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146F7" w14:textId="77777777" w:rsidR="006047DA" w:rsidRDefault="006047DA" w:rsidP="005067FD">
      <w:pPr>
        <w:spacing w:after="0" w:line="240" w:lineRule="auto"/>
        <w:jc w:val="center"/>
        <w:rPr>
          <w:rFonts w:ascii="Times New Roman" w:eastAsia="Arial" w:hAnsi="Times New Roman"/>
          <w:b/>
          <w:color w:val="000000" w:themeColor="text1"/>
          <w:spacing w:val="-10"/>
          <w:sz w:val="24"/>
          <w:szCs w:val="24"/>
          <w:lang w:eastAsia="es-CR"/>
        </w:rPr>
      </w:pPr>
    </w:p>
    <w:p w14:paraId="2461CECA" w14:textId="7BB321DF" w:rsidR="005E7D0E" w:rsidRPr="00D51945" w:rsidRDefault="005E7D0E" w:rsidP="005067FD">
      <w:pPr>
        <w:spacing w:after="0" w:line="240" w:lineRule="auto"/>
        <w:jc w:val="center"/>
        <w:rPr>
          <w:rFonts w:ascii="Times New Roman" w:hAnsi="Times New Roman"/>
          <w:b/>
          <w:bCs/>
          <w:color w:val="000000" w:themeColor="text1"/>
          <w:sz w:val="24"/>
          <w:szCs w:val="24"/>
        </w:rPr>
      </w:pPr>
      <w:r w:rsidRPr="00D51945">
        <w:rPr>
          <w:rFonts w:ascii="Times New Roman" w:eastAsia="Arial" w:hAnsi="Times New Roman"/>
          <w:b/>
          <w:color w:val="000000" w:themeColor="text1"/>
          <w:spacing w:val="-10"/>
          <w:sz w:val="24"/>
          <w:szCs w:val="24"/>
          <w:lang w:eastAsia="es-CR"/>
        </w:rPr>
        <w:t>SESIÓN</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ORDINARIA</w:t>
      </w:r>
      <w:r w:rsidR="003F5C5C" w:rsidRPr="00D51945">
        <w:rPr>
          <w:rFonts w:ascii="Times New Roman" w:eastAsia="Arial" w:hAnsi="Times New Roman"/>
          <w:b/>
          <w:color w:val="000000" w:themeColor="text1"/>
          <w:spacing w:val="-10"/>
          <w:sz w:val="24"/>
          <w:szCs w:val="24"/>
          <w:lang w:eastAsia="es-CR"/>
        </w:rPr>
        <w:t xml:space="preserve"> </w:t>
      </w:r>
      <w:r w:rsidRPr="00D51945">
        <w:rPr>
          <w:rFonts w:ascii="Times New Roman" w:eastAsia="Arial" w:hAnsi="Times New Roman"/>
          <w:b/>
          <w:color w:val="000000" w:themeColor="text1"/>
          <w:spacing w:val="-10"/>
          <w:sz w:val="24"/>
          <w:szCs w:val="24"/>
          <w:lang w:eastAsia="es-CR"/>
        </w:rPr>
        <w:t>N°</w:t>
      </w:r>
      <w:r w:rsidR="0050289E" w:rsidRPr="00D51945">
        <w:rPr>
          <w:rFonts w:ascii="Times New Roman" w:eastAsia="Arial" w:hAnsi="Times New Roman"/>
          <w:b/>
          <w:color w:val="000000" w:themeColor="text1"/>
          <w:spacing w:val="-10"/>
          <w:sz w:val="24"/>
          <w:szCs w:val="24"/>
          <w:lang w:eastAsia="es-CR"/>
        </w:rPr>
        <w:t>0</w:t>
      </w:r>
      <w:r w:rsidR="00A10764">
        <w:rPr>
          <w:rFonts w:ascii="Times New Roman" w:eastAsia="Arial" w:hAnsi="Times New Roman"/>
          <w:b/>
          <w:color w:val="000000" w:themeColor="text1"/>
          <w:spacing w:val="-10"/>
          <w:sz w:val="24"/>
          <w:szCs w:val="24"/>
          <w:lang w:eastAsia="es-CR"/>
        </w:rPr>
        <w:t>10</w:t>
      </w:r>
      <w:r w:rsidR="005B3AB9">
        <w:rPr>
          <w:rFonts w:ascii="Times New Roman" w:eastAsia="Arial" w:hAnsi="Times New Roman"/>
          <w:b/>
          <w:color w:val="000000" w:themeColor="text1"/>
          <w:spacing w:val="-10"/>
          <w:sz w:val="24"/>
          <w:szCs w:val="24"/>
          <w:lang w:eastAsia="es-CR"/>
        </w:rPr>
        <w:t>3</w:t>
      </w:r>
      <w:r w:rsidR="00963BCF" w:rsidRPr="00D51945">
        <w:rPr>
          <w:rFonts w:ascii="Times New Roman" w:eastAsia="Arial" w:hAnsi="Times New Roman"/>
          <w:b/>
          <w:color w:val="000000" w:themeColor="text1"/>
          <w:spacing w:val="-10"/>
          <w:sz w:val="24"/>
          <w:szCs w:val="24"/>
          <w:lang w:eastAsia="es-CR"/>
        </w:rPr>
        <w:t>-202</w:t>
      </w:r>
      <w:r w:rsidR="00526051">
        <w:rPr>
          <w:rFonts w:ascii="Times New Roman" w:eastAsia="Arial" w:hAnsi="Times New Roman"/>
          <w:b/>
          <w:color w:val="000000" w:themeColor="text1"/>
          <w:spacing w:val="-10"/>
          <w:sz w:val="24"/>
          <w:szCs w:val="24"/>
          <w:lang w:eastAsia="es-CR"/>
        </w:rPr>
        <w:t>6</w:t>
      </w:r>
    </w:p>
    <w:p w14:paraId="6D497076" w14:textId="73A44E8D" w:rsidR="00095B2E" w:rsidRPr="00D51945" w:rsidRDefault="005E7D0E" w:rsidP="00FE6224">
      <w:pPr>
        <w:spacing w:after="0" w:line="240" w:lineRule="auto"/>
        <w:jc w:val="both"/>
        <w:rPr>
          <w:rFonts w:ascii="Times New Roman" w:eastAsia="Arial" w:hAnsi="Times New Roman"/>
          <w:color w:val="000000" w:themeColor="text1"/>
          <w:spacing w:val="-10"/>
          <w:sz w:val="24"/>
          <w:szCs w:val="24"/>
          <w:lang w:eastAsia="es-CR"/>
        </w:rPr>
      </w:pPr>
      <w:r w:rsidRPr="00D51945">
        <w:rPr>
          <w:rFonts w:ascii="Times New Roman" w:eastAsia="Arial" w:hAnsi="Times New Roman"/>
          <w:color w:val="000000" w:themeColor="text1"/>
          <w:spacing w:val="-10"/>
          <w:sz w:val="24"/>
          <w:szCs w:val="24"/>
          <w:lang w:eastAsia="es-CR"/>
        </w:rPr>
        <w:t>Celebrada</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por</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Concejo</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Municipal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Siquirres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día</w:t>
      </w:r>
      <w:r w:rsidR="003F5C5C" w:rsidRPr="00D51945">
        <w:rPr>
          <w:rFonts w:ascii="Times New Roman" w:eastAsia="Arial" w:hAnsi="Times New Roman"/>
          <w:color w:val="000000" w:themeColor="text1"/>
          <w:spacing w:val="-10"/>
          <w:sz w:val="24"/>
          <w:szCs w:val="24"/>
          <w:lang w:eastAsia="es-CR"/>
        </w:rPr>
        <w:t xml:space="preserve"> </w:t>
      </w:r>
      <w:r w:rsidR="00212E0F" w:rsidRPr="00D51945">
        <w:rPr>
          <w:rFonts w:ascii="Times New Roman" w:eastAsia="Arial" w:hAnsi="Times New Roman"/>
          <w:color w:val="000000" w:themeColor="text1"/>
          <w:spacing w:val="-10"/>
          <w:sz w:val="24"/>
          <w:szCs w:val="24"/>
          <w:lang w:eastAsia="es-CR"/>
        </w:rPr>
        <w:t xml:space="preserve">martes </w:t>
      </w:r>
      <w:r w:rsidR="00857A6B">
        <w:rPr>
          <w:rFonts w:ascii="Times New Roman" w:eastAsia="Arial" w:hAnsi="Times New Roman"/>
          <w:color w:val="000000" w:themeColor="text1"/>
          <w:spacing w:val="-10"/>
          <w:sz w:val="24"/>
          <w:szCs w:val="24"/>
          <w:lang w:eastAsia="es-CR"/>
        </w:rPr>
        <w:t>veintiuno</w:t>
      </w:r>
      <w:r w:rsidR="00526051">
        <w:rPr>
          <w:rFonts w:ascii="Times New Roman" w:eastAsia="Arial" w:hAnsi="Times New Roman"/>
          <w:color w:val="000000" w:themeColor="text1"/>
          <w:spacing w:val="-10"/>
          <w:sz w:val="24"/>
          <w:szCs w:val="24"/>
          <w:lang w:eastAsia="es-CR"/>
        </w:rPr>
        <w:t xml:space="preserve"> </w:t>
      </w:r>
      <w:r w:rsidR="006258D6" w:rsidRPr="00D51945">
        <w:rPr>
          <w:rFonts w:ascii="Times New Roman" w:eastAsia="Arial" w:hAnsi="Times New Roman"/>
          <w:color w:val="000000" w:themeColor="text1"/>
          <w:spacing w:val="-10"/>
          <w:sz w:val="24"/>
          <w:szCs w:val="24"/>
          <w:lang w:eastAsia="es-CR"/>
        </w:rPr>
        <w:t xml:space="preserve">de </w:t>
      </w:r>
      <w:r w:rsidR="00424257">
        <w:rPr>
          <w:rFonts w:ascii="Times New Roman" w:eastAsia="Arial" w:hAnsi="Times New Roman"/>
          <w:color w:val="000000" w:themeColor="text1"/>
          <w:spacing w:val="-10"/>
          <w:sz w:val="24"/>
          <w:szCs w:val="24"/>
          <w:lang w:eastAsia="es-CR"/>
        </w:rPr>
        <w:t>marzo</w:t>
      </w:r>
      <w:r w:rsidR="00751C03">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del</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dos</w:t>
      </w:r>
      <w:r w:rsidR="003F5C5C" w:rsidRPr="00D51945">
        <w:rPr>
          <w:rFonts w:ascii="Times New Roman" w:eastAsia="Arial" w:hAnsi="Times New Roman"/>
          <w:color w:val="000000" w:themeColor="text1"/>
          <w:spacing w:val="-10"/>
          <w:sz w:val="24"/>
          <w:szCs w:val="24"/>
          <w:lang w:eastAsia="es-CR"/>
        </w:rPr>
        <w:t xml:space="preserve"> </w:t>
      </w:r>
      <w:r w:rsidRPr="00D51945">
        <w:rPr>
          <w:rFonts w:ascii="Times New Roman" w:eastAsia="Arial" w:hAnsi="Times New Roman"/>
          <w:color w:val="000000" w:themeColor="text1"/>
          <w:spacing w:val="-10"/>
          <w:sz w:val="24"/>
          <w:szCs w:val="24"/>
          <w:lang w:eastAsia="es-CR"/>
        </w:rPr>
        <w:t>mil</w:t>
      </w:r>
      <w:r w:rsidR="003F5C5C" w:rsidRPr="00D51945">
        <w:rPr>
          <w:rFonts w:ascii="Times New Roman" w:eastAsia="Arial" w:hAnsi="Times New Roman"/>
          <w:color w:val="000000" w:themeColor="text1"/>
          <w:spacing w:val="-10"/>
          <w:sz w:val="24"/>
          <w:szCs w:val="24"/>
          <w:lang w:eastAsia="es-CR"/>
        </w:rPr>
        <w:t xml:space="preserve"> </w:t>
      </w:r>
      <w:r w:rsidR="00526051">
        <w:rPr>
          <w:rFonts w:ascii="Times New Roman" w:eastAsia="Arial" w:hAnsi="Times New Roman"/>
          <w:color w:val="000000" w:themeColor="text1"/>
          <w:spacing w:val="-10"/>
          <w:sz w:val="24"/>
          <w:szCs w:val="24"/>
          <w:lang w:eastAsia="es-CR"/>
        </w:rPr>
        <w:t>veintiséis</w:t>
      </w:r>
      <w:r w:rsidR="00D93844" w:rsidRPr="00D51945">
        <w:rPr>
          <w:rFonts w:ascii="Times New Roman" w:eastAsia="Arial" w:hAnsi="Times New Roman"/>
          <w:color w:val="000000" w:themeColor="text1"/>
          <w:spacing w:val="-10"/>
          <w:sz w:val="24"/>
          <w:szCs w:val="24"/>
          <w:lang w:eastAsia="es-CR"/>
        </w:rPr>
        <w:t xml:space="preserve"> </w:t>
      </w:r>
      <w:r w:rsidR="00095B2E" w:rsidRPr="00D51945">
        <w:rPr>
          <w:rFonts w:ascii="Times New Roman" w:eastAsia="Arial" w:hAnsi="Times New Roman"/>
          <w:color w:val="000000" w:themeColor="text1"/>
          <w:spacing w:val="-10"/>
          <w:sz w:val="24"/>
          <w:szCs w:val="24"/>
          <w:lang w:eastAsia="es-CR"/>
        </w:rPr>
        <w:t xml:space="preserve">en la Sala de </w:t>
      </w:r>
      <w:r w:rsidR="00D53550" w:rsidRPr="00D51945">
        <w:rPr>
          <w:rFonts w:ascii="Times New Roman" w:eastAsia="Arial" w:hAnsi="Times New Roman"/>
          <w:color w:val="000000" w:themeColor="text1"/>
          <w:spacing w:val="-10"/>
          <w:sz w:val="24"/>
          <w:szCs w:val="24"/>
          <w:lang w:eastAsia="es-CR"/>
        </w:rPr>
        <w:t>S</w:t>
      </w:r>
      <w:r w:rsidR="00095B2E" w:rsidRPr="00D51945">
        <w:rPr>
          <w:rFonts w:ascii="Times New Roman" w:eastAsia="Arial" w:hAnsi="Times New Roman"/>
          <w:color w:val="000000" w:themeColor="text1"/>
          <w:spacing w:val="-10"/>
          <w:sz w:val="24"/>
          <w:szCs w:val="24"/>
          <w:lang w:eastAsia="es-CR"/>
        </w:rPr>
        <w:t>esiones del Concejo Municipal de Siquirres “Plaza Sikiares”, a las diecisiete horas con quince minutos, contando con la siguiente asistencia y comprobación de quórum e inicio de sesión:</w:t>
      </w:r>
    </w:p>
    <w:p w14:paraId="7E045859" w14:textId="25177AB8" w:rsidR="00776D6F" w:rsidRPr="00AE2E50" w:rsidRDefault="005E7D0E" w:rsidP="00776D6F">
      <w:pPr>
        <w:spacing w:after="0" w:line="240" w:lineRule="auto"/>
        <w:jc w:val="center"/>
        <w:rPr>
          <w:rFonts w:ascii="Times New Roman" w:eastAsia="Times New Roman" w:hAnsi="Times New Roman"/>
          <w:b/>
          <w:color w:val="000000" w:themeColor="text1"/>
          <w:lang w:eastAsia="es-CR"/>
        </w:rPr>
      </w:pPr>
      <w:r w:rsidRPr="00D51945">
        <w:rPr>
          <w:rFonts w:ascii="Times New Roman" w:eastAsia="Arial" w:hAnsi="Times New Roman"/>
          <w:color w:val="000000" w:themeColor="text1"/>
          <w:spacing w:val="-10"/>
          <w:lang w:eastAsia="es-CR"/>
        </w:rPr>
        <w:cr/>
      </w:r>
      <w:r w:rsidR="00776D6F" w:rsidRPr="00776D6F">
        <w:rPr>
          <w:rFonts w:ascii="Times New Roman" w:eastAsia="Times New Roman" w:hAnsi="Times New Roman"/>
          <w:b/>
          <w:color w:val="000000" w:themeColor="text1"/>
          <w:lang w:eastAsia="es-CR"/>
        </w:rPr>
        <w:t xml:space="preserve"> </w:t>
      </w:r>
      <w:r w:rsidR="00776D6F" w:rsidRPr="00AE2E50">
        <w:rPr>
          <w:rFonts w:ascii="Times New Roman" w:eastAsia="Times New Roman" w:hAnsi="Times New Roman"/>
          <w:b/>
          <w:color w:val="000000" w:themeColor="text1"/>
          <w:lang w:eastAsia="es-CR"/>
        </w:rPr>
        <w:t xml:space="preserve">DIRECTORIO MUNICIPAL </w:t>
      </w:r>
    </w:p>
    <w:p w14:paraId="07BE4EFD"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Fracción </w:t>
      </w:r>
    </w:p>
    <w:p w14:paraId="2AE8EEBE"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Badilla Barrantes</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Presidente</w:t>
      </w:r>
      <w:r w:rsidRPr="00AE2E50">
        <w:rPr>
          <w:rFonts w:ascii="Times New Roman" w:eastAsia="Times New Roman" w:hAnsi="Times New Roman"/>
          <w:color w:val="000000" w:themeColor="text1"/>
          <w:lang w:eastAsia="es-CR"/>
        </w:rPr>
        <w:tab/>
        <w:t xml:space="preserve">   PLN</w:t>
      </w:r>
    </w:p>
    <w:p w14:paraId="5D09C6F7" w14:textId="77777777" w:rsidR="00CA3E9B" w:rsidRPr="00AE2E50" w:rsidRDefault="00CA3E9B" w:rsidP="00CA3E9B">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Alexza Gricella Guzmán Carranza</w:t>
      </w:r>
      <w:r w:rsidRPr="00AE2E50">
        <w:rPr>
          <w:rFonts w:ascii="Times New Roman" w:eastAsia="Times New Roman" w:hAnsi="Times New Roman"/>
          <w:color w:val="000000" w:themeColor="text1"/>
          <w:lang w:eastAsia="es-CR"/>
        </w:rPr>
        <w:tab/>
        <w:t xml:space="preserve">          Vicepresidenta</w:t>
      </w:r>
      <w:r w:rsidRPr="00AE2E50">
        <w:rPr>
          <w:rFonts w:ascii="Times New Roman" w:eastAsia="Times New Roman" w:hAnsi="Times New Roman"/>
          <w:color w:val="000000" w:themeColor="text1"/>
          <w:lang w:eastAsia="es-CR"/>
        </w:rPr>
        <w:tab/>
        <w:t xml:space="preserve">   PNG</w:t>
      </w:r>
    </w:p>
    <w:p w14:paraId="5B22D71B" w14:textId="77777777" w:rsidR="00CA3E9B" w:rsidRDefault="00CA3E9B" w:rsidP="00CA3E9B">
      <w:pPr>
        <w:spacing w:after="0" w:line="240" w:lineRule="auto"/>
        <w:jc w:val="center"/>
        <w:rPr>
          <w:rFonts w:ascii="Times New Roman" w:eastAsia="Times New Roman" w:hAnsi="Times New Roman"/>
          <w:b/>
          <w:color w:val="000000" w:themeColor="text1"/>
          <w:lang w:eastAsia="es-CR"/>
        </w:rPr>
      </w:pPr>
    </w:p>
    <w:p w14:paraId="533B176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PROPIETARIOS</w:t>
      </w:r>
    </w:p>
    <w:p w14:paraId="1CFCE7F7"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p>
    <w:p w14:paraId="093A126D" w14:textId="77777777" w:rsidR="00890D98" w:rsidRDefault="00890D98" w:rsidP="00890D98">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 xml:space="preserve">Sra. Yoxana Débora Stevenson Simpson         </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PLN</w:t>
      </w:r>
    </w:p>
    <w:p w14:paraId="056CF07E"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Álvaro Alejandro Portillo Luna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620A1F8D" w14:textId="77777777" w:rsidR="000679CD" w:rsidRPr="00CF1072" w:rsidRDefault="000679CD" w:rsidP="000679CD">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val="en-US" w:eastAsia="es-CR"/>
        </w:rPr>
        <w:t xml:space="preserve">Sra. </w:t>
      </w:r>
      <w:bookmarkStart w:id="0" w:name="_Hlk171784322"/>
      <w:r w:rsidRPr="00AE2E50">
        <w:rPr>
          <w:rFonts w:ascii="Times New Roman" w:eastAsia="Times New Roman" w:hAnsi="Times New Roman"/>
          <w:color w:val="000000" w:themeColor="text1"/>
          <w:lang w:val="en-US" w:eastAsia="es-CR"/>
        </w:rPr>
        <w:t>Brenedeth Mc Lean Fuller</w:t>
      </w:r>
      <w:bookmarkEnd w:id="0"/>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w:t>
      </w:r>
      <w:r w:rsidRPr="00CF1072">
        <w:rPr>
          <w:rFonts w:ascii="Times New Roman" w:eastAsia="Times New Roman" w:hAnsi="Times New Roman"/>
          <w:color w:val="000000" w:themeColor="text1"/>
          <w:lang w:eastAsia="es-CR"/>
        </w:rPr>
        <w:t xml:space="preserve">INDEPENDIENTE </w:t>
      </w:r>
    </w:p>
    <w:p w14:paraId="20DBD04C" w14:textId="74C87653"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Freddy Antonio Villalta Guadamuz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CF1072" w:rsidRPr="00AE2E50">
        <w:rPr>
          <w:rFonts w:ascii="Times New Roman" w:eastAsia="Times New Roman" w:hAnsi="Times New Roman"/>
          <w:color w:val="000000" w:themeColor="text1"/>
          <w:lang w:eastAsia="es-CR"/>
        </w:rPr>
        <w:t xml:space="preserve">                </w:t>
      </w:r>
      <w:r w:rsidR="00CF1072">
        <w:rPr>
          <w:rFonts w:ascii="Times New Roman" w:eastAsia="Times New Roman" w:hAnsi="Times New Roman"/>
          <w:color w:val="000000" w:themeColor="text1"/>
          <w:lang w:eastAsia="es-CR"/>
        </w:rPr>
        <w:t>INDEPENDIENTE</w:t>
      </w:r>
    </w:p>
    <w:p w14:paraId="4DA56E8A"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Sra. Miriam Elena Hurtado Rodríguez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w:t>
      </w:r>
    </w:p>
    <w:p w14:paraId="5E8E890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1D2CF7FE"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REGIDORES(AS) SUPLENTE</w:t>
      </w:r>
    </w:p>
    <w:p w14:paraId="61328232" w14:textId="77777777" w:rsidR="00776D6F" w:rsidRPr="00AE2E50" w:rsidRDefault="00776D6F" w:rsidP="00776D6F">
      <w:pPr>
        <w:shd w:val="clear" w:color="auto" w:fill="FFFFFF" w:themeFill="background1"/>
        <w:spacing w:after="0" w:line="240" w:lineRule="auto"/>
        <w:ind w:left="4956" w:firstLine="708"/>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Fracción </w:t>
      </w:r>
    </w:p>
    <w:p w14:paraId="18DB2086" w14:textId="77777777" w:rsidR="00890D98" w:rsidRDefault="00890D98" w:rsidP="00890D98">
      <w:pPr>
        <w:spacing w:after="0" w:line="240" w:lineRule="auto"/>
        <w:jc w:val="both"/>
        <w:rPr>
          <w:rFonts w:ascii="Times New Roman" w:eastAsia="Times New Roman" w:hAnsi="Times New Roman"/>
          <w:color w:val="000000" w:themeColor="text1"/>
          <w:lang w:eastAsia="es-CR"/>
        </w:rPr>
      </w:pPr>
      <w:r w:rsidRPr="004A1364">
        <w:rPr>
          <w:rFonts w:ascii="Times New Roman" w:eastAsia="Times New Roman" w:hAnsi="Times New Roman"/>
          <w:color w:val="000000" w:themeColor="text1"/>
          <w:lang w:eastAsia="es-CR"/>
        </w:rPr>
        <w:t xml:space="preserve">Sr. Álvaro Javier Alvarado Santana </w:t>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r>
      <w:r w:rsidRPr="004A1364">
        <w:rPr>
          <w:rFonts w:ascii="Times New Roman" w:eastAsia="Times New Roman" w:hAnsi="Times New Roman"/>
          <w:color w:val="000000" w:themeColor="text1"/>
          <w:lang w:eastAsia="es-CR"/>
        </w:rPr>
        <w:tab/>
        <w:t xml:space="preserve">   PLN</w:t>
      </w:r>
    </w:p>
    <w:p w14:paraId="6A5978A3" w14:textId="77777777" w:rsidR="00B9427F" w:rsidRDefault="00B9427F" w:rsidP="00B9427F">
      <w:pPr>
        <w:spacing w:after="0" w:line="240" w:lineRule="auto"/>
        <w:rPr>
          <w:rFonts w:ascii="Times New Roman" w:eastAsia="Times New Roman" w:hAnsi="Times New Roman"/>
          <w:color w:val="000000" w:themeColor="text1"/>
          <w:lang w:eastAsia="es-CR"/>
        </w:rPr>
      </w:pPr>
      <w:r w:rsidRPr="000D6CB1">
        <w:rPr>
          <w:rFonts w:ascii="Times New Roman" w:eastAsia="Times New Roman" w:hAnsi="Times New Roman"/>
          <w:color w:val="000000" w:themeColor="text1"/>
          <w:lang w:eastAsia="es-CR"/>
        </w:rPr>
        <w:t>Sra. Zeidy Sandi Méndez</w:t>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r>
      <w:r w:rsidRPr="000D6CB1">
        <w:rPr>
          <w:rFonts w:ascii="Times New Roman" w:eastAsia="Times New Roman" w:hAnsi="Times New Roman"/>
          <w:color w:val="000000" w:themeColor="text1"/>
          <w:lang w:eastAsia="es-CR"/>
        </w:rPr>
        <w:tab/>
        <w:t xml:space="preserve">   PNG</w:t>
      </w:r>
    </w:p>
    <w:p w14:paraId="7AB42E00" w14:textId="77777777" w:rsidR="0098105F" w:rsidRPr="00AE2E50" w:rsidRDefault="0098105F" w:rsidP="0098105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Sr. Roberto Fajardo Jiménez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PNR</w:t>
      </w:r>
    </w:p>
    <w:p w14:paraId="55C14709" w14:textId="77777777" w:rsidR="000679CD" w:rsidRDefault="000679CD" w:rsidP="000679CD">
      <w:pPr>
        <w:spacing w:after="0" w:line="240" w:lineRule="auto"/>
        <w:rPr>
          <w:rFonts w:ascii="Times New Roman" w:eastAsia="Times New Roman" w:hAnsi="Times New Roman"/>
          <w:color w:val="000000" w:themeColor="text1"/>
          <w:lang w:eastAsia="es-CR"/>
        </w:rPr>
      </w:pPr>
      <w:r w:rsidRPr="00487B15">
        <w:rPr>
          <w:rFonts w:ascii="Times New Roman" w:eastAsia="Times New Roman" w:hAnsi="Times New Roman"/>
          <w:color w:val="000000" w:themeColor="text1"/>
          <w:lang w:eastAsia="es-CR"/>
        </w:rPr>
        <w:t xml:space="preserve">Sra. Jahaira Granados Ortiz </w:t>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r>
      <w:r w:rsidRPr="00487B15">
        <w:rPr>
          <w:rFonts w:ascii="Times New Roman" w:eastAsia="Times New Roman" w:hAnsi="Times New Roman"/>
          <w:color w:val="000000" w:themeColor="text1"/>
          <w:lang w:eastAsia="es-CR"/>
        </w:rPr>
        <w:tab/>
        <w:t xml:space="preserve">   PUSC</w:t>
      </w:r>
    </w:p>
    <w:p w14:paraId="53ABBE99" w14:textId="77777777" w:rsidR="00890D98" w:rsidRDefault="00776D6F" w:rsidP="00890D98">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María Yorleny Camareno Álvarez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PSD</w:t>
      </w:r>
      <w:r w:rsidR="00890D98" w:rsidRPr="00890D98">
        <w:rPr>
          <w:rFonts w:ascii="Times New Roman" w:eastAsia="Times New Roman" w:hAnsi="Times New Roman"/>
          <w:color w:val="000000" w:themeColor="text1"/>
          <w:lang w:eastAsia="es-CR"/>
        </w:rPr>
        <w:t xml:space="preserve"> </w:t>
      </w:r>
    </w:p>
    <w:p w14:paraId="36FE9FE4" w14:textId="14EFEEE0" w:rsidR="00890D98" w:rsidRDefault="00890D98" w:rsidP="00890D98">
      <w:pPr>
        <w:spacing w:after="0" w:line="240" w:lineRule="auto"/>
        <w:jc w:val="both"/>
        <w:rPr>
          <w:rFonts w:ascii="Times New Roman" w:eastAsia="Times New Roman" w:hAnsi="Times New Roman"/>
          <w:color w:val="000000" w:themeColor="text1"/>
          <w:lang w:eastAsia="es-CR"/>
        </w:rPr>
      </w:pPr>
      <w:r w:rsidRPr="00564DBB">
        <w:rPr>
          <w:rFonts w:ascii="Times New Roman" w:eastAsia="Times New Roman" w:hAnsi="Times New Roman"/>
          <w:color w:val="000000" w:themeColor="text1"/>
          <w:lang w:eastAsia="es-CR"/>
        </w:rPr>
        <w:t xml:space="preserve">Sra. Karren Damaris Pierre Morris </w:t>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r>
      <w:r w:rsidRPr="00564DBB">
        <w:rPr>
          <w:rFonts w:ascii="Times New Roman" w:eastAsia="Times New Roman" w:hAnsi="Times New Roman"/>
          <w:color w:val="000000" w:themeColor="text1"/>
          <w:lang w:eastAsia="es-CR"/>
        </w:rPr>
        <w:tab/>
        <w:t xml:space="preserve">   PAREVA</w:t>
      </w:r>
      <w:r w:rsidRPr="00AE2E50">
        <w:rPr>
          <w:rFonts w:ascii="Times New Roman" w:eastAsia="Times New Roman" w:hAnsi="Times New Roman"/>
          <w:color w:val="000000" w:themeColor="text1"/>
          <w:lang w:eastAsia="es-CR"/>
        </w:rPr>
        <w:t xml:space="preserve"> </w:t>
      </w:r>
    </w:p>
    <w:p w14:paraId="57105273" w14:textId="77777777" w:rsidR="00776D6F" w:rsidRDefault="00776D6F" w:rsidP="00776D6F">
      <w:pPr>
        <w:spacing w:after="0" w:line="240" w:lineRule="auto"/>
        <w:rPr>
          <w:rFonts w:ascii="Times New Roman" w:eastAsia="Times New Roman" w:hAnsi="Times New Roman"/>
          <w:color w:val="000000" w:themeColor="text1"/>
          <w:lang w:eastAsia="es-CR"/>
        </w:rPr>
      </w:pPr>
    </w:p>
    <w:p w14:paraId="5B2FC5E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SÍNDICOS(AS) PROPIETARIOS</w:t>
      </w:r>
    </w:p>
    <w:p w14:paraId="52C6F64B" w14:textId="77777777" w:rsidR="00776D6F" w:rsidRPr="00AE2E50" w:rsidRDefault="00776D6F" w:rsidP="00776D6F">
      <w:pPr>
        <w:shd w:val="clear" w:color="auto" w:fill="FFFFFF" w:themeFill="background1"/>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Fracción</w:t>
      </w:r>
      <w:r w:rsidRPr="00AE2E50">
        <w:rPr>
          <w:rFonts w:ascii="Times New Roman" w:eastAsia="Times New Roman" w:hAnsi="Times New Roman"/>
          <w:color w:val="000000" w:themeColor="text1"/>
          <w:lang w:eastAsia="es-CR"/>
        </w:rPr>
        <w:tab/>
        <w:t xml:space="preserve">   Distrito </w:t>
      </w:r>
      <w:r w:rsidRPr="00AE2E50">
        <w:rPr>
          <w:rFonts w:ascii="Times New Roman" w:eastAsia="Times New Roman" w:hAnsi="Times New Roman"/>
          <w:color w:val="000000" w:themeColor="text1"/>
          <w:lang w:eastAsia="es-CR"/>
        </w:rPr>
        <w:tab/>
      </w:r>
    </w:p>
    <w:p w14:paraId="4CC889AA" w14:textId="77777777" w:rsidR="006325CD" w:rsidRPr="00AE2E50" w:rsidRDefault="006325CD" w:rsidP="006325CD">
      <w:pPr>
        <w:spacing w:after="0" w:line="240" w:lineRule="auto"/>
        <w:jc w:val="both"/>
        <w:rPr>
          <w:rFonts w:ascii="Times New Roman" w:eastAsia="Times New Roman" w:hAnsi="Times New Roman"/>
          <w:color w:val="000000" w:themeColor="text1"/>
          <w:lang w:eastAsia="es-CR"/>
        </w:rPr>
      </w:pPr>
      <w:bookmarkStart w:id="1" w:name="_Hlk171719111"/>
      <w:r w:rsidRPr="00AE2E50">
        <w:rPr>
          <w:rFonts w:ascii="Times New Roman" w:eastAsia="Times New Roman" w:hAnsi="Times New Roman"/>
          <w:color w:val="000000" w:themeColor="text1"/>
          <w:lang w:eastAsia="es-CR"/>
        </w:rPr>
        <w:t>Sra. Dinia Patricia Hernández Abarca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Siquirres I </w:t>
      </w:r>
    </w:p>
    <w:bookmarkEnd w:id="1"/>
    <w:p w14:paraId="0C51AFB9" w14:textId="77777777" w:rsidR="00366242" w:rsidRPr="00AE2E50" w:rsidRDefault="00366242" w:rsidP="00366242">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Bernarda María González Chavarría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PSD</w:t>
      </w:r>
      <w:r w:rsidRPr="00AE2E50">
        <w:rPr>
          <w:rFonts w:ascii="Times New Roman" w:eastAsia="Times New Roman" w:hAnsi="Times New Roman"/>
          <w:color w:val="000000" w:themeColor="text1"/>
          <w:lang w:eastAsia="es-CR"/>
        </w:rPr>
        <w:tab/>
        <w:t xml:space="preserve">              Florida</w:t>
      </w:r>
      <w:r w:rsidRPr="00AE2E50">
        <w:rPr>
          <w:rFonts w:ascii="Times New Roman" w:eastAsia="Times New Roman" w:hAnsi="Times New Roman"/>
          <w:color w:val="000000" w:themeColor="text1"/>
          <w:lang w:eastAsia="es-CR"/>
        </w:rPr>
        <w:tab/>
        <w:t xml:space="preserve"> III</w:t>
      </w:r>
    </w:p>
    <w:p w14:paraId="4C30F704"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207AC5">
        <w:rPr>
          <w:rFonts w:ascii="Times New Roman" w:eastAsia="Times New Roman" w:hAnsi="Times New Roman"/>
          <w:color w:val="000000" w:themeColor="text1"/>
          <w:lang w:val="en-US" w:eastAsia="es-CR"/>
        </w:rPr>
        <w:t>Sra. Jaimee Johnson Black</w:t>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r>
      <w:r w:rsidRPr="00207AC5">
        <w:rPr>
          <w:rFonts w:ascii="Times New Roman" w:eastAsia="Times New Roman" w:hAnsi="Times New Roman"/>
          <w:color w:val="000000" w:themeColor="text1"/>
          <w:lang w:val="en-US" w:eastAsia="es-CR"/>
        </w:rPr>
        <w:tab/>
        <w:t xml:space="preserve">   PLN                Germania IV</w:t>
      </w:r>
    </w:p>
    <w:p w14:paraId="3BBA7308" w14:textId="77777777" w:rsidR="00933360" w:rsidRPr="00AE2E50" w:rsidRDefault="00933360" w:rsidP="00933360">
      <w:pPr>
        <w:spacing w:after="0" w:line="240" w:lineRule="auto"/>
        <w:jc w:val="both"/>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Sra. Lavonne Yesenia Whittingham Channer</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2DA21230" w14:textId="21A32F81"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Alin Carballo Delgado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3DA0774F"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p>
    <w:p w14:paraId="500DE133"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SÍNDICOS (AS) SUPLENTES </w:t>
      </w:r>
    </w:p>
    <w:p w14:paraId="3F8530A7" w14:textId="77777777" w:rsidR="00776D6F" w:rsidRPr="00AE2E50" w:rsidRDefault="00776D6F" w:rsidP="00776D6F">
      <w:pPr>
        <w:tabs>
          <w:tab w:val="left" w:pos="5812"/>
        </w:tabs>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Fracción</w:t>
      </w:r>
      <w:r w:rsidRPr="00AE2E50">
        <w:rPr>
          <w:rFonts w:ascii="Times New Roman" w:eastAsia="Times New Roman" w:hAnsi="Times New Roman"/>
          <w:color w:val="000000" w:themeColor="text1"/>
          <w:lang w:eastAsia="es-CR"/>
        </w:rPr>
        <w:tab/>
        <w:t xml:space="preserve">   Distrito </w:t>
      </w:r>
    </w:p>
    <w:p w14:paraId="67A667F6" w14:textId="77777777" w:rsidR="00933360" w:rsidRDefault="00933360" w:rsidP="00933360">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José Antonio Enríquez García</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Germania IV </w:t>
      </w:r>
    </w:p>
    <w:p w14:paraId="59F72EBC" w14:textId="77777777" w:rsidR="00A708F1" w:rsidRPr="00AE2E50" w:rsidRDefault="00A708F1" w:rsidP="00A708F1">
      <w:pPr>
        <w:spacing w:after="0" w:line="240" w:lineRule="auto"/>
        <w:rPr>
          <w:rFonts w:ascii="Times New Roman" w:eastAsia="Times New Roman" w:hAnsi="Times New Roman"/>
          <w:color w:val="000000" w:themeColor="text1"/>
          <w:lang w:val="en-US" w:eastAsia="es-CR"/>
        </w:rPr>
      </w:pPr>
      <w:r w:rsidRPr="00AE2E50">
        <w:rPr>
          <w:rFonts w:ascii="Times New Roman" w:eastAsia="Times New Roman" w:hAnsi="Times New Roman"/>
          <w:color w:val="000000" w:themeColor="text1"/>
          <w:lang w:val="en-US" w:eastAsia="es-CR"/>
        </w:rPr>
        <w:t>Sr. Marlon Araya Williams</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PLN</w:t>
      </w:r>
      <w:r w:rsidRPr="00AE2E50">
        <w:rPr>
          <w:rFonts w:ascii="Times New Roman" w:eastAsia="Times New Roman" w:hAnsi="Times New Roman"/>
          <w:color w:val="000000" w:themeColor="text1"/>
          <w:lang w:val="en-US" w:eastAsia="es-CR"/>
        </w:rPr>
        <w:tab/>
      </w:r>
      <w:r w:rsidRPr="00AE2E50">
        <w:rPr>
          <w:rFonts w:ascii="Times New Roman" w:eastAsia="Times New Roman" w:hAnsi="Times New Roman"/>
          <w:color w:val="000000" w:themeColor="text1"/>
          <w:lang w:val="en-US" w:eastAsia="es-CR"/>
        </w:rPr>
        <w:tab/>
        <w:t xml:space="preserve"> Cairo V</w:t>
      </w:r>
    </w:p>
    <w:p w14:paraId="7EAFBB1B" w14:textId="77777777" w:rsidR="00763703" w:rsidRPr="00AE2E50" w:rsidRDefault="00763703" w:rsidP="00763703">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Yesenia Salazar Herrera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PAREVA        Reventazón VII</w:t>
      </w:r>
    </w:p>
    <w:p w14:paraId="4DEA0A6A"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p>
    <w:p w14:paraId="269E6731"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ALCALDE</w:t>
      </w:r>
    </w:p>
    <w:p w14:paraId="66E516F5" w14:textId="77777777" w:rsidR="00EE5334" w:rsidRDefault="00EE5334" w:rsidP="00EE5334">
      <w:pPr>
        <w:shd w:val="clear" w:color="auto" w:fill="FFFFFF" w:themeFill="background1"/>
        <w:spacing w:after="0" w:line="240" w:lineRule="auto"/>
        <w:jc w:val="both"/>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Bach</w:t>
      </w:r>
      <w:r w:rsidRPr="00AE2E50">
        <w:rPr>
          <w:rFonts w:ascii="Times New Roman" w:eastAsia="Times New Roman" w:hAnsi="Times New Roman"/>
          <w:color w:val="000000" w:themeColor="text1"/>
          <w:lang w:eastAsia="es-CR"/>
        </w:rPr>
        <w:t>. Rand</w:t>
      </w:r>
      <w:r>
        <w:rPr>
          <w:rFonts w:ascii="Times New Roman" w:eastAsia="Times New Roman" w:hAnsi="Times New Roman"/>
          <w:color w:val="000000" w:themeColor="text1"/>
          <w:lang w:eastAsia="es-CR"/>
        </w:rPr>
        <w:t>al Black Reid</w:t>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r>
      <w:r>
        <w:rPr>
          <w:rFonts w:ascii="Times New Roman" w:eastAsia="Times New Roman" w:hAnsi="Times New Roman"/>
          <w:color w:val="000000" w:themeColor="text1"/>
          <w:lang w:eastAsia="es-CR"/>
        </w:rPr>
        <w:tab/>
        <w:t xml:space="preserve"> </w:t>
      </w:r>
      <w:r w:rsidRPr="00AE2E50">
        <w:rPr>
          <w:rFonts w:ascii="Times New Roman" w:eastAsia="Times New Roman" w:hAnsi="Times New Roman"/>
          <w:color w:val="000000" w:themeColor="text1"/>
          <w:lang w:eastAsia="es-CR"/>
        </w:rPr>
        <w:t xml:space="preserve">Alcalde </w:t>
      </w:r>
    </w:p>
    <w:p w14:paraId="234A3D30" w14:textId="77777777" w:rsidR="00632291" w:rsidRPr="00E623DE" w:rsidRDefault="00632291" w:rsidP="00632291">
      <w:pPr>
        <w:shd w:val="clear" w:color="auto" w:fill="FFFFFF" w:themeFill="background1"/>
        <w:spacing w:after="0" w:line="240" w:lineRule="auto"/>
        <w:jc w:val="both"/>
        <w:rPr>
          <w:rFonts w:ascii="Times New Roman" w:eastAsia="Times New Roman" w:hAnsi="Times New Roman"/>
          <w:color w:val="000000" w:themeColor="text1"/>
          <w:lang w:eastAsia="es-CR"/>
        </w:rPr>
      </w:pPr>
      <w:r w:rsidRPr="00E623DE">
        <w:rPr>
          <w:rFonts w:ascii="Times New Roman" w:eastAsia="Times New Roman" w:hAnsi="Times New Roman"/>
          <w:color w:val="000000" w:themeColor="text1"/>
          <w:lang w:eastAsia="es-CR"/>
        </w:rPr>
        <w:t xml:space="preserve">MSc. Maureén Cash Araya </w:t>
      </w:r>
      <w:r w:rsidRPr="00E623DE">
        <w:rPr>
          <w:rFonts w:ascii="Times New Roman" w:eastAsia="Times New Roman" w:hAnsi="Times New Roman"/>
          <w:color w:val="000000" w:themeColor="text1"/>
          <w:lang w:eastAsia="es-CR"/>
        </w:rPr>
        <w:tab/>
      </w:r>
      <w:r w:rsidRPr="00E623DE">
        <w:rPr>
          <w:rFonts w:ascii="Times New Roman" w:eastAsia="Times New Roman" w:hAnsi="Times New Roman"/>
          <w:color w:val="000000" w:themeColor="text1"/>
          <w:lang w:eastAsia="es-CR"/>
        </w:rPr>
        <w:tab/>
        <w:t xml:space="preserve">           Vicealcaldesa</w:t>
      </w:r>
    </w:p>
    <w:p w14:paraId="45829344" w14:textId="77777777" w:rsidR="00776D6F"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p>
    <w:p w14:paraId="6AC516A1" w14:textId="66D0343F" w:rsidR="00776D6F" w:rsidRPr="009878D9" w:rsidRDefault="00E16079" w:rsidP="00776D6F">
      <w:pPr>
        <w:spacing w:after="0" w:line="240" w:lineRule="auto"/>
        <w:jc w:val="center"/>
        <w:rPr>
          <w:rFonts w:ascii="Times New Roman" w:eastAsia="Times New Roman" w:hAnsi="Times New Roman"/>
          <w:b/>
          <w:color w:val="000000" w:themeColor="text1"/>
          <w:lang w:eastAsia="es-CR"/>
        </w:rPr>
      </w:pPr>
      <w:r>
        <w:rPr>
          <w:rFonts w:ascii="Times New Roman" w:eastAsia="Times New Roman" w:hAnsi="Times New Roman"/>
          <w:b/>
          <w:color w:val="000000" w:themeColor="text1"/>
          <w:lang w:eastAsia="es-CR"/>
        </w:rPr>
        <w:t>SECRETARIA</w:t>
      </w:r>
    </w:p>
    <w:p w14:paraId="10F5A078" w14:textId="77777777" w:rsidR="002F20E9" w:rsidRDefault="00E16079" w:rsidP="00776D6F">
      <w:pPr>
        <w:spacing w:after="0" w:line="240" w:lineRule="auto"/>
        <w:rPr>
          <w:rFonts w:ascii="Times New Roman" w:eastAsia="Times New Roman" w:hAnsi="Times New Roman"/>
          <w:color w:val="000000" w:themeColor="text1"/>
          <w:lang w:eastAsia="es-CR"/>
        </w:rPr>
      </w:pPr>
      <w:r>
        <w:rPr>
          <w:rFonts w:ascii="Times New Roman" w:eastAsia="Times New Roman" w:hAnsi="Times New Roman"/>
          <w:color w:val="000000" w:themeColor="text1"/>
          <w:lang w:eastAsia="es-CR"/>
        </w:rPr>
        <w:t xml:space="preserve">MSc. Dinorah Cubillo Ortiz </w:t>
      </w:r>
      <w:r w:rsidR="00776D6F" w:rsidRPr="00AE2E50">
        <w:rPr>
          <w:rFonts w:ascii="Times New Roman" w:eastAsia="Times New Roman" w:hAnsi="Times New Roman"/>
          <w:color w:val="000000" w:themeColor="text1"/>
          <w:lang w:eastAsia="es-CR"/>
        </w:rPr>
        <w:t xml:space="preserve"> </w:t>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r w:rsidR="00776D6F" w:rsidRPr="00AE2E50">
        <w:rPr>
          <w:rFonts w:ascii="Times New Roman" w:eastAsia="Times New Roman" w:hAnsi="Times New Roman"/>
          <w:color w:val="000000" w:themeColor="text1"/>
          <w:lang w:eastAsia="es-CR"/>
        </w:rPr>
        <w:tab/>
      </w:r>
    </w:p>
    <w:p w14:paraId="3A5A7E4F" w14:textId="3B3A0C56" w:rsidR="00776D6F" w:rsidRDefault="00776D6F" w:rsidP="00776D6F">
      <w:pPr>
        <w:spacing w:after="0" w:line="240" w:lineRule="auto"/>
        <w:rPr>
          <w:rFonts w:ascii="Times New Roman" w:eastAsia="Times New Roman" w:hAnsi="Times New Roman"/>
          <w:color w:val="000000" w:themeColor="text1"/>
          <w:lang w:eastAsia="es-CR"/>
        </w:rPr>
      </w:pPr>
    </w:p>
    <w:p w14:paraId="3CAC5EF0"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AUSENTES</w:t>
      </w:r>
    </w:p>
    <w:p w14:paraId="222B98E4" w14:textId="77777777" w:rsidR="000679CD" w:rsidRPr="00AE2E50" w:rsidRDefault="000679CD" w:rsidP="000679CD">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Lidieth Vega García</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p>
    <w:p w14:paraId="1BD2CFAE" w14:textId="14E0F5B2" w:rsidR="00595962" w:rsidRPr="00AE2E50" w:rsidRDefault="00595962" w:rsidP="00595962">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Sra. Marjorie Miranda Jiménez</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005575E6">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Pacuarito II</w:t>
      </w:r>
    </w:p>
    <w:p w14:paraId="5EFEAC6C" w14:textId="1193FB52" w:rsidR="00776D6F" w:rsidRPr="00AE2E50" w:rsidRDefault="00776D6F" w:rsidP="00776D6F">
      <w:pPr>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David Aarón Brenes Redondo</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PLN</w:t>
      </w:r>
      <w:r w:rsidRPr="00AE2E50">
        <w:rPr>
          <w:rFonts w:ascii="Times New Roman" w:eastAsia="Times New Roman" w:hAnsi="Times New Roman"/>
          <w:color w:val="000000" w:themeColor="text1"/>
          <w:lang w:eastAsia="es-CR"/>
        </w:rPr>
        <w:tab/>
        <w:t xml:space="preserve">             </w:t>
      </w:r>
      <w:r w:rsidR="005575E6">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Alegría VI</w:t>
      </w:r>
      <w:bookmarkStart w:id="2" w:name="_GoBack"/>
      <w:bookmarkEnd w:id="2"/>
    </w:p>
    <w:p w14:paraId="6B299A20" w14:textId="406D82C8"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Jeremías Matamoros Zarate</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00751C03">
        <w:rPr>
          <w:rFonts w:ascii="Times New Roman" w:eastAsia="Times New Roman" w:hAnsi="Times New Roman"/>
          <w:color w:val="000000" w:themeColor="text1"/>
          <w:lang w:eastAsia="es-CR"/>
        </w:rPr>
        <w:t xml:space="preserve">              </w:t>
      </w:r>
      <w:r w:rsidRPr="00AE2E50">
        <w:rPr>
          <w:rFonts w:ascii="Times New Roman" w:eastAsia="Times New Roman" w:hAnsi="Times New Roman"/>
          <w:color w:val="000000" w:themeColor="text1"/>
          <w:lang w:eastAsia="es-CR"/>
        </w:rPr>
        <w:t>Siquirres I</w:t>
      </w:r>
    </w:p>
    <w:p w14:paraId="360AB73C"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Sr. Jazz Reynaldo Solís Thompson</w:t>
      </w:r>
      <w:r w:rsidRPr="00AE2E50">
        <w:rPr>
          <w:rFonts w:ascii="Times New Roman" w:hAnsi="Times New Roman"/>
        </w:rPr>
        <w:t xml:space="preserve"> </w:t>
      </w:r>
      <w:r w:rsidRPr="00AE2E50">
        <w:rPr>
          <w:rFonts w:ascii="Times New Roman" w:hAnsi="Times New Roman"/>
        </w:rPr>
        <w:tab/>
      </w:r>
      <w:r w:rsidRPr="00AE2E50">
        <w:rPr>
          <w:rFonts w:ascii="Times New Roman" w:hAnsi="Times New Roman"/>
        </w:rPr>
        <w:tab/>
      </w:r>
      <w:r w:rsidRPr="00AE2E50">
        <w:rPr>
          <w:rFonts w:ascii="Times New Roman" w:hAnsi="Times New Roman"/>
        </w:rPr>
        <w:tab/>
      </w:r>
      <w:r w:rsidRPr="00AE2E50">
        <w:rPr>
          <w:rFonts w:ascii="Times New Roman" w:hAnsi="Times New Roman"/>
        </w:rPr>
        <w:tab/>
        <w:t xml:space="preserve">   </w:t>
      </w:r>
      <w:r w:rsidRPr="00AE2E50">
        <w:rPr>
          <w:rFonts w:ascii="Times New Roman" w:eastAsia="Times New Roman" w:hAnsi="Times New Roman"/>
          <w:color w:val="000000" w:themeColor="text1"/>
          <w:lang w:eastAsia="es-CR"/>
        </w:rPr>
        <w:t xml:space="preserve">PLN </w:t>
      </w:r>
      <w:r w:rsidRPr="00AE2E50">
        <w:rPr>
          <w:rFonts w:ascii="Times New Roman" w:eastAsia="Times New Roman" w:hAnsi="Times New Roman"/>
          <w:color w:val="000000" w:themeColor="text1"/>
          <w:lang w:eastAsia="es-CR"/>
        </w:rPr>
        <w:tab/>
      </w:r>
      <w:r w:rsidRPr="00AE2E50">
        <w:rPr>
          <w:rFonts w:ascii="Times New Roman" w:eastAsia="Times New Roman" w:hAnsi="Times New Roman"/>
          <w:color w:val="000000" w:themeColor="text1"/>
          <w:lang w:eastAsia="es-CR"/>
        </w:rPr>
        <w:tab/>
        <w:t xml:space="preserve"> Pacuarito II</w:t>
      </w:r>
    </w:p>
    <w:p w14:paraId="0F6395D3" w14:textId="77777777" w:rsidR="00776D6F" w:rsidRPr="00AE2E50" w:rsidRDefault="00776D6F" w:rsidP="00776D6F">
      <w:pPr>
        <w:shd w:val="clear" w:color="auto" w:fill="FFFFFF" w:themeFill="background1"/>
        <w:spacing w:after="0" w:line="240" w:lineRule="auto"/>
        <w:jc w:val="both"/>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Lic. Luis Fernando Delgado Duran</w:t>
      </w:r>
      <w:r w:rsidRPr="00AE2E50">
        <w:rPr>
          <w:rFonts w:ascii="Times New Roman" w:eastAsia="Times New Roman" w:hAnsi="Times New Roman"/>
          <w:color w:val="000000" w:themeColor="text1"/>
          <w:lang w:eastAsia="es-CR"/>
        </w:rPr>
        <w:tab/>
        <w:t xml:space="preserve">           Vicealcalde II</w:t>
      </w:r>
    </w:p>
    <w:p w14:paraId="7A7768C9" w14:textId="77777777" w:rsidR="00776D6F" w:rsidRPr="00AE2E50" w:rsidRDefault="00776D6F" w:rsidP="00776D6F">
      <w:pPr>
        <w:spacing w:after="0" w:line="240" w:lineRule="auto"/>
        <w:rPr>
          <w:rFonts w:ascii="Times New Roman" w:eastAsia="Times New Roman" w:hAnsi="Times New Roman"/>
          <w:color w:val="000000" w:themeColor="text1"/>
          <w:lang w:eastAsia="es-CR"/>
        </w:rPr>
      </w:pPr>
      <w:r w:rsidRPr="00AE2E50">
        <w:rPr>
          <w:rFonts w:ascii="Times New Roman" w:eastAsia="Times New Roman" w:hAnsi="Times New Roman"/>
          <w:color w:val="000000" w:themeColor="text1"/>
          <w:lang w:eastAsia="es-CR"/>
        </w:rPr>
        <w:t xml:space="preserve">    </w:t>
      </w:r>
    </w:p>
    <w:p w14:paraId="51FBDC82" w14:textId="77777777" w:rsidR="00776D6F" w:rsidRPr="00AE2E50"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ASISTENTES POR INVITACIÓN</w:t>
      </w:r>
    </w:p>
    <w:p w14:paraId="464739DF" w14:textId="77777777" w:rsidR="00776D6F" w:rsidRPr="00AE2E50" w:rsidRDefault="00776D6F" w:rsidP="00776D6F">
      <w:pPr>
        <w:spacing w:after="0" w:line="240" w:lineRule="auto"/>
        <w:jc w:val="right"/>
        <w:rPr>
          <w:rFonts w:ascii="Times New Roman" w:eastAsia="Times New Roman" w:hAnsi="Times New Roman"/>
          <w:b/>
          <w:color w:val="000000" w:themeColor="text1"/>
          <w:lang w:eastAsia="es-CR"/>
        </w:rPr>
      </w:pPr>
    </w:p>
    <w:p w14:paraId="2E945CEB" w14:textId="206330BF" w:rsidR="00935061" w:rsidRPr="00D51945" w:rsidRDefault="00776D6F" w:rsidP="00776D6F">
      <w:pPr>
        <w:spacing w:after="0" w:line="240" w:lineRule="auto"/>
        <w:jc w:val="center"/>
        <w:rPr>
          <w:rFonts w:ascii="Times New Roman" w:eastAsia="Times New Roman" w:hAnsi="Times New Roman"/>
          <w:b/>
          <w:color w:val="000000" w:themeColor="text1"/>
          <w:lang w:eastAsia="es-CR"/>
        </w:rPr>
      </w:pPr>
      <w:r w:rsidRPr="00AE2E50">
        <w:rPr>
          <w:rFonts w:ascii="Times New Roman" w:eastAsia="Times New Roman" w:hAnsi="Times New Roman"/>
          <w:b/>
          <w:color w:val="000000" w:themeColor="text1"/>
          <w:lang w:eastAsia="es-CR"/>
        </w:rPr>
        <w:t xml:space="preserve">VISITANTES </w:t>
      </w:r>
    </w:p>
    <w:p w14:paraId="144E580B" w14:textId="3E2B7735" w:rsidR="00935061" w:rsidRPr="00D51945" w:rsidRDefault="00935061" w:rsidP="00425B01">
      <w:pPr>
        <w:spacing w:after="0" w:line="240" w:lineRule="auto"/>
        <w:jc w:val="center"/>
        <w:rPr>
          <w:rFonts w:ascii="Times New Roman" w:eastAsia="Times New Roman" w:hAnsi="Times New Roman"/>
          <w:b/>
          <w:color w:val="000000" w:themeColor="text1"/>
          <w:lang w:eastAsia="es-CR"/>
        </w:rPr>
      </w:pPr>
    </w:p>
    <w:p w14:paraId="396A1218" w14:textId="77777777" w:rsidR="00935061" w:rsidRPr="00D51945" w:rsidRDefault="00935061" w:rsidP="00425B01">
      <w:pPr>
        <w:spacing w:after="0" w:line="240" w:lineRule="auto"/>
        <w:jc w:val="center"/>
        <w:rPr>
          <w:rFonts w:ascii="Times New Roman" w:eastAsia="Times New Roman" w:hAnsi="Times New Roman"/>
          <w:lang w:eastAsia="es-CR"/>
        </w:rPr>
        <w:sectPr w:rsidR="00935061" w:rsidRPr="00D51945" w:rsidSect="0007165C">
          <w:headerReference w:type="default" r:id="rId8"/>
          <w:footerReference w:type="default" r:id="rId9"/>
          <w:pgSz w:w="12240" w:h="20160" w:code="5"/>
          <w:pgMar w:top="1440" w:right="1440" w:bottom="1440" w:left="1440" w:header="680" w:footer="720" w:gutter="0"/>
          <w:pgNumType w:start="1"/>
          <w:cols w:space="720"/>
          <w:docGrid w:linePitch="360"/>
        </w:sectPr>
      </w:pPr>
    </w:p>
    <w:p w14:paraId="25987C19" w14:textId="2A35150E" w:rsidR="00FD3C15" w:rsidRPr="00D51945" w:rsidRDefault="00FD3C15" w:rsidP="001E7637">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lastRenderedPageBreak/>
        <w:t xml:space="preserve">ARTÍCULO I. </w:t>
      </w:r>
    </w:p>
    <w:p w14:paraId="65DD835A" w14:textId="21C87F50" w:rsidR="00FD3C15" w:rsidRDefault="00FD3C15" w:rsidP="00C05B41">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 xml:space="preserve">Lectura y aprobación del orden del día.  </w:t>
      </w:r>
    </w:p>
    <w:p w14:paraId="60AF1DB0" w14:textId="77777777" w:rsidR="00352D3E" w:rsidRDefault="00352D3E" w:rsidP="00352D3E">
      <w:pPr>
        <w:spacing w:after="0" w:line="540" w:lineRule="exact"/>
        <w:jc w:val="both"/>
        <w:rPr>
          <w:rFonts w:ascii="Times New Roman" w:eastAsia="Times New Roman" w:hAnsi="Times New Roman"/>
          <w:color w:val="000000" w:themeColor="text1"/>
          <w:sz w:val="24"/>
          <w:szCs w:val="24"/>
          <w:lang w:eastAsia="es-CR"/>
        </w:rPr>
      </w:pPr>
      <w:r w:rsidRPr="00963D02">
        <w:rPr>
          <w:rFonts w:ascii="Times New Roman" w:eastAsia="Times New Roman" w:hAnsi="Times New Roman"/>
          <w:color w:val="000000" w:themeColor="text1"/>
          <w:sz w:val="24"/>
          <w:szCs w:val="24"/>
          <w:lang w:eastAsia="es-CR"/>
        </w:rPr>
        <w:t>Se deja constancia que estando todos los señores (as) regidores(as) de acuerdo con el orden del día, el cual quedaría de la siguiente manera: ---------------------------------------------------------------</w:t>
      </w:r>
    </w:p>
    <w:p w14:paraId="7F436B72" w14:textId="2C973934" w:rsidR="00744BD6" w:rsidRPr="00D51945" w:rsidRDefault="00744BD6"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 xml:space="preserve">Lectura y aprobación del orden del día. </w:t>
      </w:r>
    </w:p>
    <w:p w14:paraId="4BA95A88" w14:textId="6265E491" w:rsidR="008E2B01" w:rsidRDefault="00534F02"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Oración</w:t>
      </w:r>
      <w:r w:rsidR="003F5C5C" w:rsidRPr="00D51945">
        <w:rPr>
          <w:color w:val="000000" w:themeColor="text1"/>
          <w:lang w:val="es-CR" w:eastAsia="es-CR"/>
        </w:rPr>
        <w:t xml:space="preserve"> </w:t>
      </w:r>
      <w:r w:rsidRPr="00D51945">
        <w:rPr>
          <w:color w:val="000000" w:themeColor="text1"/>
          <w:lang w:val="es-CR" w:eastAsia="es-CR"/>
        </w:rPr>
        <w:t>inicial.</w:t>
      </w:r>
    </w:p>
    <w:p w14:paraId="3BB78CDE" w14:textId="68474E3F" w:rsidR="00A863B8" w:rsidRDefault="00632291" w:rsidP="00A863B8">
      <w:pPr>
        <w:pStyle w:val="Prrafodelista"/>
        <w:numPr>
          <w:ilvl w:val="0"/>
          <w:numId w:val="3"/>
        </w:numPr>
        <w:spacing w:line="540" w:lineRule="exact"/>
        <w:rPr>
          <w:color w:val="000000" w:themeColor="text1"/>
          <w:lang w:val="es-CR" w:eastAsia="es-CR"/>
        </w:rPr>
      </w:pPr>
      <w:r>
        <w:rPr>
          <w:color w:val="000000" w:themeColor="text1"/>
          <w:lang w:val="es-CR" w:eastAsia="es-CR"/>
        </w:rPr>
        <w:t>Juramentaciones</w:t>
      </w:r>
      <w:r w:rsidR="00A863B8">
        <w:rPr>
          <w:color w:val="000000" w:themeColor="text1"/>
          <w:lang w:val="es-CR" w:eastAsia="es-CR"/>
        </w:rPr>
        <w:t>.</w:t>
      </w:r>
    </w:p>
    <w:p w14:paraId="44B88B84" w14:textId="68456580" w:rsidR="00744BD6" w:rsidRDefault="008E2B01" w:rsidP="00026778">
      <w:pPr>
        <w:pStyle w:val="Prrafodelista"/>
        <w:numPr>
          <w:ilvl w:val="0"/>
          <w:numId w:val="3"/>
        </w:numPr>
        <w:spacing w:line="540" w:lineRule="exact"/>
        <w:jc w:val="both"/>
        <w:rPr>
          <w:color w:val="000000" w:themeColor="text1"/>
          <w:lang w:val="es-CR" w:eastAsia="es-CR"/>
        </w:rPr>
      </w:pPr>
      <w:r w:rsidRPr="00D51945">
        <w:rPr>
          <w:color w:val="000000" w:themeColor="text1"/>
          <w:lang w:val="es-CR" w:eastAsia="es-CR"/>
        </w:rPr>
        <w:t>Lectura y Aprobación de actas</w:t>
      </w:r>
      <w:r w:rsidR="00163CD2" w:rsidRPr="00D51945">
        <w:rPr>
          <w:color w:val="000000" w:themeColor="text1"/>
          <w:lang w:val="es-CR" w:eastAsia="es-CR"/>
        </w:rPr>
        <w:t xml:space="preserve">. </w:t>
      </w:r>
    </w:p>
    <w:p w14:paraId="2CEB269B" w14:textId="456C6742" w:rsidR="000A5DA2" w:rsidRDefault="00B010BB" w:rsidP="00026778">
      <w:pPr>
        <w:pStyle w:val="Prrafodelista"/>
        <w:numPr>
          <w:ilvl w:val="0"/>
          <w:numId w:val="3"/>
        </w:numPr>
        <w:spacing w:line="540" w:lineRule="exact"/>
        <w:rPr>
          <w:color w:val="000000" w:themeColor="text1"/>
          <w:lang w:val="es-CR" w:eastAsia="es-CR"/>
        </w:rPr>
      </w:pPr>
      <w:r>
        <w:rPr>
          <w:color w:val="000000" w:themeColor="text1"/>
          <w:lang w:val="es-CR" w:eastAsia="es-CR"/>
        </w:rPr>
        <w:t>Asuntos de Presidencia</w:t>
      </w:r>
      <w:r w:rsidR="000A4BB1">
        <w:rPr>
          <w:color w:val="000000" w:themeColor="text1"/>
          <w:lang w:val="es-CR" w:eastAsia="es-CR"/>
        </w:rPr>
        <w:t>.</w:t>
      </w:r>
    </w:p>
    <w:p w14:paraId="681A9AFE" w14:textId="36E5BF0A" w:rsidR="00430096" w:rsidRDefault="00632291" w:rsidP="00BE5357">
      <w:pPr>
        <w:pStyle w:val="Prrafodelista"/>
        <w:numPr>
          <w:ilvl w:val="0"/>
          <w:numId w:val="3"/>
        </w:numPr>
        <w:spacing w:line="540" w:lineRule="exact"/>
        <w:rPr>
          <w:color w:val="000000" w:themeColor="text1"/>
          <w:lang w:val="es-CR" w:eastAsia="es-CR"/>
        </w:rPr>
      </w:pPr>
      <w:r>
        <w:rPr>
          <w:color w:val="000000" w:themeColor="text1"/>
          <w:lang w:val="es-CR" w:eastAsia="es-CR"/>
        </w:rPr>
        <w:t xml:space="preserve">Correspondencia. </w:t>
      </w:r>
    </w:p>
    <w:p w14:paraId="21BA0940" w14:textId="1F1EE7B0" w:rsidR="000A4BB1" w:rsidRPr="00430096" w:rsidRDefault="00430096" w:rsidP="00BE5357">
      <w:pPr>
        <w:pStyle w:val="Prrafodelista"/>
        <w:numPr>
          <w:ilvl w:val="0"/>
          <w:numId w:val="3"/>
        </w:numPr>
        <w:spacing w:line="540" w:lineRule="exact"/>
        <w:rPr>
          <w:color w:val="000000" w:themeColor="text1"/>
          <w:lang w:val="es-CR" w:eastAsia="es-CR"/>
        </w:rPr>
      </w:pPr>
      <w:r>
        <w:rPr>
          <w:color w:val="000000" w:themeColor="text1"/>
          <w:lang w:val="es-CR" w:eastAsia="es-CR"/>
        </w:rPr>
        <w:t>I</w:t>
      </w:r>
      <w:r w:rsidR="000A4BB1" w:rsidRPr="00430096">
        <w:rPr>
          <w:color w:val="000000" w:themeColor="text1"/>
          <w:lang w:val="es-CR" w:eastAsia="es-CR"/>
        </w:rPr>
        <w:t xml:space="preserve">nformes </w:t>
      </w:r>
      <w:r w:rsidR="009B742A" w:rsidRPr="00430096">
        <w:rPr>
          <w:color w:val="000000" w:themeColor="text1"/>
          <w:lang w:val="es-CR" w:eastAsia="es-CR"/>
        </w:rPr>
        <w:t xml:space="preserve">y Dictámenes </w:t>
      </w:r>
      <w:r w:rsidR="000A4BB1" w:rsidRPr="00430096">
        <w:rPr>
          <w:color w:val="000000" w:themeColor="text1"/>
          <w:lang w:val="es-CR" w:eastAsia="es-CR"/>
        </w:rPr>
        <w:t>de Comisiones.</w:t>
      </w:r>
    </w:p>
    <w:p w14:paraId="13925732" w14:textId="7D076BEA" w:rsidR="000A4BB1" w:rsidRPr="00D51945" w:rsidRDefault="00632291" w:rsidP="000A4BB1">
      <w:pPr>
        <w:pStyle w:val="Prrafodelista"/>
        <w:numPr>
          <w:ilvl w:val="0"/>
          <w:numId w:val="3"/>
        </w:numPr>
        <w:spacing w:line="540" w:lineRule="exact"/>
        <w:rPr>
          <w:color w:val="000000" w:themeColor="text1"/>
          <w:lang w:val="es-CR" w:eastAsia="es-CR"/>
        </w:rPr>
      </w:pPr>
      <w:r>
        <w:rPr>
          <w:color w:val="000000" w:themeColor="text1"/>
          <w:lang w:val="es-CR" w:eastAsia="es-CR"/>
        </w:rPr>
        <w:t>Mociones</w:t>
      </w:r>
      <w:r w:rsidR="00430096">
        <w:rPr>
          <w:color w:val="000000" w:themeColor="text1"/>
          <w:lang w:val="es-CR" w:eastAsia="es-CR"/>
        </w:rPr>
        <w:t xml:space="preserve">. </w:t>
      </w:r>
    </w:p>
    <w:p w14:paraId="523B6F41" w14:textId="65641A9E" w:rsidR="00C100A8" w:rsidRPr="00D51945" w:rsidRDefault="00C100A8" w:rsidP="00C100A8">
      <w:pPr>
        <w:spacing w:after="0" w:line="540" w:lineRule="exact"/>
        <w:jc w:val="both"/>
        <w:rPr>
          <w:rFonts w:ascii="Times New Roman" w:eastAsia="Times New Roman" w:hAnsi="Times New Roman"/>
          <w:b/>
          <w:color w:val="000000" w:themeColor="text1"/>
          <w:sz w:val="24"/>
          <w:szCs w:val="24"/>
          <w:lang w:eastAsia="es-CR"/>
        </w:rPr>
      </w:pPr>
      <w:r w:rsidRPr="00D51945">
        <w:rPr>
          <w:rFonts w:ascii="Times New Roman" w:eastAsia="Times New Roman" w:hAnsi="Times New Roman"/>
          <w:b/>
          <w:color w:val="000000" w:themeColor="text1"/>
          <w:sz w:val="24"/>
          <w:szCs w:val="24"/>
          <w:lang w:eastAsia="es-CR"/>
        </w:rPr>
        <w:t>ARTÍCULO I</w:t>
      </w:r>
      <w:r w:rsidR="0031137C" w:rsidRPr="00D51945">
        <w:rPr>
          <w:rFonts w:ascii="Times New Roman" w:eastAsia="Times New Roman" w:hAnsi="Times New Roman"/>
          <w:b/>
          <w:color w:val="000000" w:themeColor="text1"/>
          <w:sz w:val="24"/>
          <w:szCs w:val="24"/>
          <w:lang w:eastAsia="es-CR"/>
        </w:rPr>
        <w:t>I</w:t>
      </w:r>
      <w:r w:rsidRPr="00D51945">
        <w:rPr>
          <w:rFonts w:ascii="Times New Roman" w:eastAsia="Times New Roman" w:hAnsi="Times New Roman"/>
          <w:b/>
          <w:color w:val="000000" w:themeColor="text1"/>
          <w:sz w:val="24"/>
          <w:szCs w:val="24"/>
          <w:lang w:eastAsia="es-CR"/>
        </w:rPr>
        <w:t xml:space="preserve">. </w:t>
      </w:r>
    </w:p>
    <w:p w14:paraId="7CDD7255" w14:textId="6CA14132" w:rsidR="00506639" w:rsidRDefault="00506639" w:rsidP="00506639">
      <w:pPr>
        <w:spacing w:after="0" w:line="540" w:lineRule="exact"/>
        <w:jc w:val="both"/>
        <w:rPr>
          <w:rFonts w:ascii="Times New Roman" w:eastAsia="Times New Roman" w:hAnsi="Times New Roman"/>
          <w:color w:val="000000" w:themeColor="text1"/>
          <w:sz w:val="24"/>
          <w:szCs w:val="24"/>
          <w:lang w:eastAsia="es-CR"/>
        </w:rPr>
      </w:pPr>
      <w:r w:rsidRPr="00D51945">
        <w:rPr>
          <w:rFonts w:ascii="Times New Roman" w:eastAsia="Times New Roman" w:hAnsi="Times New Roman"/>
          <w:color w:val="000000" w:themeColor="text1"/>
          <w:sz w:val="24"/>
          <w:szCs w:val="24"/>
          <w:lang w:eastAsia="es-CR"/>
        </w:rPr>
        <w:t>Oración Inicial.</w:t>
      </w:r>
    </w:p>
    <w:p w14:paraId="014F00B2" w14:textId="2319EEF9" w:rsidR="001D3E26" w:rsidRDefault="001D3E26" w:rsidP="00506639">
      <w:pPr>
        <w:spacing w:after="0" w:line="540" w:lineRule="exact"/>
        <w:jc w:val="both"/>
        <w:rPr>
          <w:rFonts w:ascii="Times New Roman" w:eastAsia="Times New Roman" w:hAnsi="Times New Roman"/>
          <w:color w:val="000000" w:themeColor="text1"/>
          <w:sz w:val="24"/>
          <w:szCs w:val="24"/>
          <w:lang w:eastAsia="es-CR"/>
        </w:rPr>
      </w:pPr>
      <w:r w:rsidRPr="00AE2E50">
        <w:rPr>
          <w:rFonts w:ascii="Times New Roman" w:eastAsia="Times New Roman" w:hAnsi="Times New Roman"/>
          <w:color w:val="000000" w:themeColor="text1"/>
          <w:sz w:val="24"/>
          <w:szCs w:val="24"/>
          <w:lang w:eastAsia="es-CR"/>
        </w:rPr>
        <w:t>Se deja constancia que se realiza la oración inicial, para dar inicio a los demás puntos en la agenda del Concejo Municipal. ----------------------------------------------------------------------------------------</w:t>
      </w:r>
    </w:p>
    <w:p w14:paraId="3BDF42CB" w14:textId="77777777" w:rsidR="005529E1" w:rsidRDefault="005529E1" w:rsidP="005529E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III</w:t>
      </w:r>
      <w:r w:rsidRPr="00D51945">
        <w:rPr>
          <w:rFonts w:ascii="Times New Roman" w:eastAsia="Times New Roman" w:hAnsi="Times New Roman"/>
          <w:b/>
          <w:color w:val="000000" w:themeColor="text1"/>
          <w:sz w:val="24"/>
          <w:szCs w:val="24"/>
          <w:lang w:eastAsia="es-CR"/>
        </w:rPr>
        <w:t>.</w:t>
      </w:r>
    </w:p>
    <w:p w14:paraId="31F798F5" w14:textId="77777777" w:rsidR="00E341C6" w:rsidRDefault="00E341C6" w:rsidP="00E341C6">
      <w:pPr>
        <w:spacing w:after="0" w:line="540" w:lineRule="exact"/>
        <w:jc w:val="both"/>
        <w:rPr>
          <w:rFonts w:ascii="Times New Roman" w:eastAsia="Times New Roman" w:hAnsi="Times New Roman"/>
          <w:color w:val="000000" w:themeColor="text1"/>
          <w:sz w:val="24"/>
          <w:szCs w:val="24"/>
          <w:lang w:eastAsia="es-CR"/>
        </w:rPr>
      </w:pPr>
      <w:r w:rsidRPr="00A863B8">
        <w:rPr>
          <w:rFonts w:ascii="Times New Roman" w:eastAsia="Times New Roman" w:hAnsi="Times New Roman"/>
          <w:color w:val="000000" w:themeColor="text1"/>
          <w:sz w:val="24"/>
          <w:szCs w:val="24"/>
          <w:lang w:eastAsia="es-CR"/>
        </w:rPr>
        <w:t>Juramentación.</w:t>
      </w:r>
    </w:p>
    <w:p w14:paraId="000275B5" w14:textId="77777777" w:rsidR="004560AB" w:rsidRDefault="004560AB" w:rsidP="004560AB">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011A7B">
        <w:rPr>
          <w:rFonts w:ascii="Times New Roman" w:eastAsia="Times New Roman" w:hAnsi="Times New Roman"/>
          <w:color w:val="000000" w:themeColor="text1"/>
          <w:sz w:val="24"/>
          <w:szCs w:val="24"/>
          <w:lang w:eastAsia="es-CR"/>
        </w:rPr>
        <w:t>Previo a realizar las juramentaciones, aclaró especialmente a los miembros de las juntas de educación y juntas administrativas que, en caso de faltar algún integrante, estas no podrán sesionar. Indicó que será necesario que todos los miembros estén debidamente juramentados y que dicho proceso sea certificado por la Secretaría del Concejo Municipal, ya que de lo contrario no existiría quórum para sesionar. Finalmente, procedió a convocar a las juntas para su respectiva juramentación.</w:t>
      </w:r>
      <w:r>
        <w:rPr>
          <w:rFonts w:ascii="Times New Roman" w:eastAsia="Times New Roman" w:hAnsi="Times New Roman"/>
          <w:color w:val="000000" w:themeColor="text1"/>
          <w:sz w:val="24"/>
          <w:szCs w:val="24"/>
          <w:lang w:eastAsia="es-CR"/>
        </w:rPr>
        <w:t xml:space="preserve"> --------------------------------------------------</w:t>
      </w:r>
    </w:p>
    <w:p w14:paraId="5936A7D4" w14:textId="1CF40D85" w:rsidR="002A0390" w:rsidRDefault="00776F0F" w:rsidP="002A0390">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w:t>
      </w:r>
      <w:r w:rsidR="008068DE">
        <w:rPr>
          <w:rFonts w:ascii="Times New Roman" w:eastAsia="Times New Roman" w:hAnsi="Times New Roman"/>
          <w:color w:val="000000" w:themeColor="text1"/>
          <w:sz w:val="24"/>
          <w:szCs w:val="24"/>
          <w:lang w:eastAsia="es-CR"/>
        </w:rPr>
        <w:t>a los</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miembro</w:t>
      </w:r>
      <w:r w:rsidR="008068DE">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sidR="008068DE">
        <w:rPr>
          <w:rFonts w:ascii="Times New Roman" w:eastAsia="Times New Roman" w:hAnsi="Times New Roman"/>
          <w:color w:val="000000" w:themeColor="text1"/>
          <w:sz w:val="24"/>
          <w:szCs w:val="24"/>
          <w:lang w:eastAsia="es-CR"/>
        </w:rPr>
        <w:t xml:space="preserve">de </w:t>
      </w:r>
      <w:r w:rsidR="00A84532">
        <w:rPr>
          <w:rFonts w:ascii="Times New Roman" w:eastAsia="Times New Roman" w:hAnsi="Times New Roman"/>
          <w:color w:val="000000" w:themeColor="text1"/>
          <w:sz w:val="24"/>
          <w:szCs w:val="24"/>
          <w:lang w:eastAsia="es-CR"/>
        </w:rPr>
        <w:t xml:space="preserve">la </w:t>
      </w:r>
      <w:r w:rsidR="00BE6368">
        <w:rPr>
          <w:rFonts w:ascii="Times New Roman" w:eastAsia="Times New Roman" w:hAnsi="Times New Roman"/>
          <w:color w:val="000000" w:themeColor="text1"/>
          <w:sz w:val="24"/>
          <w:szCs w:val="24"/>
          <w:lang w:eastAsia="es-CR"/>
        </w:rPr>
        <w:t xml:space="preserve">Junta </w:t>
      </w:r>
      <w:r w:rsidR="002A0390">
        <w:rPr>
          <w:rFonts w:ascii="Times New Roman" w:eastAsia="Times New Roman" w:hAnsi="Times New Roman"/>
          <w:color w:val="000000" w:themeColor="text1"/>
          <w:sz w:val="24"/>
          <w:szCs w:val="24"/>
          <w:lang w:eastAsia="es-CR"/>
        </w:rPr>
        <w:t xml:space="preserve">Administrativa </w:t>
      </w:r>
      <w:r w:rsidR="00652661">
        <w:rPr>
          <w:rFonts w:ascii="Times New Roman" w:eastAsia="Times New Roman" w:hAnsi="Times New Roman"/>
          <w:color w:val="000000" w:themeColor="text1"/>
          <w:sz w:val="24"/>
          <w:szCs w:val="24"/>
          <w:lang w:eastAsia="es-CR"/>
        </w:rPr>
        <w:t>Liceo de Maryland</w:t>
      </w:r>
      <w:r w:rsidR="00E41BBB">
        <w:rPr>
          <w:rFonts w:ascii="Times New Roman" w:eastAsia="Times New Roman" w:hAnsi="Times New Roman"/>
          <w:color w:val="000000" w:themeColor="text1"/>
          <w:sz w:val="24"/>
          <w:szCs w:val="24"/>
          <w:lang w:eastAsia="es-CR"/>
        </w:rPr>
        <w:t>,</w:t>
      </w:r>
      <w:r w:rsidRPr="001A2E10">
        <w:rPr>
          <w:rFonts w:ascii="Times New Roman" w:eastAsia="Times New Roman" w:hAnsi="Times New Roman"/>
          <w:color w:val="000000" w:themeColor="text1"/>
          <w:sz w:val="24"/>
          <w:szCs w:val="24"/>
          <w:lang w:eastAsia="es-CR"/>
        </w:rPr>
        <w:t xml:space="preserve"> pa</w:t>
      </w:r>
      <w:r>
        <w:rPr>
          <w:rFonts w:ascii="Times New Roman" w:eastAsia="Times New Roman" w:hAnsi="Times New Roman"/>
          <w:color w:val="000000" w:themeColor="text1"/>
          <w:sz w:val="24"/>
          <w:szCs w:val="24"/>
          <w:lang w:eastAsia="es-CR"/>
        </w:rPr>
        <w:t>ra su respectiva juramentación. ------------</w:t>
      </w:r>
      <w:r w:rsidR="002A0390">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r w:rsidR="00A84532">
        <w:rPr>
          <w:rFonts w:ascii="Times New Roman" w:eastAsia="Times New Roman" w:hAnsi="Times New Roman"/>
          <w:color w:val="000000" w:themeColor="text1"/>
          <w:sz w:val="24"/>
          <w:szCs w:val="24"/>
          <w:lang w:eastAsia="es-CR"/>
        </w:rPr>
        <w:t>-----</w:t>
      </w:r>
      <w:r w:rsidR="00343660">
        <w:rPr>
          <w:rFonts w:ascii="Times New Roman" w:eastAsia="Times New Roman" w:hAnsi="Times New Roman"/>
          <w:color w:val="000000" w:themeColor="text1"/>
          <w:sz w:val="24"/>
          <w:szCs w:val="24"/>
          <w:lang w:eastAsia="es-CR"/>
        </w:rPr>
        <w:t>--</w:t>
      </w:r>
      <w:r w:rsidR="00EF3CD9">
        <w:rPr>
          <w:rFonts w:ascii="Times New Roman" w:eastAsia="Times New Roman" w:hAnsi="Times New Roman"/>
          <w:color w:val="000000" w:themeColor="text1"/>
          <w:sz w:val="24"/>
          <w:szCs w:val="24"/>
          <w:lang w:eastAsia="es-CR"/>
        </w:rPr>
        <w:t>--</w:t>
      </w:r>
    </w:p>
    <w:p w14:paraId="20E371DF" w14:textId="77036B42" w:rsidR="00EF3CD9" w:rsidRPr="002A0390" w:rsidRDefault="00EF3CD9" w:rsidP="002A0390">
      <w:pPr>
        <w:spacing w:after="0" w:line="540" w:lineRule="exact"/>
        <w:jc w:val="center"/>
        <w:rPr>
          <w:rFonts w:ascii="Times New Roman" w:eastAsia="Times New Roman" w:hAnsi="Times New Roman"/>
          <w:b/>
          <w:color w:val="000000" w:themeColor="text1"/>
          <w:sz w:val="24"/>
          <w:szCs w:val="24"/>
          <w:u w:val="single"/>
          <w:lang w:eastAsia="es-CR"/>
        </w:rPr>
      </w:pPr>
      <w:r w:rsidRPr="002A0390">
        <w:rPr>
          <w:rFonts w:ascii="Times New Roman" w:eastAsia="Times New Roman" w:hAnsi="Times New Roman"/>
          <w:b/>
          <w:color w:val="000000" w:themeColor="text1"/>
          <w:sz w:val="24"/>
          <w:szCs w:val="24"/>
          <w:u w:val="single"/>
          <w:lang w:eastAsia="es-CR"/>
        </w:rPr>
        <w:t>Junta Administrativa Liceo Maryland</w:t>
      </w:r>
    </w:p>
    <w:p w14:paraId="62438097" w14:textId="6FBC2BA6" w:rsidR="00FE2FDD" w:rsidRDefault="00FE2FDD" w:rsidP="00EF3CD9">
      <w:pPr>
        <w:pStyle w:val="Prrafodelista"/>
        <w:numPr>
          <w:ilvl w:val="0"/>
          <w:numId w:val="9"/>
        </w:numPr>
        <w:spacing w:line="540" w:lineRule="exact"/>
        <w:jc w:val="both"/>
        <w:rPr>
          <w:color w:val="000000" w:themeColor="text1"/>
          <w:lang w:eastAsia="es-CR"/>
        </w:rPr>
      </w:pPr>
      <w:r w:rsidRPr="00FE2FDD">
        <w:rPr>
          <w:color w:val="000000" w:themeColor="text1"/>
          <w:lang w:eastAsia="es-CR"/>
        </w:rPr>
        <w:t xml:space="preserve">Nancy Pricilla Acuña Molina </w:t>
      </w:r>
      <w:r w:rsidRPr="00FE2FDD">
        <w:rPr>
          <w:color w:val="000000" w:themeColor="text1"/>
          <w:lang w:eastAsia="es-CR"/>
        </w:rPr>
        <w:tab/>
      </w:r>
      <w:r w:rsidRPr="00FE2FDD">
        <w:rPr>
          <w:color w:val="000000" w:themeColor="text1"/>
          <w:lang w:eastAsia="es-CR"/>
        </w:rPr>
        <w:tab/>
      </w:r>
      <w:r w:rsidRPr="00FE2FDD">
        <w:rPr>
          <w:color w:val="000000" w:themeColor="text1"/>
          <w:lang w:eastAsia="es-CR"/>
        </w:rPr>
        <w:tab/>
        <w:t>Céd: 7 200</w:t>
      </w:r>
      <w:r>
        <w:rPr>
          <w:color w:val="000000" w:themeColor="text1"/>
          <w:lang w:eastAsia="es-CR"/>
        </w:rPr>
        <w:t> </w:t>
      </w:r>
      <w:r w:rsidRPr="00FE2FDD">
        <w:rPr>
          <w:color w:val="000000" w:themeColor="text1"/>
          <w:lang w:eastAsia="es-CR"/>
        </w:rPr>
        <w:t>546</w:t>
      </w:r>
    </w:p>
    <w:p w14:paraId="7D63E849" w14:textId="6944B4ED" w:rsidR="00FE2FDD" w:rsidRDefault="00FE2FDD" w:rsidP="00FE2FDD">
      <w:pPr>
        <w:pStyle w:val="Prrafodelista"/>
        <w:numPr>
          <w:ilvl w:val="0"/>
          <w:numId w:val="9"/>
        </w:numPr>
        <w:spacing w:line="540" w:lineRule="exact"/>
        <w:jc w:val="both"/>
        <w:rPr>
          <w:color w:val="000000" w:themeColor="text1"/>
          <w:lang w:eastAsia="es-CR"/>
        </w:rPr>
      </w:pPr>
      <w:r w:rsidRPr="00FE2FDD">
        <w:rPr>
          <w:color w:val="000000" w:themeColor="text1"/>
          <w:lang w:eastAsia="es-CR"/>
        </w:rPr>
        <w:t xml:space="preserve">Jenny Fajardo Carmona </w:t>
      </w:r>
      <w:r w:rsidRPr="00FE2FDD">
        <w:rPr>
          <w:color w:val="000000" w:themeColor="text1"/>
          <w:lang w:eastAsia="es-CR"/>
        </w:rPr>
        <w:tab/>
      </w:r>
      <w:r w:rsidRPr="00FE2FDD">
        <w:rPr>
          <w:color w:val="000000" w:themeColor="text1"/>
          <w:lang w:eastAsia="es-CR"/>
        </w:rPr>
        <w:tab/>
      </w:r>
      <w:r w:rsidRPr="00FE2FDD">
        <w:rPr>
          <w:color w:val="000000" w:themeColor="text1"/>
          <w:lang w:eastAsia="es-CR"/>
        </w:rPr>
        <w:tab/>
      </w:r>
      <w:r w:rsidRPr="00FE2FDD">
        <w:rPr>
          <w:color w:val="000000" w:themeColor="text1"/>
          <w:lang w:eastAsia="es-CR"/>
        </w:rPr>
        <w:tab/>
        <w:t>Céd: 7 187</w:t>
      </w:r>
      <w:r>
        <w:rPr>
          <w:color w:val="000000" w:themeColor="text1"/>
          <w:lang w:eastAsia="es-CR"/>
        </w:rPr>
        <w:t> </w:t>
      </w:r>
      <w:r w:rsidRPr="00FE2FDD">
        <w:rPr>
          <w:color w:val="000000" w:themeColor="text1"/>
          <w:lang w:eastAsia="es-CR"/>
        </w:rPr>
        <w:t>600</w:t>
      </w:r>
    </w:p>
    <w:p w14:paraId="0F9718CD" w14:textId="0039CE8F" w:rsidR="00FE2FDD" w:rsidRDefault="00FE2FDD" w:rsidP="00FE2FDD">
      <w:pPr>
        <w:pStyle w:val="Prrafodelista"/>
        <w:numPr>
          <w:ilvl w:val="0"/>
          <w:numId w:val="9"/>
        </w:numPr>
        <w:spacing w:line="540" w:lineRule="exact"/>
        <w:jc w:val="both"/>
        <w:rPr>
          <w:color w:val="000000" w:themeColor="text1"/>
          <w:lang w:eastAsia="es-CR"/>
        </w:rPr>
      </w:pPr>
      <w:r w:rsidRPr="00FE2FDD">
        <w:rPr>
          <w:color w:val="000000" w:themeColor="text1"/>
          <w:lang w:eastAsia="es-CR"/>
        </w:rPr>
        <w:t>Jeffrey Virgilio Vargas Loaiza</w:t>
      </w:r>
      <w:r w:rsidRPr="00FE2FDD">
        <w:rPr>
          <w:color w:val="000000" w:themeColor="text1"/>
          <w:lang w:eastAsia="es-CR"/>
        </w:rPr>
        <w:tab/>
      </w:r>
      <w:r w:rsidRPr="00FE2FDD">
        <w:rPr>
          <w:color w:val="000000" w:themeColor="text1"/>
          <w:lang w:eastAsia="es-CR"/>
        </w:rPr>
        <w:tab/>
      </w:r>
      <w:r w:rsidRPr="00FE2FDD">
        <w:rPr>
          <w:color w:val="000000" w:themeColor="text1"/>
          <w:lang w:eastAsia="es-CR"/>
        </w:rPr>
        <w:tab/>
        <w:t>Céd: 7 187</w:t>
      </w:r>
      <w:r>
        <w:rPr>
          <w:color w:val="000000" w:themeColor="text1"/>
          <w:lang w:eastAsia="es-CR"/>
        </w:rPr>
        <w:t> </w:t>
      </w:r>
      <w:r w:rsidRPr="00FE2FDD">
        <w:rPr>
          <w:color w:val="000000" w:themeColor="text1"/>
          <w:lang w:eastAsia="es-CR"/>
        </w:rPr>
        <w:t>416</w:t>
      </w:r>
    </w:p>
    <w:p w14:paraId="14DC647F" w14:textId="67716284" w:rsidR="00FE2FDD" w:rsidRPr="00FE2FDD" w:rsidRDefault="00FE2FDD" w:rsidP="00FE2FDD">
      <w:pPr>
        <w:pStyle w:val="Prrafodelista"/>
        <w:numPr>
          <w:ilvl w:val="0"/>
          <w:numId w:val="9"/>
        </w:numPr>
        <w:spacing w:line="540" w:lineRule="exact"/>
        <w:jc w:val="both"/>
        <w:rPr>
          <w:color w:val="000000" w:themeColor="text1"/>
          <w:lang w:eastAsia="es-CR"/>
        </w:rPr>
      </w:pPr>
      <w:r w:rsidRPr="00FE2FDD">
        <w:rPr>
          <w:color w:val="000000" w:themeColor="text1"/>
          <w:lang w:eastAsia="es-CR"/>
        </w:rPr>
        <w:lastRenderedPageBreak/>
        <w:t>Adriana Arias Ulloa</w:t>
      </w:r>
      <w:r w:rsidRPr="00FE2FDD">
        <w:rPr>
          <w:color w:val="000000" w:themeColor="text1"/>
          <w:lang w:eastAsia="es-CR"/>
        </w:rPr>
        <w:tab/>
      </w:r>
      <w:r w:rsidRPr="00FE2FDD">
        <w:rPr>
          <w:color w:val="000000" w:themeColor="text1"/>
          <w:lang w:eastAsia="es-CR"/>
        </w:rPr>
        <w:tab/>
      </w:r>
      <w:r w:rsidRPr="00FE2FDD">
        <w:rPr>
          <w:color w:val="000000" w:themeColor="text1"/>
          <w:lang w:eastAsia="es-CR"/>
        </w:rPr>
        <w:tab/>
      </w:r>
      <w:r w:rsidRPr="00FE2FDD">
        <w:rPr>
          <w:color w:val="000000" w:themeColor="text1"/>
          <w:lang w:eastAsia="es-CR"/>
        </w:rPr>
        <w:tab/>
      </w:r>
      <w:r w:rsidRPr="00FE2FDD">
        <w:rPr>
          <w:color w:val="000000" w:themeColor="text1"/>
          <w:lang w:eastAsia="es-CR"/>
        </w:rPr>
        <w:tab/>
        <w:t>Céd: 7 183 354</w:t>
      </w:r>
    </w:p>
    <w:p w14:paraId="364AAB58" w14:textId="4D09B31C" w:rsidR="00776F0F" w:rsidRDefault="00776F0F" w:rsidP="0030123F">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 xml:space="preserve">Se deja constancia que el Presidente Badilla Barrantes juramento a las anteriores personas como miembros </w:t>
      </w:r>
      <w:r w:rsidR="00B82E74">
        <w:rPr>
          <w:rFonts w:ascii="Times New Roman" w:eastAsia="Times New Roman" w:hAnsi="Times New Roman"/>
          <w:color w:val="000000" w:themeColor="text1"/>
          <w:sz w:val="24"/>
          <w:szCs w:val="24"/>
          <w:lang w:eastAsia="es-CR"/>
        </w:rPr>
        <w:t xml:space="preserve">de la </w:t>
      </w:r>
      <w:r w:rsidR="002A0390" w:rsidRPr="002A0390">
        <w:rPr>
          <w:rFonts w:ascii="Times New Roman" w:eastAsia="Times New Roman" w:hAnsi="Times New Roman"/>
          <w:color w:val="000000" w:themeColor="text1"/>
          <w:sz w:val="24"/>
          <w:szCs w:val="24"/>
          <w:lang w:eastAsia="es-CR"/>
        </w:rPr>
        <w:t>Junta Administrativa Liceo de Maryland</w:t>
      </w:r>
      <w:r w:rsidRPr="0057231A">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 xml:space="preserve"> --------</w:t>
      </w:r>
      <w:r w:rsidR="0030123F">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sidR="00B82E74">
        <w:rPr>
          <w:rFonts w:ascii="Times New Roman" w:eastAsia="Times New Roman" w:hAnsi="Times New Roman"/>
          <w:color w:val="000000" w:themeColor="text1"/>
          <w:sz w:val="24"/>
          <w:szCs w:val="24"/>
          <w:lang w:eastAsia="es-CR"/>
        </w:rPr>
        <w:t>-------</w:t>
      </w:r>
      <w:r w:rsidRPr="003641BF">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1D686A52" w14:textId="5FE3444E" w:rsidR="00E41BBB" w:rsidRDefault="00E41BBB" w:rsidP="00E41BBB">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al </w:t>
      </w:r>
      <w:r w:rsidRPr="001A2E10">
        <w:rPr>
          <w:rFonts w:ascii="Times New Roman" w:eastAsia="Times New Roman" w:hAnsi="Times New Roman"/>
          <w:color w:val="000000" w:themeColor="text1"/>
          <w:sz w:val="24"/>
          <w:szCs w:val="24"/>
          <w:lang w:eastAsia="es-CR"/>
        </w:rPr>
        <w:t xml:space="preserve">miembro </w:t>
      </w:r>
      <w:r>
        <w:rPr>
          <w:rFonts w:ascii="Times New Roman" w:eastAsia="Times New Roman" w:hAnsi="Times New Roman"/>
          <w:color w:val="000000" w:themeColor="text1"/>
          <w:sz w:val="24"/>
          <w:szCs w:val="24"/>
          <w:lang w:eastAsia="es-CR"/>
        </w:rPr>
        <w:t xml:space="preserve">de la Junta Administrativa Liceo Rural Barra Parismina,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04D64A4B" w14:textId="1B9E897C" w:rsidR="00E41BBB" w:rsidRPr="00E41BBB" w:rsidRDefault="00E41BBB" w:rsidP="00E41BBB">
      <w:pPr>
        <w:spacing w:line="540" w:lineRule="exact"/>
        <w:jc w:val="center"/>
        <w:rPr>
          <w:rFonts w:ascii="Times New Roman" w:eastAsia="Times New Roman" w:hAnsi="Times New Roman"/>
          <w:b/>
          <w:color w:val="000000" w:themeColor="text1"/>
          <w:sz w:val="24"/>
          <w:szCs w:val="24"/>
          <w:u w:val="single"/>
          <w:lang w:eastAsia="es-CR"/>
        </w:rPr>
      </w:pPr>
      <w:r w:rsidRPr="00E41BBB">
        <w:rPr>
          <w:rFonts w:ascii="Times New Roman" w:eastAsia="Times New Roman" w:hAnsi="Times New Roman"/>
          <w:b/>
          <w:color w:val="000000" w:themeColor="text1"/>
          <w:sz w:val="24"/>
          <w:szCs w:val="24"/>
          <w:u w:val="single"/>
          <w:lang w:eastAsia="es-CR"/>
        </w:rPr>
        <w:t>Junta Administrativa Liceo Rural Barra Parismina</w:t>
      </w:r>
    </w:p>
    <w:p w14:paraId="293166F7" w14:textId="0581D257" w:rsidR="00153767" w:rsidRPr="00153767" w:rsidRDefault="00153767" w:rsidP="00153767">
      <w:pPr>
        <w:pStyle w:val="Prrafodelista"/>
        <w:numPr>
          <w:ilvl w:val="0"/>
          <w:numId w:val="10"/>
        </w:numPr>
        <w:spacing w:line="540" w:lineRule="exact"/>
        <w:jc w:val="both"/>
        <w:rPr>
          <w:color w:val="000000" w:themeColor="text1"/>
          <w:lang w:eastAsia="es-CR"/>
        </w:rPr>
      </w:pPr>
      <w:r w:rsidRPr="00153767">
        <w:rPr>
          <w:color w:val="000000" w:themeColor="text1"/>
          <w:lang w:eastAsia="es-CR"/>
        </w:rPr>
        <w:t>Johana María González Cubillo</w:t>
      </w:r>
      <w:r w:rsidRPr="00153767">
        <w:rPr>
          <w:color w:val="000000" w:themeColor="text1"/>
          <w:lang w:eastAsia="es-CR"/>
        </w:rPr>
        <w:tab/>
      </w:r>
      <w:r w:rsidRPr="00153767">
        <w:rPr>
          <w:color w:val="000000" w:themeColor="text1"/>
          <w:lang w:eastAsia="es-CR"/>
        </w:rPr>
        <w:tab/>
      </w:r>
      <w:r w:rsidRPr="00153767">
        <w:rPr>
          <w:color w:val="000000" w:themeColor="text1"/>
          <w:lang w:eastAsia="es-CR"/>
        </w:rPr>
        <w:tab/>
        <w:t>Céd: 7 221 059</w:t>
      </w:r>
    </w:p>
    <w:p w14:paraId="4BE7BCFB" w14:textId="5C66559E" w:rsidR="00E41BBB" w:rsidRDefault="00E41BBB" w:rsidP="00E41BBB">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sidR="00153767">
        <w:rPr>
          <w:rFonts w:ascii="Times New Roman" w:eastAsia="Times New Roman" w:hAnsi="Times New Roman"/>
          <w:color w:val="000000" w:themeColor="text1"/>
          <w:sz w:val="24"/>
          <w:szCs w:val="24"/>
          <w:lang w:eastAsia="es-CR"/>
        </w:rPr>
        <w:t>antes juramento a la anterior persona</w:t>
      </w:r>
      <w:r w:rsidRPr="003641BF">
        <w:rPr>
          <w:rFonts w:ascii="Times New Roman" w:eastAsia="Times New Roman" w:hAnsi="Times New Roman"/>
          <w:color w:val="000000" w:themeColor="text1"/>
          <w:sz w:val="24"/>
          <w:szCs w:val="24"/>
          <w:lang w:eastAsia="es-CR"/>
        </w:rPr>
        <w:t xml:space="preserve"> como miembros </w:t>
      </w:r>
      <w:r>
        <w:rPr>
          <w:rFonts w:ascii="Times New Roman" w:eastAsia="Times New Roman" w:hAnsi="Times New Roman"/>
          <w:color w:val="000000" w:themeColor="text1"/>
          <w:sz w:val="24"/>
          <w:szCs w:val="24"/>
          <w:lang w:eastAsia="es-CR"/>
        </w:rPr>
        <w:t xml:space="preserve">de la </w:t>
      </w:r>
      <w:r w:rsidR="00153767" w:rsidRPr="00153767">
        <w:rPr>
          <w:rFonts w:ascii="Times New Roman" w:eastAsia="Times New Roman" w:hAnsi="Times New Roman"/>
          <w:color w:val="000000" w:themeColor="text1"/>
          <w:sz w:val="24"/>
          <w:szCs w:val="24"/>
          <w:lang w:eastAsia="es-CR"/>
        </w:rPr>
        <w:t>Junta Administrat</w:t>
      </w:r>
      <w:r w:rsidR="00153767">
        <w:rPr>
          <w:rFonts w:ascii="Times New Roman" w:eastAsia="Times New Roman" w:hAnsi="Times New Roman"/>
          <w:color w:val="000000" w:themeColor="text1"/>
          <w:sz w:val="24"/>
          <w:szCs w:val="24"/>
          <w:lang w:eastAsia="es-CR"/>
        </w:rPr>
        <w:t>iva Liceo Rural Barra Parismina</w:t>
      </w:r>
      <w:r w:rsidR="00153767" w:rsidRPr="0057231A">
        <w:rPr>
          <w:rFonts w:ascii="Times New Roman" w:eastAsia="Times New Roman" w:hAnsi="Times New Roman"/>
          <w:color w:val="000000" w:themeColor="text1"/>
          <w:sz w:val="24"/>
          <w:szCs w:val="24"/>
          <w:lang w:eastAsia="es-CR"/>
        </w:rPr>
        <w:t>.</w:t>
      </w:r>
      <w:r w:rsidR="00153767">
        <w:rPr>
          <w:rFonts w:ascii="Times New Roman" w:eastAsia="Times New Roman" w:hAnsi="Times New Roman"/>
          <w:color w:val="000000" w:themeColor="text1"/>
          <w:sz w:val="24"/>
          <w:szCs w:val="24"/>
          <w:lang w:eastAsia="es-CR"/>
        </w:rPr>
        <w:t xml:space="preserve"> ------------------------------------</w:t>
      </w:r>
    </w:p>
    <w:p w14:paraId="0965DBCA" w14:textId="08D99E94" w:rsidR="00231870" w:rsidRDefault="00231870" w:rsidP="00231870">
      <w:pPr>
        <w:spacing w:after="0" w:line="540" w:lineRule="exact"/>
        <w:jc w:val="both"/>
        <w:rPr>
          <w:rFonts w:ascii="Times New Roman" w:eastAsia="Times New Roman" w:hAnsi="Times New Roman"/>
          <w:color w:val="000000" w:themeColor="text1"/>
          <w:sz w:val="24"/>
          <w:szCs w:val="24"/>
          <w:lang w:eastAsia="es-CR"/>
        </w:rPr>
      </w:pPr>
      <w:r w:rsidRPr="001A2E10">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Procedió a llamar a los </w:t>
      </w:r>
      <w:r w:rsidRPr="001A2E10">
        <w:rPr>
          <w:rFonts w:ascii="Times New Roman" w:eastAsia="Times New Roman" w:hAnsi="Times New Roman"/>
          <w:color w:val="000000" w:themeColor="text1"/>
          <w:sz w:val="24"/>
          <w:szCs w:val="24"/>
          <w:lang w:eastAsia="es-CR"/>
        </w:rPr>
        <w:t>miembro</w:t>
      </w:r>
      <w:r>
        <w:rPr>
          <w:rFonts w:ascii="Times New Roman" w:eastAsia="Times New Roman" w:hAnsi="Times New Roman"/>
          <w:color w:val="000000" w:themeColor="text1"/>
          <w:sz w:val="24"/>
          <w:szCs w:val="24"/>
          <w:lang w:eastAsia="es-CR"/>
        </w:rPr>
        <w:t>s</w:t>
      </w:r>
      <w:r w:rsidRPr="001A2E10">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de la Junta </w:t>
      </w:r>
      <w:r w:rsidR="001143AD">
        <w:rPr>
          <w:rFonts w:ascii="Times New Roman" w:eastAsia="Times New Roman" w:hAnsi="Times New Roman"/>
          <w:color w:val="000000" w:themeColor="text1"/>
          <w:sz w:val="24"/>
          <w:szCs w:val="24"/>
          <w:lang w:eastAsia="es-CR"/>
        </w:rPr>
        <w:t>de Educación Es</w:t>
      </w:r>
      <w:r w:rsidR="0024663D">
        <w:rPr>
          <w:rFonts w:ascii="Times New Roman" w:eastAsia="Times New Roman" w:hAnsi="Times New Roman"/>
          <w:color w:val="000000" w:themeColor="text1"/>
          <w:sz w:val="24"/>
          <w:szCs w:val="24"/>
          <w:lang w:eastAsia="es-CR"/>
        </w:rPr>
        <w:t>cuela Líder Silvestre Grant</w:t>
      </w:r>
      <w:r>
        <w:rPr>
          <w:rFonts w:ascii="Times New Roman" w:eastAsia="Times New Roman" w:hAnsi="Times New Roman"/>
          <w:color w:val="000000" w:themeColor="text1"/>
          <w:sz w:val="24"/>
          <w:szCs w:val="24"/>
          <w:lang w:eastAsia="es-CR"/>
        </w:rPr>
        <w:t xml:space="preserve">, </w:t>
      </w:r>
      <w:r w:rsidRPr="001A2E10">
        <w:rPr>
          <w:rFonts w:ascii="Times New Roman" w:eastAsia="Times New Roman" w:hAnsi="Times New Roman"/>
          <w:color w:val="000000" w:themeColor="text1"/>
          <w:sz w:val="24"/>
          <w:szCs w:val="24"/>
          <w:lang w:eastAsia="es-CR"/>
        </w:rPr>
        <w:t>pa</w:t>
      </w:r>
      <w:r>
        <w:rPr>
          <w:rFonts w:ascii="Times New Roman" w:eastAsia="Times New Roman" w:hAnsi="Times New Roman"/>
          <w:color w:val="000000" w:themeColor="text1"/>
          <w:sz w:val="24"/>
          <w:szCs w:val="24"/>
          <w:lang w:eastAsia="es-CR"/>
        </w:rPr>
        <w:t>ra su respectiva juramentación. ---------------------------------------</w:t>
      </w:r>
    </w:p>
    <w:p w14:paraId="25BF0546" w14:textId="727C1399" w:rsidR="00231870" w:rsidRPr="00231870" w:rsidRDefault="00231870" w:rsidP="00231870">
      <w:pPr>
        <w:spacing w:after="0" w:line="540" w:lineRule="exact"/>
        <w:jc w:val="center"/>
        <w:rPr>
          <w:rFonts w:ascii="Times New Roman" w:eastAsia="Times New Roman" w:hAnsi="Times New Roman"/>
          <w:b/>
          <w:color w:val="000000" w:themeColor="text1"/>
          <w:sz w:val="24"/>
          <w:szCs w:val="24"/>
          <w:u w:val="single"/>
          <w:lang w:eastAsia="es-CR"/>
        </w:rPr>
      </w:pPr>
      <w:r w:rsidRPr="00231870">
        <w:rPr>
          <w:rFonts w:ascii="Times New Roman" w:eastAsia="Times New Roman" w:hAnsi="Times New Roman"/>
          <w:b/>
          <w:color w:val="000000" w:themeColor="text1"/>
          <w:sz w:val="24"/>
          <w:szCs w:val="24"/>
          <w:u w:val="single"/>
          <w:lang w:eastAsia="es-CR"/>
        </w:rPr>
        <w:t xml:space="preserve">Junta </w:t>
      </w:r>
      <w:r w:rsidR="008678E4">
        <w:rPr>
          <w:rFonts w:ascii="Times New Roman" w:eastAsia="Times New Roman" w:hAnsi="Times New Roman"/>
          <w:b/>
          <w:color w:val="000000" w:themeColor="text1"/>
          <w:sz w:val="24"/>
          <w:szCs w:val="24"/>
          <w:u w:val="single"/>
          <w:lang w:eastAsia="es-CR"/>
        </w:rPr>
        <w:t xml:space="preserve">de </w:t>
      </w:r>
      <w:r w:rsidRPr="00231870">
        <w:rPr>
          <w:rFonts w:ascii="Times New Roman" w:eastAsia="Times New Roman" w:hAnsi="Times New Roman"/>
          <w:b/>
          <w:color w:val="000000" w:themeColor="text1"/>
          <w:sz w:val="24"/>
          <w:szCs w:val="24"/>
          <w:u w:val="single"/>
          <w:lang w:eastAsia="es-CR"/>
        </w:rPr>
        <w:t>Educación Escuela Líder Silvestre Grant</w:t>
      </w:r>
    </w:p>
    <w:p w14:paraId="594C2D8B" w14:textId="77777777" w:rsidR="0024663D" w:rsidRDefault="00231870" w:rsidP="00231870">
      <w:pPr>
        <w:pStyle w:val="Prrafodelista"/>
        <w:numPr>
          <w:ilvl w:val="0"/>
          <w:numId w:val="10"/>
        </w:numPr>
        <w:spacing w:line="540" w:lineRule="exact"/>
        <w:jc w:val="both"/>
        <w:rPr>
          <w:color w:val="000000" w:themeColor="text1"/>
          <w:lang w:eastAsia="es-CR"/>
        </w:rPr>
      </w:pPr>
      <w:r w:rsidRPr="0024663D">
        <w:rPr>
          <w:color w:val="000000" w:themeColor="text1"/>
          <w:lang w:eastAsia="es-CR"/>
        </w:rPr>
        <w:t xml:space="preserve">Juan Gabriel Monge Flores </w:t>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t>Céd: 1 1255 118</w:t>
      </w:r>
    </w:p>
    <w:p w14:paraId="15764DC5" w14:textId="32669DA8" w:rsidR="0024663D" w:rsidRDefault="00231870" w:rsidP="00231870">
      <w:pPr>
        <w:pStyle w:val="Prrafodelista"/>
        <w:numPr>
          <w:ilvl w:val="0"/>
          <w:numId w:val="10"/>
        </w:numPr>
        <w:spacing w:line="540" w:lineRule="exact"/>
        <w:jc w:val="both"/>
        <w:rPr>
          <w:color w:val="000000" w:themeColor="text1"/>
          <w:lang w:eastAsia="es-CR"/>
        </w:rPr>
      </w:pPr>
      <w:r w:rsidRPr="0024663D">
        <w:rPr>
          <w:color w:val="000000" w:themeColor="text1"/>
          <w:lang w:eastAsia="es-CR"/>
        </w:rPr>
        <w:t>Reina Bernardita Garro Camacho</w:t>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t>Céd: 3 362</w:t>
      </w:r>
      <w:r w:rsidR="0024663D">
        <w:rPr>
          <w:color w:val="000000" w:themeColor="text1"/>
          <w:lang w:eastAsia="es-CR"/>
        </w:rPr>
        <w:t> </w:t>
      </w:r>
      <w:r w:rsidRPr="0024663D">
        <w:rPr>
          <w:color w:val="000000" w:themeColor="text1"/>
          <w:lang w:eastAsia="es-CR"/>
        </w:rPr>
        <w:t>210</w:t>
      </w:r>
    </w:p>
    <w:p w14:paraId="24219BFB" w14:textId="77777777" w:rsidR="0024663D" w:rsidRDefault="00231870" w:rsidP="00231870">
      <w:pPr>
        <w:pStyle w:val="Prrafodelista"/>
        <w:numPr>
          <w:ilvl w:val="0"/>
          <w:numId w:val="10"/>
        </w:numPr>
        <w:spacing w:line="540" w:lineRule="exact"/>
        <w:jc w:val="both"/>
        <w:rPr>
          <w:color w:val="000000" w:themeColor="text1"/>
          <w:lang w:eastAsia="es-CR"/>
        </w:rPr>
      </w:pPr>
      <w:r w:rsidRPr="0024663D">
        <w:rPr>
          <w:color w:val="000000" w:themeColor="text1"/>
          <w:lang w:eastAsia="es-CR"/>
        </w:rPr>
        <w:t xml:space="preserve">Virginia Elena Alpízar rivera </w:t>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t>Céd: 1 1329 820</w:t>
      </w:r>
    </w:p>
    <w:p w14:paraId="235C8A1E" w14:textId="390373E2" w:rsidR="0024663D" w:rsidRDefault="00231870" w:rsidP="00231870">
      <w:pPr>
        <w:pStyle w:val="Prrafodelista"/>
        <w:numPr>
          <w:ilvl w:val="0"/>
          <w:numId w:val="10"/>
        </w:numPr>
        <w:spacing w:line="540" w:lineRule="exact"/>
        <w:jc w:val="both"/>
        <w:rPr>
          <w:color w:val="000000" w:themeColor="text1"/>
          <w:lang w:eastAsia="es-CR"/>
        </w:rPr>
      </w:pPr>
      <w:r w:rsidRPr="0024663D">
        <w:rPr>
          <w:color w:val="000000" w:themeColor="text1"/>
          <w:lang w:eastAsia="es-CR"/>
        </w:rPr>
        <w:t xml:space="preserve">Mayela Zamora Gutiérrez </w:t>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t>Céd: 7 093</w:t>
      </w:r>
      <w:r w:rsidR="0024663D">
        <w:rPr>
          <w:color w:val="000000" w:themeColor="text1"/>
          <w:lang w:eastAsia="es-CR"/>
        </w:rPr>
        <w:t> </w:t>
      </w:r>
      <w:r w:rsidRPr="0024663D">
        <w:rPr>
          <w:color w:val="000000" w:themeColor="text1"/>
          <w:lang w:eastAsia="es-CR"/>
        </w:rPr>
        <w:t>547</w:t>
      </w:r>
    </w:p>
    <w:p w14:paraId="0245C7FF" w14:textId="435808F5" w:rsidR="00231870" w:rsidRPr="0024663D" w:rsidRDefault="00231870" w:rsidP="00231870">
      <w:pPr>
        <w:pStyle w:val="Prrafodelista"/>
        <w:numPr>
          <w:ilvl w:val="0"/>
          <w:numId w:val="10"/>
        </w:numPr>
        <w:spacing w:line="540" w:lineRule="exact"/>
        <w:jc w:val="both"/>
        <w:rPr>
          <w:color w:val="000000" w:themeColor="text1"/>
          <w:lang w:eastAsia="es-CR"/>
        </w:rPr>
      </w:pPr>
      <w:r w:rsidRPr="0024663D">
        <w:rPr>
          <w:color w:val="000000" w:themeColor="text1"/>
          <w:lang w:eastAsia="es-CR"/>
        </w:rPr>
        <w:t>Silvia Jiménez Pérez</w:t>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r>
      <w:r w:rsidRPr="0024663D">
        <w:rPr>
          <w:color w:val="000000" w:themeColor="text1"/>
          <w:lang w:eastAsia="es-CR"/>
        </w:rPr>
        <w:tab/>
        <w:t>Céd: 6 263 919</w:t>
      </w:r>
    </w:p>
    <w:p w14:paraId="59B0960F" w14:textId="780D5B61" w:rsidR="00231870" w:rsidRDefault="00231870" w:rsidP="00231870">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t>Se deja constancia que el Presidente Badilla Barr</w:t>
      </w:r>
      <w:r>
        <w:rPr>
          <w:rFonts w:ascii="Times New Roman" w:eastAsia="Times New Roman" w:hAnsi="Times New Roman"/>
          <w:color w:val="000000" w:themeColor="text1"/>
          <w:sz w:val="24"/>
          <w:szCs w:val="24"/>
          <w:lang w:eastAsia="es-CR"/>
        </w:rPr>
        <w:t xml:space="preserve">antes juramento a </w:t>
      </w:r>
      <w:r w:rsidR="008678E4">
        <w:rPr>
          <w:rFonts w:ascii="Times New Roman" w:eastAsia="Times New Roman" w:hAnsi="Times New Roman"/>
          <w:color w:val="000000" w:themeColor="text1"/>
          <w:sz w:val="24"/>
          <w:szCs w:val="24"/>
          <w:lang w:eastAsia="es-CR"/>
        </w:rPr>
        <w:t>las anteriores personas</w:t>
      </w:r>
      <w:r w:rsidRPr="003641BF">
        <w:rPr>
          <w:rFonts w:ascii="Times New Roman" w:eastAsia="Times New Roman" w:hAnsi="Times New Roman"/>
          <w:color w:val="000000" w:themeColor="text1"/>
          <w:sz w:val="24"/>
          <w:szCs w:val="24"/>
          <w:lang w:eastAsia="es-CR"/>
        </w:rPr>
        <w:t xml:space="preserve"> como miembros </w:t>
      </w:r>
      <w:r>
        <w:rPr>
          <w:rFonts w:ascii="Times New Roman" w:eastAsia="Times New Roman" w:hAnsi="Times New Roman"/>
          <w:color w:val="000000" w:themeColor="text1"/>
          <w:sz w:val="24"/>
          <w:szCs w:val="24"/>
          <w:lang w:eastAsia="es-CR"/>
        </w:rPr>
        <w:t xml:space="preserve">de la </w:t>
      </w:r>
      <w:r w:rsidR="008678E4" w:rsidRPr="008678E4">
        <w:rPr>
          <w:rFonts w:ascii="Times New Roman" w:eastAsia="Times New Roman" w:hAnsi="Times New Roman"/>
          <w:color w:val="000000" w:themeColor="text1"/>
          <w:sz w:val="24"/>
          <w:szCs w:val="24"/>
          <w:lang w:eastAsia="es-CR"/>
        </w:rPr>
        <w:t>Junta de Educación Escuela Líder Silvestre Grant</w:t>
      </w:r>
      <w:r w:rsidRPr="0057231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r w:rsidR="008678E4">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w:t>
      </w:r>
    </w:p>
    <w:p w14:paraId="0B8228B4" w14:textId="7AB62F25" w:rsidR="00652661" w:rsidRDefault="004560AB" w:rsidP="0030123F">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Presidente Badilla Barrantes:</w:t>
      </w:r>
      <w:r w:rsidRPr="00EA79C1">
        <w:t xml:space="preserve"> </w:t>
      </w:r>
      <w:r w:rsidRPr="004765D7">
        <w:rPr>
          <w:rFonts w:ascii="Times New Roman" w:eastAsia="Times New Roman" w:hAnsi="Times New Roman"/>
          <w:color w:val="000000" w:themeColor="text1"/>
          <w:sz w:val="24"/>
          <w:szCs w:val="24"/>
          <w:lang w:eastAsia="es-CR"/>
        </w:rPr>
        <w:t>Dirigió un saludo a los presentes, destacando que están iniciando un proceso relevante para una de las actividades más esperadas del cantón de Siquirres. Solicitó al público guardar silencio y explicó que la juramentación se realizará de manera individual, a diferencia de las juntas, llamando a cada persona por su nombre para proceder con su respectiva juramentación.</w:t>
      </w:r>
      <w:r>
        <w:rPr>
          <w:rFonts w:ascii="Times New Roman" w:eastAsia="Times New Roman" w:hAnsi="Times New Roman"/>
          <w:color w:val="000000" w:themeColor="text1"/>
          <w:sz w:val="24"/>
          <w:szCs w:val="24"/>
          <w:lang w:eastAsia="es-CR"/>
        </w:rPr>
        <w:t xml:space="preserve"> </w:t>
      </w:r>
      <w:r w:rsidR="00212469">
        <w:rPr>
          <w:rFonts w:ascii="Times New Roman" w:eastAsia="Times New Roman" w:hAnsi="Times New Roman"/>
          <w:color w:val="000000" w:themeColor="text1"/>
          <w:sz w:val="24"/>
          <w:szCs w:val="24"/>
          <w:lang w:eastAsia="es-CR"/>
        </w:rPr>
        <w:t xml:space="preserve">Procedió a llamar a los </w:t>
      </w:r>
      <w:r w:rsidR="00212469" w:rsidRPr="001A2E10">
        <w:rPr>
          <w:rFonts w:ascii="Times New Roman" w:eastAsia="Times New Roman" w:hAnsi="Times New Roman"/>
          <w:color w:val="000000" w:themeColor="text1"/>
          <w:sz w:val="24"/>
          <w:szCs w:val="24"/>
          <w:lang w:eastAsia="es-CR"/>
        </w:rPr>
        <w:t>miembro</w:t>
      </w:r>
      <w:r w:rsidR="00212469">
        <w:rPr>
          <w:rFonts w:ascii="Times New Roman" w:eastAsia="Times New Roman" w:hAnsi="Times New Roman"/>
          <w:color w:val="000000" w:themeColor="text1"/>
          <w:sz w:val="24"/>
          <w:szCs w:val="24"/>
          <w:lang w:eastAsia="es-CR"/>
        </w:rPr>
        <w:t>s</w:t>
      </w:r>
      <w:r w:rsidR="00212469" w:rsidRPr="001A2E10">
        <w:rPr>
          <w:rFonts w:ascii="Times New Roman" w:eastAsia="Times New Roman" w:hAnsi="Times New Roman"/>
          <w:color w:val="000000" w:themeColor="text1"/>
          <w:sz w:val="24"/>
          <w:szCs w:val="24"/>
          <w:lang w:eastAsia="es-CR"/>
        </w:rPr>
        <w:t xml:space="preserve"> </w:t>
      </w:r>
      <w:r w:rsidR="00212469">
        <w:rPr>
          <w:rFonts w:ascii="Times New Roman" w:eastAsia="Times New Roman" w:hAnsi="Times New Roman"/>
          <w:color w:val="000000" w:themeColor="text1"/>
          <w:sz w:val="24"/>
          <w:szCs w:val="24"/>
          <w:lang w:eastAsia="es-CR"/>
        </w:rPr>
        <w:t>de la</w:t>
      </w:r>
      <w:r w:rsidR="00212469" w:rsidRPr="00212469">
        <w:t xml:space="preserve"> </w:t>
      </w:r>
      <w:r w:rsidR="00212469" w:rsidRPr="00212469">
        <w:rPr>
          <w:rFonts w:ascii="Times New Roman" w:eastAsia="Times New Roman" w:hAnsi="Times New Roman"/>
          <w:color w:val="000000" w:themeColor="text1"/>
          <w:sz w:val="24"/>
          <w:szCs w:val="24"/>
          <w:lang w:eastAsia="es-CR"/>
        </w:rPr>
        <w:t>Comisión de Festejos Cívicos y Populares Siquirres 2026</w:t>
      </w:r>
      <w:r w:rsidR="00212469">
        <w:rPr>
          <w:rFonts w:ascii="Times New Roman" w:eastAsia="Times New Roman" w:hAnsi="Times New Roman"/>
          <w:color w:val="000000" w:themeColor="text1"/>
          <w:sz w:val="24"/>
          <w:szCs w:val="24"/>
          <w:lang w:eastAsia="es-CR"/>
        </w:rPr>
        <w:t xml:space="preserve">, </w:t>
      </w:r>
      <w:r w:rsidR="00212469" w:rsidRPr="001A2E10">
        <w:rPr>
          <w:rFonts w:ascii="Times New Roman" w:eastAsia="Times New Roman" w:hAnsi="Times New Roman"/>
          <w:color w:val="000000" w:themeColor="text1"/>
          <w:sz w:val="24"/>
          <w:szCs w:val="24"/>
          <w:lang w:eastAsia="es-CR"/>
        </w:rPr>
        <w:t>pa</w:t>
      </w:r>
      <w:r w:rsidR="00212469">
        <w:rPr>
          <w:rFonts w:ascii="Times New Roman" w:eastAsia="Times New Roman" w:hAnsi="Times New Roman"/>
          <w:color w:val="000000" w:themeColor="text1"/>
          <w:sz w:val="24"/>
          <w:szCs w:val="24"/>
          <w:lang w:eastAsia="es-CR"/>
        </w:rPr>
        <w:t>ra su respectiva juramentación. ---------------</w:t>
      </w:r>
      <w:r w:rsidR="003666AF">
        <w:rPr>
          <w:rFonts w:ascii="Times New Roman" w:eastAsia="Times New Roman" w:hAnsi="Times New Roman"/>
          <w:color w:val="000000" w:themeColor="text1"/>
          <w:sz w:val="24"/>
          <w:szCs w:val="24"/>
          <w:lang w:eastAsia="es-CR"/>
        </w:rPr>
        <w:t>-------------------------</w:t>
      </w:r>
      <w:r w:rsidR="00212469">
        <w:rPr>
          <w:rFonts w:ascii="Times New Roman" w:eastAsia="Times New Roman" w:hAnsi="Times New Roman"/>
          <w:color w:val="000000" w:themeColor="text1"/>
          <w:sz w:val="24"/>
          <w:szCs w:val="24"/>
          <w:lang w:eastAsia="es-CR"/>
        </w:rPr>
        <w:t>-----------------</w:t>
      </w:r>
    </w:p>
    <w:p w14:paraId="00C7C9A6" w14:textId="77777777" w:rsidR="00836F45" w:rsidRPr="00836F45" w:rsidRDefault="00836F45" w:rsidP="00836F45">
      <w:pPr>
        <w:spacing w:after="0" w:line="540" w:lineRule="exact"/>
        <w:jc w:val="center"/>
        <w:rPr>
          <w:rFonts w:ascii="Times New Roman" w:eastAsia="Times New Roman" w:hAnsi="Times New Roman"/>
          <w:b/>
          <w:color w:val="000000" w:themeColor="text1"/>
          <w:sz w:val="24"/>
          <w:szCs w:val="24"/>
          <w:u w:val="single"/>
          <w:lang w:eastAsia="es-CR"/>
        </w:rPr>
      </w:pPr>
      <w:r w:rsidRPr="00836F45">
        <w:rPr>
          <w:rFonts w:ascii="Times New Roman" w:eastAsia="Times New Roman" w:hAnsi="Times New Roman"/>
          <w:b/>
          <w:color w:val="000000" w:themeColor="text1"/>
          <w:sz w:val="24"/>
          <w:szCs w:val="24"/>
          <w:u w:val="single"/>
          <w:lang w:eastAsia="es-CR"/>
        </w:rPr>
        <w:t>Comisión de Festejos Cívicos y Populares Siquirres 2026</w:t>
      </w:r>
    </w:p>
    <w:p w14:paraId="7D617668" w14:textId="7AE9032D" w:rsidR="00836F45" w:rsidRDefault="00836F45" w:rsidP="00836F45">
      <w:pPr>
        <w:pStyle w:val="Prrafodelista"/>
        <w:numPr>
          <w:ilvl w:val="0"/>
          <w:numId w:val="11"/>
        </w:numPr>
        <w:spacing w:line="540" w:lineRule="exact"/>
        <w:jc w:val="both"/>
        <w:rPr>
          <w:color w:val="000000" w:themeColor="text1"/>
          <w:lang w:eastAsia="es-CR"/>
        </w:rPr>
      </w:pPr>
      <w:r w:rsidRPr="00836F45">
        <w:rPr>
          <w:color w:val="000000" w:themeColor="text1"/>
          <w:lang w:eastAsia="es-CR"/>
        </w:rPr>
        <w:t>Yinely Florcita Mejías Bonilla</w:t>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t>Céd: 7 306</w:t>
      </w:r>
      <w:r>
        <w:rPr>
          <w:color w:val="000000" w:themeColor="text1"/>
          <w:lang w:eastAsia="es-CR"/>
        </w:rPr>
        <w:t> </w:t>
      </w:r>
      <w:r w:rsidRPr="00836F45">
        <w:rPr>
          <w:color w:val="000000" w:themeColor="text1"/>
          <w:lang w:eastAsia="es-CR"/>
        </w:rPr>
        <w:t>704</w:t>
      </w:r>
    </w:p>
    <w:p w14:paraId="72C749B9" w14:textId="5D910793" w:rsidR="00836F45" w:rsidRDefault="00836F45" w:rsidP="00836F45">
      <w:pPr>
        <w:pStyle w:val="Prrafodelista"/>
        <w:numPr>
          <w:ilvl w:val="0"/>
          <w:numId w:val="11"/>
        </w:numPr>
        <w:spacing w:line="540" w:lineRule="exact"/>
        <w:jc w:val="both"/>
        <w:rPr>
          <w:color w:val="000000" w:themeColor="text1"/>
          <w:lang w:eastAsia="es-CR"/>
        </w:rPr>
      </w:pPr>
      <w:r w:rsidRPr="00836F45">
        <w:rPr>
          <w:color w:val="000000" w:themeColor="text1"/>
          <w:lang w:eastAsia="es-CR"/>
        </w:rPr>
        <w:t>Grettel Quesada Clarke</w:t>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t>Céd: 7 146</w:t>
      </w:r>
      <w:r>
        <w:rPr>
          <w:color w:val="000000" w:themeColor="text1"/>
          <w:lang w:eastAsia="es-CR"/>
        </w:rPr>
        <w:t> </w:t>
      </w:r>
      <w:r w:rsidRPr="00836F45">
        <w:rPr>
          <w:color w:val="000000" w:themeColor="text1"/>
          <w:lang w:eastAsia="es-CR"/>
        </w:rPr>
        <w:t>859</w:t>
      </w:r>
    </w:p>
    <w:p w14:paraId="210722FF" w14:textId="03BD0647" w:rsidR="00836F45" w:rsidRDefault="00836F45" w:rsidP="00836F45">
      <w:pPr>
        <w:pStyle w:val="Prrafodelista"/>
        <w:numPr>
          <w:ilvl w:val="0"/>
          <w:numId w:val="11"/>
        </w:numPr>
        <w:spacing w:line="540" w:lineRule="exact"/>
        <w:jc w:val="both"/>
        <w:rPr>
          <w:color w:val="000000" w:themeColor="text1"/>
          <w:lang w:eastAsia="es-CR"/>
        </w:rPr>
      </w:pPr>
      <w:r w:rsidRPr="00836F45">
        <w:rPr>
          <w:color w:val="000000" w:themeColor="text1"/>
          <w:lang w:eastAsia="es-CR"/>
        </w:rPr>
        <w:t>Maritza Chacón Vargas</w:t>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t>Céd: 7 103</w:t>
      </w:r>
      <w:r>
        <w:rPr>
          <w:color w:val="000000" w:themeColor="text1"/>
          <w:lang w:eastAsia="es-CR"/>
        </w:rPr>
        <w:t> </w:t>
      </w:r>
      <w:r w:rsidRPr="00836F45">
        <w:rPr>
          <w:color w:val="000000" w:themeColor="text1"/>
          <w:lang w:eastAsia="es-CR"/>
        </w:rPr>
        <w:t>535</w:t>
      </w:r>
    </w:p>
    <w:p w14:paraId="6CE3659B" w14:textId="77777777" w:rsidR="00836F45" w:rsidRDefault="00836F45" w:rsidP="00836F45">
      <w:pPr>
        <w:pStyle w:val="Prrafodelista"/>
        <w:numPr>
          <w:ilvl w:val="0"/>
          <w:numId w:val="11"/>
        </w:numPr>
        <w:spacing w:line="540" w:lineRule="exact"/>
        <w:jc w:val="both"/>
        <w:rPr>
          <w:color w:val="000000" w:themeColor="text1"/>
          <w:lang w:eastAsia="es-CR"/>
        </w:rPr>
      </w:pPr>
      <w:r w:rsidRPr="00836F45">
        <w:rPr>
          <w:color w:val="000000" w:themeColor="text1"/>
          <w:lang w:eastAsia="es-CR"/>
        </w:rPr>
        <w:t>Fabio Apu Casanova</w:t>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r>
      <w:r w:rsidRPr="00836F45">
        <w:rPr>
          <w:color w:val="000000" w:themeColor="text1"/>
          <w:lang w:eastAsia="es-CR"/>
        </w:rPr>
        <w:tab/>
        <w:t>Céd: 7 245</w:t>
      </w:r>
      <w:r>
        <w:rPr>
          <w:color w:val="000000" w:themeColor="text1"/>
          <w:lang w:eastAsia="es-CR"/>
        </w:rPr>
        <w:t> </w:t>
      </w:r>
      <w:r w:rsidRPr="00836F45">
        <w:rPr>
          <w:color w:val="000000" w:themeColor="text1"/>
          <w:lang w:eastAsia="es-CR"/>
        </w:rPr>
        <w:t xml:space="preserve">059 </w:t>
      </w:r>
    </w:p>
    <w:p w14:paraId="09D0B38B" w14:textId="3AE123B6" w:rsidR="00212469" w:rsidRDefault="00212469" w:rsidP="00212469">
      <w:pPr>
        <w:spacing w:after="0" w:line="540" w:lineRule="exact"/>
        <w:jc w:val="both"/>
        <w:rPr>
          <w:rFonts w:ascii="Times New Roman" w:eastAsia="Times New Roman" w:hAnsi="Times New Roman"/>
          <w:color w:val="000000" w:themeColor="text1"/>
          <w:sz w:val="24"/>
          <w:szCs w:val="24"/>
          <w:lang w:eastAsia="es-CR"/>
        </w:rPr>
      </w:pPr>
      <w:r w:rsidRPr="003641BF">
        <w:rPr>
          <w:rFonts w:ascii="Times New Roman" w:eastAsia="Times New Roman" w:hAnsi="Times New Roman"/>
          <w:color w:val="000000" w:themeColor="text1"/>
          <w:sz w:val="24"/>
          <w:szCs w:val="24"/>
          <w:lang w:eastAsia="es-CR"/>
        </w:rPr>
        <w:lastRenderedPageBreak/>
        <w:t>Se deja constancia que el Presidente Badilla Barr</w:t>
      </w:r>
      <w:r>
        <w:rPr>
          <w:rFonts w:ascii="Times New Roman" w:eastAsia="Times New Roman" w:hAnsi="Times New Roman"/>
          <w:color w:val="000000" w:themeColor="text1"/>
          <w:sz w:val="24"/>
          <w:szCs w:val="24"/>
          <w:lang w:eastAsia="es-CR"/>
        </w:rPr>
        <w:t>antes juramento a las anteriores personas</w:t>
      </w:r>
      <w:r w:rsidRPr="003641BF">
        <w:rPr>
          <w:rFonts w:ascii="Times New Roman" w:eastAsia="Times New Roman" w:hAnsi="Times New Roman"/>
          <w:color w:val="000000" w:themeColor="text1"/>
          <w:sz w:val="24"/>
          <w:szCs w:val="24"/>
          <w:lang w:eastAsia="es-CR"/>
        </w:rPr>
        <w:t xml:space="preserve"> como miembros </w:t>
      </w:r>
      <w:r>
        <w:rPr>
          <w:rFonts w:ascii="Times New Roman" w:eastAsia="Times New Roman" w:hAnsi="Times New Roman"/>
          <w:color w:val="000000" w:themeColor="text1"/>
          <w:sz w:val="24"/>
          <w:szCs w:val="24"/>
          <w:lang w:eastAsia="es-CR"/>
        </w:rPr>
        <w:t xml:space="preserve">de la </w:t>
      </w:r>
      <w:r w:rsidRPr="00212469">
        <w:rPr>
          <w:rFonts w:ascii="Times New Roman" w:eastAsia="Times New Roman" w:hAnsi="Times New Roman"/>
          <w:color w:val="000000" w:themeColor="text1"/>
          <w:sz w:val="24"/>
          <w:szCs w:val="24"/>
          <w:lang w:eastAsia="es-CR"/>
        </w:rPr>
        <w:t>Comisión de Festejos Cívicos y Populares Siquirres 2026</w:t>
      </w:r>
      <w:r w:rsidRPr="0057231A">
        <w:rPr>
          <w:rFonts w:ascii="Times New Roman" w:eastAsia="Times New Roman" w:hAnsi="Times New Roman"/>
          <w:color w:val="000000" w:themeColor="text1"/>
          <w:sz w:val="24"/>
          <w:szCs w:val="24"/>
          <w:lang w:eastAsia="es-CR"/>
        </w:rPr>
        <w:t>.</w:t>
      </w:r>
      <w:r>
        <w:rPr>
          <w:rFonts w:ascii="Times New Roman" w:eastAsia="Times New Roman" w:hAnsi="Times New Roman"/>
          <w:color w:val="000000" w:themeColor="text1"/>
          <w:sz w:val="24"/>
          <w:szCs w:val="24"/>
          <w:lang w:eastAsia="es-CR"/>
        </w:rPr>
        <w:t xml:space="preserve"> ---------------------------</w:t>
      </w:r>
    </w:p>
    <w:p w14:paraId="4DA1B302" w14:textId="4E3E052F" w:rsidR="00A907D7" w:rsidRDefault="00A907D7" w:rsidP="00A907D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ARTÍCULO </w:t>
      </w:r>
      <w:r w:rsidR="000D732B">
        <w:rPr>
          <w:rFonts w:ascii="Times New Roman" w:eastAsia="Times New Roman" w:hAnsi="Times New Roman"/>
          <w:b/>
          <w:color w:val="000000" w:themeColor="text1"/>
          <w:sz w:val="24"/>
          <w:szCs w:val="24"/>
          <w:lang w:eastAsia="es-CR"/>
        </w:rPr>
        <w:t>I</w:t>
      </w:r>
      <w:r>
        <w:rPr>
          <w:rFonts w:ascii="Times New Roman" w:eastAsia="Times New Roman" w:hAnsi="Times New Roman"/>
          <w:b/>
          <w:color w:val="000000" w:themeColor="text1"/>
          <w:sz w:val="24"/>
          <w:szCs w:val="24"/>
          <w:lang w:eastAsia="es-CR"/>
        </w:rPr>
        <w:t>V</w:t>
      </w:r>
      <w:r w:rsidRPr="00D51945">
        <w:rPr>
          <w:rFonts w:ascii="Times New Roman" w:eastAsia="Times New Roman" w:hAnsi="Times New Roman"/>
          <w:b/>
          <w:color w:val="000000" w:themeColor="text1"/>
          <w:sz w:val="24"/>
          <w:szCs w:val="24"/>
          <w:lang w:eastAsia="es-CR"/>
        </w:rPr>
        <w:t>.</w:t>
      </w:r>
    </w:p>
    <w:p w14:paraId="00F6A417" w14:textId="469E74C1" w:rsidR="00A863B8" w:rsidRDefault="00A863B8" w:rsidP="00A863B8">
      <w:pPr>
        <w:spacing w:after="0" w:line="540" w:lineRule="exact"/>
        <w:jc w:val="both"/>
        <w:rPr>
          <w:rFonts w:ascii="Times New Roman" w:eastAsia="Times New Roman" w:hAnsi="Times New Roman"/>
          <w:color w:val="000000" w:themeColor="text1"/>
          <w:sz w:val="24"/>
          <w:szCs w:val="24"/>
          <w:lang w:eastAsia="es-CR"/>
        </w:rPr>
      </w:pPr>
      <w:bookmarkStart w:id="3" w:name="_Hlk112841241"/>
      <w:bookmarkStart w:id="4" w:name="_Hlk112839760"/>
      <w:r w:rsidRPr="00D51945">
        <w:rPr>
          <w:rFonts w:ascii="Times New Roman" w:eastAsia="Times New Roman" w:hAnsi="Times New Roman"/>
          <w:color w:val="000000" w:themeColor="text1"/>
          <w:sz w:val="24"/>
          <w:szCs w:val="24"/>
          <w:lang w:eastAsia="es-CR"/>
        </w:rPr>
        <w:t>Lectura y aprobación de actas.</w:t>
      </w:r>
    </w:p>
    <w:p w14:paraId="0D72D8D1" w14:textId="5222FF4F" w:rsidR="00931EFA" w:rsidRPr="0071632F" w:rsidRDefault="00931EFA" w:rsidP="00931EFA">
      <w:pPr>
        <w:spacing w:after="0" w:line="540" w:lineRule="exact"/>
        <w:jc w:val="both"/>
        <w:rPr>
          <w:rFonts w:ascii="Times New Roman" w:eastAsia="Times New Roman" w:hAnsi="Times New Roman"/>
          <w:b/>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sidRPr="0071632F">
        <w:rPr>
          <w:rFonts w:ascii="Times New Roman" w:eastAsia="Times New Roman" w:hAnsi="Times New Roman"/>
          <w:b/>
          <w:color w:val="000000" w:themeColor="text1"/>
          <w:sz w:val="24"/>
          <w:szCs w:val="24"/>
          <w:lang w:eastAsia="es-CR"/>
        </w:rPr>
        <w:t>Ordinaria</w:t>
      </w:r>
    </w:p>
    <w:p w14:paraId="09F47E14" w14:textId="06F3E8DA"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N°0</w:t>
      </w:r>
      <w:r w:rsidR="005706DB">
        <w:rPr>
          <w:rFonts w:ascii="Times New Roman" w:eastAsia="Times New Roman" w:hAnsi="Times New Roman"/>
          <w:b/>
          <w:color w:val="000000" w:themeColor="text1"/>
          <w:sz w:val="24"/>
          <w:szCs w:val="24"/>
          <w:lang w:eastAsia="es-CR"/>
        </w:rPr>
        <w:t>102</w:t>
      </w:r>
      <w:r w:rsidR="003F6BFF">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039588EE" w14:textId="01BD37AB" w:rsidR="00931EFA" w:rsidRDefault="00931EFA" w:rsidP="00931EFA">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CTA DE LA SESIÓN</w:t>
      </w:r>
      <w:r w:rsidR="004E691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ORDINARIA N°0</w:t>
      </w:r>
      <w:r w:rsidR="005706DB">
        <w:rPr>
          <w:rFonts w:ascii="Times New Roman" w:eastAsia="Times New Roman" w:hAnsi="Times New Roman"/>
          <w:b/>
          <w:color w:val="000000" w:themeColor="text1"/>
          <w:sz w:val="24"/>
          <w:szCs w:val="24"/>
          <w:lang w:eastAsia="es-CR"/>
        </w:rPr>
        <w:t>102</w:t>
      </w:r>
      <w:r w:rsidR="009D621B">
        <w:rPr>
          <w:rFonts w:ascii="Times New Roman" w:eastAsia="Times New Roman" w:hAnsi="Times New Roman"/>
          <w:b/>
          <w:color w:val="000000" w:themeColor="text1"/>
          <w:sz w:val="24"/>
          <w:szCs w:val="24"/>
          <w:lang w:eastAsia="es-CR"/>
        </w:rPr>
        <w:t>-202</w:t>
      </w:r>
      <w:r w:rsidR="003F6BFF">
        <w:rPr>
          <w:rFonts w:ascii="Times New Roman" w:eastAsia="Times New Roman" w:hAnsi="Times New Roman"/>
          <w:b/>
          <w:color w:val="000000" w:themeColor="text1"/>
          <w:sz w:val="24"/>
          <w:szCs w:val="24"/>
          <w:lang w:eastAsia="es-CR"/>
        </w:rPr>
        <w:t>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356D378C" w14:textId="090403FB" w:rsidR="005706DB" w:rsidRDefault="005706DB" w:rsidP="005706DB">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 xml:space="preserve">Presidente Badilla Barrantes: </w:t>
      </w:r>
      <w:r w:rsidRPr="0071632F">
        <w:rPr>
          <w:rFonts w:ascii="Times New Roman" w:eastAsia="Times New Roman" w:hAnsi="Times New Roman"/>
          <w:color w:val="000000" w:themeColor="text1"/>
          <w:sz w:val="24"/>
          <w:szCs w:val="24"/>
          <w:lang w:eastAsia="es-CR"/>
        </w:rPr>
        <w:t xml:space="preserve">Pone en discusión la aprobación del Acta de la Sesión </w:t>
      </w:r>
      <w:r>
        <w:rPr>
          <w:rFonts w:ascii="Times New Roman" w:eastAsia="Times New Roman" w:hAnsi="Times New Roman"/>
          <w:b/>
          <w:color w:val="000000" w:themeColor="text1"/>
          <w:sz w:val="24"/>
          <w:szCs w:val="24"/>
          <w:lang w:eastAsia="es-CR"/>
        </w:rPr>
        <w:t>E</w:t>
      </w:r>
      <w:r w:rsidRPr="005706DB">
        <w:rPr>
          <w:rFonts w:ascii="Times New Roman" w:eastAsia="Times New Roman" w:hAnsi="Times New Roman"/>
          <w:b/>
          <w:color w:val="000000" w:themeColor="text1"/>
          <w:sz w:val="24"/>
          <w:szCs w:val="24"/>
          <w:lang w:eastAsia="es-CR"/>
        </w:rPr>
        <w:t>xtraordinaria</w:t>
      </w:r>
      <w:r>
        <w:rPr>
          <w:rFonts w:ascii="Times New Roman" w:eastAsia="Times New Roman" w:hAnsi="Times New Roman"/>
          <w:b/>
          <w:color w:val="000000" w:themeColor="text1"/>
          <w:sz w:val="24"/>
          <w:szCs w:val="24"/>
          <w:lang w:eastAsia="es-CR"/>
        </w:rPr>
        <w:t xml:space="preserve"> N°0</w:t>
      </w:r>
      <w:r w:rsidR="00C16DF4">
        <w:rPr>
          <w:rFonts w:ascii="Times New Roman" w:eastAsia="Times New Roman" w:hAnsi="Times New Roman"/>
          <w:b/>
          <w:color w:val="000000" w:themeColor="text1"/>
          <w:sz w:val="24"/>
          <w:szCs w:val="24"/>
          <w:lang w:eastAsia="es-CR"/>
        </w:rPr>
        <w:t>54</w:t>
      </w:r>
      <w:r>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w:t>
      </w:r>
      <w:r w:rsidRPr="0071632F">
        <w:rPr>
          <w:rFonts w:ascii="Times New Roman" w:eastAsia="Times New Roman" w:hAnsi="Times New Roman"/>
          <w:color w:val="000000" w:themeColor="text1"/>
          <w:sz w:val="24"/>
          <w:szCs w:val="24"/>
          <w:lang w:eastAsia="es-CR"/>
        </w:rPr>
        <w:t xml:space="preserve"> --------------------------------------------------------------------------------</w:t>
      </w:r>
    </w:p>
    <w:p w14:paraId="39F8D3E5" w14:textId="6AE327E9" w:rsidR="005706DB" w:rsidRDefault="005706DB" w:rsidP="005706DB">
      <w:pPr>
        <w:spacing w:after="0" w:line="540" w:lineRule="exact"/>
        <w:jc w:val="both"/>
        <w:rPr>
          <w:rFonts w:ascii="Times New Roman" w:eastAsia="Times New Roman" w:hAnsi="Times New Roman"/>
          <w:color w:val="000000" w:themeColor="text1"/>
          <w:sz w:val="24"/>
          <w:szCs w:val="24"/>
          <w:lang w:eastAsia="es-CR"/>
        </w:rPr>
      </w:pPr>
      <w:r w:rsidRPr="0071632F">
        <w:rPr>
          <w:rFonts w:ascii="Times New Roman" w:eastAsia="Times New Roman" w:hAnsi="Times New Roman"/>
          <w:b/>
          <w:color w:val="000000" w:themeColor="text1"/>
          <w:sz w:val="24"/>
          <w:szCs w:val="24"/>
          <w:lang w:eastAsia="es-CR"/>
        </w:rPr>
        <w:t>CON LAS SIGUIENTES ENMIENDAS SE APRUEBA EL A</w:t>
      </w:r>
      <w:r>
        <w:rPr>
          <w:rFonts w:ascii="Times New Roman" w:eastAsia="Times New Roman" w:hAnsi="Times New Roman"/>
          <w:b/>
          <w:color w:val="000000" w:themeColor="text1"/>
          <w:sz w:val="24"/>
          <w:szCs w:val="24"/>
          <w:lang w:eastAsia="es-CR"/>
        </w:rPr>
        <w:t xml:space="preserve">CTA DE LA SESIÓN </w:t>
      </w:r>
      <w:r w:rsidR="00C16DF4">
        <w:rPr>
          <w:rFonts w:ascii="Times New Roman" w:eastAsia="Times New Roman" w:hAnsi="Times New Roman"/>
          <w:b/>
          <w:color w:val="000000" w:themeColor="text1"/>
          <w:sz w:val="24"/>
          <w:szCs w:val="24"/>
          <w:lang w:eastAsia="es-CR"/>
        </w:rPr>
        <w:t>EXTRA</w:t>
      </w:r>
      <w:r>
        <w:rPr>
          <w:rFonts w:ascii="Times New Roman" w:eastAsia="Times New Roman" w:hAnsi="Times New Roman"/>
          <w:b/>
          <w:color w:val="000000" w:themeColor="text1"/>
          <w:sz w:val="24"/>
          <w:szCs w:val="24"/>
          <w:lang w:eastAsia="es-CR"/>
        </w:rPr>
        <w:t>ORDINARIA N°0</w:t>
      </w:r>
      <w:r w:rsidR="00C16DF4">
        <w:rPr>
          <w:rFonts w:ascii="Times New Roman" w:eastAsia="Times New Roman" w:hAnsi="Times New Roman"/>
          <w:b/>
          <w:color w:val="000000" w:themeColor="text1"/>
          <w:sz w:val="24"/>
          <w:szCs w:val="24"/>
          <w:lang w:eastAsia="es-CR"/>
        </w:rPr>
        <w:t>54</w:t>
      </w:r>
      <w:r>
        <w:rPr>
          <w:rFonts w:ascii="Times New Roman" w:eastAsia="Times New Roman" w:hAnsi="Times New Roman"/>
          <w:b/>
          <w:color w:val="000000" w:themeColor="text1"/>
          <w:sz w:val="24"/>
          <w:szCs w:val="24"/>
          <w:lang w:eastAsia="es-CR"/>
        </w:rPr>
        <w:t>-2026</w:t>
      </w:r>
      <w:r w:rsidRPr="0071632F">
        <w:rPr>
          <w:rFonts w:ascii="Times New Roman" w:eastAsia="Times New Roman" w:hAnsi="Times New Roman"/>
          <w:b/>
          <w:color w:val="000000" w:themeColor="text1"/>
          <w:sz w:val="24"/>
          <w:szCs w:val="24"/>
          <w:lang w:eastAsia="es-CR"/>
        </w:rPr>
        <w:t xml:space="preserve">. </w:t>
      </w:r>
      <w:r w:rsidRPr="0071632F">
        <w:rPr>
          <w:rFonts w:ascii="Times New Roman" w:eastAsia="Times New Roman" w:hAnsi="Times New Roman"/>
          <w:color w:val="000000" w:themeColor="text1"/>
          <w:sz w:val="24"/>
          <w:szCs w:val="24"/>
          <w:lang w:eastAsia="es-CR"/>
        </w:rPr>
        <w:t>------------------------------------------------------------------------</w:t>
      </w:r>
    </w:p>
    <w:p w14:paraId="77ED90F2" w14:textId="4349FCB2" w:rsidR="00FD6FFE" w:rsidRDefault="00FD6FFE" w:rsidP="00A863B8">
      <w:pPr>
        <w:spacing w:after="0" w:line="540" w:lineRule="exact"/>
        <w:jc w:val="both"/>
        <w:rPr>
          <w:rFonts w:ascii="Times New Roman" w:eastAsia="Times New Roman" w:hAnsi="Times New Roman"/>
          <w:b/>
          <w:color w:val="000000" w:themeColor="text1"/>
          <w:sz w:val="24"/>
          <w:szCs w:val="24"/>
          <w:lang w:eastAsia="es-CR"/>
        </w:rPr>
      </w:pPr>
      <w:r w:rsidRPr="00FD6FFE">
        <w:rPr>
          <w:rFonts w:ascii="Times New Roman" w:eastAsia="Times New Roman" w:hAnsi="Times New Roman"/>
          <w:b/>
          <w:color w:val="000000" w:themeColor="text1"/>
          <w:sz w:val="24"/>
          <w:szCs w:val="24"/>
          <w:lang w:eastAsia="es-CR"/>
        </w:rPr>
        <w:t>ARTÍCULO V</w:t>
      </w:r>
      <w:r>
        <w:rPr>
          <w:rFonts w:ascii="Times New Roman" w:eastAsia="Times New Roman" w:hAnsi="Times New Roman"/>
          <w:b/>
          <w:color w:val="000000" w:themeColor="text1"/>
          <w:sz w:val="24"/>
          <w:szCs w:val="24"/>
          <w:lang w:eastAsia="es-CR"/>
        </w:rPr>
        <w:t xml:space="preserve">. </w:t>
      </w:r>
    </w:p>
    <w:p w14:paraId="7BE7F6EC" w14:textId="4FE592B5" w:rsidR="00FD6FFE" w:rsidRDefault="00FD6FFE" w:rsidP="00A863B8">
      <w:pPr>
        <w:spacing w:after="0" w:line="540" w:lineRule="exact"/>
        <w:jc w:val="both"/>
        <w:rPr>
          <w:rFonts w:ascii="Times New Roman" w:eastAsia="Times New Roman" w:hAnsi="Times New Roman"/>
          <w:color w:val="000000" w:themeColor="text1"/>
          <w:sz w:val="24"/>
          <w:szCs w:val="24"/>
          <w:lang w:eastAsia="es-CR"/>
        </w:rPr>
      </w:pPr>
      <w:r w:rsidRPr="00FD6FFE">
        <w:rPr>
          <w:rFonts w:ascii="Times New Roman" w:eastAsia="Times New Roman" w:hAnsi="Times New Roman"/>
          <w:color w:val="000000" w:themeColor="text1"/>
          <w:sz w:val="24"/>
          <w:szCs w:val="24"/>
          <w:lang w:eastAsia="es-CR"/>
        </w:rPr>
        <w:t xml:space="preserve">Atención </w:t>
      </w:r>
      <w:r w:rsidR="004E6919">
        <w:rPr>
          <w:rFonts w:ascii="Times New Roman" w:eastAsia="Times New Roman" w:hAnsi="Times New Roman"/>
          <w:color w:val="000000" w:themeColor="text1"/>
          <w:sz w:val="24"/>
          <w:szCs w:val="24"/>
          <w:lang w:eastAsia="es-CR"/>
        </w:rPr>
        <w:t xml:space="preserve">al Público. </w:t>
      </w:r>
      <w:r w:rsidR="00290C10">
        <w:rPr>
          <w:rFonts w:ascii="Times New Roman" w:eastAsia="Times New Roman" w:hAnsi="Times New Roman"/>
          <w:color w:val="000000" w:themeColor="text1"/>
          <w:sz w:val="24"/>
          <w:szCs w:val="24"/>
          <w:lang w:eastAsia="es-CR"/>
        </w:rPr>
        <w:t xml:space="preserve"> </w:t>
      </w:r>
    </w:p>
    <w:p w14:paraId="7B4EC30E" w14:textId="34C2BF63" w:rsidR="0022738C" w:rsidRDefault="001F279D" w:rsidP="0022738C">
      <w:pPr>
        <w:spacing w:after="0" w:line="540" w:lineRule="exact"/>
        <w:jc w:val="both"/>
        <w:rPr>
          <w:rFonts w:ascii="Times New Roman" w:eastAsia="Times New Roman" w:hAnsi="Times New Roman"/>
          <w:color w:val="000000" w:themeColor="text1"/>
          <w:sz w:val="24"/>
          <w:szCs w:val="24"/>
          <w:lang w:eastAsia="es-CR"/>
        </w:rPr>
      </w:pPr>
      <w:r w:rsidRPr="001F279D">
        <w:rPr>
          <w:rFonts w:ascii="Times New Roman" w:eastAsia="Times New Roman" w:hAnsi="Times New Roman"/>
          <w:b/>
          <w:color w:val="000000" w:themeColor="text1"/>
          <w:sz w:val="24"/>
          <w:szCs w:val="24"/>
          <w:lang w:eastAsia="es-CR"/>
        </w:rPr>
        <w:t>1.-</w:t>
      </w:r>
      <w:r w:rsidR="0022738C" w:rsidRPr="0022738C">
        <w:rPr>
          <w:rFonts w:ascii="Times New Roman" w:eastAsia="Times New Roman" w:hAnsi="Times New Roman"/>
          <w:color w:val="000000" w:themeColor="text1"/>
          <w:sz w:val="24"/>
          <w:szCs w:val="24"/>
          <w:lang w:eastAsia="es-CR"/>
        </w:rPr>
        <w:t xml:space="preserve">Atención a la Sra. Nuria Davis </w:t>
      </w:r>
      <w:r>
        <w:rPr>
          <w:rFonts w:ascii="Times New Roman" w:eastAsia="Times New Roman" w:hAnsi="Times New Roman"/>
          <w:color w:val="000000" w:themeColor="text1"/>
          <w:sz w:val="24"/>
          <w:szCs w:val="24"/>
          <w:lang w:eastAsia="es-CR"/>
        </w:rPr>
        <w:t>Segura/</w:t>
      </w:r>
      <w:r w:rsidR="0022738C" w:rsidRPr="0022738C">
        <w:rPr>
          <w:rFonts w:ascii="Times New Roman" w:eastAsia="Times New Roman" w:hAnsi="Times New Roman"/>
          <w:color w:val="000000" w:themeColor="text1"/>
          <w:sz w:val="24"/>
          <w:szCs w:val="24"/>
          <w:lang w:eastAsia="es-CR"/>
        </w:rPr>
        <w:t xml:space="preserve">en asunto: El pago de anualidades y resoluciones judiciales </w:t>
      </w:r>
      <w:r w:rsidRPr="0022738C">
        <w:rPr>
          <w:rFonts w:ascii="Times New Roman" w:eastAsia="Times New Roman" w:hAnsi="Times New Roman"/>
          <w:color w:val="000000" w:themeColor="text1"/>
          <w:sz w:val="24"/>
          <w:szCs w:val="24"/>
          <w:lang w:eastAsia="es-CR"/>
        </w:rPr>
        <w:t>vinculadas</w:t>
      </w:r>
      <w:r>
        <w:rPr>
          <w:rFonts w:ascii="Times New Roman" w:eastAsia="Times New Roman" w:hAnsi="Times New Roman"/>
          <w:color w:val="000000" w:themeColor="text1"/>
          <w:sz w:val="24"/>
          <w:szCs w:val="24"/>
          <w:lang w:eastAsia="es-CR"/>
        </w:rPr>
        <w:t>. ------------------------------------------------------------------------------------------</w:t>
      </w:r>
    </w:p>
    <w:p w14:paraId="376309CF" w14:textId="77777777" w:rsidR="004E6722" w:rsidRPr="00474E9B"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4370BC">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w:t>
      </w:r>
      <w:r w:rsidRPr="00474E9B">
        <w:t xml:space="preserve"> </w:t>
      </w:r>
      <w:r w:rsidRPr="00474E9B">
        <w:rPr>
          <w:rFonts w:ascii="Times New Roman" w:eastAsia="Times New Roman" w:hAnsi="Times New Roman"/>
          <w:color w:val="000000" w:themeColor="text1"/>
          <w:sz w:val="24"/>
          <w:szCs w:val="24"/>
          <w:lang w:eastAsia="es-CR"/>
        </w:rPr>
        <w:t>Indicó que cada participante dispone de cinco minutos para realizar su presentación. Posteriormente, señaló que los regidores, regidoras, síndicos y síndicas que deseen formular consultas o comentarios contarán con un tiempo máximo de tres minutos. Finalmente, extendió un saludo cordial a doña Nuria y le cedió la palabra para iniciar.</w:t>
      </w:r>
      <w:r>
        <w:rPr>
          <w:rFonts w:ascii="Times New Roman" w:eastAsia="Times New Roman" w:hAnsi="Times New Roman"/>
          <w:color w:val="000000" w:themeColor="text1"/>
          <w:sz w:val="24"/>
          <w:szCs w:val="24"/>
          <w:lang w:eastAsia="es-CR"/>
        </w:rPr>
        <w:t xml:space="preserve"> -------------</w:t>
      </w:r>
    </w:p>
    <w:p w14:paraId="6D7C0BC2" w14:textId="77777777" w:rsidR="004E6722" w:rsidRPr="000A15A5"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A26FA3">
        <w:rPr>
          <w:rFonts w:ascii="Times New Roman" w:eastAsia="Times New Roman" w:hAnsi="Times New Roman"/>
          <w:b/>
          <w:color w:val="000000" w:themeColor="text1"/>
          <w:sz w:val="24"/>
          <w:szCs w:val="24"/>
          <w:lang w:eastAsia="es-CR"/>
        </w:rPr>
        <w:t>Sra. Nuria Davis Segura</w:t>
      </w:r>
      <w:r>
        <w:rPr>
          <w:rFonts w:ascii="Times New Roman" w:eastAsia="Times New Roman" w:hAnsi="Times New Roman"/>
          <w:b/>
          <w:color w:val="000000" w:themeColor="text1"/>
          <w:sz w:val="24"/>
          <w:szCs w:val="24"/>
          <w:lang w:eastAsia="es-CR"/>
        </w:rPr>
        <w:t>:</w:t>
      </w:r>
      <w:r w:rsidRPr="006D4D38">
        <w:t xml:space="preserve"> </w:t>
      </w:r>
      <w:r w:rsidRPr="000A15A5">
        <w:rPr>
          <w:rFonts w:ascii="Times New Roman" w:eastAsia="Times New Roman" w:hAnsi="Times New Roman"/>
          <w:color w:val="000000" w:themeColor="text1"/>
          <w:sz w:val="24"/>
          <w:szCs w:val="24"/>
          <w:lang w:eastAsia="es-CR"/>
        </w:rPr>
        <w:t>Saludó al Concejo</w:t>
      </w:r>
      <w:r w:rsidRPr="000A15A5">
        <w:t xml:space="preserve"> </w:t>
      </w:r>
      <w:r w:rsidRPr="000A15A5">
        <w:rPr>
          <w:rFonts w:ascii="Times New Roman" w:eastAsia="Times New Roman" w:hAnsi="Times New Roman"/>
          <w:color w:val="000000" w:themeColor="text1"/>
          <w:sz w:val="24"/>
          <w:szCs w:val="24"/>
          <w:lang w:eastAsia="es-CR"/>
        </w:rPr>
        <w:t xml:space="preserve">Municipal y agradeció el espacio, indicando que su intervención la realiza tanto como vecina del cantón como exfuncionaria municipal. Expuso como primer tema la deuda de anualidades a los trabajadores municipales, señalando que existe un fallo de la Sala Constitucional y que, pese a promesas de estudios desde el año anterior, los empleados continúan sin recibir claridad. Añadió que también se adeuda el pago del quinquenio (3.5% del salario) y viáticos a trabajadores de maquinaria, por lo que solicitó un acuerdo para que el departamento de Talento Humano realice un estudio que determine dichas obligaciones. Como segundo punto, se refirió a la resolución 2026000060 del Tribunal de Apelación Civil y Trabajo de Limón, relacionada con una demanda presentada por miembros del sindicato UTRAMUS contra la municipalidad. Señaló presunta negligencia administrativa al contestarse la demanda de </w:t>
      </w:r>
      <w:r w:rsidRPr="000A15A5">
        <w:rPr>
          <w:rFonts w:ascii="Times New Roman" w:eastAsia="Times New Roman" w:hAnsi="Times New Roman"/>
          <w:color w:val="000000" w:themeColor="text1"/>
          <w:sz w:val="24"/>
          <w:szCs w:val="24"/>
          <w:lang w:eastAsia="es-CR"/>
        </w:rPr>
        <w:lastRenderedPageBreak/>
        <w:t>forma extemporánea y explicó que el proceso continúa por orden judicial, encontrándose a la espera de sentencia. Indicó además que existe un acuerdo municipal de más de 15 años que no ha sido cumplido, lo cual, a su criterio, implica una situación seria que debe ser analizada por el Concejo Municipal. Finalmente, informó que entregaría copia de la resolución para conocimiento de los miembros.</w:t>
      </w:r>
      <w:r>
        <w:rPr>
          <w:rFonts w:ascii="Times New Roman" w:eastAsia="Times New Roman" w:hAnsi="Times New Roman"/>
          <w:color w:val="000000" w:themeColor="text1"/>
          <w:sz w:val="24"/>
          <w:szCs w:val="24"/>
          <w:lang w:eastAsia="es-CR"/>
        </w:rPr>
        <w:t xml:space="preserve"> ------------------------------------------------------------------------------------------------</w:t>
      </w:r>
    </w:p>
    <w:p w14:paraId="4ADC0F35" w14:textId="77777777" w:rsidR="004E6722" w:rsidRPr="00D2118D"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D2118D">
        <w:rPr>
          <w:rFonts w:ascii="Times New Roman" w:eastAsia="Times New Roman" w:hAnsi="Times New Roman"/>
          <w:b/>
          <w:color w:val="000000" w:themeColor="text1"/>
          <w:sz w:val="24"/>
          <w:szCs w:val="24"/>
          <w:lang w:eastAsia="es-CR"/>
        </w:rPr>
        <w:t xml:space="preserve"> </w:t>
      </w:r>
      <w:r w:rsidRPr="00D2118D">
        <w:rPr>
          <w:rFonts w:ascii="Times New Roman" w:eastAsia="Times New Roman" w:hAnsi="Times New Roman"/>
          <w:color w:val="000000" w:themeColor="text1"/>
          <w:sz w:val="24"/>
          <w:szCs w:val="24"/>
          <w:lang w:eastAsia="es-CR"/>
        </w:rPr>
        <w:t>Informó a la participante que le restaba un minuto con diez segundos de su tiempo. Al no haber más intervenciones por parte de ella, interpretó que reservaba el tiempo restante y procedió a abrir el espacio de preguntas y respuestas. Seguidamente, concedió la palabra al regidor Freddy Villalta, otorgándole hasta tres minutos para su participación</w:t>
      </w:r>
      <w:r>
        <w:rPr>
          <w:rFonts w:ascii="Times New Roman" w:eastAsia="Times New Roman" w:hAnsi="Times New Roman"/>
          <w:color w:val="000000" w:themeColor="text1"/>
          <w:sz w:val="24"/>
          <w:szCs w:val="24"/>
          <w:lang w:eastAsia="es-CR"/>
        </w:rPr>
        <w:t>, así como la regidora Camareno y el regidor Portillo por el mismo tiempo</w:t>
      </w:r>
      <w:r w:rsidRPr="00D2118D">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w:t>
      </w:r>
    </w:p>
    <w:p w14:paraId="7740364C" w14:textId="77777777" w:rsidR="004E6722" w:rsidRPr="000B0C34"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0B0C34">
        <w:t xml:space="preserve"> </w:t>
      </w:r>
      <w:r w:rsidRPr="000B0C34">
        <w:rPr>
          <w:rFonts w:ascii="Times New Roman" w:eastAsia="Times New Roman" w:hAnsi="Times New Roman"/>
          <w:color w:val="000000" w:themeColor="text1"/>
          <w:sz w:val="24"/>
          <w:szCs w:val="24"/>
          <w:lang w:eastAsia="es-CR"/>
        </w:rPr>
        <w:t>Saludó a los presentes y manifestó que su intervención tenía como finalidad realizar una consulta. Indicó que, como regidor, participa en temas de aprobación y autorizaciones, pero señaló no contar con información ni documentación sobre lo expuesto. Expresó su interés en revisar los documentos y la resolución mencionada, con el fin de determinar si le corresponde realizar alguna actuación u observación. Añadió que, al tratarse de un asunto administrativo que podría implicar recursos, considera necesario estar debidamente informado antes de emitir criterio. Finalmente, solicitó que la documentación le sea facilitada</w:t>
      </w:r>
      <w:r>
        <w:rPr>
          <w:rFonts w:ascii="Times New Roman" w:eastAsia="Times New Roman" w:hAnsi="Times New Roman"/>
          <w:color w:val="000000" w:themeColor="text1"/>
          <w:sz w:val="24"/>
          <w:szCs w:val="24"/>
          <w:lang w:eastAsia="es-CR"/>
        </w:rPr>
        <w:t xml:space="preserve"> a través de la señora secretaria</w:t>
      </w:r>
      <w:r w:rsidRPr="000B0C34">
        <w:rPr>
          <w:rFonts w:ascii="Times New Roman" w:eastAsia="Times New Roman" w:hAnsi="Times New Roman"/>
          <w:color w:val="000000" w:themeColor="text1"/>
          <w:sz w:val="24"/>
          <w:szCs w:val="24"/>
          <w:lang w:eastAsia="es-CR"/>
        </w:rPr>
        <w:t>, agradeciendo la colaboración.</w:t>
      </w:r>
      <w:r>
        <w:rPr>
          <w:rFonts w:ascii="Times New Roman" w:eastAsia="Times New Roman" w:hAnsi="Times New Roman"/>
          <w:color w:val="000000" w:themeColor="text1"/>
          <w:sz w:val="24"/>
          <w:szCs w:val="24"/>
          <w:lang w:eastAsia="es-CR"/>
        </w:rPr>
        <w:t xml:space="preserve"> -----------------------------------------------------------</w:t>
      </w:r>
    </w:p>
    <w:p w14:paraId="756FFDD6" w14:textId="77777777" w:rsidR="004E6722" w:rsidRPr="00B878DC"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Suplente Camareno Álvarez:</w:t>
      </w:r>
      <w:r w:rsidRPr="00B878DC">
        <w:t xml:space="preserve"> </w:t>
      </w:r>
      <w:r w:rsidRPr="00B878DC">
        <w:rPr>
          <w:rFonts w:ascii="Times New Roman" w:eastAsia="Times New Roman" w:hAnsi="Times New Roman"/>
          <w:color w:val="000000" w:themeColor="text1"/>
          <w:sz w:val="24"/>
          <w:szCs w:val="24"/>
          <w:lang w:eastAsia="es-CR"/>
        </w:rPr>
        <w:t>Saludó a los presentes y felicitó a quienes impulsan la defensa de sus derechos. Indicó que ha recibido, revisado y comprendido la documentación aportada, manifestando que lo expuesto por Nuria es veraz. Señaló que, a su criterio, la información relacionada con resoluciones favorables a particulares no siempre se divulga, a diferencia de aquellas que benefician a la municipalidad, por lo que enfatizó la importancia de informar al pueblo tanto lo positivo como lo negativo. Asimismo, expresó su respaldo a la gestión planteada, considerando que se trata de derechos laborales legítimos, y alentó a continuar con el proceso. Finalmente, reiteró su disposición como regidora para apoyar la defensa de los derechos de la ciudadanía.</w:t>
      </w:r>
      <w:r>
        <w:rPr>
          <w:rFonts w:ascii="Times New Roman" w:eastAsia="Times New Roman" w:hAnsi="Times New Roman"/>
          <w:color w:val="000000" w:themeColor="text1"/>
          <w:sz w:val="24"/>
          <w:szCs w:val="24"/>
          <w:lang w:eastAsia="es-CR"/>
        </w:rPr>
        <w:t xml:space="preserve"> ------------------------------------------------------------------------------------------------</w:t>
      </w:r>
    </w:p>
    <w:p w14:paraId="646A013D" w14:textId="78B750A7" w:rsidR="004E6722" w:rsidRPr="00F24FB9"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Pr="00F24FB9">
        <w:t xml:space="preserve"> </w:t>
      </w:r>
      <w:r w:rsidRPr="00F24FB9">
        <w:rPr>
          <w:rFonts w:ascii="Times New Roman" w:eastAsia="Times New Roman" w:hAnsi="Times New Roman"/>
          <w:color w:val="000000" w:themeColor="text1"/>
          <w:sz w:val="24"/>
          <w:szCs w:val="24"/>
          <w:lang w:eastAsia="es-CR"/>
        </w:rPr>
        <w:t xml:space="preserve">Saludó a los presentes y a la audiencia, brindando un reconocimiento especial a Nuria Davis, presidenta del sindicato UTRAMUS, así como a los trabajadores y </w:t>
      </w:r>
      <w:r w:rsidR="00637C7F" w:rsidRPr="00F24FB9">
        <w:rPr>
          <w:rFonts w:ascii="Times New Roman" w:eastAsia="Times New Roman" w:hAnsi="Times New Roman"/>
          <w:color w:val="000000" w:themeColor="text1"/>
          <w:sz w:val="24"/>
          <w:szCs w:val="24"/>
          <w:lang w:eastAsia="es-CR"/>
        </w:rPr>
        <w:t>ex trabajadores</w:t>
      </w:r>
      <w:r w:rsidRPr="00F24FB9">
        <w:rPr>
          <w:rFonts w:ascii="Times New Roman" w:eastAsia="Times New Roman" w:hAnsi="Times New Roman"/>
          <w:color w:val="000000" w:themeColor="text1"/>
          <w:sz w:val="24"/>
          <w:szCs w:val="24"/>
          <w:lang w:eastAsia="es-CR"/>
        </w:rPr>
        <w:t xml:space="preserve"> municipales. Señaló que el tema expuesto es altamente sensible, al tratarse de </w:t>
      </w:r>
      <w:r w:rsidRPr="00F24FB9">
        <w:rPr>
          <w:rFonts w:ascii="Times New Roman" w:eastAsia="Times New Roman" w:hAnsi="Times New Roman"/>
          <w:color w:val="000000" w:themeColor="text1"/>
          <w:sz w:val="24"/>
          <w:szCs w:val="24"/>
          <w:lang w:eastAsia="es-CR"/>
        </w:rPr>
        <w:lastRenderedPageBreak/>
        <w:t>derechos laborales de funcionarios que contribuyen significativamente al cantón, especialmente en áreas como la recolección de residuos. Manifestó su respaldo a las gestiones realizadas por los trabajadores, reconociendo la dificultad del proceso y expresando su deseo de que la vía legal resuelva a su favor. Indicó que el tema del pago de anualidades ha sido recurrente desde el año anterior y mostró preocupación por la falta de respuesta administrativa respecto al quinquenio. Asimismo, solicitó conocer la posición del alcalde sobre estos asuntos. Informó sobre la existencia de una comisión de enlace con el sindicato, integrada por varios regidores, la cual se mantiene disponible para reunirse y atender las inquietudes planteadas. Finalmente, destacó la apertura del Concejo Municipal para escuchar a la ciudadanía y reiteró su disposición para colaborar en la atención de estas demandas laborales.</w:t>
      </w:r>
      <w:r>
        <w:rPr>
          <w:rFonts w:ascii="Times New Roman" w:eastAsia="Times New Roman" w:hAnsi="Times New Roman"/>
          <w:color w:val="000000" w:themeColor="text1"/>
          <w:sz w:val="24"/>
          <w:szCs w:val="24"/>
          <w:lang w:eastAsia="es-CR"/>
        </w:rPr>
        <w:t xml:space="preserve"> -----------------------------------------------------------------------</w:t>
      </w:r>
    </w:p>
    <w:p w14:paraId="51BE5CCC" w14:textId="77777777" w:rsidR="004E6722"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F24FB9">
        <w:t xml:space="preserve"> </w:t>
      </w:r>
      <w:r w:rsidRPr="00F24FB9">
        <w:rPr>
          <w:rFonts w:ascii="Times New Roman" w:eastAsia="Times New Roman" w:hAnsi="Times New Roman"/>
          <w:color w:val="000000" w:themeColor="text1"/>
          <w:sz w:val="24"/>
          <w:szCs w:val="24"/>
          <w:lang w:eastAsia="es-CR"/>
        </w:rPr>
        <w:t>Agradeció la intervención del regidor Portillo Luna y procedió a conceder la palabra a la síndica suplente del distrito de Reventazón, Yesenia Salazar Herrera, otorgándole un tiempo máximo de tres minutos para su participación.</w:t>
      </w:r>
      <w:r>
        <w:rPr>
          <w:rFonts w:ascii="Times New Roman" w:eastAsia="Times New Roman" w:hAnsi="Times New Roman"/>
          <w:color w:val="000000" w:themeColor="text1"/>
          <w:sz w:val="24"/>
          <w:szCs w:val="24"/>
          <w:lang w:eastAsia="es-CR"/>
        </w:rPr>
        <w:t xml:space="preserve"> ---------------------------------</w:t>
      </w:r>
    </w:p>
    <w:p w14:paraId="0EFADD92" w14:textId="77777777" w:rsidR="004E6722" w:rsidRPr="00F55B6A"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F24FB9">
        <w:rPr>
          <w:rFonts w:ascii="Times New Roman" w:eastAsia="Times New Roman" w:hAnsi="Times New Roman"/>
          <w:b/>
          <w:color w:val="000000" w:themeColor="text1"/>
          <w:sz w:val="24"/>
          <w:szCs w:val="24"/>
          <w:lang w:eastAsia="es-CR"/>
        </w:rPr>
        <w:t>Síndica Salazar Herrera:</w:t>
      </w:r>
      <w:r w:rsidRPr="00F55B6A">
        <w:t xml:space="preserve"> </w:t>
      </w:r>
      <w:r w:rsidRPr="00F55B6A">
        <w:rPr>
          <w:rFonts w:ascii="Times New Roman" w:eastAsia="Times New Roman" w:hAnsi="Times New Roman"/>
          <w:color w:val="000000" w:themeColor="text1"/>
          <w:sz w:val="24"/>
          <w:szCs w:val="24"/>
          <w:lang w:eastAsia="es-CR"/>
        </w:rPr>
        <w:t>Saludó a los presentes y a la audiencia, manifestando su agrado de participar en la sesión. Solicitó a Nuria que le facilite la documentación mencionada, con el fin de conocer a mayor profundidad la situación expuesta. Indicó que, al formar parte de la comisión de sindicatos, requiere estar debidamente informada sobre el tema, coincidiendo con la solicitud realizada previamente por el regidor Freddy Villalta. Finalmente, expresó su disposición para coordinar la entrega de la información y colaborar en lo que corresponda.</w:t>
      </w:r>
      <w:r>
        <w:rPr>
          <w:rFonts w:ascii="Times New Roman" w:eastAsia="Times New Roman" w:hAnsi="Times New Roman"/>
          <w:color w:val="000000" w:themeColor="text1"/>
          <w:sz w:val="24"/>
          <w:szCs w:val="24"/>
          <w:lang w:eastAsia="es-CR"/>
        </w:rPr>
        <w:t xml:space="preserve"> ----------------------------</w:t>
      </w:r>
    </w:p>
    <w:p w14:paraId="4912ED40" w14:textId="77777777" w:rsidR="004E6722"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A77B94">
        <w:t xml:space="preserve"> </w:t>
      </w:r>
      <w:r w:rsidRPr="00A77B94">
        <w:rPr>
          <w:rFonts w:ascii="Times New Roman" w:eastAsia="Times New Roman" w:hAnsi="Times New Roman"/>
          <w:color w:val="000000" w:themeColor="text1"/>
          <w:sz w:val="24"/>
          <w:szCs w:val="24"/>
          <w:lang w:eastAsia="es-CR"/>
        </w:rPr>
        <w:t>Consultó si había más intervenciones y, previo a ceder la palabra al alcalde, aclaró que los temas expuestos se encuentran judicializados en los juzgados de trabajo. Indicó que, en estos casos, corresponde esperar la resolución de los procesos, ya que cualquier acuerdo del Concejo Municipal no puede contradecir lo que determine el tribunal, lo que limita su capacidad de intervención. Posteriormente, procedió a conceder la palabra a la síndica Brenedeth Mc Lean, otorgándole un tiempo máximo de tres minutos para su participación, antes de la intervención del señor alcalde.</w:t>
      </w:r>
      <w:r>
        <w:rPr>
          <w:rFonts w:ascii="Times New Roman" w:eastAsia="Times New Roman" w:hAnsi="Times New Roman"/>
          <w:color w:val="000000" w:themeColor="text1"/>
          <w:sz w:val="24"/>
          <w:szCs w:val="24"/>
          <w:lang w:eastAsia="es-CR"/>
        </w:rPr>
        <w:t xml:space="preserve"> -------------------------------------------------------------------------------</w:t>
      </w:r>
    </w:p>
    <w:p w14:paraId="6735F0D4" w14:textId="77777777" w:rsidR="0065234E"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A77B94">
        <w:rPr>
          <w:rFonts w:ascii="Times New Roman" w:eastAsia="Times New Roman" w:hAnsi="Times New Roman"/>
          <w:b/>
          <w:color w:val="000000" w:themeColor="text1"/>
          <w:sz w:val="24"/>
          <w:szCs w:val="24"/>
          <w:lang w:eastAsia="es-CR"/>
        </w:rPr>
        <w:t>Regidora Mc Lean Fuller:</w:t>
      </w:r>
      <w:r w:rsidRPr="00E23E12">
        <w:t xml:space="preserve"> </w:t>
      </w:r>
      <w:r w:rsidRPr="00E23E12">
        <w:rPr>
          <w:rFonts w:ascii="Times New Roman" w:eastAsia="Times New Roman" w:hAnsi="Times New Roman"/>
          <w:color w:val="000000" w:themeColor="text1"/>
          <w:sz w:val="24"/>
          <w:szCs w:val="24"/>
          <w:lang w:eastAsia="es-CR"/>
        </w:rPr>
        <w:t xml:space="preserve">Saludó a los presentes y reconoció la labor de los trabajadores municipales, destacando su aporte al desarrollo del cantón. Señaló que tiene conocimiento de la situación planteada y manifestó su interés en revisar la documentación correspondiente. </w:t>
      </w:r>
      <w:r w:rsidRPr="00E23E12">
        <w:rPr>
          <w:rFonts w:ascii="Times New Roman" w:eastAsia="Times New Roman" w:hAnsi="Times New Roman"/>
          <w:color w:val="000000" w:themeColor="text1"/>
          <w:sz w:val="24"/>
          <w:szCs w:val="24"/>
          <w:lang w:eastAsia="es-CR"/>
        </w:rPr>
        <w:lastRenderedPageBreak/>
        <w:t>Asimismo, expresó su respaldo total a la gestión impulsada por los trabajadores, considerando que</w:t>
      </w:r>
    </w:p>
    <w:p w14:paraId="76248777" w14:textId="6BBA56EB" w:rsidR="004E6722" w:rsidRPr="00E23E12"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E23E12">
        <w:rPr>
          <w:rFonts w:ascii="Times New Roman" w:eastAsia="Times New Roman" w:hAnsi="Times New Roman"/>
          <w:color w:val="000000" w:themeColor="text1"/>
          <w:sz w:val="24"/>
          <w:szCs w:val="24"/>
          <w:lang w:eastAsia="es-CR"/>
        </w:rPr>
        <w:t>responde a una lucha legítima por sus derechos laborales.</w:t>
      </w:r>
      <w:r>
        <w:rPr>
          <w:rFonts w:ascii="Times New Roman" w:eastAsia="Times New Roman" w:hAnsi="Times New Roman"/>
          <w:color w:val="000000" w:themeColor="text1"/>
          <w:sz w:val="24"/>
          <w:szCs w:val="24"/>
          <w:lang w:eastAsia="es-CR"/>
        </w:rPr>
        <w:t xml:space="preserve"> -----------------------------------------------</w:t>
      </w:r>
    </w:p>
    <w:p w14:paraId="726DCA8D" w14:textId="77777777" w:rsidR="004E6722" w:rsidRPr="001D2A8C"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1D2A8C">
        <w:t xml:space="preserve"> </w:t>
      </w:r>
      <w:r w:rsidRPr="001D2A8C">
        <w:rPr>
          <w:rFonts w:ascii="Times New Roman" w:eastAsia="Times New Roman" w:hAnsi="Times New Roman"/>
          <w:color w:val="000000" w:themeColor="text1"/>
          <w:sz w:val="24"/>
          <w:szCs w:val="24"/>
          <w:lang w:eastAsia="es-CR"/>
        </w:rPr>
        <w:t>Saludó a los presentes y señaló que la solicitud planteada por el sindicato es concreta, centrada en requerir un informe técnico por parte del departamento de Recursos Humanos y del área financiera sobre el estado de pago de las anualidades y el quinquenio, con el fin de determinar si existe alguna deuda con los trabajadores. Indicó que este tema ya había sido abordado anteriormente y que, en su momento, se recomendó a los funcionarios acudir a la vía legal para la defensa de sus derechos, dado que la administración no puede actuar de oficio sin respaldo legal. Mencionó además que existe una sentencia compleja relacionada con el tema, la cual está siendo analizada, y sugirió que el sindicato aporte dicha documentación al Concejo Municipal para su conocimiento. El alcalde manifestó su disposición de reconocer cualquier derecho laboral que corresponda, siempre que exista sustento legal, y enfatizó que no es posible autorizar pagos sin los estudios técnicos respectivos. Finalmente, reiteró la importancia de que se solicite formalmente el informe a Recursos Humanos, el cual permitirá aclarar la situación y determinar si procede algún pago a los trabajadores.</w:t>
      </w:r>
      <w:r>
        <w:rPr>
          <w:rFonts w:ascii="Times New Roman" w:eastAsia="Times New Roman" w:hAnsi="Times New Roman"/>
          <w:color w:val="000000" w:themeColor="text1"/>
          <w:sz w:val="24"/>
          <w:szCs w:val="24"/>
          <w:lang w:eastAsia="es-CR"/>
        </w:rPr>
        <w:t xml:space="preserve"> ------------------------------------------------------</w:t>
      </w:r>
    </w:p>
    <w:p w14:paraId="790079D5" w14:textId="77777777" w:rsidR="004E6722" w:rsidRPr="001D2A8C"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1D2A8C">
        <w:t xml:space="preserve"> </w:t>
      </w:r>
      <w:r w:rsidRPr="001D2A8C">
        <w:rPr>
          <w:rFonts w:ascii="Times New Roman" w:eastAsia="Times New Roman" w:hAnsi="Times New Roman"/>
          <w:color w:val="000000" w:themeColor="text1"/>
          <w:sz w:val="24"/>
          <w:szCs w:val="24"/>
          <w:lang w:eastAsia="es-CR"/>
        </w:rPr>
        <w:t>Indicó que a doña Nuria le restan diez minutos de su tiempo, por lo que procedió a cederle la palabra para que se refiera a lo expuesto.</w:t>
      </w:r>
      <w:r>
        <w:rPr>
          <w:rFonts w:ascii="Times New Roman" w:eastAsia="Times New Roman" w:hAnsi="Times New Roman"/>
          <w:color w:val="000000" w:themeColor="text1"/>
          <w:sz w:val="24"/>
          <w:szCs w:val="24"/>
          <w:lang w:eastAsia="es-CR"/>
        </w:rPr>
        <w:t xml:space="preserve"> ---------------------------------</w:t>
      </w:r>
    </w:p>
    <w:p w14:paraId="224ECEE6" w14:textId="19CE403B" w:rsidR="004E6722" w:rsidRPr="004F48A8"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Sra. Nuria Davis Segura:</w:t>
      </w:r>
      <w:r w:rsidRPr="004F48A8">
        <w:t xml:space="preserve"> </w:t>
      </w:r>
      <w:r w:rsidRPr="004F48A8">
        <w:rPr>
          <w:rFonts w:ascii="Times New Roman" w:eastAsia="Times New Roman" w:hAnsi="Times New Roman"/>
          <w:color w:val="000000" w:themeColor="text1"/>
          <w:sz w:val="24"/>
          <w:szCs w:val="24"/>
          <w:lang w:eastAsia="es-CR"/>
        </w:rPr>
        <w:t xml:space="preserve">Respondió al alcalde señalando, en tono respetuoso, que la situación expuesta no es reciente, sino que ha sido planteada en diversas sesiones desde el año 2020. Indicó que fue la propia administración la que, en su momento, les sugirió acudir a la vía judicial para reclamar los derechos laborales, lo cual motivó el proceso </w:t>
      </w:r>
      <w:r w:rsidR="00B11ABD" w:rsidRPr="004F48A8">
        <w:rPr>
          <w:rFonts w:ascii="Times New Roman" w:eastAsia="Times New Roman" w:hAnsi="Times New Roman"/>
          <w:color w:val="000000" w:themeColor="text1"/>
          <w:sz w:val="24"/>
          <w:szCs w:val="24"/>
          <w:lang w:eastAsia="es-CR"/>
        </w:rPr>
        <w:t>actual,</w:t>
      </w:r>
      <w:r w:rsidRPr="004F48A8">
        <w:rPr>
          <w:rFonts w:ascii="Times New Roman" w:eastAsia="Times New Roman" w:hAnsi="Times New Roman"/>
          <w:color w:val="000000" w:themeColor="text1"/>
          <w:sz w:val="24"/>
          <w:szCs w:val="24"/>
          <w:lang w:eastAsia="es-CR"/>
        </w:rPr>
        <w:t xml:space="preserve"> Asimismo, cuestionó la coherencia en la aplicación de criterios administrativos, al comparar el caso con decisiones pasadas donde, según manifestó, se aprobaron pagos sin requerir resolución judicial. Reiteró que las gestiones realizadas responden a la defensa de derechos legítimos y expresó su confianza en que el proceso judicial concluirá con una resolución favorable.</w:t>
      </w:r>
      <w:r>
        <w:rPr>
          <w:rFonts w:ascii="Times New Roman" w:eastAsia="Times New Roman" w:hAnsi="Times New Roman"/>
          <w:color w:val="000000" w:themeColor="text1"/>
          <w:sz w:val="24"/>
          <w:szCs w:val="24"/>
          <w:lang w:eastAsia="es-CR"/>
        </w:rPr>
        <w:t xml:space="preserve"> ----------------------------------------------</w:t>
      </w:r>
    </w:p>
    <w:p w14:paraId="44642466" w14:textId="77777777" w:rsidR="004E6722"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4F48A8">
        <w:t xml:space="preserve"> </w:t>
      </w:r>
      <w:r w:rsidRPr="004F48A8">
        <w:rPr>
          <w:rFonts w:ascii="Times New Roman" w:eastAsia="Times New Roman" w:hAnsi="Times New Roman"/>
          <w:color w:val="000000" w:themeColor="text1"/>
          <w:sz w:val="24"/>
          <w:szCs w:val="24"/>
          <w:lang w:eastAsia="es-CR"/>
        </w:rPr>
        <w:t>Agradeció la intervención de doña Nuria y solicitó al señor alcalde que se refiriera específicamente al tema relacionado con el pago efectuado al exalcalde Mc Lean Villalobos, cediéndole la palabra para su respuesta.</w:t>
      </w:r>
      <w:r>
        <w:rPr>
          <w:rFonts w:ascii="Times New Roman" w:eastAsia="Times New Roman" w:hAnsi="Times New Roman"/>
          <w:color w:val="000000" w:themeColor="text1"/>
          <w:sz w:val="24"/>
          <w:szCs w:val="24"/>
          <w:lang w:eastAsia="es-CR"/>
        </w:rPr>
        <w:t xml:space="preserve"> -------------------------------------------------------</w:t>
      </w:r>
    </w:p>
    <w:p w14:paraId="50D52489" w14:textId="77777777" w:rsidR="004E6722" w:rsidRPr="004F48A8"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4F48A8">
        <w:rPr>
          <w:rFonts w:ascii="Times New Roman" w:eastAsia="Times New Roman" w:hAnsi="Times New Roman"/>
          <w:b/>
          <w:color w:val="000000" w:themeColor="text1"/>
          <w:sz w:val="24"/>
          <w:szCs w:val="24"/>
          <w:lang w:eastAsia="es-CR"/>
        </w:rPr>
        <w:t>Alcalde Black Reid:</w:t>
      </w:r>
      <w:r w:rsidRPr="004F48A8">
        <w:t xml:space="preserve"> </w:t>
      </w:r>
      <w:r w:rsidRPr="004F48A8">
        <w:rPr>
          <w:rFonts w:ascii="Times New Roman" w:eastAsia="Times New Roman" w:hAnsi="Times New Roman"/>
          <w:color w:val="000000" w:themeColor="text1"/>
          <w:sz w:val="24"/>
          <w:szCs w:val="24"/>
          <w:lang w:eastAsia="es-CR"/>
        </w:rPr>
        <w:t xml:space="preserve">Respondió que el tema mencionado no forma parte del asunto principal en discusión; no obstante, aclaró que, en el caso del exalcalde, se trató de un reclamo conforme a la </w:t>
      </w:r>
      <w:r w:rsidRPr="004F48A8">
        <w:rPr>
          <w:rFonts w:ascii="Times New Roman" w:eastAsia="Times New Roman" w:hAnsi="Times New Roman"/>
          <w:color w:val="000000" w:themeColor="text1"/>
          <w:sz w:val="24"/>
          <w:szCs w:val="24"/>
          <w:lang w:eastAsia="es-CR"/>
        </w:rPr>
        <w:lastRenderedPageBreak/>
        <w:t>ley, el cual fue atendido durante su gestión como alcalde y no cuando formaba parte del Concejo Municipal. Indicó que se realizó el pago correspondiente a lo que se consideró procedente, mientras que cualquier monto no reconocido deberá resolverse por la vía legal correspondiente.</w:t>
      </w:r>
      <w:r>
        <w:rPr>
          <w:rFonts w:ascii="Times New Roman" w:eastAsia="Times New Roman" w:hAnsi="Times New Roman"/>
          <w:color w:val="000000" w:themeColor="text1"/>
          <w:sz w:val="24"/>
          <w:szCs w:val="24"/>
          <w:lang w:eastAsia="es-CR"/>
        </w:rPr>
        <w:t xml:space="preserve"> -</w:t>
      </w:r>
    </w:p>
    <w:p w14:paraId="1BE7808D" w14:textId="77777777" w:rsidR="004E6722" w:rsidRPr="006F054D"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1915F6">
        <w:t xml:space="preserve"> </w:t>
      </w:r>
      <w:r w:rsidRPr="001915F6">
        <w:rPr>
          <w:rFonts w:ascii="Times New Roman" w:eastAsia="Times New Roman" w:hAnsi="Times New Roman"/>
          <w:color w:val="000000" w:themeColor="text1"/>
          <w:sz w:val="24"/>
          <w:szCs w:val="24"/>
          <w:lang w:eastAsia="es-CR"/>
        </w:rPr>
        <w:t xml:space="preserve">Indicó que el tiempo de intervención había concluido y solicitó esperar la toma de un acuerdo antes de continuar. Con base en lo expuesto y en la solicitud planteada, precisó que el Concejo Municipal procedería a acordar formalmente la petición al departamento de Talento Humano. En ese sentido, se aprobó solicitar a la jefatura de dicho departamento un informe sobre el estado de la situación relacionada con el pago de anualidades a los trabajadores municipales. El acuerdo fue sometido a votación, resultando aprobado por </w:t>
      </w:r>
      <w:r w:rsidRPr="006F054D">
        <w:rPr>
          <w:rFonts w:ascii="Times New Roman" w:eastAsia="Times New Roman" w:hAnsi="Times New Roman"/>
          <w:color w:val="000000" w:themeColor="text1"/>
          <w:sz w:val="24"/>
          <w:szCs w:val="24"/>
          <w:lang w:eastAsia="es-CR"/>
        </w:rPr>
        <w:t>unanimidad, con siete votos a favor y ninguno en contra. ------------------------------------------------</w:t>
      </w:r>
    </w:p>
    <w:p w14:paraId="1615F6AD" w14:textId="4B6F5AAC" w:rsidR="00244142" w:rsidRPr="006F054D" w:rsidRDefault="00244142" w:rsidP="00244142">
      <w:pPr>
        <w:spacing w:after="0" w:line="540" w:lineRule="exact"/>
        <w:jc w:val="both"/>
        <w:rPr>
          <w:rFonts w:ascii="Times New Roman" w:eastAsia="Times New Roman" w:hAnsi="Times New Roman"/>
          <w:b/>
          <w:color w:val="000000" w:themeColor="text1"/>
          <w:sz w:val="24"/>
          <w:szCs w:val="24"/>
          <w:lang w:eastAsia="es-CR"/>
        </w:rPr>
      </w:pPr>
      <w:r w:rsidRPr="006F054D">
        <w:rPr>
          <w:rFonts w:ascii="Times New Roman" w:eastAsia="Times New Roman" w:hAnsi="Times New Roman"/>
          <w:b/>
          <w:color w:val="000000" w:themeColor="text1"/>
          <w:sz w:val="24"/>
          <w:szCs w:val="24"/>
          <w:lang w:eastAsia="es-CR"/>
        </w:rPr>
        <w:t>ACUERDO N°2914-21-04-2026</w:t>
      </w:r>
    </w:p>
    <w:p w14:paraId="09F665BC" w14:textId="786CF0AB" w:rsidR="00B11ABD" w:rsidRPr="006F054D" w:rsidRDefault="00C344DE" w:rsidP="00244142">
      <w:pPr>
        <w:spacing w:after="0" w:line="540" w:lineRule="exact"/>
        <w:jc w:val="both"/>
        <w:rPr>
          <w:rFonts w:ascii="Times New Roman" w:eastAsia="Times New Roman" w:hAnsi="Times New Roman"/>
          <w:color w:val="000000" w:themeColor="text1"/>
          <w:sz w:val="24"/>
          <w:szCs w:val="24"/>
          <w:lang w:eastAsia="es-CR"/>
        </w:rPr>
      </w:pPr>
      <w:r w:rsidRPr="006F054D">
        <w:rPr>
          <w:rFonts w:ascii="Times New Roman" w:eastAsia="Times New Roman" w:hAnsi="Times New Roman"/>
          <w:color w:val="000000" w:themeColor="text1"/>
          <w:sz w:val="24"/>
          <w:szCs w:val="24"/>
          <w:lang w:eastAsia="es-CR"/>
        </w:rPr>
        <w:t xml:space="preserve">Sometido a votación por unanimidad </w:t>
      </w:r>
      <w:r w:rsidR="003F6249" w:rsidRPr="006F054D">
        <w:rPr>
          <w:rFonts w:ascii="Times New Roman" w:eastAsia="Times New Roman" w:hAnsi="Times New Roman"/>
          <w:color w:val="000000" w:themeColor="text1"/>
          <w:sz w:val="24"/>
          <w:szCs w:val="24"/>
          <w:lang w:eastAsia="es-CR"/>
        </w:rPr>
        <w:t>el Concejo Municipal de Siquirres acuerda: S</w:t>
      </w:r>
      <w:r w:rsidRPr="006F054D">
        <w:rPr>
          <w:rFonts w:ascii="Times New Roman" w:eastAsia="Times New Roman" w:hAnsi="Times New Roman"/>
          <w:color w:val="000000" w:themeColor="text1"/>
          <w:sz w:val="24"/>
          <w:szCs w:val="24"/>
          <w:lang w:eastAsia="es-CR"/>
        </w:rPr>
        <w:t xml:space="preserve">olicitar formalmente al </w:t>
      </w:r>
      <w:r w:rsidR="003F6249" w:rsidRPr="006F054D">
        <w:rPr>
          <w:rFonts w:ascii="Times New Roman" w:eastAsia="Times New Roman" w:hAnsi="Times New Roman"/>
          <w:color w:val="000000" w:themeColor="text1"/>
          <w:sz w:val="24"/>
          <w:szCs w:val="24"/>
          <w:lang w:eastAsia="es-CR"/>
        </w:rPr>
        <w:t>Departamento de Talento Humano</w:t>
      </w:r>
      <w:r w:rsidRPr="006F054D">
        <w:rPr>
          <w:rFonts w:ascii="Times New Roman" w:eastAsia="Times New Roman" w:hAnsi="Times New Roman"/>
          <w:color w:val="000000" w:themeColor="text1"/>
          <w:sz w:val="24"/>
          <w:szCs w:val="24"/>
          <w:lang w:eastAsia="es-CR"/>
        </w:rPr>
        <w:t xml:space="preserve">, por medio de su jefatura, la presentación de un informe sobre el estado actual del pago de anualidades a los trabajadores </w:t>
      </w:r>
      <w:r w:rsidR="006F054D" w:rsidRPr="006F054D">
        <w:rPr>
          <w:rFonts w:ascii="Times New Roman" w:eastAsia="Times New Roman" w:hAnsi="Times New Roman"/>
          <w:color w:val="000000" w:themeColor="text1"/>
          <w:sz w:val="24"/>
          <w:szCs w:val="24"/>
          <w:lang w:eastAsia="es-CR"/>
        </w:rPr>
        <w:t>municipales. -------------</w:t>
      </w:r>
    </w:p>
    <w:p w14:paraId="63A50870" w14:textId="77777777" w:rsidR="00244142" w:rsidRDefault="00244142" w:rsidP="00244142">
      <w:pPr>
        <w:spacing w:after="0" w:line="540" w:lineRule="exact"/>
        <w:jc w:val="both"/>
        <w:rPr>
          <w:rFonts w:ascii="Times New Roman" w:eastAsia="Times New Roman" w:hAnsi="Times New Roman"/>
          <w:color w:val="000000" w:themeColor="text1"/>
          <w:sz w:val="24"/>
          <w:szCs w:val="24"/>
          <w:lang w:eastAsia="es-CR"/>
        </w:rPr>
      </w:pPr>
      <w:r w:rsidRPr="006F054D">
        <w:rPr>
          <w:rFonts w:ascii="Times New Roman" w:eastAsia="Times New Roman" w:hAnsi="Times New Roman"/>
          <w:b/>
          <w:color w:val="000000" w:themeColor="text1"/>
          <w:sz w:val="24"/>
          <w:szCs w:val="24"/>
          <w:lang w:eastAsia="es-CR"/>
        </w:rPr>
        <w:t>VOTAN A FAVOR:</w:t>
      </w:r>
      <w:r w:rsidRPr="006F054D">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4FF07465" w14:textId="77777777" w:rsidR="004E6722"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1915F6">
        <w:t xml:space="preserve"> </w:t>
      </w:r>
      <w:r w:rsidRPr="001915F6">
        <w:rPr>
          <w:rFonts w:ascii="Times New Roman" w:eastAsia="Times New Roman" w:hAnsi="Times New Roman"/>
          <w:color w:val="000000" w:themeColor="text1"/>
          <w:sz w:val="24"/>
          <w:szCs w:val="24"/>
          <w:lang w:eastAsia="es-CR"/>
        </w:rPr>
        <w:t>Dispuso un receso de hasta dos minutos, con el fin de que la señora Nuria pudiera distribuir la documentación entre los miembros del Concejo Municipal.</w:t>
      </w:r>
      <w:r>
        <w:rPr>
          <w:rFonts w:ascii="Times New Roman" w:eastAsia="Times New Roman" w:hAnsi="Times New Roman"/>
          <w:color w:val="000000" w:themeColor="text1"/>
          <w:sz w:val="24"/>
          <w:szCs w:val="24"/>
          <w:lang w:eastAsia="es-CR"/>
        </w:rPr>
        <w:t xml:space="preserve"> -------------</w:t>
      </w:r>
    </w:p>
    <w:p w14:paraId="56AE2540" w14:textId="77777777" w:rsidR="004E6722" w:rsidRPr="001915F6"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el Presidente Badilla Barrantes da un receso por dos minutos para </w:t>
      </w:r>
      <w:r w:rsidRPr="001915F6">
        <w:rPr>
          <w:rFonts w:ascii="Times New Roman" w:eastAsia="Times New Roman" w:hAnsi="Times New Roman"/>
          <w:color w:val="000000" w:themeColor="text1"/>
          <w:sz w:val="24"/>
          <w:szCs w:val="24"/>
          <w:lang w:eastAsia="es-CR"/>
        </w:rPr>
        <w:t>que la señora Nuria pudiera distribuir la documentación entre los miembros del Concejo Municipal</w:t>
      </w:r>
      <w:r>
        <w:rPr>
          <w:rFonts w:ascii="Times New Roman" w:eastAsia="Times New Roman" w:hAnsi="Times New Roman"/>
          <w:color w:val="000000" w:themeColor="text1"/>
          <w:sz w:val="24"/>
          <w:szCs w:val="24"/>
          <w:lang w:eastAsia="es-CR"/>
        </w:rPr>
        <w:t>, pasado el tiempo se reanuda la sesión. ----------------------------------------------------------------------</w:t>
      </w:r>
    </w:p>
    <w:p w14:paraId="71D7EAEE" w14:textId="77777777" w:rsidR="004E6722"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06746C">
        <w:t xml:space="preserve"> </w:t>
      </w:r>
      <w:r w:rsidRPr="0006746C">
        <w:rPr>
          <w:rFonts w:ascii="Times New Roman" w:eastAsia="Times New Roman" w:hAnsi="Times New Roman"/>
          <w:color w:val="000000" w:themeColor="text1"/>
          <w:sz w:val="24"/>
          <w:szCs w:val="24"/>
          <w:lang w:eastAsia="es-CR"/>
        </w:rPr>
        <w:t xml:space="preserve">Agradeció a doña Nuria y a los funcionarios municipales, procediendo a levantar el receso y retomar la sesión. Seguidamente, el Concejo Municipal acordó remitir la documentación entregada a los regidores Freddy Villalta Guadamuz, Portillo Luna, Brenedeth Mc Lean y a la síndica Yesenia Salazar Herrera. El acuerdo fue aprobado por unanimidad, con siete votos a favor y </w:t>
      </w:r>
      <w:r>
        <w:rPr>
          <w:rFonts w:ascii="Times New Roman" w:eastAsia="Times New Roman" w:hAnsi="Times New Roman"/>
          <w:color w:val="000000" w:themeColor="text1"/>
          <w:sz w:val="24"/>
          <w:szCs w:val="24"/>
          <w:lang w:eastAsia="es-CR"/>
        </w:rPr>
        <w:t>cero</w:t>
      </w:r>
      <w:r w:rsidRPr="0006746C">
        <w:rPr>
          <w:rFonts w:ascii="Times New Roman" w:eastAsia="Times New Roman" w:hAnsi="Times New Roman"/>
          <w:color w:val="000000" w:themeColor="text1"/>
          <w:sz w:val="24"/>
          <w:szCs w:val="24"/>
          <w:lang w:eastAsia="es-CR"/>
        </w:rPr>
        <w:t xml:space="preserve"> en contra.</w:t>
      </w:r>
      <w:r>
        <w:rPr>
          <w:rFonts w:ascii="Times New Roman" w:eastAsia="Times New Roman" w:hAnsi="Times New Roman"/>
          <w:color w:val="000000" w:themeColor="text1"/>
          <w:sz w:val="24"/>
          <w:szCs w:val="24"/>
          <w:lang w:eastAsia="es-CR"/>
        </w:rPr>
        <w:t xml:space="preserve"> -----------------------------------------------------</w:t>
      </w:r>
    </w:p>
    <w:p w14:paraId="27D4A472" w14:textId="7FAAD04D" w:rsidR="00FB2D48" w:rsidRPr="0065234E" w:rsidRDefault="00FB2D48" w:rsidP="00FB2D48">
      <w:pPr>
        <w:spacing w:after="0" w:line="540" w:lineRule="exact"/>
        <w:jc w:val="both"/>
        <w:rPr>
          <w:rFonts w:ascii="Times New Roman" w:eastAsia="Times New Roman" w:hAnsi="Times New Roman"/>
          <w:b/>
          <w:color w:val="000000" w:themeColor="text1"/>
          <w:sz w:val="24"/>
          <w:szCs w:val="24"/>
          <w:lang w:eastAsia="es-CR"/>
        </w:rPr>
      </w:pPr>
      <w:r w:rsidRPr="0065234E">
        <w:rPr>
          <w:rFonts w:ascii="Times New Roman" w:eastAsia="Times New Roman" w:hAnsi="Times New Roman"/>
          <w:b/>
          <w:color w:val="000000" w:themeColor="text1"/>
          <w:sz w:val="24"/>
          <w:szCs w:val="24"/>
          <w:lang w:eastAsia="es-CR"/>
        </w:rPr>
        <w:t>ACUERDO N°291</w:t>
      </w:r>
      <w:r w:rsidR="00795EB5" w:rsidRPr="0065234E">
        <w:rPr>
          <w:rFonts w:ascii="Times New Roman" w:eastAsia="Times New Roman" w:hAnsi="Times New Roman"/>
          <w:b/>
          <w:color w:val="000000" w:themeColor="text1"/>
          <w:sz w:val="24"/>
          <w:szCs w:val="24"/>
          <w:lang w:eastAsia="es-CR"/>
        </w:rPr>
        <w:t>5</w:t>
      </w:r>
      <w:r w:rsidRPr="0065234E">
        <w:rPr>
          <w:rFonts w:ascii="Times New Roman" w:eastAsia="Times New Roman" w:hAnsi="Times New Roman"/>
          <w:b/>
          <w:color w:val="000000" w:themeColor="text1"/>
          <w:sz w:val="24"/>
          <w:szCs w:val="24"/>
          <w:lang w:eastAsia="es-CR"/>
        </w:rPr>
        <w:t>-21-04-2026</w:t>
      </w:r>
    </w:p>
    <w:p w14:paraId="2DE0214A" w14:textId="3BC16E26" w:rsidR="006F054D" w:rsidRPr="00DC26CF" w:rsidRDefault="006F054D" w:rsidP="00FB2D48">
      <w:pPr>
        <w:spacing w:after="0" w:line="540" w:lineRule="exact"/>
        <w:jc w:val="both"/>
        <w:rPr>
          <w:rFonts w:ascii="Times New Roman" w:eastAsia="Times New Roman" w:hAnsi="Times New Roman"/>
          <w:color w:val="000000" w:themeColor="text1"/>
          <w:sz w:val="24"/>
          <w:szCs w:val="24"/>
          <w:highlight w:val="green"/>
          <w:lang w:eastAsia="es-CR"/>
        </w:rPr>
      </w:pPr>
      <w:r w:rsidRPr="006F054D">
        <w:rPr>
          <w:rFonts w:ascii="Times New Roman" w:eastAsia="Times New Roman" w:hAnsi="Times New Roman"/>
          <w:color w:val="000000" w:themeColor="text1"/>
          <w:sz w:val="24"/>
          <w:szCs w:val="24"/>
          <w:lang w:eastAsia="es-CR"/>
        </w:rPr>
        <w:t>Sometido a votación por unanimidad el Concejo Municipal de Siquirres acuerda: Remitir la documentación entregada por la Sra. Nuria Davis Segura a los regidores Freddy Villalta Guadamuz, Portillo Luna, Brenedeth Mc Lean y a la síndica Yesenia Salazar Herrera, para lo que corresponda.</w:t>
      </w:r>
      <w:r>
        <w:rPr>
          <w:rFonts w:ascii="Times New Roman" w:eastAsia="Times New Roman" w:hAnsi="Times New Roman"/>
          <w:color w:val="000000" w:themeColor="text1"/>
          <w:sz w:val="24"/>
          <w:szCs w:val="24"/>
          <w:lang w:eastAsia="es-CR"/>
        </w:rPr>
        <w:t>-----------------------------------------------------------------------------------------------------</w:t>
      </w:r>
    </w:p>
    <w:p w14:paraId="299E8376" w14:textId="3AC52D43" w:rsidR="00795EB5" w:rsidRDefault="00795EB5" w:rsidP="00795EB5">
      <w:pPr>
        <w:spacing w:after="0" w:line="540" w:lineRule="exact"/>
        <w:jc w:val="both"/>
        <w:rPr>
          <w:rFonts w:ascii="Times New Roman" w:eastAsia="Times New Roman" w:hAnsi="Times New Roman"/>
          <w:color w:val="000000" w:themeColor="text1"/>
          <w:sz w:val="24"/>
          <w:szCs w:val="24"/>
          <w:lang w:eastAsia="es-CR"/>
        </w:rPr>
      </w:pPr>
      <w:r w:rsidRPr="006F054D">
        <w:rPr>
          <w:rFonts w:ascii="Times New Roman" w:eastAsia="Times New Roman" w:hAnsi="Times New Roman"/>
          <w:b/>
          <w:color w:val="000000" w:themeColor="text1"/>
          <w:sz w:val="24"/>
          <w:szCs w:val="24"/>
          <w:lang w:eastAsia="es-CR"/>
        </w:rPr>
        <w:t>VOTAN A FAVOR:</w:t>
      </w:r>
      <w:r w:rsidRPr="006F054D">
        <w:rPr>
          <w:rFonts w:ascii="Times New Roman" w:eastAsia="Times New Roman" w:hAnsi="Times New Roman"/>
          <w:color w:val="000000" w:themeColor="text1"/>
          <w:sz w:val="24"/>
          <w:szCs w:val="24"/>
          <w:lang w:eastAsia="es-CR"/>
        </w:rPr>
        <w:t xml:space="preserve"> Villalta Guadamuz, Mc Lean Fuller, Guzmán Carranza, Stevenson Simpson,</w:t>
      </w:r>
      <w:r w:rsidR="006F054D">
        <w:rPr>
          <w:rFonts w:ascii="Times New Roman" w:eastAsia="Times New Roman" w:hAnsi="Times New Roman"/>
          <w:color w:val="000000" w:themeColor="text1"/>
          <w:sz w:val="24"/>
          <w:szCs w:val="24"/>
          <w:lang w:eastAsia="es-CR"/>
        </w:rPr>
        <w:t xml:space="preserve"> </w:t>
      </w:r>
      <w:r w:rsidRPr="006F054D">
        <w:rPr>
          <w:rFonts w:ascii="Times New Roman" w:eastAsia="Times New Roman" w:hAnsi="Times New Roman"/>
          <w:color w:val="000000" w:themeColor="text1"/>
          <w:sz w:val="24"/>
          <w:szCs w:val="24"/>
          <w:lang w:eastAsia="es-CR"/>
        </w:rPr>
        <w:t>Hurtado Rodríguez, Portillo Luna, Badilla Barrantes. ----------------------------------------------------</w:t>
      </w:r>
    </w:p>
    <w:p w14:paraId="79CF94B5" w14:textId="1912AAF2" w:rsidR="00C8075A" w:rsidRPr="00AD4DB3" w:rsidRDefault="00AD4DB3" w:rsidP="00C807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sidRPr="00AD4DB3">
        <w:rPr>
          <w:rFonts w:ascii="Times New Roman" w:eastAsia="Times New Roman" w:hAnsi="Times New Roman"/>
          <w:b/>
          <w:color w:val="000000" w:themeColor="text1"/>
          <w:sz w:val="24"/>
          <w:szCs w:val="24"/>
          <w:lang w:eastAsia="es-CR"/>
        </w:rPr>
        <w:tab/>
      </w:r>
    </w:p>
    <w:p w14:paraId="0AE9389A" w14:textId="0DEC65BD" w:rsidR="00C8075A" w:rsidRDefault="00C8075A" w:rsidP="00C8075A">
      <w:pPr>
        <w:spacing w:after="0" w:line="540" w:lineRule="exact"/>
        <w:jc w:val="both"/>
        <w:rPr>
          <w:rFonts w:ascii="Times New Roman" w:eastAsia="Times New Roman" w:hAnsi="Times New Roman"/>
          <w:color w:val="000000" w:themeColor="text1"/>
          <w:sz w:val="24"/>
          <w:szCs w:val="24"/>
          <w:lang w:eastAsia="es-CR"/>
        </w:rPr>
      </w:pPr>
      <w:r w:rsidRPr="00C8075A">
        <w:rPr>
          <w:rFonts w:ascii="Times New Roman" w:eastAsia="Times New Roman" w:hAnsi="Times New Roman"/>
          <w:color w:val="000000" w:themeColor="text1"/>
          <w:sz w:val="24"/>
          <w:szCs w:val="24"/>
          <w:lang w:eastAsia="es-CR"/>
        </w:rPr>
        <w:t>Asuntos de Presidencia.</w:t>
      </w:r>
    </w:p>
    <w:p w14:paraId="4107BF9A" w14:textId="0A875D39" w:rsidR="008705A3" w:rsidRDefault="000523EB" w:rsidP="00C807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37524F">
        <w:rPr>
          <w:rFonts w:ascii="Times New Roman" w:eastAsia="Times New Roman" w:hAnsi="Times New Roman"/>
          <w:b/>
          <w:color w:val="000000" w:themeColor="text1"/>
          <w:sz w:val="24"/>
          <w:szCs w:val="24"/>
          <w:lang w:eastAsia="es-CR"/>
        </w:rPr>
        <w:t>P</w:t>
      </w:r>
      <w:r w:rsidR="0037524F" w:rsidRPr="0037524F">
        <w:rPr>
          <w:rFonts w:ascii="Times New Roman" w:eastAsia="Times New Roman" w:hAnsi="Times New Roman"/>
          <w:b/>
          <w:color w:val="000000" w:themeColor="text1"/>
          <w:sz w:val="24"/>
          <w:szCs w:val="24"/>
          <w:lang w:eastAsia="es-CR"/>
        </w:rPr>
        <w:t>residente Badilla Barrantes</w:t>
      </w:r>
      <w:r w:rsidR="0037524F">
        <w:rPr>
          <w:rFonts w:ascii="Times New Roman" w:eastAsia="Times New Roman" w:hAnsi="Times New Roman"/>
          <w:b/>
          <w:color w:val="000000" w:themeColor="text1"/>
          <w:sz w:val="24"/>
          <w:szCs w:val="24"/>
          <w:lang w:eastAsia="es-CR"/>
        </w:rPr>
        <w:t>:</w:t>
      </w:r>
      <w:r w:rsidR="0037524F">
        <w:rPr>
          <w:rFonts w:ascii="Times New Roman" w:eastAsia="Times New Roman" w:hAnsi="Times New Roman"/>
          <w:color w:val="000000" w:themeColor="text1"/>
          <w:sz w:val="24"/>
          <w:szCs w:val="24"/>
          <w:lang w:eastAsia="es-CR"/>
        </w:rPr>
        <w:t xml:space="preserve"> P</w:t>
      </w:r>
      <w:r w:rsidR="0037524F" w:rsidRPr="0037524F">
        <w:rPr>
          <w:rFonts w:ascii="Times New Roman" w:eastAsia="Times New Roman" w:hAnsi="Times New Roman"/>
          <w:color w:val="000000" w:themeColor="text1"/>
          <w:sz w:val="24"/>
          <w:szCs w:val="24"/>
          <w:lang w:eastAsia="es-CR"/>
        </w:rPr>
        <w:t xml:space="preserve">resenta una única solicitud dirigida a la administración, a fin de que, a petición de la Secretaría del Concejo, se emita un oficio certificando cuáles regidores y </w:t>
      </w:r>
      <w:r w:rsidR="0037524F" w:rsidRPr="0037524F">
        <w:rPr>
          <w:rFonts w:ascii="Times New Roman" w:eastAsia="Times New Roman" w:hAnsi="Times New Roman"/>
          <w:color w:val="000000" w:themeColor="text1"/>
          <w:sz w:val="24"/>
          <w:szCs w:val="24"/>
          <w:lang w:eastAsia="es-CR"/>
        </w:rPr>
        <w:lastRenderedPageBreak/>
        <w:t>síndicos tienen derecho al pago de viáticos por concepto de cena. Recuerda que, según un acuerdo previo, debía realizarse una medición y posteriormente remitirse un informe. En consecuencia, solicita que dicho informe sea enviado para proceder de inmediato con el trámite correspondiente, incluyendo la elaboración de los formularios de viáticos adeudados. El acuerdo se aprueba en firme con siete votos a favor y cero en contra.</w:t>
      </w:r>
      <w:r w:rsidR="0037524F">
        <w:rPr>
          <w:rFonts w:ascii="Times New Roman" w:eastAsia="Times New Roman" w:hAnsi="Times New Roman"/>
          <w:color w:val="000000" w:themeColor="text1"/>
          <w:sz w:val="24"/>
          <w:szCs w:val="24"/>
          <w:lang w:eastAsia="es-CR"/>
        </w:rPr>
        <w:t xml:space="preserve"> --------------------------------------------------------------------</w:t>
      </w:r>
    </w:p>
    <w:p w14:paraId="680E1387" w14:textId="30BA76A5" w:rsidR="004C4C46" w:rsidRDefault="004C4C46" w:rsidP="004C4C4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N°2916-21</w:t>
      </w:r>
      <w:r w:rsidRPr="003466B5">
        <w:rPr>
          <w:rFonts w:ascii="Times New Roman" w:eastAsia="Times New Roman" w:hAnsi="Times New Roman"/>
          <w:b/>
          <w:color w:val="000000" w:themeColor="text1"/>
          <w:sz w:val="24"/>
          <w:szCs w:val="24"/>
          <w:lang w:eastAsia="es-CR"/>
        </w:rPr>
        <w:t>-04-2026</w:t>
      </w:r>
    </w:p>
    <w:p w14:paraId="7C6665B7" w14:textId="45F7C47B" w:rsidR="006D7285" w:rsidRDefault="006D7285" w:rsidP="004C4C46">
      <w:pPr>
        <w:spacing w:after="0" w:line="540" w:lineRule="exact"/>
        <w:jc w:val="both"/>
        <w:rPr>
          <w:rFonts w:ascii="Times New Roman" w:eastAsia="Times New Roman" w:hAnsi="Times New Roman"/>
          <w:b/>
          <w:color w:val="000000" w:themeColor="text1"/>
          <w:sz w:val="24"/>
          <w:szCs w:val="24"/>
          <w:lang w:eastAsia="es-CR"/>
        </w:rPr>
      </w:pPr>
      <w:r w:rsidRPr="00BD1EB6">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w:t>
      </w:r>
      <w:r w:rsidRPr="00BD1EB6">
        <w:rPr>
          <w:rFonts w:ascii="Times New Roman" w:eastAsia="Times New Roman" w:hAnsi="Times New Roman"/>
          <w:color w:val="000000" w:themeColor="text1"/>
          <w:sz w:val="24"/>
          <w:szCs w:val="24"/>
          <w:lang w:eastAsia="es-CR"/>
        </w:rPr>
        <w:t>el Concejo Municipal de Siquirres acuerda</w:t>
      </w:r>
      <w:r>
        <w:rPr>
          <w:rFonts w:ascii="Times New Roman" w:eastAsia="Times New Roman" w:hAnsi="Times New Roman"/>
          <w:color w:val="000000" w:themeColor="text1"/>
          <w:sz w:val="24"/>
          <w:szCs w:val="24"/>
          <w:lang w:eastAsia="es-CR"/>
        </w:rPr>
        <w:t xml:space="preserve">: Solicitarle a la administración alcaldía </w:t>
      </w:r>
      <w:r w:rsidR="0095759B">
        <w:rPr>
          <w:rFonts w:ascii="Times New Roman" w:eastAsia="Times New Roman" w:hAnsi="Times New Roman"/>
          <w:color w:val="000000" w:themeColor="text1"/>
          <w:sz w:val="24"/>
          <w:szCs w:val="24"/>
          <w:lang w:eastAsia="es-CR"/>
        </w:rPr>
        <w:t xml:space="preserve">que </w:t>
      </w:r>
      <w:r w:rsidR="0095759B" w:rsidRPr="0095759B">
        <w:rPr>
          <w:rFonts w:ascii="Times New Roman" w:eastAsia="Times New Roman" w:hAnsi="Times New Roman"/>
          <w:color w:val="000000" w:themeColor="text1"/>
          <w:sz w:val="24"/>
          <w:szCs w:val="24"/>
          <w:lang w:eastAsia="es-CR"/>
        </w:rPr>
        <w:t>emita un oficio en el que se certifique cuáles regidores y síndicos tienen derecho al pago de viáticos por concepto de cena. Asimismo, se dispone que, conforme a un acuerdo previo, se remita el informe correspondiente derivado de la medición realizada, a fin de proceder de inmediato con el trámite respectivo, incluyendo la elaboración de los formularios de viáticos adeudados.</w:t>
      </w:r>
      <w:r w:rsidR="0095759B">
        <w:rPr>
          <w:rFonts w:ascii="Times New Roman" w:eastAsia="Times New Roman" w:hAnsi="Times New Roman"/>
          <w:color w:val="000000" w:themeColor="text1"/>
          <w:sz w:val="24"/>
          <w:szCs w:val="24"/>
          <w:lang w:eastAsia="es-CR"/>
        </w:rPr>
        <w:t xml:space="preserve"> </w:t>
      </w:r>
      <w:r w:rsidR="0095759B" w:rsidRPr="0095759B">
        <w:rPr>
          <w:rFonts w:ascii="Times New Roman" w:eastAsia="Times New Roman" w:hAnsi="Times New Roman"/>
          <w:b/>
          <w:color w:val="000000" w:themeColor="text1"/>
          <w:sz w:val="24"/>
          <w:szCs w:val="24"/>
          <w:lang w:eastAsia="es-CR"/>
        </w:rPr>
        <w:t xml:space="preserve">ACUERDO DEFINITIVAMENTE APROBADO Y EN </w:t>
      </w:r>
      <w:r w:rsidR="00A80138" w:rsidRPr="0095759B">
        <w:rPr>
          <w:rFonts w:ascii="Times New Roman" w:eastAsia="Times New Roman" w:hAnsi="Times New Roman"/>
          <w:b/>
          <w:color w:val="000000" w:themeColor="text1"/>
          <w:sz w:val="24"/>
          <w:szCs w:val="24"/>
          <w:lang w:eastAsia="es-CR"/>
        </w:rPr>
        <w:t>FIRME.</w:t>
      </w:r>
      <w:r w:rsidR="00A80138">
        <w:rPr>
          <w:rFonts w:ascii="Times New Roman" w:eastAsia="Times New Roman" w:hAnsi="Times New Roman"/>
          <w:b/>
          <w:color w:val="000000" w:themeColor="text1"/>
          <w:sz w:val="24"/>
          <w:szCs w:val="24"/>
          <w:lang w:eastAsia="es-CR"/>
        </w:rPr>
        <w:t xml:space="preserve"> ------</w:t>
      </w:r>
      <w:r w:rsidR="0095759B">
        <w:rPr>
          <w:rFonts w:ascii="Times New Roman" w:eastAsia="Times New Roman" w:hAnsi="Times New Roman"/>
          <w:color w:val="000000" w:themeColor="text1"/>
          <w:sz w:val="24"/>
          <w:szCs w:val="24"/>
          <w:lang w:eastAsia="es-CR"/>
        </w:rPr>
        <w:t xml:space="preserve"> </w:t>
      </w:r>
    </w:p>
    <w:p w14:paraId="7F100671" w14:textId="77777777" w:rsidR="004C4C46" w:rsidRDefault="004C4C46" w:rsidP="004C4C46">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D3B5136" w14:textId="7E39BA2C" w:rsidR="008705A3" w:rsidRDefault="00F70705" w:rsidP="00C807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w:t>
      </w:r>
      <w:r w:rsidRPr="00F70705">
        <w:rPr>
          <w:rFonts w:ascii="Times New Roman" w:eastAsia="Times New Roman" w:hAnsi="Times New Roman"/>
          <w:b/>
          <w:color w:val="000000" w:themeColor="text1"/>
          <w:sz w:val="24"/>
          <w:szCs w:val="24"/>
          <w:lang w:eastAsia="es-CR"/>
        </w:rPr>
        <w:t>residente Badilla Barrantes</w:t>
      </w:r>
      <w:r>
        <w:rPr>
          <w:rFonts w:ascii="Times New Roman" w:eastAsia="Times New Roman" w:hAnsi="Times New Roman"/>
          <w:color w:val="000000" w:themeColor="text1"/>
          <w:sz w:val="24"/>
          <w:szCs w:val="24"/>
          <w:lang w:eastAsia="es-CR"/>
        </w:rPr>
        <w:t xml:space="preserve">: En asuntos de la presidencia </w:t>
      </w:r>
      <w:r w:rsidRPr="00F70705">
        <w:rPr>
          <w:rFonts w:ascii="Times New Roman" w:eastAsia="Times New Roman" w:hAnsi="Times New Roman"/>
          <w:color w:val="000000" w:themeColor="text1"/>
          <w:sz w:val="24"/>
          <w:szCs w:val="24"/>
          <w:lang w:eastAsia="es-CR"/>
        </w:rPr>
        <w:t>informa que el señor Álvaro Alvarado Santana ha solicitado un minuto para</w:t>
      </w:r>
      <w:r>
        <w:rPr>
          <w:rFonts w:ascii="Times New Roman" w:eastAsia="Times New Roman" w:hAnsi="Times New Roman"/>
          <w:color w:val="000000" w:themeColor="text1"/>
          <w:sz w:val="24"/>
          <w:szCs w:val="24"/>
          <w:lang w:eastAsia="es-CR"/>
        </w:rPr>
        <w:t xml:space="preserve"> realizar un anuncio importante, al cual le cede la palabra. --</w:t>
      </w:r>
    </w:p>
    <w:p w14:paraId="3E1235D0" w14:textId="77777777" w:rsidR="0065234E"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Suplente Alvarado Santana:</w:t>
      </w:r>
      <w:r w:rsidRPr="0026651B">
        <w:t xml:space="preserve"> </w:t>
      </w:r>
      <w:r w:rsidRPr="0026651B">
        <w:rPr>
          <w:rFonts w:ascii="Times New Roman" w:eastAsia="Times New Roman" w:hAnsi="Times New Roman"/>
          <w:color w:val="000000" w:themeColor="text1"/>
          <w:sz w:val="24"/>
          <w:szCs w:val="24"/>
          <w:lang w:eastAsia="es-CR"/>
        </w:rPr>
        <w:t>Saludó a los presentes y anunció que el pasado 18 de abril se realizó la Asamblea Constituyente en el barrio San Martín, con el fin de crear su asociación de desarrollo integral. Informó que la asamblea se llevó a cabo de manera exitosa, logrando conformar una junta directiva, lo que calificó como un hecho histórico para uno de los barrios más antiguos del cantón de Siquirres. Señaló que actualmente se encuentran en el proceso de formalización ante DINADECO y que posteriormente se gestionará su publicación en La Gaceta. Destacó que este avance responde a la organización de los vecinos, quienes tomaron la iniciativa de impulsar el desarrollo comunal del barrio. Finalmente, expresó su satisfacción por este logro y envió un</w:t>
      </w:r>
    </w:p>
    <w:p w14:paraId="26F09EF0" w14:textId="519028F9" w:rsidR="004E6722" w:rsidRPr="0026651B"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26651B">
        <w:rPr>
          <w:rFonts w:ascii="Times New Roman" w:eastAsia="Times New Roman" w:hAnsi="Times New Roman"/>
          <w:color w:val="000000" w:themeColor="text1"/>
          <w:sz w:val="24"/>
          <w:szCs w:val="24"/>
          <w:lang w:eastAsia="es-CR"/>
        </w:rPr>
        <w:t>mensaje de bendición para el cantón y la comunidad de San Martín.</w:t>
      </w:r>
      <w:r>
        <w:rPr>
          <w:rFonts w:ascii="Times New Roman" w:eastAsia="Times New Roman" w:hAnsi="Times New Roman"/>
          <w:color w:val="000000" w:themeColor="text1"/>
          <w:sz w:val="24"/>
          <w:szCs w:val="24"/>
          <w:lang w:eastAsia="es-CR"/>
        </w:rPr>
        <w:t xml:space="preserve"> -----------------------------------</w:t>
      </w:r>
    </w:p>
    <w:p w14:paraId="780E2A6F" w14:textId="77777777" w:rsidR="004E6722"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D0CFA">
        <w:t xml:space="preserve"> </w:t>
      </w:r>
      <w:r w:rsidRPr="00BD0CFA">
        <w:rPr>
          <w:rFonts w:ascii="Times New Roman" w:eastAsia="Times New Roman" w:hAnsi="Times New Roman"/>
          <w:color w:val="000000" w:themeColor="text1"/>
          <w:sz w:val="24"/>
          <w:szCs w:val="24"/>
          <w:lang w:eastAsia="es-CR"/>
        </w:rPr>
        <w:t>Agradeció la intervención del regidor Alvarado Santana y lo felicitó, destacando la importancia de la organización comunal para el desarrollo de las comunidades. Seguidamente, concedió la palabra al regidor Portillo Luna por un tiempo de un minuto para su intervención.</w:t>
      </w:r>
      <w:r>
        <w:rPr>
          <w:rFonts w:ascii="Times New Roman" w:eastAsia="Times New Roman" w:hAnsi="Times New Roman"/>
          <w:color w:val="000000" w:themeColor="text1"/>
          <w:sz w:val="24"/>
          <w:szCs w:val="24"/>
          <w:lang w:eastAsia="es-CR"/>
        </w:rPr>
        <w:t xml:space="preserve"> ----------------------------------------------------------------------------------</w:t>
      </w:r>
    </w:p>
    <w:p w14:paraId="527EEEF1" w14:textId="77777777" w:rsidR="004E6722" w:rsidRPr="00BD0CFA"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BD0CFA">
        <w:rPr>
          <w:rFonts w:ascii="Times New Roman" w:eastAsia="Times New Roman" w:hAnsi="Times New Roman"/>
          <w:b/>
          <w:color w:val="000000" w:themeColor="text1"/>
          <w:sz w:val="24"/>
          <w:szCs w:val="24"/>
          <w:lang w:eastAsia="es-CR"/>
        </w:rPr>
        <w:lastRenderedPageBreak/>
        <w:t>Regidor Portillo Luna:</w:t>
      </w:r>
      <w:r w:rsidRPr="00BD0CFA">
        <w:t xml:space="preserve"> </w:t>
      </w:r>
      <w:r w:rsidRPr="00BD0CFA">
        <w:rPr>
          <w:rFonts w:ascii="Times New Roman" w:eastAsia="Times New Roman" w:hAnsi="Times New Roman"/>
          <w:color w:val="000000" w:themeColor="text1"/>
          <w:sz w:val="24"/>
          <w:szCs w:val="24"/>
          <w:lang w:eastAsia="es-CR"/>
        </w:rPr>
        <w:t>Agradeció el uso de la palabra y procedió a convocar a la comisión de cementerio para el martes a las 4:30 p.m., así como a la comisión de sindicato para ese mismo día a las 3:30 p.m.</w:t>
      </w:r>
      <w:r>
        <w:rPr>
          <w:rFonts w:ascii="Times New Roman" w:eastAsia="Times New Roman" w:hAnsi="Times New Roman"/>
          <w:color w:val="000000" w:themeColor="text1"/>
          <w:sz w:val="24"/>
          <w:szCs w:val="24"/>
          <w:lang w:eastAsia="es-CR"/>
        </w:rPr>
        <w:t xml:space="preserve"> ---------------------------------------------------------------------------------------------------</w:t>
      </w:r>
    </w:p>
    <w:p w14:paraId="6AA16EE3" w14:textId="77777777" w:rsidR="004E6722"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D0CFA">
        <w:t xml:space="preserve"> </w:t>
      </w:r>
      <w:r w:rsidRPr="00BD0CFA">
        <w:rPr>
          <w:rFonts w:ascii="Times New Roman" w:eastAsia="Times New Roman" w:hAnsi="Times New Roman"/>
          <w:color w:val="000000" w:themeColor="text1"/>
          <w:sz w:val="24"/>
          <w:szCs w:val="24"/>
          <w:lang w:eastAsia="es-CR"/>
        </w:rPr>
        <w:t>Agradeció la intervención del regidor Portillo Luna y, como último punto en Asuntos de la Presidencia, concedió la palabra a la vicealcaldesa Maureén Cash, solicitando que su participación fuera lo más breve posible.</w:t>
      </w:r>
      <w:r>
        <w:rPr>
          <w:rFonts w:ascii="Times New Roman" w:eastAsia="Times New Roman" w:hAnsi="Times New Roman"/>
          <w:color w:val="000000" w:themeColor="text1"/>
          <w:sz w:val="24"/>
          <w:szCs w:val="24"/>
          <w:lang w:eastAsia="es-CR"/>
        </w:rPr>
        <w:t xml:space="preserve"> ---------------------------------------------</w:t>
      </w:r>
    </w:p>
    <w:p w14:paraId="4E27E46A" w14:textId="77777777" w:rsidR="004E6722" w:rsidRPr="00723D1A" w:rsidRDefault="004E6722" w:rsidP="004E6722">
      <w:pPr>
        <w:spacing w:after="0" w:line="540" w:lineRule="exact"/>
        <w:jc w:val="both"/>
        <w:rPr>
          <w:rFonts w:ascii="Times New Roman" w:eastAsia="Times New Roman" w:hAnsi="Times New Roman"/>
          <w:color w:val="000000" w:themeColor="text1"/>
          <w:sz w:val="24"/>
          <w:szCs w:val="24"/>
          <w:lang w:eastAsia="es-CR"/>
        </w:rPr>
      </w:pPr>
      <w:r w:rsidRPr="00BD0CFA">
        <w:rPr>
          <w:rFonts w:ascii="Times New Roman" w:eastAsia="Times New Roman" w:hAnsi="Times New Roman"/>
          <w:b/>
          <w:color w:val="000000" w:themeColor="text1"/>
          <w:sz w:val="24"/>
          <w:szCs w:val="24"/>
          <w:lang w:eastAsia="es-CR"/>
        </w:rPr>
        <w:t>Vicealcaldesa Cash Araya:</w:t>
      </w:r>
      <w:r w:rsidRPr="00723D1A">
        <w:t xml:space="preserve"> </w:t>
      </w:r>
      <w:r w:rsidRPr="00723D1A">
        <w:rPr>
          <w:rFonts w:ascii="Times New Roman" w:eastAsia="Times New Roman" w:hAnsi="Times New Roman"/>
          <w:color w:val="000000" w:themeColor="text1"/>
          <w:sz w:val="24"/>
          <w:szCs w:val="24"/>
          <w:lang w:eastAsia="es-CR"/>
        </w:rPr>
        <w:t>Saludó a los presentes y realizó una aclaración respecto a lo discutido en la sesión anterior sobre la creación de una sede de la Universidad Técnica Nacional en el cantón de Siquirres. Señaló que, si bien la moción presentada por el regidor Portillo Luna fue aprobada por unanimidad, el acuerdo establece que las gestiones deben ser canalizadas a través de la Comisión de Asuntos Sociales, la cual es responsable de coordinar acciones y rendir informes periódicos cada tres meses. Indicó que en ningún momento se designó al regidor de forma individual para realizar dichas gestiones. Asimismo, expresó que esta situación podría generar interpretaciones erróneas sobre el cumplimiento del acuerdo y la voluntad del Concejo Municipal, por lo que consideró necesario precisar lo establecido formalmente. Finalmente, reiteró que el acuerdo es claro en cuanto a la responsabilidad de la comisión y no de una actuación individual.</w:t>
      </w:r>
      <w:r>
        <w:rPr>
          <w:rFonts w:ascii="Times New Roman" w:eastAsia="Times New Roman" w:hAnsi="Times New Roman"/>
          <w:color w:val="000000" w:themeColor="text1"/>
          <w:sz w:val="24"/>
          <w:szCs w:val="24"/>
          <w:lang w:eastAsia="es-CR"/>
        </w:rPr>
        <w:t xml:space="preserve"> -</w:t>
      </w:r>
    </w:p>
    <w:p w14:paraId="6B728A33" w14:textId="77777777" w:rsidR="004E6722" w:rsidRPr="000F0F76" w:rsidRDefault="004E6722" w:rsidP="004E6722">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color w:val="000000" w:themeColor="text1"/>
          <w:sz w:val="24"/>
          <w:szCs w:val="24"/>
          <w:lang w:eastAsia="es-CR"/>
        </w:rPr>
        <w:t xml:space="preserve"> Agradeció a la señora vicealcaldesa por la intervención. ----------</w:t>
      </w:r>
    </w:p>
    <w:p w14:paraId="5AEC02F3" w14:textId="6CC713C1"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254142D5" w14:textId="1113D930"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Correspondencia.</w:t>
      </w:r>
    </w:p>
    <w:p w14:paraId="63816813" w14:textId="628875B2"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6A3794">
        <w:rPr>
          <w:rFonts w:ascii="Times New Roman" w:eastAsia="Times New Roman" w:hAnsi="Times New Roman"/>
          <w:b/>
          <w:color w:val="000000" w:themeColor="text1"/>
          <w:sz w:val="24"/>
          <w:szCs w:val="24"/>
          <w:lang w:eastAsia="es-CR"/>
        </w:rPr>
        <w:t>1.-</w:t>
      </w:r>
      <w:r w:rsidRPr="006A3794">
        <w:rPr>
          <w:rFonts w:ascii="Times New Roman" w:eastAsia="Times New Roman" w:hAnsi="Times New Roman"/>
          <w:color w:val="000000" w:themeColor="text1"/>
          <w:sz w:val="24"/>
          <w:szCs w:val="24"/>
          <w:lang w:eastAsia="es-CR"/>
        </w:rPr>
        <w:t>Se conoce formulario F-PJ-04, suscrito por el MSc. Eric Ramírez Moreno/Director del Centro Educativo Escuela San Luis, con el visto bueno de la MSc. María Patricia Hernández Molina/Supervisora del Circuito 04, dirección Regional de Limón, dirigido al Concejo Municipal de Siquirres, en la que solicita el nombramiento y juramentación por renuncia de la siguiente persona Kristel Pamela Gómez de la Junta Educativa Escuela San Luis, por lo que proponen a la siguiente persona:</w:t>
      </w:r>
      <w:r w:rsidR="00EC64FC">
        <w:rPr>
          <w:rFonts w:ascii="Times New Roman" w:eastAsia="Times New Roman" w:hAnsi="Times New Roman"/>
          <w:color w:val="000000" w:themeColor="text1"/>
          <w:sz w:val="24"/>
          <w:szCs w:val="24"/>
          <w:lang w:eastAsia="es-CR"/>
        </w:rPr>
        <w:t>-----------------------------------------------------------------------------------------------</w:t>
      </w:r>
    </w:p>
    <w:p w14:paraId="73E55F6D" w14:textId="0C3CB232" w:rsidR="00EC64FC" w:rsidRDefault="006A3794" w:rsidP="006A3794">
      <w:pPr>
        <w:pStyle w:val="Prrafodelista"/>
        <w:numPr>
          <w:ilvl w:val="0"/>
          <w:numId w:val="12"/>
        </w:numPr>
        <w:spacing w:line="540" w:lineRule="exact"/>
        <w:jc w:val="both"/>
        <w:rPr>
          <w:color w:val="000000" w:themeColor="text1"/>
          <w:lang w:eastAsia="es-CR"/>
        </w:rPr>
      </w:pPr>
      <w:r w:rsidRPr="00EC64FC">
        <w:rPr>
          <w:color w:val="000000" w:themeColor="text1"/>
          <w:lang w:eastAsia="es-CR"/>
        </w:rPr>
        <w:t>Carolina Del Carmen López Miranda</w:t>
      </w:r>
      <w:r w:rsidRPr="00EC64FC">
        <w:rPr>
          <w:color w:val="000000" w:themeColor="text1"/>
          <w:lang w:eastAsia="es-CR"/>
        </w:rPr>
        <w:tab/>
      </w:r>
      <w:r w:rsidR="005E2FAC">
        <w:rPr>
          <w:color w:val="000000" w:themeColor="text1"/>
          <w:lang w:eastAsia="es-CR"/>
        </w:rPr>
        <w:tab/>
      </w:r>
      <w:r w:rsidRPr="00EC64FC">
        <w:rPr>
          <w:color w:val="000000" w:themeColor="text1"/>
          <w:lang w:eastAsia="es-CR"/>
        </w:rPr>
        <w:t>Céd: 7 446</w:t>
      </w:r>
      <w:r w:rsidR="00EC64FC">
        <w:rPr>
          <w:color w:val="000000" w:themeColor="text1"/>
          <w:lang w:eastAsia="es-CR"/>
        </w:rPr>
        <w:t> </w:t>
      </w:r>
      <w:r w:rsidRPr="00EC64FC">
        <w:rPr>
          <w:color w:val="000000" w:themeColor="text1"/>
          <w:lang w:eastAsia="es-CR"/>
        </w:rPr>
        <w:t>216</w:t>
      </w:r>
    </w:p>
    <w:p w14:paraId="47F9144F" w14:textId="12556429" w:rsidR="007C0691" w:rsidRDefault="007C0691" w:rsidP="007C069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N°2917-21</w:t>
      </w:r>
      <w:r w:rsidRPr="003466B5">
        <w:rPr>
          <w:rFonts w:ascii="Times New Roman" w:eastAsia="Times New Roman" w:hAnsi="Times New Roman"/>
          <w:b/>
          <w:color w:val="000000" w:themeColor="text1"/>
          <w:sz w:val="24"/>
          <w:szCs w:val="24"/>
          <w:lang w:eastAsia="es-CR"/>
        </w:rPr>
        <w:t>-04-2026</w:t>
      </w:r>
    </w:p>
    <w:p w14:paraId="70F03ECD" w14:textId="50474A8A" w:rsidR="000B35B5" w:rsidRDefault="000B35B5" w:rsidP="000B35B5">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sidR="00742121">
        <w:rPr>
          <w:rFonts w:ascii="Times New Roman" w:eastAsia="Times New Roman" w:hAnsi="Times New Roman"/>
          <w:color w:val="000000" w:themeColor="text1"/>
          <w:sz w:val="24"/>
          <w:szCs w:val="24"/>
          <w:lang w:eastAsia="es-CR"/>
        </w:rPr>
        <w:t>bramiento y Juramentación de la</w:t>
      </w:r>
      <w:r w:rsidR="00742121" w:rsidRPr="003B50BB">
        <w:rPr>
          <w:rFonts w:ascii="Times New Roman" w:eastAsia="Times New Roman" w:hAnsi="Times New Roman"/>
          <w:color w:val="000000" w:themeColor="text1"/>
          <w:sz w:val="24"/>
          <w:szCs w:val="24"/>
          <w:lang w:eastAsia="es-CR"/>
        </w:rPr>
        <w:t xml:space="preserve"> anterior persona</w:t>
      </w:r>
      <w:r w:rsidRPr="003B50BB">
        <w:rPr>
          <w:rFonts w:ascii="Times New Roman" w:eastAsia="Times New Roman" w:hAnsi="Times New Roman"/>
          <w:color w:val="000000" w:themeColor="text1"/>
          <w:sz w:val="24"/>
          <w:szCs w:val="24"/>
          <w:lang w:eastAsia="es-CR"/>
        </w:rPr>
        <w:t xml:space="preserve"> como miembro de </w:t>
      </w:r>
      <w:r w:rsidRPr="000953C1">
        <w:rPr>
          <w:rFonts w:ascii="Times New Roman" w:eastAsia="Times New Roman" w:hAnsi="Times New Roman"/>
          <w:color w:val="000000" w:themeColor="text1"/>
          <w:sz w:val="24"/>
          <w:szCs w:val="24"/>
          <w:lang w:eastAsia="es-CR"/>
        </w:rPr>
        <w:t xml:space="preserve">Junta </w:t>
      </w:r>
      <w:r w:rsidR="00742121">
        <w:rPr>
          <w:rFonts w:ascii="Times New Roman" w:eastAsia="Times New Roman" w:hAnsi="Times New Roman"/>
          <w:color w:val="000000" w:themeColor="text1"/>
          <w:sz w:val="24"/>
          <w:szCs w:val="24"/>
          <w:lang w:eastAsia="es-CR"/>
        </w:rPr>
        <w:t>de Educación Escuela San Luis</w:t>
      </w:r>
      <w:r w:rsidRPr="003B50BB">
        <w:rPr>
          <w:rFonts w:ascii="Times New Roman" w:eastAsia="Times New Roman" w:hAnsi="Times New Roman"/>
          <w:color w:val="000000" w:themeColor="text1"/>
          <w:sz w:val="24"/>
          <w:szCs w:val="24"/>
          <w:lang w:eastAsia="es-CR"/>
        </w:rPr>
        <w:t xml:space="preserve">. Asimismo, se le convoca para el día martes </w:t>
      </w:r>
      <w:r w:rsidR="00742121">
        <w:rPr>
          <w:rFonts w:ascii="Times New Roman" w:eastAsia="Times New Roman" w:hAnsi="Times New Roman"/>
          <w:color w:val="000000" w:themeColor="text1"/>
          <w:sz w:val="24"/>
          <w:szCs w:val="24"/>
          <w:lang w:eastAsia="es-CR"/>
        </w:rPr>
        <w:t>28</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w:t>
      </w:r>
      <w:r w:rsidRPr="003B50BB">
        <w:rPr>
          <w:rFonts w:ascii="Times New Roman" w:eastAsia="Times New Roman" w:hAnsi="Times New Roman"/>
          <w:color w:val="000000" w:themeColor="text1"/>
          <w:sz w:val="24"/>
          <w:szCs w:val="24"/>
          <w:lang w:eastAsia="es-CR"/>
        </w:rPr>
        <w:lastRenderedPageBreak/>
        <w:t>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r w:rsidR="00D35947">
        <w:rPr>
          <w:rFonts w:ascii="Times New Roman" w:eastAsia="Times New Roman" w:hAnsi="Times New Roman"/>
          <w:b/>
          <w:color w:val="000000" w:themeColor="text1"/>
          <w:sz w:val="24"/>
          <w:szCs w:val="24"/>
          <w:lang w:eastAsia="es-CR"/>
        </w:rPr>
        <w:t>----------------</w:t>
      </w:r>
      <w:r>
        <w:rPr>
          <w:rFonts w:ascii="Times New Roman" w:eastAsia="Times New Roman" w:hAnsi="Times New Roman"/>
          <w:b/>
          <w:color w:val="000000" w:themeColor="text1"/>
          <w:sz w:val="24"/>
          <w:szCs w:val="24"/>
          <w:lang w:eastAsia="es-CR"/>
        </w:rPr>
        <w:t>---</w:t>
      </w:r>
    </w:p>
    <w:p w14:paraId="452C88BF" w14:textId="77777777" w:rsidR="00D35947" w:rsidRDefault="00D35947" w:rsidP="00D35947">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629DFA73" w14:textId="68C25AB0"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9C0BC3">
        <w:rPr>
          <w:rFonts w:ascii="Times New Roman" w:eastAsia="Times New Roman" w:hAnsi="Times New Roman"/>
          <w:b/>
          <w:color w:val="000000" w:themeColor="text1"/>
          <w:sz w:val="24"/>
          <w:szCs w:val="24"/>
          <w:lang w:eastAsia="es-CR"/>
        </w:rPr>
        <w:t>2.-</w:t>
      </w:r>
      <w:r w:rsidRPr="006A3794">
        <w:rPr>
          <w:rFonts w:ascii="Times New Roman" w:eastAsia="Times New Roman" w:hAnsi="Times New Roman"/>
          <w:color w:val="000000" w:themeColor="text1"/>
          <w:sz w:val="24"/>
          <w:szCs w:val="24"/>
          <w:lang w:eastAsia="es-CR"/>
        </w:rPr>
        <w:t xml:space="preserve">Se conoce formulario F-PJ-04, suscrito por el MSc. Dauber Martín Campos León/Director del Centro Educativo Escuela San Alberto, con el visto bueno de la MSc. Jeimy Catlon Solano/Supervisora del Circuito 05, dirección Regional de Limón, dirigido al Concejo Municipal de Siquirres, en la que solicita el nombramiento y juramentación por vencimiento de la Junta Educativa Escuela San Alberto, además indica que por poca participación de los padres no presentan las ternas completas, por lo que proponen a las siguientes </w:t>
      </w:r>
      <w:r w:rsidR="005E2FAC" w:rsidRPr="006A3794">
        <w:rPr>
          <w:rFonts w:ascii="Times New Roman" w:eastAsia="Times New Roman" w:hAnsi="Times New Roman"/>
          <w:color w:val="000000" w:themeColor="text1"/>
          <w:sz w:val="24"/>
          <w:szCs w:val="24"/>
          <w:lang w:eastAsia="es-CR"/>
        </w:rPr>
        <w:t>personas:</w:t>
      </w:r>
      <w:r w:rsidR="005E2FAC">
        <w:rPr>
          <w:rFonts w:ascii="Times New Roman" w:eastAsia="Times New Roman" w:hAnsi="Times New Roman"/>
          <w:color w:val="000000" w:themeColor="text1"/>
          <w:sz w:val="24"/>
          <w:szCs w:val="24"/>
          <w:lang w:eastAsia="es-CR"/>
        </w:rPr>
        <w:t xml:space="preserve"> -----------------------</w:t>
      </w:r>
    </w:p>
    <w:p w14:paraId="3BBD825B" w14:textId="5B608237" w:rsidR="005E2FAC" w:rsidRDefault="006A3794" w:rsidP="006A3794">
      <w:pPr>
        <w:pStyle w:val="Prrafodelista"/>
        <w:numPr>
          <w:ilvl w:val="0"/>
          <w:numId w:val="12"/>
        </w:numPr>
        <w:spacing w:line="540" w:lineRule="exact"/>
        <w:jc w:val="both"/>
        <w:rPr>
          <w:color w:val="000000" w:themeColor="text1"/>
          <w:lang w:eastAsia="es-CR"/>
        </w:rPr>
      </w:pPr>
      <w:r w:rsidRPr="005E2FAC">
        <w:rPr>
          <w:color w:val="000000" w:themeColor="text1"/>
          <w:lang w:eastAsia="es-CR"/>
        </w:rPr>
        <w:t>Carlos Pérez Amador</w:t>
      </w:r>
      <w:r w:rsidRPr="005E2FAC">
        <w:rPr>
          <w:color w:val="000000" w:themeColor="text1"/>
          <w:lang w:eastAsia="es-CR"/>
        </w:rPr>
        <w:tab/>
      </w:r>
      <w:r w:rsidRPr="005E2FAC">
        <w:rPr>
          <w:color w:val="000000" w:themeColor="text1"/>
          <w:lang w:eastAsia="es-CR"/>
        </w:rPr>
        <w:tab/>
      </w:r>
      <w:r w:rsidRPr="005E2FAC">
        <w:rPr>
          <w:color w:val="000000" w:themeColor="text1"/>
          <w:lang w:eastAsia="es-CR"/>
        </w:rPr>
        <w:tab/>
      </w:r>
      <w:r w:rsidRPr="005E2FAC">
        <w:rPr>
          <w:color w:val="000000" w:themeColor="text1"/>
          <w:lang w:eastAsia="es-CR"/>
        </w:rPr>
        <w:tab/>
      </w:r>
      <w:r w:rsidRPr="005E2FAC">
        <w:rPr>
          <w:color w:val="000000" w:themeColor="text1"/>
          <w:lang w:eastAsia="es-CR"/>
        </w:rPr>
        <w:tab/>
        <w:t>Céd: 7 134</w:t>
      </w:r>
      <w:r w:rsidR="005E2FAC">
        <w:rPr>
          <w:color w:val="000000" w:themeColor="text1"/>
          <w:lang w:eastAsia="es-CR"/>
        </w:rPr>
        <w:t> </w:t>
      </w:r>
      <w:r w:rsidRPr="005E2FAC">
        <w:rPr>
          <w:color w:val="000000" w:themeColor="text1"/>
          <w:lang w:eastAsia="es-CR"/>
        </w:rPr>
        <w:t>145</w:t>
      </w:r>
    </w:p>
    <w:p w14:paraId="3FC5B208" w14:textId="39722DF5" w:rsidR="005E2FAC" w:rsidRDefault="006A3794" w:rsidP="006A3794">
      <w:pPr>
        <w:pStyle w:val="Prrafodelista"/>
        <w:numPr>
          <w:ilvl w:val="0"/>
          <w:numId w:val="12"/>
        </w:numPr>
        <w:spacing w:line="540" w:lineRule="exact"/>
        <w:jc w:val="both"/>
        <w:rPr>
          <w:color w:val="000000" w:themeColor="text1"/>
          <w:lang w:eastAsia="es-CR"/>
        </w:rPr>
      </w:pPr>
      <w:r w:rsidRPr="005E2FAC">
        <w:rPr>
          <w:color w:val="000000" w:themeColor="text1"/>
          <w:lang w:eastAsia="es-CR"/>
        </w:rPr>
        <w:t>Francisca Mercedes Hernández García</w:t>
      </w:r>
      <w:r w:rsidRPr="005E2FAC">
        <w:rPr>
          <w:color w:val="000000" w:themeColor="text1"/>
          <w:lang w:eastAsia="es-CR"/>
        </w:rPr>
        <w:tab/>
      </w:r>
      <w:r w:rsidRPr="005E2FAC">
        <w:rPr>
          <w:color w:val="000000" w:themeColor="text1"/>
          <w:lang w:eastAsia="es-CR"/>
        </w:rPr>
        <w:tab/>
        <w:t>Céd: 2 654</w:t>
      </w:r>
      <w:r w:rsidR="005E2FAC">
        <w:rPr>
          <w:color w:val="000000" w:themeColor="text1"/>
          <w:lang w:eastAsia="es-CR"/>
        </w:rPr>
        <w:t> </w:t>
      </w:r>
      <w:r w:rsidRPr="005E2FAC">
        <w:rPr>
          <w:color w:val="000000" w:themeColor="text1"/>
          <w:lang w:eastAsia="es-CR"/>
        </w:rPr>
        <w:t>925</w:t>
      </w:r>
    </w:p>
    <w:p w14:paraId="45F1C840" w14:textId="7ADC1DC1" w:rsidR="005E2FAC" w:rsidRDefault="006A3794" w:rsidP="006A3794">
      <w:pPr>
        <w:pStyle w:val="Prrafodelista"/>
        <w:numPr>
          <w:ilvl w:val="0"/>
          <w:numId w:val="12"/>
        </w:numPr>
        <w:spacing w:line="540" w:lineRule="exact"/>
        <w:jc w:val="both"/>
        <w:rPr>
          <w:color w:val="000000" w:themeColor="text1"/>
          <w:lang w:eastAsia="es-CR"/>
        </w:rPr>
      </w:pPr>
      <w:r w:rsidRPr="005E2FAC">
        <w:rPr>
          <w:color w:val="000000" w:themeColor="text1"/>
          <w:lang w:eastAsia="es-CR"/>
        </w:rPr>
        <w:t>Wendy María Fernández Barboza</w:t>
      </w:r>
      <w:r w:rsidRPr="005E2FAC">
        <w:rPr>
          <w:color w:val="000000" w:themeColor="text1"/>
          <w:lang w:eastAsia="es-CR"/>
        </w:rPr>
        <w:tab/>
      </w:r>
      <w:r w:rsidRPr="005E2FAC">
        <w:rPr>
          <w:color w:val="000000" w:themeColor="text1"/>
          <w:lang w:eastAsia="es-CR"/>
        </w:rPr>
        <w:tab/>
      </w:r>
      <w:r w:rsidRPr="005E2FAC">
        <w:rPr>
          <w:color w:val="000000" w:themeColor="text1"/>
          <w:lang w:eastAsia="es-CR"/>
        </w:rPr>
        <w:tab/>
        <w:t>Céd: 7 245</w:t>
      </w:r>
      <w:r w:rsidR="005E2FAC">
        <w:rPr>
          <w:color w:val="000000" w:themeColor="text1"/>
          <w:lang w:eastAsia="es-CR"/>
        </w:rPr>
        <w:t> </w:t>
      </w:r>
      <w:r w:rsidRPr="005E2FAC">
        <w:rPr>
          <w:color w:val="000000" w:themeColor="text1"/>
          <w:lang w:eastAsia="es-CR"/>
        </w:rPr>
        <w:t>594</w:t>
      </w:r>
    </w:p>
    <w:p w14:paraId="64417A87" w14:textId="22BDFD61" w:rsidR="005E2FAC" w:rsidRDefault="006A3794" w:rsidP="006A3794">
      <w:pPr>
        <w:pStyle w:val="Prrafodelista"/>
        <w:numPr>
          <w:ilvl w:val="0"/>
          <w:numId w:val="12"/>
        </w:numPr>
        <w:spacing w:line="540" w:lineRule="exact"/>
        <w:jc w:val="both"/>
        <w:rPr>
          <w:color w:val="000000" w:themeColor="text1"/>
          <w:lang w:eastAsia="es-CR"/>
        </w:rPr>
      </w:pPr>
      <w:r w:rsidRPr="005E2FAC">
        <w:rPr>
          <w:color w:val="000000" w:themeColor="text1"/>
          <w:lang w:eastAsia="es-CR"/>
        </w:rPr>
        <w:t>Katia Vanessa Quirós Mora</w:t>
      </w:r>
      <w:r w:rsidRPr="005E2FAC">
        <w:rPr>
          <w:color w:val="000000" w:themeColor="text1"/>
          <w:lang w:eastAsia="es-CR"/>
        </w:rPr>
        <w:tab/>
      </w:r>
      <w:r w:rsidRPr="005E2FAC">
        <w:rPr>
          <w:color w:val="000000" w:themeColor="text1"/>
          <w:lang w:eastAsia="es-CR"/>
        </w:rPr>
        <w:tab/>
      </w:r>
      <w:r w:rsidRPr="005E2FAC">
        <w:rPr>
          <w:color w:val="000000" w:themeColor="text1"/>
          <w:lang w:eastAsia="es-CR"/>
        </w:rPr>
        <w:tab/>
      </w:r>
      <w:r w:rsidRPr="005E2FAC">
        <w:rPr>
          <w:color w:val="000000" w:themeColor="text1"/>
          <w:lang w:eastAsia="es-CR"/>
        </w:rPr>
        <w:tab/>
        <w:t>Céd: 7 184</w:t>
      </w:r>
      <w:r w:rsidR="005E2FAC">
        <w:rPr>
          <w:color w:val="000000" w:themeColor="text1"/>
          <w:lang w:eastAsia="es-CR"/>
        </w:rPr>
        <w:t> </w:t>
      </w:r>
      <w:r w:rsidRPr="005E2FAC">
        <w:rPr>
          <w:color w:val="000000" w:themeColor="text1"/>
          <w:lang w:eastAsia="es-CR"/>
        </w:rPr>
        <w:t>060</w:t>
      </w:r>
    </w:p>
    <w:p w14:paraId="20BA7014" w14:textId="443FF25C" w:rsidR="006A3794" w:rsidRPr="005E2FAC" w:rsidRDefault="006A3794" w:rsidP="006A3794">
      <w:pPr>
        <w:pStyle w:val="Prrafodelista"/>
        <w:numPr>
          <w:ilvl w:val="0"/>
          <w:numId w:val="12"/>
        </w:numPr>
        <w:spacing w:line="540" w:lineRule="exact"/>
        <w:jc w:val="both"/>
        <w:rPr>
          <w:color w:val="000000" w:themeColor="text1"/>
          <w:lang w:eastAsia="es-CR"/>
        </w:rPr>
      </w:pPr>
      <w:r w:rsidRPr="005E2FAC">
        <w:rPr>
          <w:color w:val="000000" w:themeColor="text1"/>
          <w:lang w:eastAsia="es-CR"/>
        </w:rPr>
        <w:t>Estilce Maricel Espinoza García</w:t>
      </w:r>
      <w:r w:rsidRPr="005E2FAC">
        <w:rPr>
          <w:color w:val="000000" w:themeColor="text1"/>
          <w:lang w:eastAsia="es-CR"/>
        </w:rPr>
        <w:tab/>
      </w:r>
      <w:r w:rsidRPr="005E2FAC">
        <w:rPr>
          <w:color w:val="000000" w:themeColor="text1"/>
          <w:lang w:eastAsia="es-CR"/>
        </w:rPr>
        <w:tab/>
      </w:r>
      <w:r w:rsidRPr="005E2FAC">
        <w:rPr>
          <w:color w:val="000000" w:themeColor="text1"/>
          <w:lang w:eastAsia="es-CR"/>
        </w:rPr>
        <w:tab/>
        <w:t xml:space="preserve">Céd: 6 518 466 </w:t>
      </w:r>
    </w:p>
    <w:p w14:paraId="348D0B7E" w14:textId="4B26EF33" w:rsidR="005E2FAC" w:rsidRDefault="005E2FAC" w:rsidP="005E2FA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N°2918-21</w:t>
      </w:r>
      <w:r w:rsidRPr="003466B5">
        <w:rPr>
          <w:rFonts w:ascii="Times New Roman" w:eastAsia="Times New Roman" w:hAnsi="Times New Roman"/>
          <w:b/>
          <w:color w:val="000000" w:themeColor="text1"/>
          <w:sz w:val="24"/>
          <w:szCs w:val="24"/>
          <w:lang w:eastAsia="es-CR"/>
        </w:rPr>
        <w:t>-04-2026</w:t>
      </w:r>
    </w:p>
    <w:p w14:paraId="21FEB525" w14:textId="1C19F526" w:rsidR="005E2FAC" w:rsidRDefault="005E2FAC" w:rsidP="005E2FAC">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Pr>
          <w:rFonts w:ascii="Times New Roman" w:eastAsia="Times New Roman" w:hAnsi="Times New Roman"/>
          <w:color w:val="000000" w:themeColor="text1"/>
          <w:sz w:val="24"/>
          <w:szCs w:val="24"/>
          <w:lang w:eastAsia="es-CR"/>
        </w:rPr>
        <w:t>bramiento y Juramentación de la</w:t>
      </w:r>
      <w:r w:rsidR="00DE4B2B">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anterior</w:t>
      </w:r>
      <w:r w:rsidR="00DE4B2B">
        <w:rPr>
          <w:rFonts w:ascii="Times New Roman" w:eastAsia="Times New Roman" w:hAnsi="Times New Roman"/>
          <w:color w:val="000000" w:themeColor="text1"/>
          <w:sz w:val="24"/>
          <w:szCs w:val="24"/>
          <w:lang w:eastAsia="es-CR"/>
        </w:rPr>
        <w:t>es</w:t>
      </w:r>
      <w:r w:rsidRPr="003B50BB">
        <w:rPr>
          <w:rFonts w:ascii="Times New Roman" w:eastAsia="Times New Roman" w:hAnsi="Times New Roman"/>
          <w:color w:val="000000" w:themeColor="text1"/>
          <w:sz w:val="24"/>
          <w:szCs w:val="24"/>
          <w:lang w:eastAsia="es-CR"/>
        </w:rPr>
        <w:t xml:space="preserve"> persona</w:t>
      </w:r>
      <w:r w:rsidR="00DE4B2B">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como miembro</w:t>
      </w:r>
      <w:r w:rsidR="00DE4B2B">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de </w:t>
      </w:r>
      <w:r w:rsidRPr="000953C1">
        <w:rPr>
          <w:rFonts w:ascii="Times New Roman" w:eastAsia="Times New Roman" w:hAnsi="Times New Roman"/>
          <w:color w:val="000000" w:themeColor="text1"/>
          <w:sz w:val="24"/>
          <w:szCs w:val="24"/>
          <w:lang w:eastAsia="es-CR"/>
        </w:rPr>
        <w:t xml:space="preserve">Junta </w:t>
      </w:r>
      <w:r>
        <w:rPr>
          <w:rFonts w:ascii="Times New Roman" w:eastAsia="Times New Roman" w:hAnsi="Times New Roman"/>
          <w:color w:val="000000" w:themeColor="text1"/>
          <w:sz w:val="24"/>
          <w:szCs w:val="24"/>
          <w:lang w:eastAsia="es-CR"/>
        </w:rPr>
        <w:t xml:space="preserve">de Educación </w:t>
      </w:r>
      <w:r w:rsidR="00DE4B2B" w:rsidRPr="00DE4B2B">
        <w:rPr>
          <w:rFonts w:ascii="Times New Roman" w:eastAsia="Times New Roman" w:hAnsi="Times New Roman"/>
          <w:color w:val="000000" w:themeColor="text1"/>
          <w:sz w:val="24"/>
          <w:szCs w:val="24"/>
          <w:lang w:eastAsia="es-CR"/>
        </w:rPr>
        <w:t>Escuela San Alberto</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28</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p>
    <w:p w14:paraId="43781426" w14:textId="77777777" w:rsidR="005E2FAC" w:rsidRDefault="005E2FAC" w:rsidP="005E2FA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B77A367" w14:textId="6A740AD6"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1553A6">
        <w:rPr>
          <w:rFonts w:ascii="Times New Roman" w:eastAsia="Times New Roman" w:hAnsi="Times New Roman"/>
          <w:b/>
          <w:color w:val="000000" w:themeColor="text1"/>
          <w:sz w:val="24"/>
          <w:szCs w:val="24"/>
          <w:lang w:eastAsia="es-CR"/>
        </w:rPr>
        <w:t>3.-</w:t>
      </w:r>
      <w:r w:rsidRPr="006A3794">
        <w:rPr>
          <w:rFonts w:ascii="Times New Roman" w:eastAsia="Times New Roman" w:hAnsi="Times New Roman"/>
          <w:color w:val="000000" w:themeColor="text1"/>
          <w:sz w:val="24"/>
          <w:szCs w:val="24"/>
          <w:lang w:eastAsia="es-CR"/>
        </w:rPr>
        <w:t>Se conoce formulario F-P</w:t>
      </w:r>
      <w:r w:rsidR="001553A6">
        <w:rPr>
          <w:rFonts w:ascii="Times New Roman" w:eastAsia="Times New Roman" w:hAnsi="Times New Roman"/>
          <w:color w:val="000000" w:themeColor="text1"/>
          <w:sz w:val="24"/>
          <w:szCs w:val="24"/>
          <w:lang w:eastAsia="es-CR"/>
        </w:rPr>
        <w:t>J-04, suscrito por la Licda. Mey</w:t>
      </w:r>
      <w:r w:rsidRPr="006A3794">
        <w:rPr>
          <w:rFonts w:ascii="Times New Roman" w:eastAsia="Times New Roman" w:hAnsi="Times New Roman"/>
          <w:color w:val="000000" w:themeColor="text1"/>
          <w:sz w:val="24"/>
          <w:szCs w:val="24"/>
          <w:lang w:eastAsia="es-CR"/>
        </w:rPr>
        <w:t xml:space="preserve">llin Nájera Araya/Directora del Centro Educativo Escuela San Joaquín, con el visto bueno de la MSc. Jeimy Catlon Solano/Supervisora del Circuito 05, dirección Regional de Limón, dirigido al Concejo Municipal de Siquirres, en la que solicita el nombramiento y juramentación por renuncia de las siguientes personas: Sra. Leonela Angulo Solano, Fabiola Arias Rojas y Priscilla Araya Loaiza de la Junta Educativa Escuela San Joaquín, por lo que proponen a las siguientes </w:t>
      </w:r>
      <w:r w:rsidR="001553A6" w:rsidRPr="006A3794">
        <w:rPr>
          <w:rFonts w:ascii="Times New Roman" w:eastAsia="Times New Roman" w:hAnsi="Times New Roman"/>
          <w:color w:val="000000" w:themeColor="text1"/>
          <w:sz w:val="24"/>
          <w:szCs w:val="24"/>
          <w:lang w:eastAsia="es-CR"/>
        </w:rPr>
        <w:t>personas:</w:t>
      </w:r>
      <w:r w:rsidR="001553A6">
        <w:rPr>
          <w:rFonts w:ascii="Times New Roman" w:eastAsia="Times New Roman" w:hAnsi="Times New Roman"/>
          <w:color w:val="000000" w:themeColor="text1"/>
          <w:sz w:val="24"/>
          <w:szCs w:val="24"/>
          <w:lang w:eastAsia="es-CR"/>
        </w:rPr>
        <w:t xml:space="preserve"> --------------------------------------------------</w:t>
      </w:r>
    </w:p>
    <w:p w14:paraId="274F3AE0" w14:textId="59E1A770" w:rsidR="001806C0" w:rsidRDefault="006A3794" w:rsidP="006A3794">
      <w:pPr>
        <w:pStyle w:val="Prrafodelista"/>
        <w:numPr>
          <w:ilvl w:val="0"/>
          <w:numId w:val="13"/>
        </w:numPr>
        <w:spacing w:line="540" w:lineRule="exact"/>
        <w:jc w:val="both"/>
        <w:rPr>
          <w:color w:val="000000" w:themeColor="text1"/>
          <w:lang w:eastAsia="es-CR"/>
        </w:rPr>
      </w:pPr>
      <w:r w:rsidRPr="001806C0">
        <w:rPr>
          <w:color w:val="000000" w:themeColor="text1"/>
          <w:lang w:eastAsia="es-CR"/>
        </w:rPr>
        <w:t>Graciela Sofia Chaves Olivares</w:t>
      </w:r>
      <w:r w:rsidRPr="001806C0">
        <w:rPr>
          <w:color w:val="000000" w:themeColor="text1"/>
          <w:lang w:eastAsia="es-CR"/>
        </w:rPr>
        <w:tab/>
      </w:r>
      <w:r w:rsidR="005D6033">
        <w:rPr>
          <w:color w:val="000000" w:themeColor="text1"/>
          <w:lang w:eastAsia="es-CR"/>
        </w:rPr>
        <w:tab/>
      </w:r>
      <w:r w:rsidR="005D6033">
        <w:rPr>
          <w:color w:val="000000" w:themeColor="text1"/>
          <w:lang w:eastAsia="es-CR"/>
        </w:rPr>
        <w:tab/>
      </w:r>
      <w:r w:rsidRPr="001806C0">
        <w:rPr>
          <w:color w:val="000000" w:themeColor="text1"/>
          <w:lang w:eastAsia="es-CR"/>
        </w:rPr>
        <w:t>Céd: 3 563</w:t>
      </w:r>
      <w:r w:rsidR="001806C0">
        <w:rPr>
          <w:color w:val="000000" w:themeColor="text1"/>
          <w:lang w:eastAsia="es-CR"/>
        </w:rPr>
        <w:t> </w:t>
      </w:r>
      <w:r w:rsidRPr="001806C0">
        <w:rPr>
          <w:color w:val="000000" w:themeColor="text1"/>
          <w:lang w:eastAsia="es-CR"/>
        </w:rPr>
        <w:t>543</w:t>
      </w:r>
    </w:p>
    <w:p w14:paraId="26EB69F9" w14:textId="203C72FC" w:rsidR="001806C0" w:rsidRDefault="006A3794" w:rsidP="006A3794">
      <w:pPr>
        <w:pStyle w:val="Prrafodelista"/>
        <w:numPr>
          <w:ilvl w:val="0"/>
          <w:numId w:val="13"/>
        </w:numPr>
        <w:spacing w:line="540" w:lineRule="exact"/>
        <w:jc w:val="both"/>
        <w:rPr>
          <w:color w:val="000000" w:themeColor="text1"/>
          <w:lang w:eastAsia="es-CR"/>
        </w:rPr>
      </w:pPr>
      <w:r w:rsidRPr="001806C0">
        <w:rPr>
          <w:color w:val="000000" w:themeColor="text1"/>
          <w:lang w:eastAsia="es-CR"/>
        </w:rPr>
        <w:lastRenderedPageBreak/>
        <w:t>Patricia Campos Montero</w:t>
      </w:r>
      <w:r w:rsidRPr="001806C0">
        <w:rPr>
          <w:color w:val="000000" w:themeColor="text1"/>
          <w:lang w:eastAsia="es-CR"/>
        </w:rPr>
        <w:tab/>
      </w:r>
      <w:r w:rsidRPr="001806C0">
        <w:rPr>
          <w:color w:val="000000" w:themeColor="text1"/>
          <w:lang w:eastAsia="es-CR"/>
        </w:rPr>
        <w:tab/>
      </w:r>
      <w:r w:rsidR="005D6033">
        <w:rPr>
          <w:color w:val="000000" w:themeColor="text1"/>
          <w:lang w:eastAsia="es-CR"/>
        </w:rPr>
        <w:tab/>
      </w:r>
      <w:r w:rsidR="005D6033">
        <w:rPr>
          <w:color w:val="000000" w:themeColor="text1"/>
          <w:lang w:eastAsia="es-CR"/>
        </w:rPr>
        <w:tab/>
      </w:r>
      <w:r w:rsidRPr="001806C0">
        <w:rPr>
          <w:color w:val="000000" w:themeColor="text1"/>
          <w:lang w:eastAsia="es-CR"/>
        </w:rPr>
        <w:t>Céd: 3 433</w:t>
      </w:r>
      <w:r w:rsidR="001806C0">
        <w:rPr>
          <w:color w:val="000000" w:themeColor="text1"/>
          <w:lang w:eastAsia="es-CR"/>
        </w:rPr>
        <w:t> </w:t>
      </w:r>
      <w:r w:rsidRPr="001806C0">
        <w:rPr>
          <w:color w:val="000000" w:themeColor="text1"/>
          <w:lang w:eastAsia="es-CR"/>
        </w:rPr>
        <w:t>176</w:t>
      </w:r>
    </w:p>
    <w:p w14:paraId="28F1C782" w14:textId="653CB5F5" w:rsidR="006A3794" w:rsidRPr="001806C0" w:rsidRDefault="006A3794" w:rsidP="006A3794">
      <w:pPr>
        <w:pStyle w:val="Prrafodelista"/>
        <w:numPr>
          <w:ilvl w:val="0"/>
          <w:numId w:val="13"/>
        </w:numPr>
        <w:spacing w:line="540" w:lineRule="exact"/>
        <w:jc w:val="both"/>
        <w:rPr>
          <w:color w:val="000000" w:themeColor="text1"/>
          <w:lang w:eastAsia="es-CR"/>
        </w:rPr>
      </w:pPr>
      <w:r w:rsidRPr="001806C0">
        <w:rPr>
          <w:color w:val="000000" w:themeColor="text1"/>
          <w:lang w:eastAsia="es-CR"/>
        </w:rPr>
        <w:t>Jeannette Olivares Loaiza</w:t>
      </w:r>
      <w:r w:rsidRPr="001806C0">
        <w:rPr>
          <w:color w:val="000000" w:themeColor="text1"/>
          <w:lang w:eastAsia="es-CR"/>
        </w:rPr>
        <w:tab/>
      </w:r>
      <w:r w:rsidRPr="001806C0">
        <w:rPr>
          <w:color w:val="000000" w:themeColor="text1"/>
          <w:lang w:eastAsia="es-CR"/>
        </w:rPr>
        <w:tab/>
      </w:r>
      <w:r w:rsidR="005D6033">
        <w:rPr>
          <w:color w:val="000000" w:themeColor="text1"/>
          <w:lang w:eastAsia="es-CR"/>
        </w:rPr>
        <w:tab/>
      </w:r>
      <w:r w:rsidR="005D6033">
        <w:rPr>
          <w:color w:val="000000" w:themeColor="text1"/>
          <w:lang w:eastAsia="es-CR"/>
        </w:rPr>
        <w:tab/>
      </w:r>
      <w:r w:rsidRPr="001806C0">
        <w:rPr>
          <w:color w:val="000000" w:themeColor="text1"/>
          <w:lang w:eastAsia="es-CR"/>
        </w:rPr>
        <w:t>Céd: 7 111 047</w:t>
      </w:r>
    </w:p>
    <w:p w14:paraId="18D835B7" w14:textId="5F80447C" w:rsidR="001806C0" w:rsidRDefault="001806C0" w:rsidP="001806C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N°2919-21</w:t>
      </w:r>
      <w:r w:rsidRPr="003466B5">
        <w:rPr>
          <w:rFonts w:ascii="Times New Roman" w:eastAsia="Times New Roman" w:hAnsi="Times New Roman"/>
          <w:b/>
          <w:color w:val="000000" w:themeColor="text1"/>
          <w:sz w:val="24"/>
          <w:szCs w:val="24"/>
          <w:lang w:eastAsia="es-CR"/>
        </w:rPr>
        <w:t>-04-2026</w:t>
      </w:r>
    </w:p>
    <w:p w14:paraId="39916275" w14:textId="27179E78" w:rsidR="001806C0" w:rsidRDefault="001806C0" w:rsidP="001806C0">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Pr>
          <w:rFonts w:ascii="Times New Roman" w:eastAsia="Times New Roman" w:hAnsi="Times New Roman"/>
          <w:color w:val="000000" w:themeColor="text1"/>
          <w:sz w:val="24"/>
          <w:szCs w:val="24"/>
          <w:lang w:eastAsia="es-CR"/>
        </w:rPr>
        <w:t>bramiento y Juramentación de las</w:t>
      </w:r>
      <w:r w:rsidRPr="003B50BB">
        <w:rPr>
          <w:rFonts w:ascii="Times New Roman" w:eastAsia="Times New Roman" w:hAnsi="Times New Roman"/>
          <w:color w:val="000000" w:themeColor="text1"/>
          <w:sz w:val="24"/>
          <w:szCs w:val="24"/>
          <w:lang w:eastAsia="es-CR"/>
        </w:rPr>
        <w:t xml:space="preserve"> anterior</w:t>
      </w:r>
      <w:r>
        <w:rPr>
          <w:rFonts w:ascii="Times New Roman" w:eastAsia="Times New Roman" w:hAnsi="Times New Roman"/>
          <w:color w:val="000000" w:themeColor="text1"/>
          <w:sz w:val="24"/>
          <w:szCs w:val="24"/>
          <w:lang w:eastAsia="es-CR"/>
        </w:rPr>
        <w:t>es</w:t>
      </w:r>
      <w:r w:rsidRPr="003B50BB">
        <w:rPr>
          <w:rFonts w:ascii="Times New Roman" w:eastAsia="Times New Roman" w:hAnsi="Times New Roman"/>
          <w:color w:val="000000" w:themeColor="text1"/>
          <w:sz w:val="24"/>
          <w:szCs w:val="24"/>
          <w:lang w:eastAsia="es-CR"/>
        </w:rPr>
        <w:t xml:space="preserve"> persona</w:t>
      </w:r>
      <w:r>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como miembro</w:t>
      </w:r>
      <w:r>
        <w:rPr>
          <w:rFonts w:ascii="Times New Roman" w:eastAsia="Times New Roman" w:hAnsi="Times New Roman"/>
          <w:color w:val="000000" w:themeColor="text1"/>
          <w:sz w:val="24"/>
          <w:szCs w:val="24"/>
          <w:lang w:eastAsia="es-CR"/>
        </w:rPr>
        <w:t>s</w:t>
      </w:r>
      <w:r w:rsidRPr="003B50BB">
        <w:rPr>
          <w:rFonts w:ascii="Times New Roman" w:eastAsia="Times New Roman" w:hAnsi="Times New Roman"/>
          <w:color w:val="000000" w:themeColor="text1"/>
          <w:sz w:val="24"/>
          <w:szCs w:val="24"/>
          <w:lang w:eastAsia="es-CR"/>
        </w:rPr>
        <w:t xml:space="preserve"> de </w:t>
      </w:r>
      <w:r w:rsidRPr="000953C1">
        <w:rPr>
          <w:rFonts w:ascii="Times New Roman" w:eastAsia="Times New Roman" w:hAnsi="Times New Roman"/>
          <w:color w:val="000000" w:themeColor="text1"/>
          <w:sz w:val="24"/>
          <w:szCs w:val="24"/>
          <w:lang w:eastAsia="es-CR"/>
        </w:rPr>
        <w:t xml:space="preserve">Junta </w:t>
      </w:r>
      <w:r>
        <w:rPr>
          <w:rFonts w:ascii="Times New Roman" w:eastAsia="Times New Roman" w:hAnsi="Times New Roman"/>
          <w:color w:val="000000" w:themeColor="text1"/>
          <w:sz w:val="24"/>
          <w:szCs w:val="24"/>
          <w:lang w:eastAsia="es-CR"/>
        </w:rPr>
        <w:t xml:space="preserve">de Educación </w:t>
      </w:r>
      <w:r w:rsidRPr="00DE4B2B">
        <w:rPr>
          <w:rFonts w:ascii="Times New Roman" w:eastAsia="Times New Roman" w:hAnsi="Times New Roman"/>
          <w:color w:val="000000" w:themeColor="text1"/>
          <w:sz w:val="24"/>
          <w:szCs w:val="24"/>
          <w:lang w:eastAsia="es-CR"/>
        </w:rPr>
        <w:t xml:space="preserve">Escuela </w:t>
      </w:r>
      <w:r w:rsidR="00CB7C66" w:rsidRPr="00CB7C66">
        <w:rPr>
          <w:rFonts w:ascii="Times New Roman" w:eastAsia="Times New Roman" w:hAnsi="Times New Roman"/>
          <w:color w:val="000000" w:themeColor="text1"/>
          <w:sz w:val="24"/>
          <w:szCs w:val="24"/>
          <w:lang w:eastAsia="es-CR"/>
        </w:rPr>
        <w:t>San Joaquín</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28</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p>
    <w:p w14:paraId="197AE618" w14:textId="77777777" w:rsidR="001806C0" w:rsidRDefault="001806C0" w:rsidP="001806C0">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5CF68E58" w14:textId="1D987C60"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C50178">
        <w:rPr>
          <w:rFonts w:ascii="Times New Roman" w:eastAsia="Times New Roman" w:hAnsi="Times New Roman"/>
          <w:b/>
          <w:color w:val="000000" w:themeColor="text1"/>
          <w:sz w:val="24"/>
          <w:szCs w:val="24"/>
          <w:lang w:eastAsia="es-CR"/>
        </w:rPr>
        <w:t>4.-</w:t>
      </w:r>
      <w:r w:rsidRPr="006A3794">
        <w:rPr>
          <w:rFonts w:ascii="Times New Roman" w:eastAsia="Times New Roman" w:hAnsi="Times New Roman"/>
          <w:color w:val="000000" w:themeColor="text1"/>
          <w:sz w:val="24"/>
          <w:szCs w:val="24"/>
          <w:lang w:eastAsia="es-CR"/>
        </w:rPr>
        <w:t>Se conoce formulario F-PJ-04, suscrito por el MSc. F</w:t>
      </w:r>
      <w:r w:rsidR="00CA108C">
        <w:rPr>
          <w:rFonts w:ascii="Times New Roman" w:eastAsia="Times New Roman" w:hAnsi="Times New Roman"/>
          <w:color w:val="000000" w:themeColor="text1"/>
          <w:sz w:val="24"/>
          <w:szCs w:val="24"/>
          <w:lang w:eastAsia="es-CR"/>
        </w:rPr>
        <w:t>reddy González Jiménez/Director</w:t>
      </w:r>
      <w:r w:rsidRPr="006A3794">
        <w:rPr>
          <w:rFonts w:ascii="Times New Roman" w:eastAsia="Times New Roman" w:hAnsi="Times New Roman"/>
          <w:color w:val="000000" w:themeColor="text1"/>
          <w:sz w:val="24"/>
          <w:szCs w:val="24"/>
          <w:lang w:eastAsia="es-CR"/>
        </w:rPr>
        <w:t xml:space="preserve"> del Centro Educativo Escuela El Cruce, con el visto bueno del MSc. David Ernesto Morales Valerio/Dirección Regional de Limón, dirigido al Concejo Municipal de Siquirres, en la que solicita el nombramiento y juramentación por renuncia de la siguiente persona: Rosario Beatriz Menjivar de Martir de la Junta Educativa Escuela El Cruce</w:t>
      </w:r>
      <w:r w:rsidR="00F94E98">
        <w:rPr>
          <w:rFonts w:ascii="Times New Roman" w:eastAsia="Times New Roman" w:hAnsi="Times New Roman"/>
          <w:color w:val="000000" w:themeColor="text1"/>
          <w:sz w:val="24"/>
          <w:szCs w:val="24"/>
          <w:lang w:eastAsia="es-CR"/>
        </w:rPr>
        <w:t xml:space="preserve"> de Florida de Siquirres</w:t>
      </w:r>
      <w:r w:rsidRPr="006A3794">
        <w:rPr>
          <w:rFonts w:ascii="Times New Roman" w:eastAsia="Times New Roman" w:hAnsi="Times New Roman"/>
          <w:color w:val="000000" w:themeColor="text1"/>
          <w:sz w:val="24"/>
          <w:szCs w:val="24"/>
          <w:lang w:eastAsia="es-CR"/>
        </w:rPr>
        <w:t>, por lo que proponen a la</w:t>
      </w:r>
      <w:r w:rsidR="00CA108C">
        <w:rPr>
          <w:rFonts w:ascii="Times New Roman" w:eastAsia="Times New Roman" w:hAnsi="Times New Roman"/>
          <w:color w:val="000000" w:themeColor="text1"/>
          <w:sz w:val="24"/>
          <w:szCs w:val="24"/>
          <w:lang w:eastAsia="es-CR"/>
        </w:rPr>
        <w:t xml:space="preserve"> siguiente</w:t>
      </w:r>
      <w:r w:rsidRPr="006A3794">
        <w:rPr>
          <w:rFonts w:ascii="Times New Roman" w:eastAsia="Times New Roman" w:hAnsi="Times New Roman"/>
          <w:color w:val="000000" w:themeColor="text1"/>
          <w:sz w:val="24"/>
          <w:szCs w:val="24"/>
          <w:lang w:eastAsia="es-CR"/>
        </w:rPr>
        <w:t xml:space="preserve"> </w:t>
      </w:r>
      <w:r w:rsidR="00F94E98" w:rsidRPr="006A3794">
        <w:rPr>
          <w:rFonts w:ascii="Times New Roman" w:eastAsia="Times New Roman" w:hAnsi="Times New Roman"/>
          <w:color w:val="000000" w:themeColor="text1"/>
          <w:sz w:val="24"/>
          <w:szCs w:val="24"/>
          <w:lang w:eastAsia="es-CR"/>
        </w:rPr>
        <w:t>persona:</w:t>
      </w:r>
      <w:r w:rsidR="00F94E98">
        <w:rPr>
          <w:rFonts w:ascii="Times New Roman" w:eastAsia="Times New Roman" w:hAnsi="Times New Roman"/>
          <w:color w:val="000000" w:themeColor="text1"/>
          <w:sz w:val="24"/>
          <w:szCs w:val="24"/>
          <w:lang w:eastAsia="es-CR"/>
        </w:rPr>
        <w:t xml:space="preserve"> -----------------------------------------------------------------------------</w:t>
      </w:r>
    </w:p>
    <w:p w14:paraId="48F227E5" w14:textId="7036D9D1" w:rsidR="006A3794" w:rsidRPr="00CA108C" w:rsidRDefault="005D6033" w:rsidP="00CA108C">
      <w:pPr>
        <w:pStyle w:val="Prrafodelista"/>
        <w:numPr>
          <w:ilvl w:val="0"/>
          <w:numId w:val="14"/>
        </w:numPr>
        <w:spacing w:line="540" w:lineRule="exact"/>
        <w:jc w:val="both"/>
        <w:rPr>
          <w:color w:val="000000" w:themeColor="text1"/>
          <w:lang w:eastAsia="es-CR"/>
        </w:rPr>
      </w:pPr>
      <w:r>
        <w:rPr>
          <w:color w:val="000000" w:themeColor="text1"/>
          <w:lang w:eastAsia="es-CR"/>
        </w:rPr>
        <w:t>Ana Y</w:t>
      </w:r>
      <w:r w:rsidR="006A3794" w:rsidRPr="00CA108C">
        <w:rPr>
          <w:color w:val="000000" w:themeColor="text1"/>
          <w:lang w:eastAsia="es-CR"/>
        </w:rPr>
        <w:t>amileth Espinoza Ávalos</w:t>
      </w:r>
      <w:r w:rsidR="006A3794" w:rsidRPr="00CA108C">
        <w:rPr>
          <w:color w:val="000000" w:themeColor="text1"/>
          <w:lang w:eastAsia="es-CR"/>
        </w:rPr>
        <w:tab/>
      </w:r>
      <w:r w:rsidR="006A3794" w:rsidRPr="00CA108C">
        <w:rPr>
          <w:color w:val="000000" w:themeColor="text1"/>
          <w:lang w:eastAsia="es-CR"/>
        </w:rPr>
        <w:tab/>
      </w:r>
      <w:r w:rsidR="006A3794" w:rsidRPr="00CA108C">
        <w:rPr>
          <w:color w:val="000000" w:themeColor="text1"/>
          <w:lang w:eastAsia="es-CR"/>
        </w:rPr>
        <w:tab/>
        <w:t>Céd: 6 210 475</w:t>
      </w:r>
    </w:p>
    <w:p w14:paraId="47DCFA3A" w14:textId="65DB49C2" w:rsidR="00333618" w:rsidRDefault="00333618" w:rsidP="0033361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N°2920-21</w:t>
      </w:r>
      <w:r w:rsidRPr="003466B5">
        <w:rPr>
          <w:rFonts w:ascii="Times New Roman" w:eastAsia="Times New Roman" w:hAnsi="Times New Roman"/>
          <w:b/>
          <w:color w:val="000000" w:themeColor="text1"/>
          <w:sz w:val="24"/>
          <w:szCs w:val="24"/>
          <w:lang w:eastAsia="es-CR"/>
        </w:rPr>
        <w:t>-04-2026</w:t>
      </w:r>
    </w:p>
    <w:p w14:paraId="03784DC7" w14:textId="608496EC" w:rsidR="00333618" w:rsidRDefault="00333618" w:rsidP="00333618">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Pr>
          <w:rFonts w:ascii="Times New Roman" w:eastAsia="Times New Roman" w:hAnsi="Times New Roman"/>
          <w:color w:val="000000" w:themeColor="text1"/>
          <w:sz w:val="24"/>
          <w:szCs w:val="24"/>
          <w:lang w:eastAsia="es-CR"/>
        </w:rPr>
        <w:t xml:space="preserve">bramiento y Juramentación de </w:t>
      </w:r>
      <w:r w:rsidR="005D6033">
        <w:rPr>
          <w:rFonts w:ascii="Times New Roman" w:eastAsia="Times New Roman" w:hAnsi="Times New Roman"/>
          <w:color w:val="000000" w:themeColor="text1"/>
          <w:sz w:val="24"/>
          <w:szCs w:val="24"/>
          <w:lang w:eastAsia="es-CR"/>
        </w:rPr>
        <w:t>la</w:t>
      </w:r>
      <w:r w:rsidR="005D6033" w:rsidRPr="003B50BB">
        <w:rPr>
          <w:rFonts w:ascii="Times New Roman" w:eastAsia="Times New Roman" w:hAnsi="Times New Roman"/>
          <w:color w:val="000000" w:themeColor="text1"/>
          <w:sz w:val="24"/>
          <w:szCs w:val="24"/>
          <w:lang w:eastAsia="es-CR"/>
        </w:rPr>
        <w:t xml:space="preserve"> anterior</w:t>
      </w:r>
      <w:r w:rsidR="005D6033">
        <w:rPr>
          <w:rFonts w:ascii="Times New Roman" w:eastAsia="Times New Roman" w:hAnsi="Times New Roman"/>
          <w:color w:val="000000" w:themeColor="text1"/>
          <w:sz w:val="24"/>
          <w:szCs w:val="24"/>
          <w:lang w:eastAsia="es-CR"/>
        </w:rPr>
        <w:t xml:space="preserve"> persona</w:t>
      </w:r>
      <w:r w:rsidRPr="003B50BB">
        <w:rPr>
          <w:rFonts w:ascii="Times New Roman" w:eastAsia="Times New Roman" w:hAnsi="Times New Roman"/>
          <w:color w:val="000000" w:themeColor="text1"/>
          <w:sz w:val="24"/>
          <w:szCs w:val="24"/>
          <w:lang w:eastAsia="es-CR"/>
        </w:rPr>
        <w:t xml:space="preserve"> como miembro de </w:t>
      </w:r>
      <w:r w:rsidRPr="000953C1">
        <w:rPr>
          <w:rFonts w:ascii="Times New Roman" w:eastAsia="Times New Roman" w:hAnsi="Times New Roman"/>
          <w:color w:val="000000" w:themeColor="text1"/>
          <w:sz w:val="24"/>
          <w:szCs w:val="24"/>
          <w:lang w:eastAsia="es-CR"/>
        </w:rPr>
        <w:t xml:space="preserve">Junta </w:t>
      </w:r>
      <w:r>
        <w:rPr>
          <w:rFonts w:ascii="Times New Roman" w:eastAsia="Times New Roman" w:hAnsi="Times New Roman"/>
          <w:color w:val="000000" w:themeColor="text1"/>
          <w:sz w:val="24"/>
          <w:szCs w:val="24"/>
          <w:lang w:eastAsia="es-CR"/>
        </w:rPr>
        <w:t xml:space="preserve">de Educación </w:t>
      </w:r>
      <w:r w:rsidRPr="00DE4B2B">
        <w:rPr>
          <w:rFonts w:ascii="Times New Roman" w:eastAsia="Times New Roman" w:hAnsi="Times New Roman"/>
          <w:color w:val="000000" w:themeColor="text1"/>
          <w:sz w:val="24"/>
          <w:szCs w:val="24"/>
          <w:lang w:eastAsia="es-CR"/>
        </w:rPr>
        <w:t>Escuela</w:t>
      </w:r>
      <w:r w:rsidR="00F94E98" w:rsidRPr="00F94E98">
        <w:rPr>
          <w:rFonts w:ascii="Times New Roman" w:eastAsia="Times New Roman" w:hAnsi="Times New Roman"/>
          <w:color w:val="000000" w:themeColor="text1"/>
          <w:sz w:val="24"/>
          <w:szCs w:val="24"/>
          <w:lang w:eastAsia="es-CR"/>
        </w:rPr>
        <w:t xml:space="preserve"> El Cruce de Florida de Siquirres</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28</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p>
    <w:p w14:paraId="394C8271" w14:textId="77777777" w:rsidR="00333618" w:rsidRDefault="00333618" w:rsidP="00333618">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1C2B936" w14:textId="77777777" w:rsidR="00771CCB"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25433D">
        <w:rPr>
          <w:rFonts w:ascii="Times New Roman" w:eastAsia="Times New Roman" w:hAnsi="Times New Roman"/>
          <w:b/>
          <w:color w:val="000000" w:themeColor="text1"/>
          <w:sz w:val="24"/>
          <w:szCs w:val="24"/>
          <w:lang w:eastAsia="es-CR"/>
        </w:rPr>
        <w:t>5.-</w:t>
      </w:r>
      <w:r w:rsidRPr="006A3794">
        <w:rPr>
          <w:rFonts w:ascii="Times New Roman" w:eastAsia="Times New Roman" w:hAnsi="Times New Roman"/>
          <w:color w:val="000000" w:themeColor="text1"/>
          <w:sz w:val="24"/>
          <w:szCs w:val="24"/>
          <w:lang w:eastAsia="es-CR"/>
        </w:rPr>
        <w:t xml:space="preserve">Se conoce formulario F-PJ-04, suscrito por la MSc. Aida Calvo Céspedes/Directora del Centro Educativo Escuela Germania, con el visto bueno de la MSc. Sandra Campbell Rojas/Supervisora del Circuito 06, dirección Regional de Limón, dirigido al Concejo Municipal de Siquirres, en la que solicita el nombramiento y juramentación por renuncia de la siguiente persona: Sra. Génesis </w:t>
      </w:r>
      <w:r w:rsidRPr="006A3794">
        <w:rPr>
          <w:rFonts w:ascii="Times New Roman" w:eastAsia="Times New Roman" w:hAnsi="Times New Roman"/>
          <w:color w:val="000000" w:themeColor="text1"/>
          <w:sz w:val="24"/>
          <w:szCs w:val="24"/>
          <w:lang w:eastAsia="es-CR"/>
        </w:rPr>
        <w:lastRenderedPageBreak/>
        <w:t>Alaya Zamor</w:t>
      </w:r>
      <w:r w:rsidR="0025433D">
        <w:rPr>
          <w:rFonts w:ascii="Times New Roman" w:eastAsia="Times New Roman" w:hAnsi="Times New Roman"/>
          <w:color w:val="000000" w:themeColor="text1"/>
          <w:sz w:val="24"/>
          <w:szCs w:val="24"/>
          <w:lang w:eastAsia="es-CR"/>
        </w:rPr>
        <w:t>a Esquivel de la Junta Educación</w:t>
      </w:r>
      <w:r w:rsidRPr="006A3794">
        <w:rPr>
          <w:rFonts w:ascii="Times New Roman" w:eastAsia="Times New Roman" w:hAnsi="Times New Roman"/>
          <w:color w:val="000000" w:themeColor="text1"/>
          <w:sz w:val="24"/>
          <w:szCs w:val="24"/>
          <w:lang w:eastAsia="es-CR"/>
        </w:rPr>
        <w:t xml:space="preserve"> Escuela Germania</w:t>
      </w:r>
      <w:r w:rsidR="0025433D">
        <w:rPr>
          <w:rFonts w:ascii="Times New Roman" w:eastAsia="Times New Roman" w:hAnsi="Times New Roman"/>
          <w:color w:val="000000" w:themeColor="text1"/>
          <w:sz w:val="24"/>
          <w:szCs w:val="24"/>
          <w:lang w:eastAsia="es-CR"/>
        </w:rPr>
        <w:t xml:space="preserve"> de Siquirres</w:t>
      </w:r>
      <w:r w:rsidRPr="006A3794">
        <w:rPr>
          <w:rFonts w:ascii="Times New Roman" w:eastAsia="Times New Roman" w:hAnsi="Times New Roman"/>
          <w:color w:val="000000" w:themeColor="text1"/>
          <w:sz w:val="24"/>
          <w:szCs w:val="24"/>
          <w:lang w:eastAsia="es-CR"/>
        </w:rPr>
        <w:t>, por lo que proponen a la siguiente persona:</w:t>
      </w:r>
      <w:r w:rsidR="00771CCB">
        <w:rPr>
          <w:rFonts w:ascii="Times New Roman" w:eastAsia="Times New Roman" w:hAnsi="Times New Roman"/>
          <w:color w:val="000000" w:themeColor="text1"/>
          <w:sz w:val="24"/>
          <w:szCs w:val="24"/>
          <w:lang w:eastAsia="es-CR"/>
        </w:rPr>
        <w:t>------------------------------------------------------------------------------------------</w:t>
      </w:r>
    </w:p>
    <w:p w14:paraId="4DA38FD7" w14:textId="5E83A90C" w:rsidR="006A3794" w:rsidRPr="00771CCB" w:rsidRDefault="006A3794" w:rsidP="00771CCB">
      <w:pPr>
        <w:pStyle w:val="Prrafodelista"/>
        <w:numPr>
          <w:ilvl w:val="0"/>
          <w:numId w:val="14"/>
        </w:numPr>
        <w:spacing w:line="540" w:lineRule="exact"/>
        <w:jc w:val="both"/>
        <w:rPr>
          <w:color w:val="000000" w:themeColor="text1"/>
          <w:lang w:eastAsia="es-CR"/>
        </w:rPr>
      </w:pPr>
      <w:r w:rsidRPr="00771CCB">
        <w:rPr>
          <w:color w:val="000000" w:themeColor="text1"/>
          <w:lang w:eastAsia="es-CR"/>
        </w:rPr>
        <w:t>Elizabeth de los Ángeles Fernández Azofeifa</w:t>
      </w:r>
      <w:r w:rsidRPr="00771CCB">
        <w:rPr>
          <w:color w:val="000000" w:themeColor="text1"/>
          <w:lang w:eastAsia="es-CR"/>
        </w:rPr>
        <w:tab/>
        <w:t xml:space="preserve">      Céd: 3 391</w:t>
      </w:r>
      <w:r w:rsidR="001C729C">
        <w:rPr>
          <w:color w:val="000000" w:themeColor="text1"/>
          <w:lang w:eastAsia="es-CR"/>
        </w:rPr>
        <w:t> </w:t>
      </w:r>
      <w:r w:rsidRPr="00771CCB">
        <w:rPr>
          <w:color w:val="000000" w:themeColor="text1"/>
          <w:lang w:eastAsia="es-CR"/>
        </w:rPr>
        <w:t>339</w:t>
      </w:r>
    </w:p>
    <w:p w14:paraId="44A30DC3" w14:textId="5D70D0A4" w:rsidR="001C729C" w:rsidRDefault="001C729C" w:rsidP="001C729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N°2921-21</w:t>
      </w:r>
      <w:r w:rsidRPr="003466B5">
        <w:rPr>
          <w:rFonts w:ascii="Times New Roman" w:eastAsia="Times New Roman" w:hAnsi="Times New Roman"/>
          <w:b/>
          <w:color w:val="000000" w:themeColor="text1"/>
          <w:sz w:val="24"/>
          <w:szCs w:val="24"/>
          <w:lang w:eastAsia="es-CR"/>
        </w:rPr>
        <w:t>-04-2026</w:t>
      </w:r>
    </w:p>
    <w:p w14:paraId="3E53B87F" w14:textId="46B9118C" w:rsidR="001C729C" w:rsidRDefault="001C729C" w:rsidP="001C729C">
      <w:pPr>
        <w:spacing w:after="0" w:line="540" w:lineRule="exact"/>
        <w:jc w:val="both"/>
        <w:rPr>
          <w:rFonts w:ascii="Times New Roman" w:eastAsia="Times New Roman" w:hAnsi="Times New Roman"/>
          <w:b/>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Pr>
          <w:rFonts w:ascii="Times New Roman" w:eastAsia="Times New Roman" w:hAnsi="Times New Roman"/>
          <w:color w:val="000000" w:themeColor="text1"/>
          <w:sz w:val="24"/>
          <w:szCs w:val="24"/>
          <w:lang w:eastAsia="es-CR"/>
        </w:rPr>
        <w:t>bramiento y Juramentación de la</w:t>
      </w:r>
      <w:r w:rsidRPr="003B50BB">
        <w:rPr>
          <w:rFonts w:ascii="Times New Roman" w:eastAsia="Times New Roman" w:hAnsi="Times New Roman"/>
          <w:color w:val="000000" w:themeColor="text1"/>
          <w:sz w:val="24"/>
          <w:szCs w:val="24"/>
          <w:lang w:eastAsia="es-CR"/>
        </w:rPr>
        <w:t xml:space="preserve"> anterior</w:t>
      </w:r>
      <w:r>
        <w:rPr>
          <w:rFonts w:ascii="Times New Roman" w:eastAsia="Times New Roman" w:hAnsi="Times New Roman"/>
          <w:color w:val="000000" w:themeColor="text1"/>
          <w:sz w:val="24"/>
          <w:szCs w:val="24"/>
          <w:lang w:eastAsia="es-CR"/>
        </w:rPr>
        <w:t xml:space="preserve"> persona</w:t>
      </w:r>
      <w:r w:rsidRPr="003B50BB">
        <w:rPr>
          <w:rFonts w:ascii="Times New Roman" w:eastAsia="Times New Roman" w:hAnsi="Times New Roman"/>
          <w:color w:val="000000" w:themeColor="text1"/>
          <w:sz w:val="24"/>
          <w:szCs w:val="24"/>
          <w:lang w:eastAsia="es-CR"/>
        </w:rPr>
        <w:t xml:space="preserve"> como miembro de </w:t>
      </w:r>
      <w:r w:rsidRPr="000953C1">
        <w:rPr>
          <w:rFonts w:ascii="Times New Roman" w:eastAsia="Times New Roman" w:hAnsi="Times New Roman"/>
          <w:color w:val="000000" w:themeColor="text1"/>
          <w:sz w:val="24"/>
          <w:szCs w:val="24"/>
          <w:lang w:eastAsia="es-CR"/>
        </w:rPr>
        <w:t xml:space="preserve">Junta </w:t>
      </w:r>
      <w:r>
        <w:rPr>
          <w:rFonts w:ascii="Times New Roman" w:eastAsia="Times New Roman" w:hAnsi="Times New Roman"/>
          <w:color w:val="000000" w:themeColor="text1"/>
          <w:sz w:val="24"/>
          <w:szCs w:val="24"/>
          <w:lang w:eastAsia="es-CR"/>
        </w:rPr>
        <w:t xml:space="preserve">de Educación </w:t>
      </w:r>
      <w:r w:rsidRPr="00DE4B2B">
        <w:rPr>
          <w:rFonts w:ascii="Times New Roman" w:eastAsia="Times New Roman" w:hAnsi="Times New Roman"/>
          <w:color w:val="000000" w:themeColor="text1"/>
          <w:sz w:val="24"/>
          <w:szCs w:val="24"/>
          <w:lang w:eastAsia="es-CR"/>
        </w:rPr>
        <w:t>Escuela</w:t>
      </w:r>
      <w:r w:rsidRPr="00F94E98">
        <w:rPr>
          <w:rFonts w:ascii="Times New Roman" w:eastAsia="Times New Roman" w:hAnsi="Times New Roman"/>
          <w:color w:val="000000" w:themeColor="text1"/>
          <w:sz w:val="24"/>
          <w:szCs w:val="24"/>
          <w:lang w:eastAsia="es-CR"/>
        </w:rPr>
        <w:t xml:space="preserve"> </w:t>
      </w:r>
      <w:r w:rsidRPr="001C729C">
        <w:rPr>
          <w:rFonts w:ascii="Times New Roman" w:eastAsia="Times New Roman" w:hAnsi="Times New Roman"/>
          <w:color w:val="000000" w:themeColor="text1"/>
          <w:sz w:val="24"/>
          <w:szCs w:val="24"/>
          <w:lang w:eastAsia="es-CR"/>
        </w:rPr>
        <w:t>Junta Educación Escuela Germania de Siquirres</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28</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 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p>
    <w:p w14:paraId="2CD9C4FE" w14:textId="77777777" w:rsidR="001C729C" w:rsidRDefault="001C729C" w:rsidP="001C729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11681159" w14:textId="1A577129" w:rsid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D261C9">
        <w:rPr>
          <w:rFonts w:ascii="Times New Roman" w:eastAsia="Times New Roman" w:hAnsi="Times New Roman"/>
          <w:b/>
          <w:color w:val="000000" w:themeColor="text1"/>
          <w:sz w:val="24"/>
          <w:szCs w:val="24"/>
          <w:lang w:eastAsia="es-CR"/>
        </w:rPr>
        <w:t>6.-</w:t>
      </w:r>
      <w:r w:rsidRPr="006A3794">
        <w:rPr>
          <w:rFonts w:ascii="Times New Roman" w:eastAsia="Times New Roman" w:hAnsi="Times New Roman"/>
          <w:color w:val="000000" w:themeColor="text1"/>
          <w:sz w:val="24"/>
          <w:szCs w:val="24"/>
          <w:lang w:eastAsia="es-CR"/>
        </w:rPr>
        <w:t>Se conoce formulario F-PJ-04, suscrito por el MSc. Pab</w:t>
      </w:r>
      <w:r w:rsidR="00D261C9">
        <w:rPr>
          <w:rFonts w:ascii="Times New Roman" w:eastAsia="Times New Roman" w:hAnsi="Times New Roman"/>
          <w:color w:val="000000" w:themeColor="text1"/>
          <w:sz w:val="24"/>
          <w:szCs w:val="24"/>
          <w:lang w:eastAsia="es-CR"/>
        </w:rPr>
        <w:t>lo Cesar Mora Valverde/Director</w:t>
      </w:r>
      <w:r w:rsidRPr="006A3794">
        <w:rPr>
          <w:rFonts w:ascii="Times New Roman" w:eastAsia="Times New Roman" w:hAnsi="Times New Roman"/>
          <w:color w:val="000000" w:themeColor="text1"/>
          <w:sz w:val="24"/>
          <w:szCs w:val="24"/>
          <w:lang w:eastAsia="es-CR"/>
        </w:rPr>
        <w:t xml:space="preserve"> del Centro Educativo Escuela Las Brisas del Reventazón, con el visto bueno de la MSc. Jeimy Catlon Solano/Supervisora del Circuito 05, dirección Regional de Limón, dirigido al Concejo Municipal de Siquirres, en la que solicita el nombramiento y juramentación por pronto vencimiento de la Junta Educativa Escuela Las Brisas del Reventazón, por lo que proponen a las siguientes personas:</w:t>
      </w:r>
    </w:p>
    <w:p w14:paraId="279CE72C" w14:textId="5AD79F80" w:rsidR="006D49B5" w:rsidRDefault="006D49B5" w:rsidP="006D49B5">
      <w:pPr>
        <w:pStyle w:val="Prrafodelista"/>
        <w:numPr>
          <w:ilvl w:val="0"/>
          <w:numId w:val="14"/>
        </w:numPr>
        <w:spacing w:line="540" w:lineRule="exact"/>
        <w:jc w:val="both"/>
        <w:rPr>
          <w:color w:val="000000" w:themeColor="text1"/>
          <w:lang w:eastAsia="es-CR"/>
        </w:rPr>
      </w:pPr>
      <w:r>
        <w:rPr>
          <w:color w:val="000000" w:themeColor="text1"/>
          <w:lang w:eastAsia="es-CR"/>
        </w:rPr>
        <w:t xml:space="preserve">María Cheves </w:t>
      </w:r>
      <w:r w:rsidR="003D2FAD">
        <w:rPr>
          <w:color w:val="000000" w:themeColor="text1"/>
          <w:lang w:eastAsia="es-CR"/>
        </w:rPr>
        <w:t>Gutiérrez</w:t>
      </w:r>
      <w:r>
        <w:rPr>
          <w:color w:val="000000" w:themeColor="text1"/>
          <w:lang w:eastAsia="es-CR"/>
        </w:rPr>
        <w:tab/>
      </w:r>
      <w:r>
        <w:rPr>
          <w:color w:val="000000" w:themeColor="text1"/>
          <w:lang w:eastAsia="es-CR"/>
        </w:rPr>
        <w:tab/>
      </w:r>
      <w:r w:rsidR="009B6EE8">
        <w:rPr>
          <w:color w:val="000000" w:themeColor="text1"/>
          <w:lang w:eastAsia="es-CR"/>
        </w:rPr>
        <w:tab/>
      </w:r>
      <w:r>
        <w:rPr>
          <w:color w:val="000000" w:themeColor="text1"/>
          <w:lang w:eastAsia="es-CR"/>
        </w:rPr>
        <w:t>Céd: 6 375 101</w:t>
      </w:r>
    </w:p>
    <w:p w14:paraId="3D274536" w14:textId="4DB3D4E6" w:rsidR="00F62DBD" w:rsidRDefault="006D49B5" w:rsidP="006D49B5">
      <w:pPr>
        <w:pStyle w:val="Prrafodelista"/>
        <w:numPr>
          <w:ilvl w:val="0"/>
          <w:numId w:val="14"/>
        </w:numPr>
        <w:spacing w:line="540" w:lineRule="exact"/>
        <w:jc w:val="both"/>
        <w:rPr>
          <w:color w:val="000000" w:themeColor="text1"/>
          <w:lang w:eastAsia="es-CR"/>
        </w:rPr>
      </w:pPr>
      <w:r>
        <w:rPr>
          <w:color w:val="000000" w:themeColor="text1"/>
          <w:lang w:eastAsia="es-CR"/>
        </w:rPr>
        <w:t xml:space="preserve">Johnny Ismael </w:t>
      </w:r>
      <w:r w:rsidR="00F62DBD">
        <w:rPr>
          <w:color w:val="000000" w:themeColor="text1"/>
          <w:lang w:eastAsia="es-CR"/>
        </w:rPr>
        <w:t>Álvarez</w:t>
      </w:r>
      <w:r w:rsidR="009B6EE8">
        <w:rPr>
          <w:color w:val="000000" w:themeColor="text1"/>
          <w:lang w:eastAsia="es-CR"/>
        </w:rPr>
        <w:t xml:space="preserve"> Dávila</w:t>
      </w:r>
      <w:r w:rsidR="00F62DBD">
        <w:rPr>
          <w:color w:val="000000" w:themeColor="text1"/>
          <w:lang w:eastAsia="es-CR"/>
        </w:rPr>
        <w:tab/>
      </w:r>
      <w:r w:rsidR="00F62DBD">
        <w:rPr>
          <w:color w:val="000000" w:themeColor="text1"/>
          <w:lang w:eastAsia="es-CR"/>
        </w:rPr>
        <w:tab/>
        <w:t>Céd:</w:t>
      </w:r>
      <w:r w:rsidR="00984FC0">
        <w:rPr>
          <w:color w:val="000000" w:themeColor="text1"/>
          <w:lang w:eastAsia="es-CR"/>
        </w:rPr>
        <w:t xml:space="preserve"> </w:t>
      </w:r>
      <w:r w:rsidR="00F62DBD">
        <w:rPr>
          <w:color w:val="000000" w:themeColor="text1"/>
          <w:lang w:eastAsia="es-CR"/>
        </w:rPr>
        <w:t>7 217 420</w:t>
      </w:r>
    </w:p>
    <w:p w14:paraId="1B916F1A" w14:textId="7A5E966E" w:rsidR="00111626" w:rsidRDefault="00F62DBD" w:rsidP="006D49B5">
      <w:pPr>
        <w:pStyle w:val="Prrafodelista"/>
        <w:numPr>
          <w:ilvl w:val="0"/>
          <w:numId w:val="14"/>
        </w:numPr>
        <w:spacing w:line="540" w:lineRule="exact"/>
        <w:jc w:val="both"/>
        <w:rPr>
          <w:color w:val="000000" w:themeColor="text1"/>
          <w:lang w:eastAsia="es-CR"/>
        </w:rPr>
      </w:pPr>
      <w:r>
        <w:rPr>
          <w:color w:val="000000" w:themeColor="text1"/>
          <w:lang w:eastAsia="es-CR"/>
        </w:rPr>
        <w:t xml:space="preserve">Katherine Rojas Cortes </w:t>
      </w:r>
      <w:r>
        <w:rPr>
          <w:color w:val="000000" w:themeColor="text1"/>
          <w:lang w:eastAsia="es-CR"/>
        </w:rPr>
        <w:tab/>
      </w:r>
      <w:r>
        <w:rPr>
          <w:color w:val="000000" w:themeColor="text1"/>
          <w:lang w:eastAsia="es-CR"/>
        </w:rPr>
        <w:tab/>
      </w:r>
      <w:r w:rsidR="009B6EE8">
        <w:rPr>
          <w:color w:val="000000" w:themeColor="text1"/>
          <w:lang w:eastAsia="es-CR"/>
        </w:rPr>
        <w:tab/>
      </w:r>
      <w:r w:rsidR="00111626">
        <w:rPr>
          <w:color w:val="000000" w:themeColor="text1"/>
          <w:lang w:eastAsia="es-CR"/>
        </w:rPr>
        <w:t>Céd: 7 240 790</w:t>
      </w:r>
    </w:p>
    <w:p w14:paraId="0364EA24" w14:textId="48006E63" w:rsidR="003D2FAD" w:rsidRDefault="00111626" w:rsidP="006D49B5">
      <w:pPr>
        <w:pStyle w:val="Prrafodelista"/>
        <w:numPr>
          <w:ilvl w:val="0"/>
          <w:numId w:val="14"/>
        </w:numPr>
        <w:spacing w:line="540" w:lineRule="exact"/>
        <w:jc w:val="both"/>
        <w:rPr>
          <w:color w:val="000000" w:themeColor="text1"/>
          <w:lang w:eastAsia="es-CR"/>
        </w:rPr>
      </w:pPr>
      <w:r>
        <w:rPr>
          <w:color w:val="000000" w:themeColor="text1"/>
          <w:lang w:eastAsia="es-CR"/>
        </w:rPr>
        <w:t>Kembly Pamela Monge Murillo</w:t>
      </w:r>
      <w:r>
        <w:rPr>
          <w:color w:val="000000" w:themeColor="text1"/>
          <w:lang w:eastAsia="es-CR"/>
        </w:rPr>
        <w:tab/>
      </w:r>
      <w:r w:rsidR="009B6EE8">
        <w:rPr>
          <w:color w:val="000000" w:themeColor="text1"/>
          <w:lang w:eastAsia="es-CR"/>
        </w:rPr>
        <w:tab/>
      </w:r>
      <w:r>
        <w:rPr>
          <w:color w:val="000000" w:themeColor="text1"/>
          <w:lang w:eastAsia="es-CR"/>
        </w:rPr>
        <w:t>Céd: 1 1692 117</w:t>
      </w:r>
    </w:p>
    <w:p w14:paraId="6E8C61C5" w14:textId="06E7DF93" w:rsidR="006D49B5" w:rsidRPr="006D49B5" w:rsidRDefault="003D2FAD" w:rsidP="006D49B5">
      <w:pPr>
        <w:pStyle w:val="Prrafodelista"/>
        <w:numPr>
          <w:ilvl w:val="0"/>
          <w:numId w:val="14"/>
        </w:numPr>
        <w:spacing w:line="540" w:lineRule="exact"/>
        <w:jc w:val="both"/>
        <w:rPr>
          <w:color w:val="000000" w:themeColor="text1"/>
          <w:lang w:eastAsia="es-CR"/>
        </w:rPr>
      </w:pPr>
      <w:r>
        <w:rPr>
          <w:color w:val="000000" w:themeColor="text1"/>
          <w:lang w:eastAsia="es-CR"/>
        </w:rPr>
        <w:t>Greivin José Meléndez Camacho</w:t>
      </w:r>
      <w:r>
        <w:rPr>
          <w:color w:val="000000" w:themeColor="text1"/>
          <w:lang w:eastAsia="es-CR"/>
        </w:rPr>
        <w:tab/>
      </w:r>
      <w:r w:rsidR="009B6EE8">
        <w:rPr>
          <w:color w:val="000000" w:themeColor="text1"/>
          <w:lang w:eastAsia="es-CR"/>
        </w:rPr>
        <w:tab/>
      </w:r>
      <w:r>
        <w:rPr>
          <w:color w:val="000000" w:themeColor="text1"/>
          <w:lang w:eastAsia="es-CR"/>
        </w:rPr>
        <w:t>Céd: 3 </w:t>
      </w:r>
      <w:r w:rsidR="009A68B7">
        <w:rPr>
          <w:color w:val="000000" w:themeColor="text1"/>
          <w:lang w:eastAsia="es-CR"/>
        </w:rPr>
        <w:t>174</w:t>
      </w:r>
      <w:r>
        <w:rPr>
          <w:color w:val="000000" w:themeColor="text1"/>
          <w:lang w:eastAsia="es-CR"/>
        </w:rPr>
        <w:t xml:space="preserve"> </w:t>
      </w:r>
      <w:r w:rsidR="009A68B7">
        <w:rPr>
          <w:color w:val="000000" w:themeColor="text1"/>
          <w:lang w:eastAsia="es-CR"/>
        </w:rPr>
        <w:t>4</w:t>
      </w:r>
      <w:r w:rsidR="00F4464B">
        <w:rPr>
          <w:color w:val="000000" w:themeColor="text1"/>
          <w:lang w:eastAsia="es-CR"/>
        </w:rPr>
        <w:t>70</w:t>
      </w:r>
      <w:r w:rsidR="00F62DBD">
        <w:rPr>
          <w:color w:val="000000" w:themeColor="text1"/>
          <w:lang w:eastAsia="es-CR"/>
        </w:rPr>
        <w:t xml:space="preserve"> </w:t>
      </w:r>
    </w:p>
    <w:p w14:paraId="21B187AF" w14:textId="22887B11" w:rsidR="00D261C9" w:rsidRDefault="00D261C9" w:rsidP="00D261C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N°2922-21</w:t>
      </w:r>
      <w:r w:rsidRPr="003466B5">
        <w:rPr>
          <w:rFonts w:ascii="Times New Roman" w:eastAsia="Times New Roman" w:hAnsi="Times New Roman"/>
          <w:b/>
          <w:color w:val="000000" w:themeColor="text1"/>
          <w:sz w:val="24"/>
          <w:szCs w:val="24"/>
          <w:lang w:eastAsia="es-CR"/>
        </w:rPr>
        <w:t>-04-2026</w:t>
      </w:r>
    </w:p>
    <w:p w14:paraId="23758A03" w14:textId="77777777" w:rsidR="00B7698E" w:rsidRDefault="00D261C9" w:rsidP="00D261C9">
      <w:pPr>
        <w:spacing w:after="0" w:line="540" w:lineRule="exact"/>
        <w:jc w:val="both"/>
        <w:rPr>
          <w:rFonts w:ascii="Times New Roman" w:eastAsia="Times New Roman" w:hAnsi="Times New Roman"/>
          <w:color w:val="000000" w:themeColor="text1"/>
          <w:sz w:val="24"/>
          <w:szCs w:val="24"/>
          <w:lang w:eastAsia="es-CR"/>
        </w:rPr>
      </w:pPr>
      <w:r w:rsidRPr="00C9499F">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sidRPr="003B50BB">
        <w:rPr>
          <w:rFonts w:ascii="Times New Roman" w:eastAsia="Times New Roman" w:hAnsi="Times New Roman"/>
          <w:color w:val="000000" w:themeColor="text1"/>
          <w:sz w:val="24"/>
          <w:szCs w:val="24"/>
          <w:lang w:eastAsia="es-CR"/>
        </w:rPr>
        <w:t>Aprobar el nom</w:t>
      </w:r>
      <w:r>
        <w:rPr>
          <w:rFonts w:ascii="Times New Roman" w:eastAsia="Times New Roman" w:hAnsi="Times New Roman"/>
          <w:color w:val="000000" w:themeColor="text1"/>
          <w:sz w:val="24"/>
          <w:szCs w:val="24"/>
          <w:lang w:eastAsia="es-CR"/>
        </w:rPr>
        <w:t>bramiento y Juramentación de la</w:t>
      </w:r>
      <w:r w:rsidRPr="003B50BB">
        <w:rPr>
          <w:rFonts w:ascii="Times New Roman" w:eastAsia="Times New Roman" w:hAnsi="Times New Roman"/>
          <w:color w:val="000000" w:themeColor="text1"/>
          <w:sz w:val="24"/>
          <w:szCs w:val="24"/>
          <w:lang w:eastAsia="es-CR"/>
        </w:rPr>
        <w:t xml:space="preserve"> anterior</w:t>
      </w:r>
      <w:r>
        <w:rPr>
          <w:rFonts w:ascii="Times New Roman" w:eastAsia="Times New Roman" w:hAnsi="Times New Roman"/>
          <w:color w:val="000000" w:themeColor="text1"/>
          <w:sz w:val="24"/>
          <w:szCs w:val="24"/>
          <w:lang w:eastAsia="es-CR"/>
        </w:rPr>
        <w:t xml:space="preserve"> persona</w:t>
      </w:r>
      <w:r w:rsidRPr="003B50BB">
        <w:rPr>
          <w:rFonts w:ascii="Times New Roman" w:eastAsia="Times New Roman" w:hAnsi="Times New Roman"/>
          <w:color w:val="000000" w:themeColor="text1"/>
          <w:sz w:val="24"/>
          <w:szCs w:val="24"/>
          <w:lang w:eastAsia="es-CR"/>
        </w:rPr>
        <w:t xml:space="preserve"> como miembro de </w:t>
      </w:r>
      <w:r w:rsidRPr="000953C1">
        <w:rPr>
          <w:rFonts w:ascii="Times New Roman" w:eastAsia="Times New Roman" w:hAnsi="Times New Roman"/>
          <w:color w:val="000000" w:themeColor="text1"/>
          <w:sz w:val="24"/>
          <w:szCs w:val="24"/>
          <w:lang w:eastAsia="es-CR"/>
        </w:rPr>
        <w:t xml:space="preserve">Junta </w:t>
      </w:r>
      <w:r>
        <w:rPr>
          <w:rFonts w:ascii="Times New Roman" w:eastAsia="Times New Roman" w:hAnsi="Times New Roman"/>
          <w:color w:val="000000" w:themeColor="text1"/>
          <w:sz w:val="24"/>
          <w:szCs w:val="24"/>
          <w:lang w:eastAsia="es-CR"/>
        </w:rPr>
        <w:t xml:space="preserve">de Educación </w:t>
      </w:r>
      <w:r w:rsidRPr="00DE4B2B">
        <w:rPr>
          <w:rFonts w:ascii="Times New Roman" w:eastAsia="Times New Roman" w:hAnsi="Times New Roman"/>
          <w:color w:val="000000" w:themeColor="text1"/>
          <w:sz w:val="24"/>
          <w:szCs w:val="24"/>
          <w:lang w:eastAsia="es-CR"/>
        </w:rPr>
        <w:t>Escuela</w:t>
      </w:r>
      <w:r w:rsidRPr="00F94E98">
        <w:rPr>
          <w:rFonts w:ascii="Times New Roman" w:eastAsia="Times New Roman" w:hAnsi="Times New Roman"/>
          <w:color w:val="000000" w:themeColor="text1"/>
          <w:sz w:val="24"/>
          <w:szCs w:val="24"/>
          <w:lang w:eastAsia="es-CR"/>
        </w:rPr>
        <w:t xml:space="preserve"> </w:t>
      </w:r>
      <w:r w:rsidRPr="001C729C">
        <w:rPr>
          <w:rFonts w:ascii="Times New Roman" w:eastAsia="Times New Roman" w:hAnsi="Times New Roman"/>
          <w:color w:val="000000" w:themeColor="text1"/>
          <w:sz w:val="24"/>
          <w:szCs w:val="24"/>
          <w:lang w:eastAsia="es-CR"/>
        </w:rPr>
        <w:t xml:space="preserve">Junta Educación Escuela </w:t>
      </w:r>
      <w:r w:rsidRPr="00D261C9">
        <w:rPr>
          <w:rFonts w:ascii="Times New Roman" w:eastAsia="Times New Roman" w:hAnsi="Times New Roman"/>
          <w:color w:val="000000" w:themeColor="text1"/>
          <w:sz w:val="24"/>
          <w:szCs w:val="24"/>
          <w:lang w:eastAsia="es-CR"/>
        </w:rPr>
        <w:t>Las Brisas del Reventazón</w:t>
      </w:r>
      <w:r w:rsidRPr="003B50BB">
        <w:rPr>
          <w:rFonts w:ascii="Times New Roman" w:eastAsia="Times New Roman" w:hAnsi="Times New Roman"/>
          <w:color w:val="000000" w:themeColor="text1"/>
          <w:sz w:val="24"/>
          <w:szCs w:val="24"/>
          <w:lang w:eastAsia="es-CR"/>
        </w:rPr>
        <w:t xml:space="preserve">. Asimismo, se le convoca para el día martes </w:t>
      </w:r>
      <w:r>
        <w:rPr>
          <w:rFonts w:ascii="Times New Roman" w:eastAsia="Times New Roman" w:hAnsi="Times New Roman"/>
          <w:color w:val="000000" w:themeColor="text1"/>
          <w:sz w:val="24"/>
          <w:szCs w:val="24"/>
          <w:lang w:eastAsia="es-CR"/>
        </w:rPr>
        <w:t>28</w:t>
      </w:r>
      <w:r w:rsidRPr="003B50BB">
        <w:rPr>
          <w:rFonts w:ascii="Times New Roman" w:eastAsia="Times New Roman" w:hAnsi="Times New Roman"/>
          <w:color w:val="000000" w:themeColor="text1"/>
          <w:sz w:val="24"/>
          <w:szCs w:val="24"/>
          <w:lang w:eastAsia="es-CR"/>
        </w:rPr>
        <w:t xml:space="preserve"> de </w:t>
      </w:r>
      <w:r>
        <w:rPr>
          <w:rFonts w:ascii="Times New Roman" w:eastAsia="Times New Roman" w:hAnsi="Times New Roman"/>
          <w:color w:val="000000" w:themeColor="text1"/>
          <w:sz w:val="24"/>
          <w:szCs w:val="24"/>
          <w:lang w:eastAsia="es-CR"/>
        </w:rPr>
        <w:t>abril</w:t>
      </w:r>
      <w:r w:rsidRPr="003B50BB">
        <w:rPr>
          <w:rFonts w:ascii="Times New Roman" w:eastAsia="Times New Roman" w:hAnsi="Times New Roman"/>
          <w:color w:val="000000" w:themeColor="text1"/>
          <w:sz w:val="24"/>
          <w:szCs w:val="24"/>
          <w:lang w:eastAsia="es-CR"/>
        </w:rPr>
        <w:t xml:space="preserve"> del presente año, en el edificio Plaza Sikiares a las 05:15pm,</w:t>
      </w:r>
      <w:r>
        <w:rPr>
          <w:rFonts w:ascii="Times New Roman" w:eastAsia="Times New Roman" w:hAnsi="Times New Roman"/>
          <w:color w:val="000000" w:themeColor="text1"/>
          <w:sz w:val="24"/>
          <w:szCs w:val="24"/>
          <w:lang w:eastAsia="es-CR"/>
        </w:rPr>
        <w:t xml:space="preserve"> para que puedan</w:t>
      </w:r>
    </w:p>
    <w:p w14:paraId="32AF09F5" w14:textId="427AC324" w:rsidR="00D261C9" w:rsidRDefault="00D261C9" w:rsidP="00D261C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color w:val="000000" w:themeColor="text1"/>
          <w:sz w:val="24"/>
          <w:szCs w:val="24"/>
          <w:lang w:eastAsia="es-CR"/>
        </w:rPr>
        <w:t>ser juramentadas</w:t>
      </w:r>
      <w:r w:rsidRPr="003B50BB">
        <w:rPr>
          <w:rFonts w:ascii="Times New Roman" w:eastAsia="Times New Roman" w:hAnsi="Times New Roman"/>
          <w:color w:val="000000" w:themeColor="text1"/>
          <w:sz w:val="24"/>
          <w:szCs w:val="24"/>
          <w:lang w:eastAsia="es-CR"/>
        </w:rPr>
        <w:t>.</w:t>
      </w:r>
      <w:r w:rsidRPr="00E03434">
        <w:rPr>
          <w:rFonts w:ascii="Times New Roman" w:eastAsia="Times New Roman" w:hAnsi="Times New Roman"/>
          <w:b/>
          <w:color w:val="000000" w:themeColor="text1"/>
          <w:sz w:val="24"/>
          <w:szCs w:val="24"/>
          <w:lang w:eastAsia="es-CR"/>
        </w:rPr>
        <w:t xml:space="preserve"> ACUERDO DEFINITIVAMENTE APROBADO Y EN FIRME. ------</w:t>
      </w:r>
      <w:r>
        <w:rPr>
          <w:rFonts w:ascii="Times New Roman" w:eastAsia="Times New Roman" w:hAnsi="Times New Roman"/>
          <w:b/>
          <w:color w:val="000000" w:themeColor="text1"/>
          <w:sz w:val="24"/>
          <w:szCs w:val="24"/>
          <w:lang w:eastAsia="es-CR"/>
        </w:rPr>
        <w:t>------</w:t>
      </w:r>
    </w:p>
    <w:p w14:paraId="001DDD7D" w14:textId="7A75D4D0" w:rsidR="00D261C9" w:rsidRDefault="00D261C9" w:rsidP="00D261C9">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36D8ADBC" w14:textId="77777777" w:rsidR="00081145" w:rsidRPr="00655A58" w:rsidRDefault="00081145" w:rsidP="00081145">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lastRenderedPageBreak/>
        <w:t>Presidente Badilla Barrantes:</w:t>
      </w:r>
      <w:r w:rsidRPr="00655A58">
        <w:t xml:space="preserve"> </w:t>
      </w:r>
      <w:r w:rsidRPr="00655A58">
        <w:rPr>
          <w:rFonts w:ascii="Times New Roman" w:eastAsia="Times New Roman" w:hAnsi="Times New Roman"/>
          <w:color w:val="000000" w:themeColor="text1"/>
          <w:sz w:val="24"/>
          <w:szCs w:val="24"/>
          <w:lang w:eastAsia="es-CR"/>
        </w:rPr>
        <w:t>Realizó una observación dirigida a directores y a la supervisión de circuito respecto al llenado del formulario FPJ04 utilizado para la presentación de ternas. Indicó que en el párrafo inicial del documento debe eliminarse la leyenda que aparece entre paréntesis sobre la indicación del tipo de junta. Precisó que, en su lugar, debe consignarse directamente el nombre de la junta de educación tal como aparece inscrito en el registro correspondiente y en la cédula jurídica. Asimismo, señaló la importancia de verificar correctamente la denominación oficial de cada institución, ya que pueden existir variaciones en su registro.</w:t>
      </w:r>
      <w:r>
        <w:rPr>
          <w:rFonts w:ascii="Times New Roman" w:eastAsia="Times New Roman" w:hAnsi="Times New Roman"/>
          <w:color w:val="000000" w:themeColor="text1"/>
          <w:sz w:val="24"/>
          <w:szCs w:val="24"/>
          <w:lang w:eastAsia="es-CR"/>
        </w:rPr>
        <w:t xml:space="preserve"> --------------------------</w:t>
      </w:r>
    </w:p>
    <w:p w14:paraId="01B7982A" w14:textId="273DC37F"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DB0A01">
        <w:rPr>
          <w:rFonts w:ascii="Times New Roman" w:eastAsia="Times New Roman" w:hAnsi="Times New Roman"/>
          <w:b/>
          <w:color w:val="000000" w:themeColor="text1"/>
          <w:sz w:val="24"/>
          <w:szCs w:val="24"/>
          <w:lang w:eastAsia="es-CR"/>
        </w:rPr>
        <w:t>7.-</w:t>
      </w:r>
      <w:r w:rsidRPr="006A3794">
        <w:rPr>
          <w:rFonts w:ascii="Times New Roman" w:eastAsia="Times New Roman" w:hAnsi="Times New Roman"/>
          <w:color w:val="000000" w:themeColor="text1"/>
          <w:sz w:val="24"/>
          <w:szCs w:val="24"/>
          <w:lang w:eastAsia="es-CR"/>
        </w:rPr>
        <w:t xml:space="preserve">Oficio sin número que suscribe el Concejo de Sede de la Sede del Caribe de la UCR, dirigido a los miembros del Concejo Municipal de Siquirres y al Lic. Randal Black Reid/Alcalde Municipal de Siquirres, en la que solicitan formalmente que la Municipalidad les asigne las instalaciones que actualmente utiliza la empresa CHEC (vinculadas a la construcción de la Ruta 32) ubicadas en El Cairo de Siquirres. El objetivo es destinar dicho espacio para aulas universitarias, con el fin de consolidar el "Aula Desconcentrada" actual y convertirla en un recinto universitario. Explican que las instalaciones que usan actualmente en el centro de Siquirres son insuficientes y que este nuevo espacio permitiría ampliar la oferta académica, la investigación y la acción social en beneficio del </w:t>
      </w:r>
      <w:r w:rsidR="00836E7E" w:rsidRPr="006A3794">
        <w:rPr>
          <w:rFonts w:ascii="Times New Roman" w:eastAsia="Times New Roman" w:hAnsi="Times New Roman"/>
          <w:color w:val="000000" w:themeColor="text1"/>
          <w:sz w:val="24"/>
          <w:szCs w:val="24"/>
          <w:lang w:eastAsia="es-CR"/>
        </w:rPr>
        <w:t>cantón.</w:t>
      </w:r>
      <w:r w:rsidR="00836E7E">
        <w:rPr>
          <w:rFonts w:ascii="Times New Roman" w:eastAsia="Times New Roman" w:hAnsi="Times New Roman"/>
          <w:color w:val="000000" w:themeColor="text1"/>
          <w:sz w:val="24"/>
          <w:szCs w:val="24"/>
          <w:lang w:eastAsia="es-CR"/>
        </w:rPr>
        <w:t xml:space="preserve"> -----------------------------------------------------------------------------------------------------------</w:t>
      </w:r>
    </w:p>
    <w:p w14:paraId="27116A58" w14:textId="3F4B7643" w:rsidR="00081145" w:rsidRPr="00FF7391" w:rsidRDefault="00081145" w:rsidP="00081145">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1B3CEF">
        <w:t xml:space="preserve"> </w:t>
      </w:r>
      <w:r w:rsidRPr="007F0619">
        <w:rPr>
          <w:rFonts w:ascii="Times New Roman" w:eastAsia="Times New Roman" w:hAnsi="Times New Roman"/>
          <w:color w:val="000000" w:themeColor="text1"/>
          <w:sz w:val="24"/>
          <w:szCs w:val="24"/>
          <w:lang w:eastAsia="es-CR"/>
        </w:rPr>
        <w:t>Informó sobre la recepción de una nota del Consejo de Sede del Caribe de la Universidad de Costa Rica, dirigida al Concejo Municipal y al alcalde, en la cual se solicita formalmente la asignación de las instalaciones utilizadas por la empresa CHEC en El Cairo de Siquirres. El objetivo es consolidar el aula desconcentrada existente y convertirla en un recinto universitario, lo que permitiría ampliar la oferta académica, así como los procesos de investigación y acción social en beneficio del cantón. Señaló que previamente el Concejo había solicitado avanzar en esa misma línea, pero destacó la necesidad de conocer la situación actual de dichas instalaciones y el grado de disponibilidad por parte de la municipalidad, a fin de poder emitir una respuesta formal. Seguidamente, concedió la palabra al regidor Portillo Luna por un tiempo máximo de tres minutos.</w:t>
      </w:r>
      <w:r>
        <w:rPr>
          <w:rFonts w:ascii="Times New Roman" w:eastAsia="Times New Roman" w:hAnsi="Times New Roman"/>
          <w:color w:val="000000" w:themeColor="text1"/>
          <w:sz w:val="24"/>
          <w:szCs w:val="24"/>
          <w:lang w:eastAsia="es-CR"/>
        </w:rPr>
        <w:t xml:space="preserve"> --------------------------------------------------------------------------------------</w:t>
      </w:r>
      <w:r w:rsidRPr="007F0619">
        <w:rPr>
          <w:rFonts w:ascii="Times New Roman" w:eastAsia="Times New Roman" w:hAnsi="Times New Roman"/>
          <w:b/>
          <w:color w:val="000000" w:themeColor="text1"/>
          <w:sz w:val="24"/>
          <w:szCs w:val="24"/>
          <w:lang w:eastAsia="es-CR"/>
        </w:rPr>
        <w:t>Regidor Portillo Luna:</w:t>
      </w:r>
      <w:r w:rsidRPr="00FF7391">
        <w:t xml:space="preserve"> </w:t>
      </w:r>
      <w:r w:rsidRPr="00FF7391">
        <w:rPr>
          <w:rFonts w:ascii="Times New Roman" w:eastAsia="Times New Roman" w:hAnsi="Times New Roman"/>
          <w:color w:val="000000" w:themeColor="text1"/>
          <w:sz w:val="24"/>
          <w:szCs w:val="24"/>
          <w:lang w:eastAsia="es-CR"/>
        </w:rPr>
        <w:t xml:space="preserve">Agradeció el uso de la palabra y planteó la necesidad de aclarar qué ocurrirá con las instalaciones actualmente utilizadas por la Universidad de Costa Rica en caso de que se le asignen las del CHEC. Asimismo, señaló el interés de la Universidad Técnica Nacional en establecerse en el cantón de Siquirres, mencionando la próxima visita de su rector y el impulso </w:t>
      </w:r>
      <w:r w:rsidRPr="00FF7391">
        <w:rPr>
          <w:rFonts w:ascii="Times New Roman" w:eastAsia="Times New Roman" w:hAnsi="Times New Roman"/>
          <w:color w:val="000000" w:themeColor="text1"/>
          <w:sz w:val="24"/>
          <w:szCs w:val="24"/>
          <w:lang w:eastAsia="es-CR"/>
        </w:rPr>
        <w:lastRenderedPageBreak/>
        <w:t>que podrían recibir universidades orientadas a la formación para el trabajo. En ese sentido, consideró que, de quedar disponibles las instalaciones actuales de la UCR, estas podrían ser aprovechadas para facilitar la llegada de la UTN, lo cual representaría una oportunidad importante para ampliar la oferta académica en el cantón, incluyendo posibles carreras de ingeniería.</w:t>
      </w:r>
      <w:r>
        <w:rPr>
          <w:rFonts w:ascii="Times New Roman" w:eastAsia="Times New Roman" w:hAnsi="Times New Roman"/>
          <w:color w:val="000000" w:themeColor="text1"/>
          <w:sz w:val="24"/>
          <w:szCs w:val="24"/>
          <w:lang w:eastAsia="es-CR"/>
        </w:rPr>
        <w:t xml:space="preserve"> ---------</w:t>
      </w:r>
    </w:p>
    <w:p w14:paraId="6229673E" w14:textId="77777777" w:rsidR="00081145" w:rsidRPr="00AF2A66" w:rsidRDefault="00081145" w:rsidP="00081145">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AF2A66">
        <w:t xml:space="preserve"> </w:t>
      </w:r>
      <w:r w:rsidRPr="00AF2A66">
        <w:rPr>
          <w:rFonts w:ascii="Times New Roman" w:eastAsia="Times New Roman" w:hAnsi="Times New Roman"/>
          <w:color w:val="000000" w:themeColor="text1"/>
          <w:sz w:val="24"/>
          <w:szCs w:val="24"/>
          <w:lang w:eastAsia="es-CR"/>
        </w:rPr>
        <w:t>Agradeció la intervención del regidor Portillo Luna y solicitó centrar la discusión en la solicitud presentada por la Universidad de Costa Rica, al ser la que ha realizado una gestión formal ante el Concejo Municipal. Asimismo, señaló que, en el caso de la Universidad Técnica Nacional, ha faltado una comunicación directa con las autoridades municipales para exponer sus intenciones. Finalmente, solicitó al señor alcalde informar sobre la situación actual de las instalaciones utilizadas por la empresa CHEC, con el fin de valorar la viabilidad de atender la solicitud planteada.</w:t>
      </w:r>
      <w:r>
        <w:rPr>
          <w:rFonts w:ascii="Times New Roman" w:eastAsia="Times New Roman" w:hAnsi="Times New Roman"/>
          <w:color w:val="000000" w:themeColor="text1"/>
          <w:sz w:val="24"/>
          <w:szCs w:val="24"/>
          <w:lang w:eastAsia="es-CR"/>
        </w:rPr>
        <w:t xml:space="preserve"> ----------------------------------------------------------------</w:t>
      </w:r>
    </w:p>
    <w:p w14:paraId="696A94FB" w14:textId="77777777" w:rsidR="00081145" w:rsidRPr="008756F4" w:rsidRDefault="00081145" w:rsidP="00081145">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8756F4">
        <w:t xml:space="preserve"> </w:t>
      </w:r>
      <w:r w:rsidRPr="008756F4">
        <w:rPr>
          <w:rFonts w:ascii="Times New Roman" w:eastAsia="Times New Roman" w:hAnsi="Times New Roman"/>
          <w:color w:val="000000" w:themeColor="text1"/>
          <w:sz w:val="24"/>
          <w:szCs w:val="24"/>
          <w:lang w:eastAsia="es-CR"/>
        </w:rPr>
        <w:t>Informó que recientemente realizó, junto con la vicealcaldesa, una visita al campamento utilizado por la empresa CHEC, donde verificaron las condiciones del sitio. Señaló que, según el convenio vigente, la empresa debe entregar las instalaciones en óptimas condiciones, incluyendo mejoras en infraestructura como pintura, techos y otros detalles, lo cual será evaluado por el equipo técnico municipal antes de su recepción. Indicó que el convenio finaliza en diciembre del presente año, salvo que se extienda por eventuales obras adicionales. Añadió que el espacio cuenta con una infraestructura amplia, de aproximadamente tres hectáreas, con capacidad para albergar proyectos educativos como un recinto universitario. No obstante, advirtió que, según criterios técnicos, no es recomendable que dos universidades operen en el mismo lugar, por lo que deberá valorarse si se asigna a una sola institución o se comparte con otra entidad como el INA, mediante una eventual segregación del terreno. Asimismo, mencionó que se prevé realizar un recorrido con representantes de la Universidad de Costa Rica y posiblemente de la Universidad Estatal a Distancia, con el fin de que conozcan las instalaciones. Finalmente, destacó que también se debe considerar la necesidad municipal de recuperar ciertos espacios actualmente utilizados, para mejorar la atención de servicios, sin dejar de valorar la importancia de mantener programas educativos accesibles para la población.</w:t>
      </w:r>
      <w:r>
        <w:rPr>
          <w:rFonts w:ascii="Times New Roman" w:eastAsia="Times New Roman" w:hAnsi="Times New Roman"/>
          <w:color w:val="000000" w:themeColor="text1"/>
          <w:sz w:val="24"/>
          <w:szCs w:val="24"/>
          <w:lang w:eastAsia="es-CR"/>
        </w:rPr>
        <w:t xml:space="preserve"> --------------------------------------------------------------------</w:t>
      </w:r>
    </w:p>
    <w:p w14:paraId="38E24AC2" w14:textId="77777777" w:rsidR="00081145" w:rsidRPr="00F861B6" w:rsidRDefault="00081145" w:rsidP="00081145">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390912">
        <w:t xml:space="preserve"> </w:t>
      </w:r>
      <w:r w:rsidRPr="00F861B6">
        <w:rPr>
          <w:rFonts w:ascii="Times New Roman" w:eastAsia="Times New Roman" w:hAnsi="Times New Roman"/>
          <w:color w:val="000000" w:themeColor="text1"/>
          <w:sz w:val="24"/>
          <w:szCs w:val="24"/>
          <w:lang w:eastAsia="es-CR"/>
        </w:rPr>
        <w:t xml:space="preserve">Propuso un acuerdo en respuesta al oficio presentado por la Sede del Caribe de la Universidad de Costa Rica, mediante el cual se aprueba la asignación de las instalaciones actualmente utilizadas por la empresa CHEC para el establecimiento de un recinto </w:t>
      </w:r>
      <w:r w:rsidRPr="00F861B6">
        <w:rPr>
          <w:rFonts w:ascii="Times New Roman" w:eastAsia="Times New Roman" w:hAnsi="Times New Roman"/>
          <w:color w:val="000000" w:themeColor="text1"/>
          <w:sz w:val="24"/>
          <w:szCs w:val="24"/>
          <w:lang w:eastAsia="es-CR"/>
        </w:rPr>
        <w:lastRenderedPageBreak/>
        <w:t>universitario. Se aclaró que dicha asignación se hará efectiva únicamente cuando las instalaciones estén bajo disposición de la Municipalidad de Siquirres, una vez finalizado el contrato vigente con la empresa, el cual podría extenderse según las necesidades del proyecto. Asimismo, se indicó que el espacio será otorgado conforme a los requerimientos de la universidad. El acuerdo fue sometido a votación y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44B8043F" w14:textId="427BB03D" w:rsidR="004A3580" w:rsidRDefault="004A3580" w:rsidP="004A358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w:t>
      </w:r>
      <w:r w:rsidR="000642FE">
        <w:rPr>
          <w:rFonts w:ascii="Times New Roman" w:eastAsia="Times New Roman" w:hAnsi="Times New Roman"/>
          <w:b/>
          <w:color w:val="000000" w:themeColor="text1"/>
          <w:sz w:val="24"/>
          <w:szCs w:val="24"/>
          <w:lang w:eastAsia="es-CR"/>
        </w:rPr>
        <w:t>3</w:t>
      </w:r>
      <w:r>
        <w:rPr>
          <w:rFonts w:ascii="Times New Roman" w:eastAsia="Times New Roman" w:hAnsi="Times New Roman"/>
          <w:b/>
          <w:color w:val="000000" w:themeColor="text1"/>
          <w:sz w:val="24"/>
          <w:szCs w:val="24"/>
          <w:lang w:eastAsia="es-CR"/>
        </w:rPr>
        <w:t>-21</w:t>
      </w:r>
      <w:r w:rsidRPr="003466B5">
        <w:rPr>
          <w:rFonts w:ascii="Times New Roman" w:eastAsia="Times New Roman" w:hAnsi="Times New Roman"/>
          <w:b/>
          <w:color w:val="000000" w:themeColor="text1"/>
          <w:sz w:val="24"/>
          <w:szCs w:val="24"/>
          <w:lang w:eastAsia="es-CR"/>
        </w:rPr>
        <w:t>-04-2026</w:t>
      </w:r>
    </w:p>
    <w:p w14:paraId="51E28765" w14:textId="5B03B0B9" w:rsidR="004A3580" w:rsidRPr="00545225" w:rsidRDefault="004A3580" w:rsidP="00D57D72">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 xml:space="preserve">Sometido a votación por unanimidad el Concejo Municipal de Siquirres acuerda: </w:t>
      </w:r>
      <w:r w:rsidR="00545225" w:rsidRPr="00545225">
        <w:rPr>
          <w:rFonts w:ascii="Times New Roman" w:eastAsia="Times New Roman" w:hAnsi="Times New Roman"/>
          <w:color w:val="000000" w:themeColor="text1"/>
          <w:sz w:val="24"/>
          <w:szCs w:val="24"/>
          <w:lang w:eastAsia="es-CR"/>
        </w:rPr>
        <w:t>L</w:t>
      </w:r>
      <w:r w:rsidR="00D57D72" w:rsidRPr="00545225">
        <w:rPr>
          <w:rFonts w:ascii="Times New Roman" w:eastAsia="Times New Roman" w:hAnsi="Times New Roman"/>
          <w:color w:val="000000" w:themeColor="text1"/>
          <w:sz w:val="24"/>
          <w:szCs w:val="24"/>
          <w:lang w:eastAsia="es-CR"/>
        </w:rPr>
        <w:t>a asignación de las instalaciones actualmente utilizadas por la empresa CHEC, ubicadas en El Cairo de Siquirres, a favor de la Sede del Caribe de la Universidad de Costa Rica, con el propósito de destinarlas al establecimiento de un recinto universitario.</w:t>
      </w:r>
      <w:r w:rsidR="00545225" w:rsidRPr="00545225">
        <w:rPr>
          <w:rFonts w:ascii="Times New Roman" w:eastAsia="Times New Roman" w:hAnsi="Times New Roman"/>
          <w:color w:val="000000" w:themeColor="text1"/>
          <w:sz w:val="24"/>
          <w:szCs w:val="24"/>
          <w:lang w:eastAsia="es-CR"/>
        </w:rPr>
        <w:t xml:space="preserve"> </w:t>
      </w:r>
      <w:r w:rsidR="00D57D72" w:rsidRPr="00545225">
        <w:rPr>
          <w:rFonts w:ascii="Times New Roman" w:eastAsia="Times New Roman" w:hAnsi="Times New Roman"/>
          <w:color w:val="000000" w:themeColor="text1"/>
          <w:sz w:val="24"/>
          <w:szCs w:val="24"/>
          <w:lang w:eastAsia="es-CR"/>
        </w:rPr>
        <w:t xml:space="preserve">Se establece que dicha asignación se hará efectiva únicamente cuando las instalaciones se encuentren formalmente bajo la disposición de la Municipalidad de Siquirres, una vez concluido el contrato vigente con la empresa, el cual podrá extenderse según las necesidades del </w:t>
      </w:r>
      <w:r w:rsidR="00545225" w:rsidRPr="00545225">
        <w:rPr>
          <w:rFonts w:ascii="Times New Roman" w:eastAsia="Times New Roman" w:hAnsi="Times New Roman"/>
          <w:color w:val="000000" w:themeColor="text1"/>
          <w:sz w:val="24"/>
          <w:szCs w:val="24"/>
          <w:lang w:eastAsia="es-CR"/>
        </w:rPr>
        <w:t>proyecto.</w:t>
      </w:r>
      <w:r w:rsidR="00545225">
        <w:rPr>
          <w:rFonts w:ascii="Times New Roman" w:eastAsia="Times New Roman" w:hAnsi="Times New Roman"/>
          <w:color w:val="000000" w:themeColor="text1"/>
          <w:sz w:val="24"/>
          <w:szCs w:val="24"/>
          <w:lang w:eastAsia="es-CR"/>
        </w:rPr>
        <w:t xml:space="preserve"> ------------------------------------------------------------</w:t>
      </w:r>
      <w:r w:rsidR="00D57D72" w:rsidRPr="00545225">
        <w:rPr>
          <w:rFonts w:ascii="Times New Roman" w:eastAsia="Times New Roman" w:hAnsi="Times New Roman"/>
          <w:color w:val="000000" w:themeColor="text1"/>
          <w:sz w:val="24"/>
          <w:szCs w:val="24"/>
          <w:lang w:eastAsia="es-CR"/>
        </w:rPr>
        <w:t xml:space="preserve"> </w:t>
      </w:r>
    </w:p>
    <w:p w14:paraId="0AB5ADE1" w14:textId="77777777" w:rsidR="004A3580" w:rsidRDefault="004A3580" w:rsidP="004A3580">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FF092AA" w14:textId="36AD2888"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836E7E">
        <w:rPr>
          <w:rFonts w:ascii="Times New Roman" w:eastAsia="Times New Roman" w:hAnsi="Times New Roman"/>
          <w:b/>
          <w:color w:val="000000" w:themeColor="text1"/>
          <w:sz w:val="24"/>
          <w:szCs w:val="24"/>
          <w:lang w:eastAsia="es-CR"/>
        </w:rPr>
        <w:t>8.-</w:t>
      </w:r>
      <w:r w:rsidRPr="006A3794">
        <w:rPr>
          <w:rFonts w:ascii="Times New Roman" w:eastAsia="Times New Roman" w:hAnsi="Times New Roman"/>
          <w:color w:val="000000" w:themeColor="text1"/>
          <w:sz w:val="24"/>
          <w:szCs w:val="24"/>
          <w:lang w:eastAsia="es-CR"/>
        </w:rPr>
        <w:t>Se conoce Decreto Ejecutivo N°45694-MGP publicado en el Alcance N° 38 a La Gaceta N° 69, dirigido a la Municipalidad de Siquirres, en la que declara asueto para los empleados públicos del cantón de Siquirres el día 29 de septiembre de 2026, con motivo de la celebración del aniversario de la fundación del cantón.</w:t>
      </w:r>
      <w:r w:rsidR="00B80934">
        <w:rPr>
          <w:rFonts w:ascii="Times New Roman" w:eastAsia="Times New Roman" w:hAnsi="Times New Roman"/>
          <w:color w:val="000000" w:themeColor="text1"/>
          <w:sz w:val="24"/>
          <w:szCs w:val="24"/>
          <w:lang w:eastAsia="es-CR"/>
        </w:rPr>
        <w:t>------------------------------------------------------------------------------------</w:t>
      </w:r>
      <w:r w:rsidRPr="006A3794">
        <w:rPr>
          <w:rFonts w:ascii="Times New Roman" w:eastAsia="Times New Roman" w:hAnsi="Times New Roman"/>
          <w:color w:val="000000" w:themeColor="text1"/>
          <w:sz w:val="24"/>
          <w:szCs w:val="24"/>
          <w:lang w:eastAsia="es-CR"/>
        </w:rPr>
        <w:t xml:space="preserve"> </w:t>
      </w:r>
    </w:p>
    <w:p w14:paraId="3E32E3A2" w14:textId="77777777" w:rsidR="00B80934" w:rsidRPr="00BD6DF1" w:rsidRDefault="00B80934" w:rsidP="00B80934">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BD6DF1">
        <w:t xml:space="preserve"> </w:t>
      </w:r>
      <w:r w:rsidRPr="00BD6DF1">
        <w:rPr>
          <w:rFonts w:ascii="Times New Roman" w:eastAsia="Times New Roman" w:hAnsi="Times New Roman"/>
          <w:color w:val="000000" w:themeColor="text1"/>
          <w:sz w:val="24"/>
          <w:szCs w:val="24"/>
          <w:lang w:eastAsia="es-CR"/>
        </w:rPr>
        <w:t xml:space="preserve">Informó que ya fue aprobado el asueto para los empleados públicos del cantón de Siquirres el 29 de septiembre, en conmemoración del aniversario del cantón. Señaló que, en el caso del Ministerio de Educación Pública, se deberá gestionar directamente ante dicha institución para que el beneficio sea considerado también para sus funcionarios. Finalmente, indicó que la nota se daba por conocida y se ordenó su archivo, acuerdo que fue aprobado por unanimidad con siete votos a favor y </w:t>
      </w:r>
      <w:r>
        <w:rPr>
          <w:rFonts w:ascii="Times New Roman" w:eastAsia="Times New Roman" w:hAnsi="Times New Roman"/>
          <w:color w:val="000000" w:themeColor="text1"/>
          <w:sz w:val="24"/>
          <w:szCs w:val="24"/>
          <w:lang w:eastAsia="es-CR"/>
        </w:rPr>
        <w:t>cer</w:t>
      </w:r>
      <w:r w:rsidRPr="00BD6DF1">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30FFBBEF" w14:textId="70A610F8" w:rsidR="000642FE" w:rsidRDefault="000642FE" w:rsidP="000642F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N°2924-21</w:t>
      </w:r>
      <w:r w:rsidRPr="003466B5">
        <w:rPr>
          <w:rFonts w:ascii="Times New Roman" w:eastAsia="Times New Roman" w:hAnsi="Times New Roman"/>
          <w:b/>
          <w:color w:val="000000" w:themeColor="text1"/>
          <w:sz w:val="24"/>
          <w:szCs w:val="24"/>
          <w:lang w:eastAsia="es-CR"/>
        </w:rPr>
        <w:t>-04-2026</w:t>
      </w:r>
    </w:p>
    <w:p w14:paraId="54AA314C" w14:textId="77777777" w:rsidR="001537A3" w:rsidRDefault="000642FE" w:rsidP="006A3794">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D</w:t>
      </w:r>
      <w:r w:rsidR="00B80934" w:rsidRPr="00B80934">
        <w:rPr>
          <w:rFonts w:ascii="Times New Roman" w:eastAsia="Times New Roman" w:hAnsi="Times New Roman"/>
          <w:color w:val="000000" w:themeColor="text1"/>
          <w:sz w:val="24"/>
          <w:szCs w:val="24"/>
          <w:lang w:eastAsia="es-CR"/>
        </w:rPr>
        <w:t>ar por conocido</w:t>
      </w:r>
    </w:p>
    <w:p w14:paraId="3D031645" w14:textId="1F520316" w:rsidR="00B80934" w:rsidRDefault="00B80934" w:rsidP="006A3794">
      <w:pPr>
        <w:spacing w:after="0" w:line="540" w:lineRule="exact"/>
        <w:jc w:val="both"/>
        <w:rPr>
          <w:rFonts w:ascii="Times New Roman" w:eastAsia="Times New Roman" w:hAnsi="Times New Roman"/>
          <w:color w:val="000000" w:themeColor="text1"/>
          <w:sz w:val="24"/>
          <w:szCs w:val="24"/>
          <w:lang w:eastAsia="es-CR"/>
        </w:rPr>
      </w:pPr>
      <w:r w:rsidRPr="00B80934">
        <w:rPr>
          <w:rFonts w:ascii="Times New Roman" w:eastAsia="Times New Roman" w:hAnsi="Times New Roman"/>
          <w:color w:val="000000" w:themeColor="text1"/>
          <w:sz w:val="24"/>
          <w:szCs w:val="24"/>
          <w:lang w:eastAsia="es-CR"/>
        </w:rPr>
        <w:t>el Decreto Ejecutivo N.° 45694-MGP, mediante el cual se declara asueto para los empleados públicos del cantón de Siquirres el día 29 de septiembre de 2026, con motivo de la celebración del anivers</w:t>
      </w:r>
      <w:r w:rsidR="007119A9">
        <w:rPr>
          <w:rFonts w:ascii="Times New Roman" w:eastAsia="Times New Roman" w:hAnsi="Times New Roman"/>
          <w:color w:val="000000" w:themeColor="text1"/>
          <w:sz w:val="24"/>
          <w:szCs w:val="24"/>
          <w:lang w:eastAsia="es-CR"/>
        </w:rPr>
        <w:t>ario de la fundación del cantón, por tanto, se dispone su archivo</w:t>
      </w:r>
      <w:r w:rsidR="004D5AFC" w:rsidRPr="00B80934">
        <w:rPr>
          <w:rFonts w:ascii="Times New Roman" w:eastAsia="Times New Roman" w:hAnsi="Times New Roman"/>
          <w:color w:val="000000" w:themeColor="text1"/>
          <w:sz w:val="24"/>
          <w:szCs w:val="24"/>
          <w:lang w:eastAsia="es-CR"/>
        </w:rPr>
        <w:t>.</w:t>
      </w:r>
      <w:r w:rsidR="004D5AFC">
        <w:rPr>
          <w:rFonts w:ascii="Times New Roman" w:eastAsia="Times New Roman" w:hAnsi="Times New Roman"/>
          <w:color w:val="000000" w:themeColor="text1"/>
          <w:sz w:val="24"/>
          <w:szCs w:val="24"/>
          <w:lang w:eastAsia="es-CR"/>
        </w:rPr>
        <w:t xml:space="preserve"> ------------------------------</w:t>
      </w:r>
    </w:p>
    <w:p w14:paraId="58F07635" w14:textId="77777777" w:rsidR="007F17D9" w:rsidRDefault="007119A9" w:rsidP="006A3794">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lastRenderedPageBreak/>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r w:rsidR="006A3794" w:rsidRPr="00836E7E">
        <w:rPr>
          <w:rFonts w:ascii="Times New Roman" w:eastAsia="Times New Roman" w:hAnsi="Times New Roman"/>
          <w:b/>
          <w:color w:val="000000" w:themeColor="text1"/>
          <w:sz w:val="24"/>
          <w:szCs w:val="24"/>
          <w:lang w:eastAsia="es-CR"/>
        </w:rPr>
        <w:t>9.-</w:t>
      </w:r>
      <w:r w:rsidR="006A3794" w:rsidRPr="006A3794">
        <w:rPr>
          <w:rFonts w:ascii="Times New Roman" w:eastAsia="Times New Roman" w:hAnsi="Times New Roman"/>
          <w:color w:val="000000" w:themeColor="text1"/>
          <w:sz w:val="24"/>
          <w:szCs w:val="24"/>
          <w:lang w:eastAsia="es-CR"/>
        </w:rPr>
        <w:t xml:space="preserve">Oficio número CCDRS-OF-037-2026 que suscribe la Sra. Gentel Taylor Cambronero/Asistente Administrativa del CCDRS, dirigido a los señores de la Unión Cantonal de Asociaciones Siquirres, con copia a los miembros del Concejo Municipal de Siquirres, en la que con instrucción de la Junta Directiva de este órgano, según acuerdo tomado en sesión ordinaria número 004-2026, el pasado jueves 09 de abril del 2026, con fundamento en lo que establece el artículo 174 del Código Municipal, en su inciso c, por lo que en virtud de lo expuesto, la Junta Directiva realiza una segunda convocatoria a Asamblea General de las Asociaciones Comunales del cantón de Siquirres, con el propósito de elegir a la persona propietaria en el cargo de vocalía 2, en sustitución de la señora Marianela Campos Sojo, quien presentó su renuncia al Comité Cantonal de Deportes y Recreación de Siquirres. La actividad se llevará a cabo el jueves 30 de abril de 2026, a las 17:00 horas, en el Gimnasio Municipal del Polideportivo de Siquirres, ubicado en barrio Mangal. Asimismo, Además solicitan la colaboración para comunicar dicha convocatoria a las demás asociaciones del </w:t>
      </w:r>
      <w:r w:rsidR="007F17D9" w:rsidRPr="006A3794">
        <w:rPr>
          <w:rFonts w:ascii="Times New Roman" w:eastAsia="Times New Roman" w:hAnsi="Times New Roman"/>
          <w:color w:val="000000" w:themeColor="text1"/>
          <w:sz w:val="24"/>
          <w:szCs w:val="24"/>
          <w:lang w:eastAsia="es-CR"/>
        </w:rPr>
        <w:t>cantón.</w:t>
      </w:r>
      <w:r w:rsidR="007F17D9">
        <w:rPr>
          <w:rFonts w:ascii="Times New Roman" w:eastAsia="Times New Roman" w:hAnsi="Times New Roman"/>
          <w:color w:val="000000" w:themeColor="text1"/>
          <w:sz w:val="24"/>
          <w:szCs w:val="24"/>
          <w:lang w:eastAsia="es-CR"/>
        </w:rPr>
        <w:t xml:space="preserve"> ---------------------------------------------------------------------------------------</w:t>
      </w:r>
    </w:p>
    <w:p w14:paraId="19A5C82D" w14:textId="7A52B923" w:rsidR="007F17D9" w:rsidRDefault="007F17D9" w:rsidP="007F17D9">
      <w:pPr>
        <w:spacing w:after="0" w:line="540" w:lineRule="exact"/>
        <w:jc w:val="both"/>
        <w:rPr>
          <w:rFonts w:ascii="Times New Roman" w:eastAsia="Times New Roman" w:hAnsi="Times New Roman"/>
          <w:b/>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176C90">
        <w:t xml:space="preserve"> </w:t>
      </w:r>
      <w:r w:rsidRPr="00176C90">
        <w:rPr>
          <w:rFonts w:ascii="Times New Roman" w:eastAsia="Times New Roman" w:hAnsi="Times New Roman"/>
          <w:color w:val="000000" w:themeColor="text1"/>
          <w:sz w:val="24"/>
          <w:szCs w:val="24"/>
          <w:lang w:eastAsia="es-CR"/>
        </w:rPr>
        <w:t xml:space="preserve">Recordó que el primer nombramiento correspondiente a la juramentación de suplentes de asociaciones se realizará el 30 de abril a las 5:00 p.m., por lo que instó a procurar la mayor asistencia posible. Asimismo, solicitó al señor alcalde autorizar la publicación de la convocatoria en la página oficial de la municipalidad para garantizar su adecuada difusión. El acuerdo fue declarado en firme y aprobado por unanimidad, con siete votos a favor y </w:t>
      </w:r>
      <w:r>
        <w:rPr>
          <w:rFonts w:ascii="Times New Roman" w:eastAsia="Times New Roman" w:hAnsi="Times New Roman"/>
          <w:color w:val="000000" w:themeColor="text1"/>
          <w:sz w:val="24"/>
          <w:szCs w:val="24"/>
          <w:lang w:eastAsia="es-CR"/>
        </w:rPr>
        <w:t>cer</w:t>
      </w:r>
      <w:r w:rsidRPr="00176C90">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r w:rsidRPr="007F17D9">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b/>
          <w:color w:val="000000" w:themeColor="text1"/>
          <w:sz w:val="24"/>
          <w:szCs w:val="24"/>
          <w:lang w:eastAsia="es-CR"/>
        </w:rPr>
        <w:t>ACUERDO N°2925-21</w:t>
      </w:r>
      <w:r w:rsidRPr="003466B5">
        <w:rPr>
          <w:rFonts w:ascii="Times New Roman" w:eastAsia="Times New Roman" w:hAnsi="Times New Roman"/>
          <w:b/>
          <w:color w:val="000000" w:themeColor="text1"/>
          <w:sz w:val="24"/>
          <w:szCs w:val="24"/>
          <w:lang w:eastAsia="es-CR"/>
        </w:rPr>
        <w:t>-04-2026</w:t>
      </w:r>
    </w:p>
    <w:p w14:paraId="50D12729" w14:textId="15B9DAD3" w:rsidR="007F17D9" w:rsidRDefault="007F17D9" w:rsidP="007F17D9">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D</w:t>
      </w:r>
      <w:r w:rsidRPr="007F17D9">
        <w:rPr>
          <w:rFonts w:ascii="Times New Roman" w:eastAsia="Times New Roman" w:hAnsi="Times New Roman"/>
          <w:color w:val="000000" w:themeColor="text1"/>
          <w:sz w:val="24"/>
          <w:szCs w:val="24"/>
          <w:lang w:eastAsia="es-CR"/>
        </w:rPr>
        <w:t>ar por conocido el oficio N.° CCDRS-OF-037-2026, mediante el cual el Comité Cantonal de Deportes y Recreación de Siquirres realiza una segunda convocatoria a Asamblea General de las Asociaciones Comunales del cantón, con el propósito de elegir a la persona propietaria en el cargo de vocalía 2, en sustitución de la señora Marianela Campos Sojo. La actividad se llevará a cabo el 30 de abril de 2026, a las 17:00 horas, en el Gimnasio Municipal del Polideportivo de Siquirres.</w:t>
      </w:r>
      <w:r w:rsidR="00450C2E">
        <w:rPr>
          <w:rFonts w:ascii="Times New Roman" w:eastAsia="Times New Roman" w:hAnsi="Times New Roman"/>
          <w:color w:val="000000" w:themeColor="text1"/>
          <w:sz w:val="24"/>
          <w:szCs w:val="24"/>
          <w:lang w:eastAsia="es-CR"/>
        </w:rPr>
        <w:t xml:space="preserve"> </w:t>
      </w:r>
      <w:r w:rsidRPr="007F17D9">
        <w:rPr>
          <w:rFonts w:ascii="Times New Roman" w:eastAsia="Times New Roman" w:hAnsi="Times New Roman"/>
          <w:color w:val="000000" w:themeColor="text1"/>
          <w:sz w:val="24"/>
          <w:szCs w:val="24"/>
          <w:lang w:eastAsia="es-CR"/>
        </w:rPr>
        <w:t xml:space="preserve">Asimismo, se dispone solicitar a la Alcaldía Municipal la publicación de dicha convocatoria en los medios </w:t>
      </w:r>
      <w:r w:rsidRPr="007F17D9">
        <w:rPr>
          <w:rFonts w:ascii="Times New Roman" w:eastAsia="Times New Roman" w:hAnsi="Times New Roman"/>
          <w:color w:val="000000" w:themeColor="text1"/>
          <w:sz w:val="24"/>
          <w:szCs w:val="24"/>
          <w:lang w:eastAsia="es-CR"/>
        </w:rPr>
        <w:lastRenderedPageBreak/>
        <w:t xml:space="preserve">oficiales de la municipalidad, con el fin de garantizar su adecuada difusión y promover la mayor participación </w:t>
      </w:r>
      <w:r w:rsidR="00450C2E" w:rsidRPr="007F17D9">
        <w:rPr>
          <w:rFonts w:ascii="Times New Roman" w:eastAsia="Times New Roman" w:hAnsi="Times New Roman"/>
          <w:color w:val="000000" w:themeColor="text1"/>
          <w:sz w:val="24"/>
          <w:szCs w:val="24"/>
          <w:lang w:eastAsia="es-CR"/>
        </w:rPr>
        <w:t>posible</w:t>
      </w:r>
      <w:r w:rsidR="00257293" w:rsidRPr="00257293">
        <w:rPr>
          <w:rFonts w:ascii="Times New Roman" w:eastAsia="Times New Roman" w:hAnsi="Times New Roman"/>
          <w:b/>
          <w:color w:val="000000" w:themeColor="text1"/>
          <w:sz w:val="24"/>
          <w:szCs w:val="24"/>
          <w:lang w:eastAsia="es-CR"/>
        </w:rPr>
        <w:t>. ACUERDO DEFINITIVAMENTE APROBADO Y EN FIRME.</w:t>
      </w:r>
      <w:r w:rsidR="00257293">
        <w:rPr>
          <w:rFonts w:ascii="Times New Roman" w:eastAsia="Times New Roman" w:hAnsi="Times New Roman"/>
          <w:color w:val="000000" w:themeColor="text1"/>
          <w:sz w:val="24"/>
          <w:szCs w:val="24"/>
          <w:lang w:eastAsia="es-CR"/>
        </w:rPr>
        <w:t xml:space="preserve"> </w:t>
      </w:r>
      <w:r w:rsidR="00450C2E">
        <w:rPr>
          <w:rFonts w:ascii="Times New Roman" w:eastAsia="Times New Roman" w:hAnsi="Times New Roman"/>
          <w:color w:val="000000" w:themeColor="text1"/>
          <w:sz w:val="24"/>
          <w:szCs w:val="24"/>
          <w:lang w:eastAsia="es-CR"/>
        </w:rPr>
        <w:t>-------</w:t>
      </w:r>
    </w:p>
    <w:p w14:paraId="2F7A140A" w14:textId="1B37A34F" w:rsidR="006A3794" w:rsidRPr="006A3794" w:rsidRDefault="00450C2E" w:rsidP="006A3794">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63CD00C4" w14:textId="3499E2DA" w:rsid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825215">
        <w:rPr>
          <w:rFonts w:ascii="Times New Roman" w:eastAsia="Times New Roman" w:hAnsi="Times New Roman"/>
          <w:b/>
          <w:color w:val="000000" w:themeColor="text1"/>
          <w:sz w:val="24"/>
          <w:szCs w:val="24"/>
          <w:lang w:eastAsia="es-CR"/>
        </w:rPr>
        <w:t>10.-</w:t>
      </w:r>
      <w:r w:rsidRPr="006A3794">
        <w:rPr>
          <w:rFonts w:ascii="Times New Roman" w:eastAsia="Times New Roman" w:hAnsi="Times New Roman"/>
          <w:color w:val="000000" w:themeColor="text1"/>
          <w:sz w:val="24"/>
          <w:szCs w:val="24"/>
          <w:lang w:eastAsia="es-CR"/>
        </w:rPr>
        <w:t>Oficio número CCDRS-OF-038-2026 que suscribe la Sra. Gentel Taylor Cambronero/Asistente Administrativa del CCDRS, dirigido a los señores de las Organizaciones Deportivas cantón de Siquirres, con copia a los miembros del Concejo Municipal de Siquirres, en la que, con instrucción de la Junta Directiva de este órgano, comunicar acuerdo tomado en sesión ordinaria 004-2026, del 09 de abril del 2026. En la cual En el cual aprueban realizar la convocatoria a la Asamblea para la elección de las personas, una titular y otra suplente (mujeres), representantes de las Asociaciones deportivas del cantón de Siquirres, en el puesto de tesorería del Comité Cantonal de Deportes y Recreación de Siquirres, para lo cual debe contar con dominio en el área contable, gestión pública y ley de contratación pública. Dicha Asamblea se realizará a cabo el próximo viernes 24 de abril del 2026 del 2026, a las 5:00 pm, en el Polideportivo Siquirres, Gimnasio Municipal, en caso de no haber participación y no resultar efectiva, se estará realizando una segunda convocatoria el próximo jueves 30 de abril del 2026, a la misma hora y lugar señalado previamente.</w:t>
      </w:r>
      <w:r w:rsidR="00825215">
        <w:rPr>
          <w:rFonts w:ascii="Times New Roman" w:eastAsia="Times New Roman" w:hAnsi="Times New Roman"/>
          <w:color w:val="000000" w:themeColor="text1"/>
          <w:sz w:val="24"/>
          <w:szCs w:val="24"/>
          <w:lang w:eastAsia="es-CR"/>
        </w:rPr>
        <w:t>-----------------------------------------------------------------------------------------------------</w:t>
      </w:r>
    </w:p>
    <w:p w14:paraId="37C80975" w14:textId="77777777" w:rsidR="008A4D6F" w:rsidRPr="002649B2" w:rsidRDefault="008A4D6F" w:rsidP="008A4D6F">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2649B2">
        <w:t xml:space="preserve"> </w:t>
      </w:r>
      <w:r w:rsidRPr="002649B2">
        <w:rPr>
          <w:rFonts w:ascii="Times New Roman" w:eastAsia="Times New Roman" w:hAnsi="Times New Roman"/>
          <w:color w:val="000000" w:themeColor="text1"/>
          <w:sz w:val="24"/>
          <w:szCs w:val="24"/>
          <w:lang w:eastAsia="es-CR"/>
        </w:rPr>
        <w:t>Se refirió a la sustitución de Narda, quien presentó su renuncia, señalando una posible coincidencia de horarios entre convocatorias. Indicó que, de no realizarse la reunión el 24 de abril, podría generarse conflicto con otra convocatoria programada para el 30 de abril a la misma hora, por lo que sugirió valorar un ajuste de horario en una segunda convocatoria. Asimismo, se dio por conocida la nota y se solicitó a la alcaldía colaborar con la divulgación del anuncio correspondiente, dada la urgencia del caso. El acuerdo fue declarado en firme y aprobado por unanimidad, con siete votos a favor y ninguno en contra.</w:t>
      </w:r>
      <w:r>
        <w:rPr>
          <w:rFonts w:ascii="Times New Roman" w:eastAsia="Times New Roman" w:hAnsi="Times New Roman"/>
          <w:color w:val="000000" w:themeColor="text1"/>
          <w:sz w:val="24"/>
          <w:szCs w:val="24"/>
          <w:lang w:eastAsia="es-CR"/>
        </w:rPr>
        <w:t xml:space="preserve"> ----------------------</w:t>
      </w:r>
    </w:p>
    <w:p w14:paraId="3979742A" w14:textId="59D76507" w:rsidR="00187900" w:rsidRDefault="00187900" w:rsidP="00187900">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N°2926-21</w:t>
      </w:r>
      <w:r w:rsidRPr="003466B5">
        <w:rPr>
          <w:rFonts w:ascii="Times New Roman" w:eastAsia="Times New Roman" w:hAnsi="Times New Roman"/>
          <w:b/>
          <w:color w:val="000000" w:themeColor="text1"/>
          <w:sz w:val="24"/>
          <w:szCs w:val="24"/>
          <w:lang w:eastAsia="es-CR"/>
        </w:rPr>
        <w:t>-04-2026</w:t>
      </w:r>
    </w:p>
    <w:p w14:paraId="00BE0150" w14:textId="124076D9" w:rsidR="00825215" w:rsidRDefault="00187900" w:rsidP="008A4D6F">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D</w:t>
      </w:r>
      <w:r w:rsidR="008A4D6F" w:rsidRPr="008A4D6F">
        <w:rPr>
          <w:rFonts w:ascii="Times New Roman" w:eastAsia="Times New Roman" w:hAnsi="Times New Roman"/>
          <w:color w:val="000000" w:themeColor="text1"/>
          <w:sz w:val="24"/>
          <w:szCs w:val="24"/>
          <w:lang w:eastAsia="es-CR"/>
        </w:rPr>
        <w:t>ar por conocido el oficio N.° CCDRS-OF-038-2026, mediante el cual el Comité Cantonal de Deportes y Recreación de Siquirres convoca a Asamblea para la elección de una persona titular y una suplente (mujeres), representantes de las asociaciones deportivas del cantón, en el cargo de tesorería de dicho comité.</w:t>
      </w:r>
      <w:r>
        <w:rPr>
          <w:rFonts w:ascii="Times New Roman" w:eastAsia="Times New Roman" w:hAnsi="Times New Roman"/>
          <w:color w:val="000000" w:themeColor="text1"/>
          <w:sz w:val="24"/>
          <w:szCs w:val="24"/>
          <w:lang w:eastAsia="es-CR"/>
        </w:rPr>
        <w:t xml:space="preserve"> </w:t>
      </w:r>
      <w:r w:rsidR="008A4D6F" w:rsidRPr="008A4D6F">
        <w:rPr>
          <w:rFonts w:ascii="Times New Roman" w:eastAsia="Times New Roman" w:hAnsi="Times New Roman"/>
          <w:color w:val="000000" w:themeColor="text1"/>
          <w:sz w:val="24"/>
          <w:szCs w:val="24"/>
          <w:lang w:eastAsia="es-CR"/>
        </w:rPr>
        <w:t xml:space="preserve">Se toma nota de que la Asamblea se realizará el 24 de abril de 2026 a las 17:00 horas </w:t>
      </w:r>
      <w:r w:rsidR="008A4D6F" w:rsidRPr="008A4D6F">
        <w:rPr>
          <w:rFonts w:ascii="Times New Roman" w:eastAsia="Times New Roman" w:hAnsi="Times New Roman"/>
          <w:color w:val="000000" w:themeColor="text1"/>
          <w:sz w:val="24"/>
          <w:szCs w:val="24"/>
          <w:lang w:eastAsia="es-CR"/>
        </w:rPr>
        <w:lastRenderedPageBreak/>
        <w:t>en el Gimnasio Municipal del Polideportivo de Siquirres, y que, en caso de no concretarse, se efectuará una segunda convocatoria el 30 de abril de 2026 en el mismo horario y lugar. Asimismo, se recomienda valorar un ajuste de horario en la segunda convocatoria, a fin de evitar coincidencias con otras actividades previamente programadas.</w:t>
      </w:r>
      <w:r>
        <w:rPr>
          <w:rFonts w:ascii="Times New Roman" w:eastAsia="Times New Roman" w:hAnsi="Times New Roman"/>
          <w:color w:val="000000" w:themeColor="text1"/>
          <w:sz w:val="24"/>
          <w:szCs w:val="24"/>
          <w:lang w:eastAsia="es-CR"/>
        </w:rPr>
        <w:t xml:space="preserve"> Asimismo, s</w:t>
      </w:r>
      <w:r w:rsidR="008A4D6F" w:rsidRPr="008A4D6F">
        <w:rPr>
          <w:rFonts w:ascii="Times New Roman" w:eastAsia="Times New Roman" w:hAnsi="Times New Roman"/>
          <w:color w:val="000000" w:themeColor="text1"/>
          <w:sz w:val="24"/>
          <w:szCs w:val="24"/>
          <w:lang w:eastAsia="es-CR"/>
        </w:rPr>
        <w:t xml:space="preserve">e dispone solicitar a la Alcaldía Municipal la colaboración en la difusión de la convocatoria, dada la urgencia del </w:t>
      </w:r>
      <w:r w:rsidR="00F422C5" w:rsidRPr="008A4D6F">
        <w:rPr>
          <w:rFonts w:ascii="Times New Roman" w:eastAsia="Times New Roman" w:hAnsi="Times New Roman"/>
          <w:color w:val="000000" w:themeColor="text1"/>
          <w:sz w:val="24"/>
          <w:szCs w:val="24"/>
          <w:lang w:eastAsia="es-CR"/>
        </w:rPr>
        <w:t>proceso.</w:t>
      </w:r>
      <w:r w:rsidR="00F422C5">
        <w:rPr>
          <w:rFonts w:ascii="Times New Roman" w:eastAsia="Times New Roman" w:hAnsi="Times New Roman"/>
          <w:color w:val="000000" w:themeColor="text1"/>
          <w:sz w:val="24"/>
          <w:szCs w:val="24"/>
          <w:lang w:eastAsia="es-CR"/>
        </w:rPr>
        <w:t xml:space="preserve"> </w:t>
      </w:r>
      <w:r w:rsidR="00F422C5" w:rsidRPr="00F422C5">
        <w:rPr>
          <w:rFonts w:ascii="Times New Roman" w:eastAsia="Times New Roman" w:hAnsi="Times New Roman"/>
          <w:b/>
          <w:color w:val="000000" w:themeColor="text1"/>
          <w:sz w:val="24"/>
          <w:szCs w:val="24"/>
          <w:lang w:eastAsia="es-CR"/>
        </w:rPr>
        <w:t>ACUERDO DEFINITIVAMENTE APROBADO Y EN FIRME</w:t>
      </w:r>
      <w:r w:rsidR="00F422C5">
        <w:rPr>
          <w:rFonts w:ascii="Times New Roman" w:eastAsia="Times New Roman" w:hAnsi="Times New Roman"/>
          <w:color w:val="000000" w:themeColor="text1"/>
          <w:sz w:val="24"/>
          <w:szCs w:val="24"/>
          <w:lang w:eastAsia="es-CR"/>
        </w:rPr>
        <w:t>. ----------------------------------</w:t>
      </w:r>
    </w:p>
    <w:p w14:paraId="758F161C" w14:textId="77777777" w:rsidR="00F422C5" w:rsidRPr="006A3794" w:rsidRDefault="00F422C5" w:rsidP="00F422C5">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5489037" w14:textId="442E2C86"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A66BED">
        <w:rPr>
          <w:rFonts w:ascii="Times New Roman" w:eastAsia="Times New Roman" w:hAnsi="Times New Roman"/>
          <w:b/>
          <w:color w:val="000000" w:themeColor="text1"/>
          <w:sz w:val="24"/>
          <w:szCs w:val="24"/>
          <w:lang w:eastAsia="es-CR"/>
        </w:rPr>
        <w:t>11.-</w:t>
      </w:r>
      <w:r w:rsidRPr="006A3794">
        <w:rPr>
          <w:rFonts w:ascii="Times New Roman" w:eastAsia="Times New Roman" w:hAnsi="Times New Roman"/>
          <w:color w:val="000000" w:themeColor="text1"/>
          <w:sz w:val="24"/>
          <w:szCs w:val="24"/>
          <w:lang w:eastAsia="es-CR"/>
        </w:rPr>
        <w:t xml:space="preserve">Se conoce Informe Técnico CNE-UIAR-INF-0128-2026 que suscribe el MSc. Julio Madrigal Mora/Geólogo de la Unidad de Investigaciones y Análisis del Riesgo, dirigido al cantón de Siquirres distrito de Florida, en la que presentan una valoración técnica sobre la situación de los deslizamientos en las comunidades de San Antonio y Pascua, tras realizar una inspección de campo y análisis de datos. Determinan que el área presenta una alta vulnerabilidad debido a factores geológicos y climáticos que comprometen la seguridad de las viviendas y la infraestructura </w:t>
      </w:r>
      <w:r w:rsidR="001537A3" w:rsidRPr="006A3794">
        <w:rPr>
          <w:rFonts w:ascii="Times New Roman" w:eastAsia="Times New Roman" w:hAnsi="Times New Roman"/>
          <w:color w:val="000000" w:themeColor="text1"/>
          <w:sz w:val="24"/>
          <w:szCs w:val="24"/>
          <w:lang w:eastAsia="es-CR"/>
        </w:rPr>
        <w:t>vial.</w:t>
      </w:r>
      <w:r w:rsidR="001537A3">
        <w:rPr>
          <w:rFonts w:ascii="Times New Roman" w:eastAsia="Times New Roman" w:hAnsi="Times New Roman"/>
          <w:color w:val="000000" w:themeColor="text1"/>
          <w:sz w:val="24"/>
          <w:szCs w:val="24"/>
          <w:lang w:eastAsia="es-CR"/>
        </w:rPr>
        <w:t xml:space="preserve"> -</w:t>
      </w:r>
      <w:r w:rsidRPr="006A3794">
        <w:rPr>
          <w:rFonts w:ascii="Times New Roman" w:eastAsia="Times New Roman" w:hAnsi="Times New Roman"/>
          <w:color w:val="000000" w:themeColor="text1"/>
          <w:sz w:val="24"/>
          <w:szCs w:val="24"/>
          <w:lang w:eastAsia="es-CR"/>
        </w:rPr>
        <w:t xml:space="preserve"> </w:t>
      </w:r>
    </w:p>
    <w:p w14:paraId="52A351ED" w14:textId="77777777" w:rsidR="00F44A99" w:rsidRDefault="00F44A99" w:rsidP="00F44A99">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1555E5">
        <w:t xml:space="preserve"> </w:t>
      </w:r>
      <w:r w:rsidRPr="001555E5">
        <w:rPr>
          <w:rFonts w:ascii="Times New Roman" w:eastAsia="Times New Roman" w:hAnsi="Times New Roman"/>
          <w:color w:val="000000" w:themeColor="text1"/>
          <w:sz w:val="24"/>
          <w:szCs w:val="24"/>
          <w:lang w:eastAsia="es-CR"/>
        </w:rPr>
        <w:t>Consultó si la vicealcaldesa deseaba referirse brevemente al informe, señalando que este es amplio y detallado. Asimismo, propuso tomar un acuerdo para que el documento sea remitido a los correos electrónicos de los miembros del Concejo Municipal. Indicó que el informe corresponde a la atención de un deslizamiento previamente reportado, el cual ya fue inspeccionado y analizado en sitio. Finalmente, cedió la palabra a la vicealcaldesa para su intervención.</w:t>
      </w:r>
      <w:r>
        <w:rPr>
          <w:rFonts w:ascii="Times New Roman" w:eastAsia="Times New Roman" w:hAnsi="Times New Roman"/>
          <w:color w:val="000000" w:themeColor="text1"/>
          <w:sz w:val="24"/>
          <w:szCs w:val="24"/>
          <w:lang w:eastAsia="es-CR"/>
        </w:rPr>
        <w:t xml:space="preserve"> -------------------------------------------------------------------------------------------------</w:t>
      </w:r>
    </w:p>
    <w:p w14:paraId="5E8AD187" w14:textId="41CA855A" w:rsidR="00F44A99" w:rsidRDefault="00F44A99" w:rsidP="00F44A99">
      <w:pPr>
        <w:spacing w:after="0" w:line="540" w:lineRule="exact"/>
        <w:jc w:val="both"/>
        <w:rPr>
          <w:rFonts w:ascii="Times New Roman" w:eastAsia="Times New Roman" w:hAnsi="Times New Roman"/>
          <w:b/>
          <w:color w:val="000000" w:themeColor="text1"/>
          <w:sz w:val="24"/>
          <w:szCs w:val="24"/>
          <w:lang w:eastAsia="es-CR"/>
        </w:rPr>
      </w:pPr>
      <w:r w:rsidRPr="001555E5">
        <w:rPr>
          <w:rFonts w:ascii="Times New Roman" w:eastAsia="Times New Roman" w:hAnsi="Times New Roman"/>
          <w:b/>
          <w:color w:val="000000" w:themeColor="text1"/>
          <w:sz w:val="24"/>
          <w:szCs w:val="24"/>
          <w:lang w:eastAsia="es-CR"/>
        </w:rPr>
        <w:t>Vicealcaldesa Cash Araya:</w:t>
      </w:r>
      <w:r w:rsidRPr="008E60E0">
        <w:t xml:space="preserve"> </w:t>
      </w:r>
      <w:r w:rsidRPr="004604AC">
        <w:rPr>
          <w:rFonts w:ascii="Times New Roman" w:eastAsia="Times New Roman" w:hAnsi="Times New Roman"/>
          <w:color w:val="000000" w:themeColor="text1"/>
          <w:sz w:val="24"/>
          <w:szCs w:val="24"/>
          <w:lang w:eastAsia="es-CR"/>
        </w:rPr>
        <w:t xml:space="preserve">Indicó que el informe presentado corresponde al tercer estudio realizado por la Comisión Nacional de Emergencias en la comunidad de San Antonio, donde se ha identificado una falla geológica que está generando afectaciones en propiedades y viviendas. Señaló que existen informes adicionales remitidos previamente sobre deslizamientos en San Antonio de Pascua y San Antonio Las Brisas, en los cuales se advierte, mediante una “mancha roja”, sobre el alto riesgo de la zona, recomendando a la municipalidad extremar precauciones al otorgar permisos de construcción. Indicó que actualmente entre cinco y seis viviendas han sido declaradas inhabitables, incluyendo un caso reciente donde se perdió prácticamente toda la propiedad. Asimismo, explicó </w:t>
      </w:r>
      <w:r w:rsidR="001537A3" w:rsidRPr="004604AC">
        <w:rPr>
          <w:rFonts w:ascii="Times New Roman" w:eastAsia="Times New Roman" w:hAnsi="Times New Roman"/>
          <w:color w:val="000000" w:themeColor="text1"/>
          <w:sz w:val="24"/>
          <w:szCs w:val="24"/>
          <w:lang w:eastAsia="es-CR"/>
        </w:rPr>
        <w:t>que,</w:t>
      </w:r>
      <w:r w:rsidRPr="004604AC">
        <w:rPr>
          <w:rFonts w:ascii="Times New Roman" w:eastAsia="Times New Roman" w:hAnsi="Times New Roman"/>
          <w:color w:val="000000" w:themeColor="text1"/>
          <w:sz w:val="24"/>
          <w:szCs w:val="24"/>
          <w:lang w:eastAsia="es-CR"/>
        </w:rPr>
        <w:t xml:space="preserve"> en inspecciones realizadas en conjunto con geólogos de la CNE y representantes comunales, se descartó la necesidad de dragar el río, ya que no existían </w:t>
      </w:r>
      <w:r w:rsidRPr="004604AC">
        <w:rPr>
          <w:rFonts w:ascii="Times New Roman" w:eastAsia="Times New Roman" w:hAnsi="Times New Roman"/>
          <w:color w:val="000000" w:themeColor="text1"/>
          <w:sz w:val="24"/>
          <w:szCs w:val="24"/>
          <w:lang w:eastAsia="es-CR"/>
        </w:rPr>
        <w:lastRenderedPageBreak/>
        <w:t>obstrucciones, y advirtió sobre los riesgos de introducir maquinaria en el área debido a la inestabilidad del terreno. Finalmente, reiteró la importancia de que los miembros del Concejo conozcan estos informes, así como el plan cantonal de emergencias, y destacó que las restricciones en permisos de construcción responden a criterios técnicos para evitar mayores riesgos a la población.</w:t>
      </w:r>
      <w:r>
        <w:rPr>
          <w:rFonts w:ascii="Times New Roman" w:eastAsia="Times New Roman" w:hAnsi="Times New Roman"/>
          <w:color w:val="000000" w:themeColor="text1"/>
          <w:sz w:val="24"/>
          <w:szCs w:val="24"/>
          <w:lang w:eastAsia="es-CR"/>
        </w:rPr>
        <w:t xml:space="preserve"> -------------------------------------------------------------------------------------------------------</w:t>
      </w:r>
    </w:p>
    <w:p w14:paraId="0E951F7B" w14:textId="77777777" w:rsidR="00F44A99" w:rsidRPr="004604AC" w:rsidRDefault="00F44A99" w:rsidP="00F44A99">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4604AC">
        <w:t xml:space="preserve"> </w:t>
      </w:r>
      <w:r w:rsidRPr="004604AC">
        <w:rPr>
          <w:rFonts w:ascii="Times New Roman" w:eastAsia="Times New Roman" w:hAnsi="Times New Roman"/>
          <w:color w:val="000000" w:themeColor="text1"/>
          <w:sz w:val="24"/>
          <w:szCs w:val="24"/>
          <w:lang w:eastAsia="es-CR"/>
        </w:rPr>
        <w:t>Agradeció la intervención de la vicealcaldesa y destacó la importancia del informe, señalando que se trata de una zona históricamente sensible y actualmente con mayor nivel de riesgo, por lo que es fundamental su lectura detallada. En ese sentido, el Concejo Municipal acordó remitir el informe a todos los regidores, síndicos y síndicas para su conocimiento y análisis. El acuerdo fue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36E78F43" w14:textId="5DFD9FC6" w:rsidR="00E1613E" w:rsidRDefault="00E1613E" w:rsidP="00E1613E">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N°2927-21</w:t>
      </w:r>
      <w:r w:rsidRPr="003466B5">
        <w:rPr>
          <w:rFonts w:ascii="Times New Roman" w:eastAsia="Times New Roman" w:hAnsi="Times New Roman"/>
          <w:b/>
          <w:color w:val="000000" w:themeColor="text1"/>
          <w:sz w:val="24"/>
          <w:szCs w:val="24"/>
          <w:lang w:eastAsia="es-CR"/>
        </w:rPr>
        <w:t>-04-2026</w:t>
      </w:r>
    </w:p>
    <w:p w14:paraId="6B657ED3" w14:textId="1BD54341" w:rsidR="00E32A98" w:rsidRDefault="00E1613E" w:rsidP="00E1613E">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sidR="00E32A98" w:rsidRPr="00E32A98">
        <w:rPr>
          <w:rFonts w:ascii="Times New Roman" w:eastAsia="Times New Roman" w:hAnsi="Times New Roman"/>
          <w:color w:val="000000" w:themeColor="text1"/>
          <w:sz w:val="24"/>
          <w:szCs w:val="24"/>
          <w:lang w:eastAsia="es-CR"/>
        </w:rPr>
        <w:t xml:space="preserve"> Trasladar copia del Informe Técnico CNE-UIAR-INF-0128-2026 que suscribe el MSc. Julio Madrigal Mora/Geólogo de la Unidad de Investigaciones y Análisis del Riesgo</w:t>
      </w:r>
      <w:r w:rsidR="00E32A98">
        <w:rPr>
          <w:rFonts w:ascii="Times New Roman" w:eastAsia="Times New Roman" w:hAnsi="Times New Roman"/>
          <w:color w:val="000000" w:themeColor="text1"/>
          <w:sz w:val="24"/>
          <w:szCs w:val="24"/>
          <w:lang w:eastAsia="es-CR"/>
        </w:rPr>
        <w:t>, a los regidores Propietarios y Suplentes, Síndicos Propietarios y suplentes, para su conocimiento. ---------------------------------</w:t>
      </w:r>
    </w:p>
    <w:p w14:paraId="01F8EDED" w14:textId="77777777" w:rsidR="00E32A98" w:rsidRPr="006A3794" w:rsidRDefault="00E32A98" w:rsidP="00E32A98">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BE50259" w14:textId="098DD7F3" w:rsidR="00B470BE" w:rsidRDefault="00B470BE" w:rsidP="006A3794">
      <w:pPr>
        <w:spacing w:after="0" w:line="540" w:lineRule="exact"/>
        <w:jc w:val="both"/>
        <w:rPr>
          <w:rFonts w:ascii="Times New Roman" w:eastAsia="Times New Roman" w:hAnsi="Times New Roman"/>
          <w:color w:val="000000" w:themeColor="text1"/>
          <w:sz w:val="24"/>
          <w:szCs w:val="24"/>
          <w:lang w:eastAsia="es-CR"/>
        </w:rPr>
      </w:pPr>
      <w:r w:rsidRPr="00B470BE">
        <w:rPr>
          <w:rFonts w:ascii="Times New Roman" w:eastAsia="Times New Roman" w:hAnsi="Times New Roman"/>
          <w:b/>
          <w:color w:val="000000" w:themeColor="text1"/>
          <w:sz w:val="24"/>
          <w:szCs w:val="24"/>
          <w:lang w:eastAsia="es-CR"/>
        </w:rPr>
        <w:t>1</w:t>
      </w:r>
      <w:r w:rsidR="006A3794" w:rsidRPr="00B470BE">
        <w:rPr>
          <w:rFonts w:ascii="Times New Roman" w:eastAsia="Times New Roman" w:hAnsi="Times New Roman"/>
          <w:b/>
          <w:color w:val="000000" w:themeColor="text1"/>
          <w:sz w:val="24"/>
          <w:szCs w:val="24"/>
          <w:lang w:eastAsia="es-CR"/>
        </w:rPr>
        <w:t>2.-</w:t>
      </w:r>
      <w:r w:rsidR="006A3794" w:rsidRPr="006A3794">
        <w:rPr>
          <w:rFonts w:ascii="Times New Roman" w:eastAsia="Times New Roman" w:hAnsi="Times New Roman"/>
          <w:color w:val="000000" w:themeColor="text1"/>
          <w:sz w:val="24"/>
          <w:szCs w:val="24"/>
          <w:lang w:eastAsia="es-CR"/>
        </w:rPr>
        <w:t xml:space="preserve">Oficio número DE-E-079-04-2026 que suscribe la Sra. Karen Porras Arguedas/Directora Ejecutiva de la UNGL, dirigido a los regidores y regidoras del Concejo Municipal de Siquirres, en la que indican que la capacitación sobre la plataforma SICOP se coordinó con la señora Yoxana Débora Stevenson Simpson, la misma se realizará el día 24 de abril de 2026, en el Hotel Pacuare (Siquirres), en un horario de 8:00 a.m. a 11:30 a.m. Además, se especifica que el cupo es para un total de 20 </w:t>
      </w:r>
      <w:r w:rsidRPr="006A3794">
        <w:rPr>
          <w:rFonts w:ascii="Times New Roman" w:eastAsia="Times New Roman" w:hAnsi="Times New Roman"/>
          <w:color w:val="000000" w:themeColor="text1"/>
          <w:sz w:val="24"/>
          <w:szCs w:val="24"/>
          <w:lang w:eastAsia="es-CR"/>
        </w:rPr>
        <w:t>personas.</w:t>
      </w:r>
      <w:r>
        <w:rPr>
          <w:rFonts w:ascii="Times New Roman" w:eastAsia="Times New Roman" w:hAnsi="Times New Roman"/>
          <w:color w:val="000000" w:themeColor="text1"/>
          <w:sz w:val="24"/>
          <w:szCs w:val="24"/>
          <w:lang w:eastAsia="es-CR"/>
        </w:rPr>
        <w:t xml:space="preserve"> -------------------------------------------------------------------------------------------</w:t>
      </w:r>
    </w:p>
    <w:p w14:paraId="5A1D84C2" w14:textId="77777777" w:rsidR="00F44A99" w:rsidRPr="008B2805" w:rsidRDefault="00F44A99" w:rsidP="00F44A99">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8B2805">
        <w:t xml:space="preserve"> </w:t>
      </w:r>
      <w:r w:rsidRPr="008B2805">
        <w:rPr>
          <w:rFonts w:ascii="Times New Roman" w:eastAsia="Times New Roman" w:hAnsi="Times New Roman"/>
          <w:color w:val="000000" w:themeColor="text1"/>
          <w:sz w:val="24"/>
          <w:szCs w:val="24"/>
          <w:lang w:eastAsia="es-CR"/>
        </w:rPr>
        <w:t xml:space="preserve">Indicó que la convocatoria ya había sido realizada previamente y que se trataba de una nota de recordatorio, la cual incluso fue comentada en la sesión anterior con los miembros del comité cantonal de la persona joven. Señaló que la secretaria no podrá asistir debido a otra convocatoria sindical en la misma fecha. Asimismo, destacó la importancia de la capacitación sobre SICOP, reconociendo su complejidad tanto para consulta como para uso, y valoró positivamente este tipo de espacios de actualización, aunque mencionó que el tiempo </w:t>
      </w:r>
      <w:r w:rsidRPr="008B2805">
        <w:rPr>
          <w:rFonts w:ascii="Times New Roman" w:eastAsia="Times New Roman" w:hAnsi="Times New Roman"/>
          <w:color w:val="000000" w:themeColor="text1"/>
          <w:sz w:val="24"/>
          <w:szCs w:val="24"/>
          <w:lang w:eastAsia="es-CR"/>
        </w:rPr>
        <w:lastRenderedPageBreak/>
        <w:t>programado es limitado. Finalmente, la nota se dio por conocida y se ordenó su archivo, siendo aprobado el acuerdo por unanimidad con siete votos a favor y ninguno en contra.</w:t>
      </w:r>
      <w:r>
        <w:rPr>
          <w:rFonts w:ascii="Times New Roman" w:eastAsia="Times New Roman" w:hAnsi="Times New Roman"/>
          <w:color w:val="000000" w:themeColor="text1"/>
          <w:sz w:val="24"/>
          <w:szCs w:val="24"/>
          <w:lang w:eastAsia="es-CR"/>
        </w:rPr>
        <w:t xml:space="preserve"> -------------------</w:t>
      </w:r>
    </w:p>
    <w:p w14:paraId="2FF1D3F6" w14:textId="225FB111" w:rsidR="00061A01" w:rsidRDefault="00061A01" w:rsidP="00061A0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N°2928-21</w:t>
      </w:r>
      <w:r w:rsidRPr="003466B5">
        <w:rPr>
          <w:rFonts w:ascii="Times New Roman" w:eastAsia="Times New Roman" w:hAnsi="Times New Roman"/>
          <w:b/>
          <w:color w:val="000000" w:themeColor="text1"/>
          <w:sz w:val="24"/>
          <w:szCs w:val="24"/>
          <w:lang w:eastAsia="es-CR"/>
        </w:rPr>
        <w:t>-04-2026</w:t>
      </w:r>
    </w:p>
    <w:p w14:paraId="3F88EB73" w14:textId="1BFFC4B6" w:rsidR="00010D3F" w:rsidRDefault="00061A01" w:rsidP="00061A01">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Dar por conocido el </w:t>
      </w:r>
      <w:r w:rsidR="00010D3F">
        <w:rPr>
          <w:rFonts w:ascii="Times New Roman" w:eastAsia="Times New Roman" w:hAnsi="Times New Roman"/>
          <w:color w:val="000000" w:themeColor="text1"/>
          <w:sz w:val="24"/>
          <w:szCs w:val="24"/>
          <w:lang w:eastAsia="es-CR"/>
        </w:rPr>
        <w:t>o</w:t>
      </w:r>
      <w:r w:rsidRPr="00061A01">
        <w:rPr>
          <w:rFonts w:ascii="Times New Roman" w:eastAsia="Times New Roman" w:hAnsi="Times New Roman"/>
          <w:color w:val="000000" w:themeColor="text1"/>
          <w:sz w:val="24"/>
          <w:szCs w:val="24"/>
          <w:lang w:eastAsia="es-CR"/>
        </w:rPr>
        <w:t>ficio número DE-E-079-04-2026 que suscribe la Sra. Karen Porras Arguedas/Directora Ejecutiva de la UNGL</w:t>
      </w:r>
      <w:r>
        <w:rPr>
          <w:rFonts w:ascii="Times New Roman" w:eastAsia="Times New Roman" w:hAnsi="Times New Roman"/>
          <w:color w:val="000000" w:themeColor="text1"/>
          <w:sz w:val="24"/>
          <w:szCs w:val="24"/>
          <w:lang w:eastAsia="es-CR"/>
        </w:rPr>
        <w:t xml:space="preserve">, por </w:t>
      </w:r>
      <w:r w:rsidR="00010D3F">
        <w:rPr>
          <w:rFonts w:ascii="Times New Roman" w:eastAsia="Times New Roman" w:hAnsi="Times New Roman"/>
          <w:color w:val="000000" w:themeColor="text1"/>
          <w:sz w:val="24"/>
          <w:szCs w:val="24"/>
          <w:lang w:eastAsia="es-CR"/>
        </w:rPr>
        <w:t>tanto,</w:t>
      </w:r>
      <w:r>
        <w:rPr>
          <w:rFonts w:ascii="Times New Roman" w:eastAsia="Times New Roman" w:hAnsi="Times New Roman"/>
          <w:color w:val="000000" w:themeColor="text1"/>
          <w:sz w:val="24"/>
          <w:szCs w:val="24"/>
          <w:lang w:eastAsia="es-CR"/>
        </w:rPr>
        <w:t xml:space="preserve"> se </w:t>
      </w:r>
      <w:r w:rsidR="00010D3F">
        <w:rPr>
          <w:rFonts w:ascii="Times New Roman" w:eastAsia="Times New Roman" w:hAnsi="Times New Roman"/>
          <w:color w:val="000000" w:themeColor="text1"/>
          <w:sz w:val="24"/>
          <w:szCs w:val="24"/>
          <w:lang w:eastAsia="es-CR"/>
        </w:rPr>
        <w:t>archiva. ---------------------------------------------------------------</w:t>
      </w:r>
    </w:p>
    <w:p w14:paraId="1824BF32" w14:textId="77777777" w:rsidR="00010D3F" w:rsidRPr="006A3794" w:rsidRDefault="00010D3F" w:rsidP="00010D3F">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B00A15F" w14:textId="22BA0FE0" w:rsid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010D3F">
        <w:rPr>
          <w:rFonts w:ascii="Times New Roman" w:eastAsia="Times New Roman" w:hAnsi="Times New Roman"/>
          <w:b/>
          <w:color w:val="000000" w:themeColor="text1"/>
          <w:sz w:val="24"/>
          <w:szCs w:val="24"/>
          <w:lang w:eastAsia="es-CR"/>
        </w:rPr>
        <w:t>13.-</w:t>
      </w:r>
      <w:r w:rsidRPr="006A3794">
        <w:rPr>
          <w:rFonts w:ascii="Times New Roman" w:eastAsia="Times New Roman" w:hAnsi="Times New Roman"/>
          <w:color w:val="000000" w:themeColor="text1"/>
          <w:sz w:val="24"/>
          <w:szCs w:val="24"/>
          <w:lang w:eastAsia="es-CR"/>
        </w:rPr>
        <w:t xml:space="preserve">Oficio número INAMU-PE-343-2026 que suscribe la Sra. Yerlin Zúñiga Céspedes/Presidenta Ejecutiva del INAMU, dirigido a las Alcaldías, Intendencias, Vicealcaldías y a los Concejos Municipales, en la que hacen recordatorio cumplimiento normativo derechos políticos de las mujeres, paridad y erradicación violencia contra las mujeres en la política. De cara a la elección de nuevos directorios en </w:t>
      </w:r>
      <w:r w:rsidR="00010D3F" w:rsidRPr="006A3794">
        <w:rPr>
          <w:rFonts w:ascii="Times New Roman" w:eastAsia="Times New Roman" w:hAnsi="Times New Roman"/>
          <w:color w:val="000000" w:themeColor="text1"/>
          <w:sz w:val="24"/>
          <w:szCs w:val="24"/>
          <w:lang w:eastAsia="es-CR"/>
        </w:rPr>
        <w:t>mayo.</w:t>
      </w:r>
      <w:r w:rsidR="00010D3F">
        <w:rPr>
          <w:rFonts w:ascii="Times New Roman" w:eastAsia="Times New Roman" w:hAnsi="Times New Roman"/>
          <w:color w:val="000000" w:themeColor="text1"/>
          <w:sz w:val="24"/>
          <w:szCs w:val="24"/>
          <w:lang w:eastAsia="es-CR"/>
        </w:rPr>
        <w:t xml:space="preserve"> -------------------------------------------------------------------------------</w:t>
      </w:r>
    </w:p>
    <w:p w14:paraId="127974C6" w14:textId="77777777" w:rsidR="00F44A99" w:rsidRPr="00C231E6" w:rsidRDefault="00F44A99" w:rsidP="00F44A99">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A47C41">
        <w:t xml:space="preserve"> </w:t>
      </w:r>
      <w:r w:rsidRPr="00C231E6">
        <w:rPr>
          <w:rFonts w:ascii="Times New Roman" w:eastAsia="Times New Roman" w:hAnsi="Times New Roman"/>
          <w:color w:val="000000" w:themeColor="text1"/>
          <w:sz w:val="24"/>
          <w:szCs w:val="24"/>
          <w:lang w:eastAsia="es-CR"/>
        </w:rPr>
        <w:t xml:space="preserve">Informó que se dio por conocida la nota presentada por Yerlin Zúñiga Céspedes, reiterando que el Concejo Municipal ha sido respetuoso del cumplimiento de la normativa en materia de paridad de género y erradicación de la violencia, procurando mantener la equidad en la conformación del directorio. Asimismo, indicó que, con base en dicha nota, se acordó convocar a sesión solemne extraordinaria el día viernes 1 de mayo de 2026, a las 12:00 mediodía, en la sala de sesiones del Concejo Municipal, con el propósito de realizar la elección del directorio correspondiente al periodo 2026-2028, segunda legislatura. El acuerdo fue declarado en firme y aprobado por unanimidad, con siete votos a favor y </w:t>
      </w:r>
      <w:r>
        <w:rPr>
          <w:rFonts w:ascii="Times New Roman" w:eastAsia="Times New Roman" w:hAnsi="Times New Roman"/>
          <w:color w:val="000000" w:themeColor="text1"/>
          <w:sz w:val="24"/>
          <w:szCs w:val="24"/>
          <w:lang w:eastAsia="es-CR"/>
        </w:rPr>
        <w:t>cer</w:t>
      </w:r>
      <w:r w:rsidRPr="00C231E6">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r w:rsidRPr="00C231E6">
        <w:rPr>
          <w:rFonts w:ascii="Times New Roman" w:eastAsia="Times New Roman" w:hAnsi="Times New Roman"/>
          <w:color w:val="000000" w:themeColor="text1"/>
          <w:sz w:val="24"/>
          <w:szCs w:val="24"/>
          <w:lang w:eastAsia="es-CR"/>
        </w:rPr>
        <w:t>Finalmente, la nota fue archivada mediante acuerdo aprobado igualmente por unanimidad.</w:t>
      </w:r>
      <w:r>
        <w:rPr>
          <w:rFonts w:ascii="Times New Roman" w:eastAsia="Times New Roman" w:hAnsi="Times New Roman"/>
          <w:color w:val="000000" w:themeColor="text1"/>
          <w:sz w:val="24"/>
          <w:szCs w:val="24"/>
          <w:lang w:eastAsia="es-CR"/>
        </w:rPr>
        <w:t xml:space="preserve"> ------------------------------------</w:t>
      </w:r>
    </w:p>
    <w:p w14:paraId="2BC8437A" w14:textId="54DD1D77" w:rsidR="00156084" w:rsidRPr="006D1274" w:rsidRDefault="00156084" w:rsidP="00156084">
      <w:pPr>
        <w:spacing w:after="0" w:line="540" w:lineRule="exact"/>
        <w:jc w:val="both"/>
        <w:rPr>
          <w:rFonts w:ascii="Times New Roman" w:eastAsia="Times New Roman" w:hAnsi="Times New Roman"/>
          <w:b/>
          <w:color w:val="000000" w:themeColor="text1"/>
          <w:sz w:val="24"/>
          <w:szCs w:val="24"/>
          <w:lang w:eastAsia="es-CR"/>
        </w:rPr>
      </w:pPr>
      <w:r w:rsidRPr="006D1274">
        <w:rPr>
          <w:rFonts w:ascii="Times New Roman" w:eastAsia="Times New Roman" w:hAnsi="Times New Roman"/>
          <w:b/>
          <w:color w:val="000000" w:themeColor="text1"/>
          <w:sz w:val="24"/>
          <w:szCs w:val="24"/>
          <w:lang w:eastAsia="es-CR"/>
        </w:rPr>
        <w:t>ACUERDO N°2929-21-04-2026</w:t>
      </w:r>
    </w:p>
    <w:p w14:paraId="34447E5D" w14:textId="62B82B08" w:rsidR="00393E91" w:rsidRPr="006D1274" w:rsidRDefault="00156084" w:rsidP="00156084">
      <w:pPr>
        <w:spacing w:after="0" w:line="540" w:lineRule="exact"/>
        <w:jc w:val="both"/>
        <w:rPr>
          <w:rFonts w:ascii="Times New Roman" w:eastAsia="Times New Roman" w:hAnsi="Times New Roman"/>
          <w:b/>
          <w:color w:val="000000" w:themeColor="text1"/>
          <w:sz w:val="24"/>
          <w:szCs w:val="24"/>
          <w:lang w:eastAsia="es-CR"/>
        </w:rPr>
      </w:pPr>
      <w:r w:rsidRPr="006D1274">
        <w:rPr>
          <w:rFonts w:ascii="Times New Roman" w:eastAsia="Times New Roman" w:hAnsi="Times New Roman"/>
          <w:color w:val="000000" w:themeColor="text1"/>
          <w:sz w:val="24"/>
          <w:szCs w:val="24"/>
          <w:lang w:eastAsia="es-CR"/>
        </w:rPr>
        <w:t xml:space="preserve">Sometido a votación por unanimidad el Concejo Municipal de Siquirres acuerda: </w:t>
      </w:r>
      <w:r w:rsidR="00393E91" w:rsidRPr="006D1274">
        <w:rPr>
          <w:rFonts w:ascii="Times New Roman" w:eastAsia="Times New Roman" w:hAnsi="Times New Roman"/>
          <w:color w:val="000000" w:themeColor="text1"/>
          <w:sz w:val="24"/>
          <w:szCs w:val="24"/>
          <w:lang w:eastAsia="es-CR"/>
        </w:rPr>
        <w:t>C</w:t>
      </w:r>
      <w:r w:rsidRPr="006D1274">
        <w:rPr>
          <w:rFonts w:ascii="Times New Roman" w:eastAsia="Times New Roman" w:hAnsi="Times New Roman"/>
          <w:color w:val="000000" w:themeColor="text1"/>
          <w:sz w:val="24"/>
          <w:szCs w:val="24"/>
          <w:lang w:eastAsia="es-CR"/>
        </w:rPr>
        <w:t>onvocar a sesión solemne extraordinaria para el día 1 de mayo de 2026, a las 12:00 horas, en la sala de sesiones del Concejo Municipal, con el fin de realizar la elección del Directorio del Concejo Municipal correspondiente al período 2026-2028, en apego a los principios de paridad y equidad de género.</w:t>
      </w:r>
      <w:r w:rsidR="00393E91" w:rsidRPr="006D1274">
        <w:rPr>
          <w:rFonts w:ascii="Times New Roman" w:eastAsia="Times New Roman" w:hAnsi="Times New Roman"/>
          <w:color w:val="000000" w:themeColor="text1"/>
          <w:sz w:val="24"/>
          <w:szCs w:val="24"/>
          <w:lang w:eastAsia="es-CR"/>
        </w:rPr>
        <w:t xml:space="preserve"> </w:t>
      </w:r>
      <w:r w:rsidR="00393E91" w:rsidRPr="006D1274">
        <w:rPr>
          <w:rFonts w:ascii="Times New Roman" w:eastAsia="Times New Roman" w:hAnsi="Times New Roman"/>
          <w:b/>
          <w:color w:val="000000" w:themeColor="text1"/>
          <w:sz w:val="24"/>
          <w:szCs w:val="24"/>
          <w:lang w:eastAsia="es-CR"/>
        </w:rPr>
        <w:t>ACUERDO DEFINITIVAMENTE APROBADO Y EN FIRME.</w:t>
      </w:r>
      <w:r w:rsidR="00393E91" w:rsidRPr="001537A3">
        <w:rPr>
          <w:rFonts w:ascii="Times New Roman" w:eastAsia="Times New Roman" w:hAnsi="Times New Roman"/>
          <w:color w:val="000000" w:themeColor="text1"/>
          <w:sz w:val="24"/>
          <w:szCs w:val="24"/>
          <w:lang w:eastAsia="es-CR"/>
        </w:rPr>
        <w:t xml:space="preserve"> ---------------------</w:t>
      </w:r>
    </w:p>
    <w:p w14:paraId="27CBC222" w14:textId="77777777" w:rsidR="00393E91" w:rsidRPr="006A3794" w:rsidRDefault="00393E91" w:rsidP="00393E91">
      <w:pPr>
        <w:spacing w:after="0" w:line="540" w:lineRule="exact"/>
        <w:jc w:val="both"/>
        <w:rPr>
          <w:rFonts w:ascii="Times New Roman" w:eastAsia="Times New Roman" w:hAnsi="Times New Roman"/>
          <w:color w:val="000000" w:themeColor="text1"/>
          <w:sz w:val="24"/>
          <w:szCs w:val="24"/>
          <w:lang w:eastAsia="es-CR"/>
        </w:rPr>
      </w:pPr>
      <w:r w:rsidRPr="006D1274">
        <w:rPr>
          <w:rFonts w:ascii="Times New Roman" w:eastAsia="Times New Roman" w:hAnsi="Times New Roman"/>
          <w:b/>
          <w:color w:val="000000" w:themeColor="text1"/>
          <w:sz w:val="24"/>
          <w:szCs w:val="24"/>
          <w:lang w:eastAsia="es-CR"/>
        </w:rPr>
        <w:t>VOTAN A FAVOR:</w:t>
      </w:r>
      <w:r w:rsidRPr="006D1274">
        <w:rPr>
          <w:rFonts w:ascii="Times New Roman" w:eastAsia="Times New Roman" w:hAnsi="Times New Roman"/>
          <w:color w:val="000000" w:themeColor="text1"/>
          <w:sz w:val="24"/>
          <w:szCs w:val="24"/>
          <w:lang w:eastAsia="es-CR"/>
        </w:rPr>
        <w:t xml:space="preserve"> Villalta Guadamuz, Mc Lean Fuller, Guzmán Carranza, Stevenson Simpson, Hurtado Rodríguez, Portillo Luna, Badilla Barrantes. ----------------------------------------------------</w:t>
      </w:r>
    </w:p>
    <w:p w14:paraId="66AB239E" w14:textId="366937C5" w:rsidR="00D40147" w:rsidRDefault="00D40147" w:rsidP="00D40147">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N°2930-21</w:t>
      </w:r>
      <w:r w:rsidRPr="003466B5">
        <w:rPr>
          <w:rFonts w:ascii="Times New Roman" w:eastAsia="Times New Roman" w:hAnsi="Times New Roman"/>
          <w:b/>
          <w:color w:val="000000" w:themeColor="text1"/>
          <w:sz w:val="24"/>
          <w:szCs w:val="24"/>
          <w:lang w:eastAsia="es-CR"/>
        </w:rPr>
        <w:t>-04-2026</w:t>
      </w:r>
    </w:p>
    <w:p w14:paraId="05BE8DBB" w14:textId="2D14F684" w:rsidR="00156084" w:rsidRPr="00CF777B" w:rsidRDefault="00D40147" w:rsidP="00156084">
      <w:pPr>
        <w:spacing w:after="0" w:line="540" w:lineRule="exact"/>
        <w:jc w:val="both"/>
        <w:rPr>
          <w:rFonts w:ascii="Times New Roman" w:eastAsia="Times New Roman" w:hAnsi="Times New Roman"/>
          <w:b/>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sidR="00CF777B">
        <w:rPr>
          <w:rFonts w:ascii="Times New Roman" w:eastAsia="Times New Roman" w:hAnsi="Times New Roman"/>
          <w:b/>
          <w:color w:val="000000" w:themeColor="text1"/>
          <w:sz w:val="24"/>
          <w:szCs w:val="24"/>
          <w:lang w:eastAsia="es-CR"/>
        </w:rPr>
        <w:t xml:space="preserve"> </w:t>
      </w:r>
      <w:r w:rsidR="00CF777B">
        <w:rPr>
          <w:rFonts w:ascii="Times New Roman" w:eastAsia="Times New Roman" w:hAnsi="Times New Roman"/>
          <w:color w:val="000000" w:themeColor="text1"/>
          <w:sz w:val="24"/>
          <w:szCs w:val="24"/>
          <w:lang w:eastAsia="es-CR"/>
        </w:rPr>
        <w:t>D</w:t>
      </w:r>
      <w:r w:rsidR="00156084" w:rsidRPr="00156084">
        <w:rPr>
          <w:rFonts w:ascii="Times New Roman" w:eastAsia="Times New Roman" w:hAnsi="Times New Roman"/>
          <w:color w:val="000000" w:themeColor="text1"/>
          <w:sz w:val="24"/>
          <w:szCs w:val="24"/>
          <w:lang w:eastAsia="es-CR"/>
        </w:rPr>
        <w:t xml:space="preserve">ar por conocido el oficio N.° INAMU-PE-343-2026, remitido por el Instituto Nacional de las Mujeres, relativo al cumplimiento normativo sobre los derechos políticos de las mujeres, la paridad y la erradicación de la violencia contra las mujeres en la política, en el marco de la elección de nuevos directorios. Asimismo, se dispone el archivo del </w:t>
      </w:r>
      <w:r w:rsidR="00CF777B" w:rsidRPr="00156084">
        <w:rPr>
          <w:rFonts w:ascii="Times New Roman" w:eastAsia="Times New Roman" w:hAnsi="Times New Roman"/>
          <w:color w:val="000000" w:themeColor="text1"/>
          <w:sz w:val="24"/>
          <w:szCs w:val="24"/>
          <w:lang w:eastAsia="es-CR"/>
        </w:rPr>
        <w:t>documento.</w:t>
      </w:r>
      <w:r w:rsidR="00CF777B">
        <w:rPr>
          <w:rFonts w:ascii="Times New Roman" w:eastAsia="Times New Roman" w:hAnsi="Times New Roman"/>
          <w:color w:val="000000" w:themeColor="text1"/>
          <w:sz w:val="24"/>
          <w:szCs w:val="24"/>
          <w:lang w:eastAsia="es-CR"/>
        </w:rPr>
        <w:t xml:space="preserve"> ----------------------------------------------------------</w:t>
      </w:r>
    </w:p>
    <w:p w14:paraId="1E19994C" w14:textId="77777777" w:rsidR="00CF777B" w:rsidRPr="006A3794" w:rsidRDefault="00CF777B" w:rsidP="00CF777B">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BD402F7" w14:textId="44191A68" w:rsid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6D1274">
        <w:rPr>
          <w:rFonts w:ascii="Times New Roman" w:eastAsia="Times New Roman" w:hAnsi="Times New Roman"/>
          <w:b/>
          <w:color w:val="000000" w:themeColor="text1"/>
          <w:sz w:val="24"/>
          <w:szCs w:val="24"/>
          <w:lang w:eastAsia="es-CR"/>
        </w:rPr>
        <w:t>14.-</w:t>
      </w:r>
      <w:r w:rsidRPr="006A3794">
        <w:rPr>
          <w:rFonts w:ascii="Times New Roman" w:eastAsia="Times New Roman" w:hAnsi="Times New Roman"/>
          <w:color w:val="000000" w:themeColor="text1"/>
          <w:sz w:val="24"/>
          <w:szCs w:val="24"/>
          <w:lang w:eastAsia="es-CR"/>
        </w:rPr>
        <w:t xml:space="preserve">Oficio sin número que suscribe el Sr. Álvaro Alejandro Portillo Luna/Regidor Propietario, dirigido a los miembros del Concejo Municipal de Siquirres, en la que exponen una situación de riesgo urgente reportada por líderes comunales de Waldeck (distrito de Pacuarito) debido al colapso de una alcantarilla, lo que ha generado un hueco de gran tamaño y debilita la estructura de la carretera, por lo que solicita se realice una inspección por parte de la Junta Vial </w:t>
      </w:r>
      <w:r w:rsidR="006D1274" w:rsidRPr="006A3794">
        <w:rPr>
          <w:rFonts w:ascii="Times New Roman" w:eastAsia="Times New Roman" w:hAnsi="Times New Roman"/>
          <w:color w:val="000000" w:themeColor="text1"/>
          <w:sz w:val="24"/>
          <w:szCs w:val="24"/>
          <w:lang w:eastAsia="es-CR"/>
        </w:rPr>
        <w:t>Cantonal.</w:t>
      </w:r>
      <w:r w:rsidR="006D1274">
        <w:rPr>
          <w:rFonts w:ascii="Times New Roman" w:eastAsia="Times New Roman" w:hAnsi="Times New Roman"/>
          <w:color w:val="000000" w:themeColor="text1"/>
          <w:sz w:val="24"/>
          <w:szCs w:val="24"/>
          <w:lang w:eastAsia="es-CR"/>
        </w:rPr>
        <w:t xml:space="preserve"> ------</w:t>
      </w:r>
    </w:p>
    <w:p w14:paraId="4B34D297" w14:textId="77777777" w:rsidR="006D1274" w:rsidRDefault="006D1274" w:rsidP="006D1274">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A45F19">
        <w:t xml:space="preserve"> </w:t>
      </w:r>
      <w:r w:rsidRPr="00A45F19">
        <w:rPr>
          <w:rFonts w:ascii="Times New Roman" w:eastAsia="Times New Roman" w:hAnsi="Times New Roman"/>
          <w:color w:val="000000" w:themeColor="text1"/>
          <w:sz w:val="24"/>
          <w:szCs w:val="24"/>
          <w:lang w:eastAsia="es-CR"/>
        </w:rPr>
        <w:t>Indicó que se tomaría un acuerdo para remitir a la Junta Vial Cantonal la solicitud presentada por el regidor Portillo Luna. Asimismo, solicitó a don Álvaro que, en su intervención, precise la ubicación mencionada como “Waldeck”, con el fin de identificar correctamente el sector al que se hace referencia. Finalmente, informó que se concedería la palabra por dos minutos a don Álvaro y al señor alcalde, quien adelantó que el tema ya habría sido resuelto.</w:t>
      </w:r>
    </w:p>
    <w:p w14:paraId="447FCEE3" w14:textId="77777777" w:rsidR="006D1274" w:rsidRPr="00890562" w:rsidRDefault="006D1274" w:rsidP="006D1274">
      <w:pPr>
        <w:spacing w:after="0" w:line="540" w:lineRule="exact"/>
        <w:jc w:val="both"/>
        <w:rPr>
          <w:rFonts w:ascii="Times New Roman" w:eastAsia="Times New Roman" w:hAnsi="Times New Roman"/>
          <w:color w:val="000000" w:themeColor="text1"/>
          <w:sz w:val="24"/>
          <w:szCs w:val="24"/>
          <w:lang w:eastAsia="es-CR"/>
        </w:rPr>
      </w:pPr>
      <w:r w:rsidRPr="00DB2817">
        <w:rPr>
          <w:rFonts w:ascii="Times New Roman" w:eastAsia="Times New Roman" w:hAnsi="Times New Roman"/>
          <w:b/>
          <w:color w:val="000000" w:themeColor="text1"/>
          <w:sz w:val="24"/>
          <w:szCs w:val="24"/>
          <w:lang w:eastAsia="es-CR"/>
        </w:rPr>
        <w:t>Regidor Portillo Luna:</w:t>
      </w:r>
      <w:r w:rsidRPr="00890562">
        <w:t xml:space="preserve"> </w:t>
      </w:r>
      <w:r w:rsidRPr="00890562">
        <w:rPr>
          <w:rFonts w:ascii="Times New Roman" w:eastAsia="Times New Roman" w:hAnsi="Times New Roman"/>
          <w:color w:val="000000" w:themeColor="text1"/>
          <w:sz w:val="24"/>
          <w:szCs w:val="24"/>
          <w:lang w:eastAsia="es-CR"/>
        </w:rPr>
        <w:t>Agradeció el uso de la palabra y señaló que, según lo indicado por el alcalde, el tema ya fue resuelto, lo cual celebró. Precisó que la ubicación corresponde a Pacuarito, sector Waldeck, 600 metros al norte de la entrada principal. Indicó que la solicitud le fue planteada por representantes de la asociación comunal, y expresó su satisfacción de que la gestión haya sido atendida oportunamente en beneficio de la comunidad de Waldeck, reiterando su disposición de servicio.</w:t>
      </w:r>
      <w:r>
        <w:rPr>
          <w:rFonts w:ascii="Times New Roman" w:eastAsia="Times New Roman" w:hAnsi="Times New Roman"/>
          <w:color w:val="000000" w:themeColor="text1"/>
          <w:sz w:val="24"/>
          <w:szCs w:val="24"/>
          <w:lang w:eastAsia="es-CR"/>
        </w:rPr>
        <w:t xml:space="preserve"> ----------------------------------------------------------------------------------------------------------</w:t>
      </w:r>
    </w:p>
    <w:p w14:paraId="7630A0BF" w14:textId="77777777" w:rsidR="006D1274" w:rsidRPr="005E1FFF" w:rsidRDefault="006D1274" w:rsidP="006D127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5E1FFF">
        <w:t xml:space="preserve"> </w:t>
      </w:r>
      <w:r w:rsidRPr="005E1FFF">
        <w:rPr>
          <w:rFonts w:ascii="Times New Roman" w:eastAsia="Times New Roman" w:hAnsi="Times New Roman"/>
          <w:color w:val="000000" w:themeColor="text1"/>
          <w:sz w:val="24"/>
          <w:szCs w:val="24"/>
          <w:lang w:eastAsia="es-CR"/>
        </w:rPr>
        <w:t xml:space="preserve">Informó que la situación en la comunidad de Waldeck fue atendida de manera inmediata tras recibir el reporte. Indicó que el problema se originó por una perforación en una alcantarilla, la cual fue afectada por las lluvias, generando un hueco en el paso. Señaló que la inspección se realizó al día siguiente de recibido el aviso y que, en un plazo aproximado de dos días, el problema fue solucionado. Asimismo, hizo un llamado a la comunidad para canalizar este </w:t>
      </w:r>
      <w:r w:rsidRPr="005E1FFF">
        <w:rPr>
          <w:rFonts w:ascii="Times New Roman" w:eastAsia="Times New Roman" w:hAnsi="Times New Roman"/>
          <w:color w:val="000000" w:themeColor="text1"/>
          <w:sz w:val="24"/>
          <w:szCs w:val="24"/>
          <w:lang w:eastAsia="es-CR"/>
        </w:rPr>
        <w:lastRenderedPageBreak/>
        <w:t>tipo de reportes a través de un medio único, a fin de evitar duplicidad en las gestiones. Finalmente, reiteró que la situación quedó resuelta desde la semana anterior.</w:t>
      </w:r>
      <w:r>
        <w:rPr>
          <w:rFonts w:ascii="Times New Roman" w:eastAsia="Times New Roman" w:hAnsi="Times New Roman"/>
          <w:color w:val="000000" w:themeColor="text1"/>
          <w:sz w:val="24"/>
          <w:szCs w:val="24"/>
          <w:lang w:eastAsia="es-CR"/>
        </w:rPr>
        <w:t xml:space="preserve"> ---------------------------------------</w:t>
      </w:r>
    </w:p>
    <w:p w14:paraId="4293A7C3" w14:textId="77777777" w:rsidR="006D1274" w:rsidRPr="00CE4E02" w:rsidRDefault="006D1274" w:rsidP="006D1274">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CE4E02">
        <w:t xml:space="preserve"> </w:t>
      </w:r>
      <w:r w:rsidRPr="00CE4E02">
        <w:rPr>
          <w:rFonts w:ascii="Times New Roman" w:eastAsia="Times New Roman" w:hAnsi="Times New Roman"/>
          <w:color w:val="000000" w:themeColor="text1"/>
          <w:sz w:val="24"/>
          <w:szCs w:val="24"/>
          <w:lang w:eastAsia="es-CR"/>
        </w:rPr>
        <w:t>Agradeció la información brindada por el alcalde y, en virtud de que la situación ya fue resuelta, indicó que no es necesario remitir el asunto a la Junta Vial Cantonal. En consecuencia, la nota se dio por conocida y se ordenó su archivo, acuerdo que fue aprobado por unanimidad con siete votos a favor y ninguno en contra.</w:t>
      </w:r>
      <w:r>
        <w:rPr>
          <w:rFonts w:ascii="Times New Roman" w:eastAsia="Times New Roman" w:hAnsi="Times New Roman"/>
          <w:color w:val="000000" w:themeColor="text1"/>
          <w:sz w:val="24"/>
          <w:szCs w:val="24"/>
          <w:lang w:eastAsia="es-CR"/>
        </w:rPr>
        <w:t xml:space="preserve"> --------------------------------</w:t>
      </w:r>
    </w:p>
    <w:p w14:paraId="174F15D2" w14:textId="6AA324BB" w:rsidR="00E06E3B" w:rsidRDefault="00E06E3B" w:rsidP="00E06E3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N°2931-21</w:t>
      </w:r>
      <w:r w:rsidRPr="003466B5">
        <w:rPr>
          <w:rFonts w:ascii="Times New Roman" w:eastAsia="Times New Roman" w:hAnsi="Times New Roman"/>
          <w:b/>
          <w:color w:val="000000" w:themeColor="text1"/>
          <w:sz w:val="24"/>
          <w:szCs w:val="24"/>
          <w:lang w:eastAsia="es-CR"/>
        </w:rPr>
        <w:t>-04-2026</w:t>
      </w:r>
    </w:p>
    <w:p w14:paraId="5004CB57" w14:textId="7C66B641" w:rsidR="00E06E3B" w:rsidRPr="00CF777B" w:rsidRDefault="00E06E3B" w:rsidP="00E06E3B">
      <w:pPr>
        <w:spacing w:after="0" w:line="540" w:lineRule="exact"/>
        <w:jc w:val="both"/>
        <w:rPr>
          <w:rFonts w:ascii="Times New Roman" w:eastAsia="Times New Roman" w:hAnsi="Times New Roman"/>
          <w:b/>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D</w:t>
      </w:r>
      <w:r w:rsidRPr="00156084">
        <w:rPr>
          <w:rFonts w:ascii="Times New Roman" w:eastAsia="Times New Roman" w:hAnsi="Times New Roman"/>
          <w:color w:val="000000" w:themeColor="text1"/>
          <w:sz w:val="24"/>
          <w:szCs w:val="24"/>
          <w:lang w:eastAsia="es-CR"/>
        </w:rPr>
        <w:t>ar por conocido el oficio</w:t>
      </w:r>
      <w:r w:rsidR="00081921" w:rsidRPr="00081921">
        <w:rPr>
          <w:rFonts w:ascii="Times New Roman" w:eastAsia="Times New Roman" w:hAnsi="Times New Roman"/>
          <w:color w:val="000000" w:themeColor="text1"/>
          <w:sz w:val="24"/>
          <w:szCs w:val="24"/>
          <w:lang w:eastAsia="es-CR"/>
        </w:rPr>
        <w:t xml:space="preserve"> sin número que suscribe el Sr. Álvaro Alejandro Portillo Luna/Regidor Propietario, en la que exponen una situación de riesgo urgente reportada por líderes comunales de Waldeck (distrito de Pacuarito)</w:t>
      </w:r>
      <w:r w:rsidRPr="00081921">
        <w:rPr>
          <w:rFonts w:ascii="Times New Roman" w:eastAsia="Times New Roman" w:hAnsi="Times New Roman"/>
          <w:color w:val="000000" w:themeColor="text1"/>
          <w:sz w:val="24"/>
          <w:szCs w:val="24"/>
          <w:lang w:eastAsia="es-CR"/>
        </w:rPr>
        <w:t>,</w:t>
      </w:r>
      <w:r w:rsidRPr="00156084">
        <w:rPr>
          <w:rFonts w:ascii="Times New Roman" w:eastAsia="Times New Roman" w:hAnsi="Times New Roman"/>
          <w:color w:val="000000" w:themeColor="text1"/>
          <w:sz w:val="24"/>
          <w:szCs w:val="24"/>
          <w:lang w:eastAsia="es-CR"/>
        </w:rPr>
        <w:t xml:space="preserve"> </w:t>
      </w:r>
      <w:r w:rsidR="00081921">
        <w:rPr>
          <w:rFonts w:ascii="Times New Roman" w:eastAsia="Times New Roman" w:hAnsi="Times New Roman"/>
          <w:color w:val="000000" w:themeColor="text1"/>
          <w:sz w:val="24"/>
          <w:szCs w:val="24"/>
          <w:lang w:eastAsia="es-CR"/>
        </w:rPr>
        <w:t xml:space="preserve">por tanto, </w:t>
      </w:r>
      <w:r w:rsidRPr="00156084">
        <w:rPr>
          <w:rFonts w:ascii="Times New Roman" w:eastAsia="Times New Roman" w:hAnsi="Times New Roman"/>
          <w:color w:val="000000" w:themeColor="text1"/>
          <w:sz w:val="24"/>
          <w:szCs w:val="24"/>
          <w:lang w:eastAsia="es-CR"/>
        </w:rPr>
        <w:t>se dispone el archivo del documento.</w:t>
      </w:r>
      <w:r>
        <w:rPr>
          <w:rFonts w:ascii="Times New Roman" w:eastAsia="Times New Roman" w:hAnsi="Times New Roman"/>
          <w:color w:val="000000" w:themeColor="text1"/>
          <w:sz w:val="24"/>
          <w:szCs w:val="24"/>
          <w:lang w:eastAsia="es-CR"/>
        </w:rPr>
        <w:t xml:space="preserve"> ------------------------------------------</w:t>
      </w:r>
    </w:p>
    <w:p w14:paraId="62F9AF55" w14:textId="77777777" w:rsidR="00E06E3B" w:rsidRPr="006A3794" w:rsidRDefault="00E06E3B" w:rsidP="00E06E3B">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CC772B3" w14:textId="02F9E275" w:rsid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081921">
        <w:rPr>
          <w:rFonts w:ascii="Times New Roman" w:eastAsia="Times New Roman" w:hAnsi="Times New Roman"/>
          <w:b/>
          <w:color w:val="000000" w:themeColor="text1"/>
          <w:sz w:val="24"/>
          <w:szCs w:val="24"/>
          <w:lang w:eastAsia="es-CR"/>
        </w:rPr>
        <w:t>15.-</w:t>
      </w:r>
      <w:r w:rsidRPr="006A3794">
        <w:rPr>
          <w:rFonts w:ascii="Times New Roman" w:eastAsia="Times New Roman" w:hAnsi="Times New Roman"/>
          <w:color w:val="000000" w:themeColor="text1"/>
          <w:sz w:val="24"/>
          <w:szCs w:val="24"/>
          <w:lang w:eastAsia="es-CR"/>
        </w:rPr>
        <w:t xml:space="preserve">Se conoce correo electrónico que remite el Sr. Freddy Villalta Guadamuz/Regidor Propietario, dirigido a los miembros del Concejo Municipal de Siquirres, en la que remite para conocimiento del Concejo Municipal de Siquirres la valoración técnica sobre el deslizamiento ocurrido en la comunidad de San Antonio de Florida, específicamente en el sector de Pascua, así como sus implicaciones en el entorno. El objetivo es que el Concejo conozca el criterio técnico sobre el grado de vulnerabilidad del área ante la inestabilidad del terreno cercano a una vivienda, con base en la valoración de campo y la experiencia profesional de la CNE. Para tal efecto, se solicitó el informe correspondiente, el cual se adjunta para su </w:t>
      </w:r>
      <w:r w:rsidR="00151AC8" w:rsidRPr="006A3794">
        <w:rPr>
          <w:rFonts w:ascii="Times New Roman" w:eastAsia="Times New Roman" w:hAnsi="Times New Roman"/>
          <w:color w:val="000000" w:themeColor="text1"/>
          <w:sz w:val="24"/>
          <w:szCs w:val="24"/>
          <w:lang w:eastAsia="es-CR"/>
        </w:rPr>
        <w:t>análisis.</w:t>
      </w:r>
      <w:r w:rsidR="00151AC8">
        <w:rPr>
          <w:rFonts w:ascii="Times New Roman" w:eastAsia="Times New Roman" w:hAnsi="Times New Roman"/>
          <w:color w:val="000000" w:themeColor="text1"/>
          <w:sz w:val="24"/>
          <w:szCs w:val="24"/>
          <w:lang w:eastAsia="es-CR"/>
        </w:rPr>
        <w:t xml:space="preserve"> ---------------------------------------------</w:t>
      </w:r>
    </w:p>
    <w:p w14:paraId="0B894F5D" w14:textId="77777777" w:rsidR="00151AC8" w:rsidRPr="00A03A81" w:rsidRDefault="00151AC8" w:rsidP="00151AC8">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A03A81">
        <w:t xml:space="preserve"> </w:t>
      </w:r>
      <w:r w:rsidRPr="00A03A81">
        <w:rPr>
          <w:rFonts w:ascii="Times New Roman" w:eastAsia="Times New Roman" w:hAnsi="Times New Roman"/>
          <w:color w:val="000000" w:themeColor="text1"/>
          <w:sz w:val="24"/>
          <w:szCs w:val="24"/>
          <w:lang w:eastAsia="es-CR"/>
        </w:rPr>
        <w:t xml:space="preserve">Indicó que la nota se da por conocida y propuso un acuerdo para trasladarla a todos los integrantes del Concejo Municipal, incluyendo regidores propietarios y suplentes, así como síndicos y síndicas, para su respectivo conocimiento. El acuerdo fue sometido a votación y aprobado por unanimidad, con siete votos a favor y </w:t>
      </w:r>
      <w:r>
        <w:rPr>
          <w:rFonts w:ascii="Times New Roman" w:eastAsia="Times New Roman" w:hAnsi="Times New Roman"/>
          <w:color w:val="000000" w:themeColor="text1"/>
          <w:sz w:val="24"/>
          <w:szCs w:val="24"/>
          <w:lang w:eastAsia="es-CR"/>
        </w:rPr>
        <w:t>cer</w:t>
      </w:r>
      <w:r w:rsidRPr="00A03A81">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0E050C21" w14:textId="3415BFD3" w:rsidR="00151AC8" w:rsidRDefault="00151AC8" w:rsidP="00151AC8">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N°2932-21</w:t>
      </w:r>
      <w:r w:rsidRPr="003466B5">
        <w:rPr>
          <w:rFonts w:ascii="Times New Roman" w:eastAsia="Times New Roman" w:hAnsi="Times New Roman"/>
          <w:b/>
          <w:color w:val="000000" w:themeColor="text1"/>
          <w:sz w:val="24"/>
          <w:szCs w:val="24"/>
          <w:lang w:eastAsia="es-CR"/>
        </w:rPr>
        <w:t>-04-2026</w:t>
      </w:r>
    </w:p>
    <w:p w14:paraId="3F539E57" w14:textId="49443492" w:rsidR="00151AC8" w:rsidRPr="006A3794" w:rsidRDefault="00151AC8" w:rsidP="00151AC8">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D</w:t>
      </w:r>
      <w:r w:rsidRPr="00156084">
        <w:rPr>
          <w:rFonts w:ascii="Times New Roman" w:eastAsia="Times New Roman" w:hAnsi="Times New Roman"/>
          <w:color w:val="000000" w:themeColor="text1"/>
          <w:sz w:val="24"/>
          <w:szCs w:val="24"/>
          <w:lang w:eastAsia="es-CR"/>
        </w:rPr>
        <w:t xml:space="preserve">ar por conocido </w:t>
      </w:r>
      <w:r w:rsidR="003447B1" w:rsidRPr="003447B1">
        <w:rPr>
          <w:rFonts w:ascii="Times New Roman" w:eastAsia="Times New Roman" w:hAnsi="Times New Roman"/>
          <w:color w:val="000000" w:themeColor="text1"/>
          <w:sz w:val="24"/>
          <w:szCs w:val="24"/>
          <w:lang w:eastAsia="es-CR"/>
        </w:rPr>
        <w:t xml:space="preserve">el documento y trasladarlo a la totalidad de sus integrantes, incluyendo regidores propietarios y suplentes, así como síndicos y síndicas, para su respectivo </w:t>
      </w:r>
      <w:r w:rsidR="00070725" w:rsidRPr="003447B1">
        <w:rPr>
          <w:rFonts w:ascii="Times New Roman" w:eastAsia="Times New Roman" w:hAnsi="Times New Roman"/>
          <w:color w:val="000000" w:themeColor="text1"/>
          <w:sz w:val="24"/>
          <w:szCs w:val="24"/>
          <w:lang w:eastAsia="es-CR"/>
        </w:rPr>
        <w:t>conocimiento.</w:t>
      </w:r>
      <w:r w:rsidR="00070725">
        <w:rPr>
          <w:rFonts w:ascii="Times New Roman" w:eastAsia="Times New Roman" w:hAnsi="Times New Roman"/>
          <w:color w:val="000000" w:themeColor="text1"/>
          <w:sz w:val="24"/>
          <w:szCs w:val="24"/>
          <w:lang w:eastAsia="es-CR"/>
        </w:rPr>
        <w:t xml:space="preserve"> ----------------------------</w:t>
      </w:r>
      <w:r w:rsidRPr="00952A67">
        <w:rPr>
          <w:rFonts w:ascii="Times New Roman" w:eastAsia="Times New Roman" w:hAnsi="Times New Roman"/>
          <w:b/>
          <w:color w:val="000000" w:themeColor="text1"/>
          <w:sz w:val="24"/>
          <w:szCs w:val="24"/>
          <w:lang w:eastAsia="es-CR"/>
        </w:rPr>
        <w:lastRenderedPageBreak/>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7038A775" w14:textId="56DFF75D" w:rsid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3447B1">
        <w:rPr>
          <w:rFonts w:ascii="Times New Roman" w:eastAsia="Times New Roman" w:hAnsi="Times New Roman"/>
          <w:b/>
          <w:color w:val="000000" w:themeColor="text1"/>
          <w:sz w:val="24"/>
          <w:szCs w:val="24"/>
          <w:lang w:eastAsia="es-CR"/>
        </w:rPr>
        <w:t>16.-</w:t>
      </w:r>
      <w:r w:rsidRPr="006A3794">
        <w:rPr>
          <w:rFonts w:ascii="Times New Roman" w:eastAsia="Times New Roman" w:hAnsi="Times New Roman"/>
          <w:color w:val="000000" w:themeColor="text1"/>
          <w:sz w:val="24"/>
          <w:szCs w:val="24"/>
          <w:lang w:eastAsia="es-CR"/>
        </w:rPr>
        <w:t xml:space="preserve">Oficio sin número que suscribe la Sra. Leticia Báez Zúñiga, dirigido a la Junta Vial Cantonal con copia a la Alcaldía y a los miembros del Concejo Municipal de Siquirres en la que solicita la construcción de aproximadamente 400 metros de aceras (en ambos lados) desde la esquina sureste del cementerio hasta el establecimiento Pisos y Vidrios del Atlántico, en el sector de Invu Viejo. Por lo que representa la falta de seguridad peatonal y accesibilidad, indicando que los vecinos deben transitar por la </w:t>
      </w:r>
      <w:r w:rsidR="003447B1" w:rsidRPr="006A3794">
        <w:rPr>
          <w:rFonts w:ascii="Times New Roman" w:eastAsia="Times New Roman" w:hAnsi="Times New Roman"/>
          <w:color w:val="000000" w:themeColor="text1"/>
          <w:sz w:val="24"/>
          <w:szCs w:val="24"/>
          <w:lang w:eastAsia="es-CR"/>
        </w:rPr>
        <w:t>calzada.</w:t>
      </w:r>
      <w:r w:rsidR="003447B1">
        <w:rPr>
          <w:rFonts w:ascii="Times New Roman" w:eastAsia="Times New Roman" w:hAnsi="Times New Roman"/>
          <w:color w:val="000000" w:themeColor="text1"/>
          <w:sz w:val="24"/>
          <w:szCs w:val="24"/>
          <w:lang w:eastAsia="es-CR"/>
        </w:rPr>
        <w:t xml:space="preserve"> --------------------------------------------------------------------------------</w:t>
      </w:r>
    </w:p>
    <w:p w14:paraId="7BB4EBCB" w14:textId="77777777" w:rsidR="00070725" w:rsidRPr="00444613" w:rsidRDefault="00070725" w:rsidP="00070725">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444613">
        <w:t xml:space="preserve"> </w:t>
      </w:r>
      <w:r w:rsidRPr="00444613">
        <w:rPr>
          <w:rFonts w:ascii="Times New Roman" w:eastAsia="Times New Roman" w:hAnsi="Times New Roman"/>
          <w:color w:val="000000" w:themeColor="text1"/>
          <w:sz w:val="24"/>
          <w:szCs w:val="24"/>
          <w:lang w:eastAsia="es-CR"/>
        </w:rPr>
        <w:t>Propuso remitir a la Junta Vial Cantonal la nota presentada por doña Leticia, para su respectivo análisis. El acuerdo fue sometido a votación y aprobado por unanimidad, con siete votos a favor y ninguno en contra.</w:t>
      </w:r>
      <w:r>
        <w:rPr>
          <w:rFonts w:ascii="Times New Roman" w:eastAsia="Times New Roman" w:hAnsi="Times New Roman"/>
          <w:color w:val="000000" w:themeColor="text1"/>
          <w:sz w:val="24"/>
          <w:szCs w:val="24"/>
          <w:lang w:eastAsia="es-CR"/>
        </w:rPr>
        <w:t xml:space="preserve"> ------------------------------------------------</w:t>
      </w:r>
    </w:p>
    <w:p w14:paraId="48504575" w14:textId="6F27419B" w:rsidR="00070725" w:rsidRDefault="00070725" w:rsidP="00070725">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N°2933-21</w:t>
      </w:r>
      <w:r w:rsidRPr="003466B5">
        <w:rPr>
          <w:rFonts w:ascii="Times New Roman" w:eastAsia="Times New Roman" w:hAnsi="Times New Roman"/>
          <w:b/>
          <w:color w:val="000000" w:themeColor="text1"/>
          <w:sz w:val="24"/>
          <w:szCs w:val="24"/>
          <w:lang w:eastAsia="es-CR"/>
        </w:rPr>
        <w:t>-04-2026</w:t>
      </w:r>
    </w:p>
    <w:p w14:paraId="502F0ECB" w14:textId="2250E06A" w:rsidR="003447B1" w:rsidRPr="006A3794" w:rsidRDefault="00070725" w:rsidP="006A3794">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sidR="00422366">
        <w:rPr>
          <w:rFonts w:ascii="Times New Roman" w:eastAsia="Times New Roman" w:hAnsi="Times New Roman"/>
          <w:color w:val="000000" w:themeColor="text1"/>
          <w:sz w:val="24"/>
          <w:szCs w:val="24"/>
          <w:lang w:eastAsia="es-CR"/>
        </w:rPr>
        <w:t xml:space="preserve"> R</w:t>
      </w:r>
      <w:r w:rsidRPr="00070725">
        <w:rPr>
          <w:rFonts w:ascii="Times New Roman" w:eastAsia="Times New Roman" w:hAnsi="Times New Roman"/>
          <w:color w:val="000000" w:themeColor="text1"/>
          <w:sz w:val="24"/>
          <w:szCs w:val="24"/>
          <w:lang w:eastAsia="es-CR"/>
        </w:rPr>
        <w:t>emitir</w:t>
      </w:r>
      <w:r w:rsidR="00422366" w:rsidRPr="00422366">
        <w:rPr>
          <w:rFonts w:ascii="Times New Roman" w:eastAsia="Times New Roman" w:hAnsi="Times New Roman"/>
          <w:color w:val="000000" w:themeColor="text1"/>
          <w:sz w:val="24"/>
          <w:szCs w:val="24"/>
          <w:lang w:eastAsia="es-CR"/>
        </w:rPr>
        <w:t xml:space="preserve"> </w:t>
      </w:r>
      <w:r w:rsidR="00422366">
        <w:rPr>
          <w:rFonts w:ascii="Times New Roman" w:eastAsia="Times New Roman" w:hAnsi="Times New Roman"/>
          <w:color w:val="000000" w:themeColor="text1"/>
          <w:sz w:val="24"/>
          <w:szCs w:val="24"/>
          <w:lang w:eastAsia="es-CR"/>
        </w:rPr>
        <w:t>copia del o</w:t>
      </w:r>
      <w:r w:rsidR="00422366" w:rsidRPr="006A3794">
        <w:rPr>
          <w:rFonts w:ascii="Times New Roman" w:eastAsia="Times New Roman" w:hAnsi="Times New Roman"/>
          <w:color w:val="000000" w:themeColor="text1"/>
          <w:sz w:val="24"/>
          <w:szCs w:val="24"/>
          <w:lang w:eastAsia="es-CR"/>
        </w:rPr>
        <w:t>ficio sin número que suscribe la Sra. Leticia Báez Zúñiga</w:t>
      </w:r>
      <w:r w:rsidRPr="00070725">
        <w:rPr>
          <w:rFonts w:ascii="Times New Roman" w:eastAsia="Times New Roman" w:hAnsi="Times New Roman"/>
          <w:color w:val="000000" w:themeColor="text1"/>
          <w:sz w:val="24"/>
          <w:szCs w:val="24"/>
          <w:lang w:eastAsia="es-CR"/>
        </w:rPr>
        <w:t xml:space="preserve"> dicha gestión a la Junta Vial Cantonal para su respectivo </w:t>
      </w:r>
      <w:r w:rsidR="00422366" w:rsidRPr="00070725">
        <w:rPr>
          <w:rFonts w:ascii="Times New Roman" w:eastAsia="Times New Roman" w:hAnsi="Times New Roman"/>
          <w:color w:val="000000" w:themeColor="text1"/>
          <w:sz w:val="24"/>
          <w:szCs w:val="24"/>
          <w:lang w:eastAsia="es-CR"/>
        </w:rPr>
        <w:t>análisis.</w:t>
      </w:r>
      <w:r w:rsidR="00422366">
        <w:rPr>
          <w:rFonts w:ascii="Times New Roman" w:eastAsia="Times New Roman" w:hAnsi="Times New Roman"/>
          <w:color w:val="000000" w:themeColor="text1"/>
          <w:sz w:val="24"/>
          <w:szCs w:val="24"/>
          <w:lang w:eastAsia="es-CR"/>
        </w:rPr>
        <w:t xml:space="preserve"> ------------------------------------------------------------------------</w:t>
      </w:r>
    </w:p>
    <w:p w14:paraId="487D2F5C" w14:textId="08F2C23B" w:rsidR="006A3794" w:rsidRPr="006A3794" w:rsidRDefault="00422366" w:rsidP="006A3794">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58EC001" w14:textId="3F60FE9F" w:rsidR="006A3794" w:rsidRPr="006A3794"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DF7EE2">
        <w:rPr>
          <w:rFonts w:ascii="Times New Roman" w:eastAsia="Times New Roman" w:hAnsi="Times New Roman"/>
          <w:b/>
          <w:color w:val="000000" w:themeColor="text1"/>
          <w:sz w:val="24"/>
          <w:szCs w:val="24"/>
          <w:lang w:eastAsia="es-CR"/>
        </w:rPr>
        <w:t>17.-</w:t>
      </w:r>
      <w:r w:rsidRPr="006A3794">
        <w:rPr>
          <w:rFonts w:ascii="Times New Roman" w:eastAsia="Times New Roman" w:hAnsi="Times New Roman"/>
          <w:color w:val="000000" w:themeColor="text1"/>
          <w:sz w:val="24"/>
          <w:szCs w:val="24"/>
          <w:lang w:eastAsia="es-CR"/>
        </w:rPr>
        <w:t>Oficio número CCDRS-OF-040-2026 que suscribe la Sra. Gentel Taylor Cambronero/Asistente Administrativa del CCDRS, dirigido a los señores instructores deportivos del cantón: Javier Artavia Duarte (Voleibol), Mario Platero Cortes (Boxeo) y Héctor Domínguez Marín (Atletismo), en la que comunican el acuerdo 040-2026 para invitar a todos los atletas que participaron en los Juegos Deportivos Nacionales Caribe 2025-2026 a un evento de reconocimiento, que se realizara martes 28 de abril de 2026, a las 5:15 p.m., en la Sala de Sesiones del Concejo (Edificio Plaza Sikiares).</w:t>
      </w:r>
      <w:r w:rsidR="00DF7EE2">
        <w:rPr>
          <w:rFonts w:ascii="Times New Roman" w:eastAsia="Times New Roman" w:hAnsi="Times New Roman"/>
          <w:color w:val="000000" w:themeColor="text1"/>
          <w:sz w:val="24"/>
          <w:szCs w:val="24"/>
          <w:lang w:eastAsia="es-CR"/>
        </w:rPr>
        <w:t>------------------------------------------------------------------------</w:t>
      </w:r>
    </w:p>
    <w:p w14:paraId="042A7B8B" w14:textId="77777777" w:rsidR="00DF7EE2" w:rsidRPr="00A50182" w:rsidRDefault="00DF7EE2" w:rsidP="00DF7EE2">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A50182">
        <w:t xml:space="preserve"> </w:t>
      </w:r>
      <w:r w:rsidRPr="00A50182">
        <w:rPr>
          <w:rFonts w:ascii="Times New Roman" w:eastAsia="Times New Roman" w:hAnsi="Times New Roman"/>
          <w:color w:val="000000" w:themeColor="text1"/>
          <w:sz w:val="24"/>
          <w:szCs w:val="24"/>
          <w:lang w:eastAsia="es-CR"/>
        </w:rPr>
        <w:t xml:space="preserve">Informó que el próximo martes se recibirá en sesión a los atletas que participaron en los recientes Juegos Deportivos Nacionales, a las 5:15 p.m. Asimismo, indicó que la nota correspondiente se dio por conocida y fue aprobada por unanimidad, con siete votos a favor y </w:t>
      </w:r>
      <w:r>
        <w:rPr>
          <w:rFonts w:ascii="Times New Roman" w:eastAsia="Times New Roman" w:hAnsi="Times New Roman"/>
          <w:color w:val="000000" w:themeColor="text1"/>
          <w:sz w:val="24"/>
          <w:szCs w:val="24"/>
          <w:lang w:eastAsia="es-CR"/>
        </w:rPr>
        <w:t>cer</w:t>
      </w:r>
      <w:r w:rsidRPr="00A50182">
        <w:rPr>
          <w:rFonts w:ascii="Times New Roman" w:eastAsia="Times New Roman" w:hAnsi="Times New Roman"/>
          <w:color w:val="000000" w:themeColor="text1"/>
          <w:sz w:val="24"/>
          <w:szCs w:val="24"/>
          <w:lang w:eastAsia="es-CR"/>
        </w:rPr>
        <w:t>o en contra.</w:t>
      </w:r>
      <w:r>
        <w:rPr>
          <w:rFonts w:ascii="Times New Roman" w:eastAsia="Times New Roman" w:hAnsi="Times New Roman"/>
          <w:color w:val="000000" w:themeColor="text1"/>
          <w:sz w:val="24"/>
          <w:szCs w:val="24"/>
          <w:lang w:eastAsia="es-CR"/>
        </w:rPr>
        <w:t xml:space="preserve"> -----------------------------------------------------------------------------------------</w:t>
      </w:r>
    </w:p>
    <w:p w14:paraId="0CC582C7" w14:textId="54A2E287" w:rsidR="00282359" w:rsidRDefault="00282359" w:rsidP="00282359">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N°2934-21</w:t>
      </w:r>
      <w:r w:rsidRPr="003466B5">
        <w:rPr>
          <w:rFonts w:ascii="Times New Roman" w:eastAsia="Times New Roman" w:hAnsi="Times New Roman"/>
          <w:b/>
          <w:color w:val="000000" w:themeColor="text1"/>
          <w:sz w:val="24"/>
          <w:szCs w:val="24"/>
          <w:lang w:eastAsia="es-CR"/>
        </w:rPr>
        <w:t>-04-2026</w:t>
      </w:r>
    </w:p>
    <w:p w14:paraId="28CB4419" w14:textId="77777777" w:rsidR="00F03BBE" w:rsidRDefault="00282359" w:rsidP="00282359">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lastRenderedPageBreak/>
        <w:t>Sometido a votación por unanimidad el Concejo Municipal de Siquirres acuerda:</w:t>
      </w:r>
      <w:r>
        <w:rPr>
          <w:rFonts w:ascii="Times New Roman" w:eastAsia="Times New Roman" w:hAnsi="Times New Roman"/>
          <w:color w:val="000000" w:themeColor="text1"/>
          <w:sz w:val="24"/>
          <w:szCs w:val="24"/>
          <w:lang w:eastAsia="es-CR"/>
        </w:rPr>
        <w:t xml:space="preserve"> D</w:t>
      </w:r>
      <w:r w:rsidRPr="00282359">
        <w:rPr>
          <w:rFonts w:ascii="Times New Roman" w:eastAsia="Times New Roman" w:hAnsi="Times New Roman"/>
          <w:color w:val="000000" w:themeColor="text1"/>
          <w:sz w:val="24"/>
          <w:szCs w:val="24"/>
          <w:lang w:eastAsia="es-CR"/>
        </w:rPr>
        <w:t>ar por conocido</w:t>
      </w:r>
    </w:p>
    <w:p w14:paraId="5068A933" w14:textId="1A2C0EAE" w:rsidR="006A3794" w:rsidRDefault="00282359" w:rsidP="00282359">
      <w:pPr>
        <w:spacing w:after="0" w:line="540" w:lineRule="exact"/>
        <w:jc w:val="both"/>
        <w:rPr>
          <w:rFonts w:ascii="Times New Roman" w:eastAsia="Times New Roman" w:hAnsi="Times New Roman"/>
          <w:color w:val="000000" w:themeColor="text1"/>
          <w:sz w:val="24"/>
          <w:szCs w:val="24"/>
          <w:lang w:eastAsia="es-CR"/>
        </w:rPr>
      </w:pPr>
      <w:r w:rsidRPr="00282359">
        <w:rPr>
          <w:rFonts w:ascii="Times New Roman" w:eastAsia="Times New Roman" w:hAnsi="Times New Roman"/>
          <w:color w:val="000000" w:themeColor="text1"/>
          <w:sz w:val="24"/>
          <w:szCs w:val="24"/>
          <w:lang w:eastAsia="es-CR"/>
        </w:rPr>
        <w:t>el oficio</w:t>
      </w:r>
      <w:r w:rsidRPr="00D949E2">
        <w:rPr>
          <w:rFonts w:ascii="Times New Roman" w:eastAsia="Times New Roman" w:hAnsi="Times New Roman"/>
          <w:color w:val="000000" w:themeColor="text1"/>
          <w:sz w:val="24"/>
          <w:szCs w:val="24"/>
          <w:lang w:eastAsia="es-CR"/>
        </w:rPr>
        <w:t xml:space="preserve"> número </w:t>
      </w:r>
      <w:r w:rsidRPr="00282359">
        <w:rPr>
          <w:rFonts w:ascii="Times New Roman" w:eastAsia="Times New Roman" w:hAnsi="Times New Roman"/>
          <w:color w:val="000000" w:themeColor="text1"/>
          <w:sz w:val="24"/>
          <w:szCs w:val="24"/>
          <w:lang w:eastAsia="es-CR"/>
        </w:rPr>
        <w:t>CCDRS-OF-040-2026</w:t>
      </w:r>
      <w:r w:rsidR="00D949E2">
        <w:rPr>
          <w:rFonts w:ascii="Times New Roman" w:eastAsia="Times New Roman" w:hAnsi="Times New Roman"/>
          <w:color w:val="000000" w:themeColor="text1"/>
          <w:sz w:val="24"/>
          <w:szCs w:val="24"/>
          <w:lang w:eastAsia="es-CR"/>
        </w:rPr>
        <w:t>,</w:t>
      </w:r>
      <w:r w:rsidRPr="00282359">
        <w:rPr>
          <w:rFonts w:ascii="Times New Roman" w:eastAsia="Times New Roman" w:hAnsi="Times New Roman"/>
          <w:color w:val="000000" w:themeColor="text1"/>
          <w:sz w:val="24"/>
          <w:szCs w:val="24"/>
          <w:lang w:eastAsia="es-CR"/>
        </w:rPr>
        <w:t xml:space="preserve"> </w:t>
      </w:r>
      <w:r w:rsidR="00D949E2">
        <w:rPr>
          <w:rFonts w:ascii="Times New Roman" w:eastAsia="Times New Roman" w:hAnsi="Times New Roman"/>
          <w:color w:val="000000" w:themeColor="text1"/>
          <w:sz w:val="24"/>
          <w:szCs w:val="24"/>
          <w:lang w:eastAsia="es-CR"/>
        </w:rPr>
        <w:t xml:space="preserve">por tanto, se archiva. </w:t>
      </w:r>
      <w:r>
        <w:rPr>
          <w:rFonts w:ascii="Times New Roman" w:eastAsia="Times New Roman" w:hAnsi="Times New Roman"/>
          <w:color w:val="000000" w:themeColor="text1"/>
          <w:sz w:val="24"/>
          <w:szCs w:val="24"/>
          <w:lang w:eastAsia="es-CR"/>
        </w:rPr>
        <w:t xml:space="preserve"> ---------</w:t>
      </w:r>
      <w:r w:rsidR="00D949E2">
        <w:rPr>
          <w:rFonts w:ascii="Times New Roman" w:eastAsia="Times New Roman" w:hAnsi="Times New Roman"/>
          <w:color w:val="000000" w:themeColor="text1"/>
          <w:sz w:val="24"/>
          <w:szCs w:val="24"/>
          <w:lang w:eastAsia="es-CR"/>
        </w:rPr>
        <w:t>--------------------------------</w:t>
      </w:r>
    </w:p>
    <w:p w14:paraId="60FF494B" w14:textId="77777777" w:rsidR="00C052DD" w:rsidRPr="006A3794" w:rsidRDefault="00C052DD" w:rsidP="00C052DD">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0576AFC4" w14:textId="46E5A365" w:rsidR="00C052DD"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C052DD">
        <w:rPr>
          <w:rFonts w:ascii="Times New Roman" w:eastAsia="Times New Roman" w:hAnsi="Times New Roman"/>
          <w:b/>
          <w:color w:val="000000" w:themeColor="text1"/>
          <w:sz w:val="24"/>
          <w:szCs w:val="24"/>
          <w:lang w:eastAsia="es-CR"/>
        </w:rPr>
        <w:t>18.-</w:t>
      </w:r>
      <w:r w:rsidRPr="006A3794">
        <w:rPr>
          <w:rFonts w:ascii="Times New Roman" w:eastAsia="Times New Roman" w:hAnsi="Times New Roman"/>
          <w:color w:val="000000" w:themeColor="text1"/>
          <w:sz w:val="24"/>
          <w:szCs w:val="24"/>
          <w:lang w:eastAsia="es-CR"/>
        </w:rPr>
        <w:t xml:space="preserve">Oficio número SIQFUTSAL-015-2026 que suscribe el Lic. Jocshua Domínguez Ramírez/Presidente Siquirres Futsal, dirigido a los miembros del Concejo Municipal de Siquirres, en la que solicitan el préstamo de la buseta municipal para el traslado del equipo a un compromiso deportivo oficial fuera del cantón, el día 10 de mayo de 2026. Destino: Gimnasio de la Universidad de Costa Rica, San Pedro, San José, para aproximadamente 26 personas, por motivo participación en la Fecha 1 del Torneo de </w:t>
      </w:r>
      <w:r w:rsidR="00C052DD" w:rsidRPr="006A3794">
        <w:rPr>
          <w:rFonts w:ascii="Times New Roman" w:eastAsia="Times New Roman" w:hAnsi="Times New Roman"/>
          <w:color w:val="000000" w:themeColor="text1"/>
          <w:sz w:val="24"/>
          <w:szCs w:val="24"/>
          <w:lang w:eastAsia="es-CR"/>
        </w:rPr>
        <w:t>Copa.</w:t>
      </w:r>
      <w:r w:rsidR="00C052DD">
        <w:rPr>
          <w:rFonts w:ascii="Times New Roman" w:eastAsia="Times New Roman" w:hAnsi="Times New Roman"/>
          <w:color w:val="000000" w:themeColor="text1"/>
          <w:sz w:val="24"/>
          <w:szCs w:val="24"/>
          <w:lang w:eastAsia="es-CR"/>
        </w:rPr>
        <w:t xml:space="preserve"> ---------------------------------------------------------------------------</w:t>
      </w:r>
    </w:p>
    <w:p w14:paraId="16376113" w14:textId="77777777" w:rsidR="00C052DD" w:rsidRDefault="00C052DD" w:rsidP="00C052DD">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753285">
        <w:t xml:space="preserve"> </w:t>
      </w:r>
      <w:r w:rsidRPr="00753285">
        <w:rPr>
          <w:rFonts w:ascii="Times New Roman" w:eastAsia="Times New Roman" w:hAnsi="Times New Roman"/>
          <w:color w:val="000000" w:themeColor="text1"/>
          <w:sz w:val="24"/>
          <w:szCs w:val="24"/>
          <w:lang w:eastAsia="es-CR"/>
        </w:rPr>
        <w:t>Propuso trasladar la solicitud a la administración, aprovechando para hacer un llamado a las personas beneficiarias del servicio a mantener un comportamiento adecuado durante el uso de los vehículos municipales. Señaló la importancia de respetar tanto al funcionario conductor como el estado del vehículo, evitando situaciones de mal uso o descuido, ya que estas pueden afectar la continuidad del apoyo brindado.</w:t>
      </w:r>
      <w:r>
        <w:rPr>
          <w:rFonts w:ascii="Times New Roman" w:eastAsia="Times New Roman" w:hAnsi="Times New Roman"/>
          <w:color w:val="000000" w:themeColor="text1"/>
          <w:sz w:val="24"/>
          <w:szCs w:val="24"/>
          <w:lang w:eastAsia="es-CR"/>
        </w:rPr>
        <w:t xml:space="preserve"> -----------------------------------------</w:t>
      </w:r>
    </w:p>
    <w:p w14:paraId="6593E134" w14:textId="77777777" w:rsidR="00C052DD" w:rsidRPr="003C57E2" w:rsidRDefault="00C052DD" w:rsidP="00C052DD">
      <w:pPr>
        <w:spacing w:after="0" w:line="540" w:lineRule="exact"/>
        <w:jc w:val="both"/>
        <w:rPr>
          <w:rFonts w:ascii="Times New Roman" w:eastAsia="Times New Roman" w:hAnsi="Times New Roman"/>
          <w:color w:val="000000" w:themeColor="text1"/>
          <w:sz w:val="24"/>
          <w:szCs w:val="24"/>
          <w:lang w:eastAsia="es-CR"/>
        </w:rPr>
      </w:pPr>
      <w:r w:rsidRPr="00753285">
        <w:rPr>
          <w:rFonts w:ascii="Times New Roman" w:eastAsia="Times New Roman" w:hAnsi="Times New Roman"/>
          <w:b/>
          <w:color w:val="000000" w:themeColor="text1"/>
          <w:sz w:val="24"/>
          <w:szCs w:val="24"/>
          <w:lang w:eastAsia="es-CR"/>
        </w:rPr>
        <w:t>Alcalde Black Reid:</w:t>
      </w:r>
      <w:r w:rsidRPr="003C57E2">
        <w:t xml:space="preserve"> </w:t>
      </w:r>
      <w:r w:rsidRPr="003C57E2">
        <w:rPr>
          <w:rFonts w:ascii="Times New Roman" w:eastAsia="Times New Roman" w:hAnsi="Times New Roman"/>
          <w:color w:val="000000" w:themeColor="text1"/>
          <w:sz w:val="24"/>
          <w:szCs w:val="24"/>
          <w:lang w:eastAsia="es-CR"/>
        </w:rPr>
        <w:t>Realiza una aclaración sobre el uso del servicio de transporte municipal, señalando que los viajes aprobados deben cumplirse estrictamente desde el punto de salida hasta el destino autorizado y el regreso al mismo lugar de origen. Explica que no está permitido realizar desvíos para recoger personas en comunidades intermedias ni modificar el recorrido establecido, ya que los conductores cuentan con instrucciones claras al respecto. Asimismo, enfatiza que el transporte se autoriza para un fin específico, como actividades deportivas, por lo que no se permite extender el recorrido a otros lugares como centros comerciales u otras gestiones personales. En caso de requerir alimentación durante el viaje, esta debe realizarse en sitios ubicados sobre la ruta establecida. Finalmente, indica que estas disposiciones buscan evitar malentendidos y quejas, reiterando que ningún conductor está autorizado para desviarse del trayecto aprobado: el viaje inicia en el punto de salida, se realiza la actividad correspondiente y se regresa directamente al mismo lugar.</w:t>
      </w:r>
      <w:r>
        <w:rPr>
          <w:rFonts w:ascii="Times New Roman" w:eastAsia="Times New Roman" w:hAnsi="Times New Roman"/>
          <w:color w:val="000000" w:themeColor="text1"/>
          <w:sz w:val="24"/>
          <w:szCs w:val="24"/>
          <w:lang w:eastAsia="es-CR"/>
        </w:rPr>
        <w:t xml:space="preserve"> ----------------------------------------------------------------------------------------------------</w:t>
      </w:r>
    </w:p>
    <w:p w14:paraId="753376C8" w14:textId="51C2D43F" w:rsidR="00C052DD" w:rsidRPr="00753285" w:rsidRDefault="00C052DD" w:rsidP="00C052DD">
      <w:pPr>
        <w:spacing w:after="0" w:line="540" w:lineRule="exact"/>
        <w:jc w:val="both"/>
        <w:rPr>
          <w:rFonts w:ascii="Times New Roman" w:eastAsia="Times New Roman" w:hAnsi="Times New Roman"/>
          <w:b/>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3C57E2">
        <w:t xml:space="preserve"> </w:t>
      </w:r>
      <w:r w:rsidRPr="003C57E2">
        <w:rPr>
          <w:rFonts w:ascii="Times New Roman" w:eastAsia="Times New Roman" w:hAnsi="Times New Roman"/>
          <w:color w:val="000000" w:themeColor="text1"/>
          <w:sz w:val="24"/>
          <w:szCs w:val="24"/>
          <w:lang w:eastAsia="es-CR"/>
        </w:rPr>
        <w:t>Propone trasladar la nota correspondiente a la Administración para su atención. Posteriorment</w:t>
      </w:r>
      <w:r w:rsidR="006F69CE">
        <w:rPr>
          <w:rFonts w:ascii="Times New Roman" w:eastAsia="Times New Roman" w:hAnsi="Times New Roman"/>
          <w:color w:val="000000" w:themeColor="text1"/>
          <w:sz w:val="24"/>
          <w:szCs w:val="24"/>
          <w:lang w:eastAsia="es-CR"/>
        </w:rPr>
        <w:t>e, se somete a votación la firmeza</w:t>
      </w:r>
      <w:r w:rsidRPr="003C57E2">
        <w:rPr>
          <w:rFonts w:ascii="Times New Roman" w:eastAsia="Times New Roman" w:hAnsi="Times New Roman"/>
          <w:color w:val="000000" w:themeColor="text1"/>
          <w:sz w:val="24"/>
          <w:szCs w:val="24"/>
          <w:lang w:eastAsia="es-CR"/>
        </w:rPr>
        <w:t xml:space="preserve"> del acuerdo, el cual es aprobado por unanimidad con siete votos a favor y cero en contra.</w:t>
      </w:r>
      <w:r>
        <w:rPr>
          <w:rFonts w:ascii="Times New Roman" w:eastAsia="Times New Roman" w:hAnsi="Times New Roman"/>
          <w:color w:val="000000" w:themeColor="text1"/>
          <w:sz w:val="24"/>
          <w:szCs w:val="24"/>
          <w:lang w:eastAsia="es-CR"/>
        </w:rPr>
        <w:t xml:space="preserve"> -----------------------------------------------------</w:t>
      </w:r>
    </w:p>
    <w:p w14:paraId="7855F0EB" w14:textId="0449FD42" w:rsidR="002B5A0B" w:rsidRDefault="002B5A0B" w:rsidP="002B5A0B">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ACUERDO N°2935-21</w:t>
      </w:r>
      <w:r w:rsidRPr="003466B5">
        <w:rPr>
          <w:rFonts w:ascii="Times New Roman" w:eastAsia="Times New Roman" w:hAnsi="Times New Roman"/>
          <w:b/>
          <w:color w:val="000000" w:themeColor="text1"/>
          <w:sz w:val="24"/>
          <w:szCs w:val="24"/>
          <w:lang w:eastAsia="es-CR"/>
        </w:rPr>
        <w:t>-04-2026</w:t>
      </w:r>
    </w:p>
    <w:p w14:paraId="5545D2F6" w14:textId="2395EFF5" w:rsidR="006F69CE" w:rsidRDefault="002B5A0B" w:rsidP="006A3794">
      <w:pPr>
        <w:spacing w:after="0" w:line="540" w:lineRule="exact"/>
        <w:jc w:val="both"/>
        <w:rPr>
          <w:rFonts w:ascii="Times New Roman" w:eastAsia="Times New Roman" w:hAnsi="Times New Roman"/>
          <w:b/>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EF29AD">
        <w:rPr>
          <w:rFonts w:ascii="Times New Roman" w:eastAsia="Times New Roman" w:hAnsi="Times New Roman"/>
          <w:color w:val="000000" w:themeColor="text1"/>
          <w:sz w:val="24"/>
          <w:szCs w:val="24"/>
          <w:lang w:eastAsia="es-CR"/>
        </w:rPr>
        <w:t>Trasladar copia del o</w:t>
      </w:r>
      <w:r w:rsidRPr="006A3794">
        <w:rPr>
          <w:rFonts w:ascii="Times New Roman" w:eastAsia="Times New Roman" w:hAnsi="Times New Roman"/>
          <w:color w:val="000000" w:themeColor="text1"/>
          <w:sz w:val="24"/>
          <w:szCs w:val="24"/>
          <w:lang w:eastAsia="es-CR"/>
        </w:rPr>
        <w:t>ficio número SIQFUTSAL-015-2026 que suscribe el Lic. Jocshua Domínguez Ramírez/Presidente Siquirres Futsal</w:t>
      </w:r>
      <w:r w:rsidR="00EF29AD">
        <w:rPr>
          <w:rFonts w:ascii="Times New Roman" w:eastAsia="Times New Roman" w:hAnsi="Times New Roman"/>
          <w:color w:val="000000" w:themeColor="text1"/>
          <w:sz w:val="24"/>
          <w:szCs w:val="24"/>
          <w:lang w:eastAsia="es-CR"/>
        </w:rPr>
        <w:t>, a la administración</w:t>
      </w:r>
      <w:r w:rsidR="003C1044">
        <w:rPr>
          <w:rFonts w:ascii="Times New Roman" w:eastAsia="Times New Roman" w:hAnsi="Times New Roman"/>
          <w:color w:val="000000" w:themeColor="text1"/>
          <w:sz w:val="24"/>
          <w:szCs w:val="24"/>
          <w:lang w:eastAsia="es-CR"/>
        </w:rPr>
        <w:t xml:space="preserve">(alcaldía), para su atención. </w:t>
      </w:r>
      <w:r w:rsidR="006F69CE" w:rsidRPr="006F69CE">
        <w:rPr>
          <w:rFonts w:ascii="Times New Roman" w:eastAsia="Times New Roman" w:hAnsi="Times New Roman"/>
          <w:b/>
          <w:color w:val="000000" w:themeColor="text1"/>
          <w:sz w:val="24"/>
          <w:szCs w:val="24"/>
          <w:lang w:eastAsia="es-CR"/>
        </w:rPr>
        <w:t>ACUERDO DEFINITIVAMENTE APROBADO Y EN FIRME.</w:t>
      </w:r>
      <w:r w:rsidR="006F69CE">
        <w:rPr>
          <w:rFonts w:ascii="Times New Roman" w:eastAsia="Times New Roman" w:hAnsi="Times New Roman"/>
          <w:b/>
          <w:color w:val="000000" w:themeColor="text1"/>
          <w:sz w:val="24"/>
          <w:szCs w:val="24"/>
          <w:lang w:eastAsia="es-CR"/>
        </w:rPr>
        <w:t xml:space="preserve"> --------------------------------------------------</w:t>
      </w:r>
    </w:p>
    <w:p w14:paraId="72623957" w14:textId="77777777" w:rsidR="006F69CE" w:rsidRPr="006A3794" w:rsidRDefault="006F69CE" w:rsidP="006F69CE">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2F1A69D3" w14:textId="77777777" w:rsidR="0054643A" w:rsidRDefault="006A3794" w:rsidP="006A3794">
      <w:pPr>
        <w:spacing w:after="0" w:line="540" w:lineRule="exact"/>
        <w:jc w:val="both"/>
        <w:rPr>
          <w:rFonts w:ascii="Times New Roman" w:eastAsia="Times New Roman" w:hAnsi="Times New Roman"/>
          <w:color w:val="000000" w:themeColor="text1"/>
          <w:sz w:val="24"/>
          <w:szCs w:val="24"/>
          <w:lang w:eastAsia="es-CR"/>
        </w:rPr>
      </w:pPr>
      <w:r w:rsidRPr="0054643A">
        <w:rPr>
          <w:rFonts w:ascii="Times New Roman" w:eastAsia="Times New Roman" w:hAnsi="Times New Roman"/>
          <w:b/>
          <w:color w:val="000000" w:themeColor="text1"/>
          <w:sz w:val="24"/>
          <w:szCs w:val="24"/>
          <w:lang w:eastAsia="es-CR"/>
        </w:rPr>
        <w:t>19.-</w:t>
      </w:r>
      <w:r w:rsidRPr="006A3794">
        <w:rPr>
          <w:rFonts w:ascii="Times New Roman" w:eastAsia="Times New Roman" w:hAnsi="Times New Roman"/>
          <w:color w:val="000000" w:themeColor="text1"/>
          <w:sz w:val="24"/>
          <w:szCs w:val="24"/>
          <w:lang w:eastAsia="es-CR"/>
        </w:rPr>
        <w:t>Oficio sin número que suscriben los estudiantes del SINEM sede Siquirres, dirigido a los miembros del Concejo Municipal de Siquirres, en la que solicitan formalmente el préstamo de las instalaciones en Plaza Sikiares para retomar las actividades musicales de forma temporal, en un horario de lunes a viernes de 4:00 p. m. a 8:00 p. m. y sábados de 8:00 a. m. a 4:00 p. m.</w:t>
      </w:r>
      <w:r w:rsidR="0054643A">
        <w:rPr>
          <w:rFonts w:ascii="Times New Roman" w:eastAsia="Times New Roman" w:hAnsi="Times New Roman"/>
          <w:color w:val="000000" w:themeColor="text1"/>
          <w:sz w:val="24"/>
          <w:szCs w:val="24"/>
          <w:lang w:eastAsia="es-CR"/>
        </w:rPr>
        <w:t>-----------</w:t>
      </w:r>
    </w:p>
    <w:p w14:paraId="0C8B5952" w14:textId="77777777" w:rsidR="00153F96" w:rsidRDefault="00153F96" w:rsidP="00153F96">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645C3D">
        <w:t xml:space="preserve"> </w:t>
      </w:r>
      <w:r w:rsidRPr="00645C3D">
        <w:rPr>
          <w:rFonts w:ascii="Times New Roman" w:eastAsia="Times New Roman" w:hAnsi="Times New Roman"/>
          <w:color w:val="000000" w:themeColor="text1"/>
          <w:sz w:val="24"/>
          <w:szCs w:val="24"/>
          <w:lang w:eastAsia="es-CR"/>
        </w:rPr>
        <w:t>Aclara que, aunque en la nota se menciona la Plaza Siquirres, en realidad la solicitud corresponde al uso de la salita adjunta al Concejo, ya que el grupo no cuenta con un espacio adecuado para realizar sus ensayos. Indica que han gestionado varias opciones sin éxito. Asimismo, señala que el uso requerido del espacio sería de lunes a viernes de 4:00 p. m. a 8:00 p. m., y los sábados de 8:00 a. m. a 4:00 p. m. Finalmente, concede la palabra al regidor Portillo Luna para continuar con la intervención.</w:t>
      </w:r>
      <w:r>
        <w:rPr>
          <w:rFonts w:ascii="Times New Roman" w:eastAsia="Times New Roman" w:hAnsi="Times New Roman"/>
          <w:color w:val="000000" w:themeColor="text1"/>
          <w:sz w:val="24"/>
          <w:szCs w:val="24"/>
          <w:lang w:eastAsia="es-CR"/>
        </w:rPr>
        <w:t xml:space="preserve"> ----------------------------------------------------------</w:t>
      </w:r>
    </w:p>
    <w:p w14:paraId="58EE4A79" w14:textId="77777777" w:rsidR="00153F96" w:rsidRPr="00293B18" w:rsidRDefault="00153F96" w:rsidP="00153F96">
      <w:pPr>
        <w:spacing w:after="0" w:line="540" w:lineRule="exact"/>
        <w:jc w:val="both"/>
        <w:rPr>
          <w:rFonts w:ascii="Times New Roman" w:eastAsia="Times New Roman" w:hAnsi="Times New Roman"/>
          <w:color w:val="000000" w:themeColor="text1"/>
          <w:sz w:val="24"/>
          <w:szCs w:val="24"/>
          <w:lang w:eastAsia="es-CR"/>
        </w:rPr>
      </w:pPr>
      <w:r w:rsidRPr="00FC46FD">
        <w:rPr>
          <w:rFonts w:ascii="Times New Roman" w:eastAsia="Times New Roman" w:hAnsi="Times New Roman"/>
          <w:b/>
          <w:color w:val="000000" w:themeColor="text1"/>
          <w:sz w:val="24"/>
          <w:szCs w:val="24"/>
          <w:lang w:eastAsia="es-CR"/>
        </w:rPr>
        <w:t>Regidor Portillo Luna:</w:t>
      </w:r>
      <w:r w:rsidRPr="005A1B9C">
        <w:t xml:space="preserve"> </w:t>
      </w:r>
      <w:r w:rsidRPr="00293B18">
        <w:rPr>
          <w:rFonts w:ascii="Times New Roman" w:eastAsia="Times New Roman" w:hAnsi="Times New Roman"/>
          <w:color w:val="000000" w:themeColor="text1"/>
          <w:sz w:val="24"/>
          <w:szCs w:val="24"/>
          <w:lang w:eastAsia="es-CR"/>
        </w:rPr>
        <w:t>Informa que ha mantenido comunicación con el señor Jimmy, coordinador del SINEM en Siquirres, quien advierte que, de no conseguir un espacio adecuado pronto, el programa corre el riesgo de cerrar en el cantón. Señala que esta situación es preocupante, ya que el SINEM ha aportado significativamente al desarrollo cultural y artístico de la comunidad, especialmente en la formación de jóvenes que participan en el aprendizaje de instrumentos musicales. Por ello, considera fundamental que el Concejo Municipal brinde apoyo para facilitar un espacio, aunque sea de forma temporal, mientras se gestiona una solución permanente. Finalmente, hace un llamado a sus compañeros regidores para respaldar la iniciativa, con el fin de evitar la pérdida de este programa en el cantón de Siquirres.</w:t>
      </w:r>
      <w:r>
        <w:rPr>
          <w:rFonts w:ascii="Times New Roman" w:eastAsia="Times New Roman" w:hAnsi="Times New Roman"/>
          <w:color w:val="000000" w:themeColor="text1"/>
          <w:sz w:val="24"/>
          <w:szCs w:val="24"/>
          <w:lang w:eastAsia="es-CR"/>
        </w:rPr>
        <w:t xml:space="preserve"> --------------------------------------------</w:t>
      </w:r>
    </w:p>
    <w:p w14:paraId="48ABD9D3" w14:textId="77777777" w:rsidR="00153F96" w:rsidRDefault="00153F96" w:rsidP="00153F96">
      <w:pPr>
        <w:spacing w:after="0" w:line="540" w:lineRule="exact"/>
        <w:jc w:val="both"/>
        <w:rPr>
          <w:rFonts w:ascii="Times New Roman" w:hAnsi="Times New Roman"/>
          <w:sz w:val="24"/>
          <w:szCs w:val="24"/>
        </w:rPr>
      </w:pPr>
      <w:r w:rsidRPr="00153332">
        <w:rPr>
          <w:rFonts w:ascii="Times New Roman" w:eastAsia="Times New Roman" w:hAnsi="Times New Roman"/>
          <w:b/>
          <w:color w:val="000000" w:themeColor="text1"/>
          <w:sz w:val="24"/>
          <w:szCs w:val="24"/>
          <w:lang w:eastAsia="es-CR"/>
        </w:rPr>
        <w:t>Presidente Badilla Barrantes:</w:t>
      </w:r>
      <w:r w:rsidRPr="00293B18">
        <w:rPr>
          <w:rFonts w:ascii="Times New Roman" w:hAnsi="Times New Roman"/>
          <w:sz w:val="24"/>
          <w:szCs w:val="24"/>
        </w:rPr>
        <w:t xml:space="preserve"> </w:t>
      </w:r>
      <w:r>
        <w:rPr>
          <w:rFonts w:ascii="Times New Roman" w:hAnsi="Times New Roman"/>
          <w:sz w:val="24"/>
          <w:szCs w:val="24"/>
        </w:rPr>
        <w:t>Le cedió la palabra al</w:t>
      </w:r>
      <w:r w:rsidRPr="00584204">
        <w:rPr>
          <w:rFonts w:ascii="Times New Roman" w:hAnsi="Times New Roman"/>
          <w:sz w:val="24"/>
          <w:szCs w:val="24"/>
        </w:rPr>
        <w:t xml:space="preserve"> señor alcalde</w:t>
      </w:r>
      <w:r>
        <w:rPr>
          <w:rFonts w:ascii="Times New Roman" w:hAnsi="Times New Roman"/>
          <w:sz w:val="24"/>
          <w:szCs w:val="24"/>
        </w:rPr>
        <w:t xml:space="preserve"> don Randal Black</w:t>
      </w:r>
      <w:r w:rsidRPr="00584204">
        <w:rPr>
          <w:rFonts w:ascii="Times New Roman" w:hAnsi="Times New Roman"/>
          <w:sz w:val="24"/>
          <w:szCs w:val="24"/>
        </w:rPr>
        <w:t xml:space="preserve">. </w:t>
      </w:r>
      <w:r>
        <w:rPr>
          <w:rFonts w:ascii="Times New Roman" w:hAnsi="Times New Roman"/>
          <w:sz w:val="24"/>
          <w:szCs w:val="24"/>
        </w:rPr>
        <w:t>------------</w:t>
      </w:r>
    </w:p>
    <w:p w14:paraId="03D053A4" w14:textId="77777777" w:rsidR="00153F96" w:rsidRPr="004E5DAE" w:rsidRDefault="00153F96" w:rsidP="00153F9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4E5DAE">
        <w:t xml:space="preserve"> </w:t>
      </w:r>
      <w:r w:rsidRPr="004E5DAE">
        <w:rPr>
          <w:rFonts w:ascii="Times New Roman" w:eastAsia="Times New Roman" w:hAnsi="Times New Roman"/>
          <w:color w:val="000000" w:themeColor="text1"/>
          <w:sz w:val="24"/>
          <w:szCs w:val="24"/>
          <w:lang w:eastAsia="es-CR"/>
        </w:rPr>
        <w:t xml:space="preserve">Informa que recientemente sostuvo una reunión con representantes del SINEM, en la que se abordó la situación del terreno que la Municipalidad les había otorgado, ubicado cerca del CUN. Señala que, aunque el programa cuenta con presupuesto para construir, </w:t>
      </w:r>
      <w:r w:rsidRPr="004E5DAE">
        <w:rPr>
          <w:rFonts w:ascii="Times New Roman" w:eastAsia="Times New Roman" w:hAnsi="Times New Roman"/>
          <w:color w:val="000000" w:themeColor="text1"/>
          <w:sz w:val="24"/>
          <w:szCs w:val="24"/>
          <w:lang w:eastAsia="es-CR"/>
        </w:rPr>
        <w:lastRenderedPageBreak/>
        <w:t>enfrentan limitaciones legales para realizar la segregación y traspaso del terreno a su nombre, aspecto que considera clave resolver a largo plazo. En cuanto a la solicitud de espacio para ensayos, indica que la salita adjunta no es viable debido al nivel de ruido. Asimismo, menciona que la Casa de la Cultura se encuentra en proceso de reparaciones, lo que limita su uso durante ciertos momentos por razones de seguridad. No obstante, propone como solución temporal habilitar un aula en este recinto para que el SINEM pueda ensayar los viernes y sábados en los horarios solicitados. Finalmente, aclara que la Casa de la Cultura no es propiedad municipal, sino que se utiliza mediante convenio, por lo que debe garantizarse su uso cultural. Añade que no será posible almacenar instrumentos en el lugar por motivos de seguridad, pero destaca que esta alternativa permitirá mantener activo el programa y fomentar actividades culturales en el cantón.</w:t>
      </w:r>
    </w:p>
    <w:p w14:paraId="6A2561D7" w14:textId="77777777" w:rsidR="00153F96" w:rsidRPr="00466E6F" w:rsidRDefault="00153F96" w:rsidP="00153F96">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466E6F">
        <w:t xml:space="preserve"> </w:t>
      </w:r>
      <w:r w:rsidRPr="00466E6F">
        <w:rPr>
          <w:rFonts w:ascii="Times New Roman" w:eastAsia="Times New Roman" w:hAnsi="Times New Roman"/>
          <w:color w:val="000000" w:themeColor="text1"/>
          <w:sz w:val="24"/>
          <w:szCs w:val="24"/>
          <w:lang w:eastAsia="es-CR"/>
        </w:rPr>
        <w:t>Propone formalizar un acuerdo para facilitar al SINEM el uso de las instalaciones de la Casa de la Cultura en los horarios solicitados. Asimismo, se establece que deberán coordinar con el señor Alcalde todo lo relacionado con el uso y acondicionamiento del espacio, incluyendo la disposición de mobiliario. El acuerdo es sometido a votación y resulta aprobado por unanimidad, con siete votos a favor y cero en contra. Posteriormente, se declara en firme con la misma cantidad de votos.</w:t>
      </w:r>
      <w:r>
        <w:rPr>
          <w:rFonts w:ascii="Times New Roman" w:eastAsia="Times New Roman" w:hAnsi="Times New Roman"/>
          <w:color w:val="000000" w:themeColor="text1"/>
          <w:sz w:val="24"/>
          <w:szCs w:val="24"/>
          <w:lang w:eastAsia="es-CR"/>
        </w:rPr>
        <w:t xml:space="preserve"> ----------------------------------------------------------------------</w:t>
      </w:r>
    </w:p>
    <w:p w14:paraId="4D21346D" w14:textId="059D0E29" w:rsidR="00BA0DBC" w:rsidRDefault="00BA0DBC" w:rsidP="00BA0DB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N°2936-21</w:t>
      </w:r>
      <w:r w:rsidRPr="003466B5">
        <w:rPr>
          <w:rFonts w:ascii="Times New Roman" w:eastAsia="Times New Roman" w:hAnsi="Times New Roman"/>
          <w:b/>
          <w:color w:val="000000" w:themeColor="text1"/>
          <w:sz w:val="24"/>
          <w:szCs w:val="24"/>
          <w:lang w:eastAsia="es-CR"/>
        </w:rPr>
        <w:t>-04-2026</w:t>
      </w:r>
    </w:p>
    <w:p w14:paraId="0DE508BA" w14:textId="5C6B76F4" w:rsidR="00BA0DBC" w:rsidRPr="00786D96" w:rsidRDefault="00BA0DBC" w:rsidP="00BA0DBC">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Pr>
          <w:rFonts w:ascii="Times New Roman" w:eastAsia="Times New Roman" w:hAnsi="Times New Roman"/>
          <w:color w:val="000000" w:themeColor="text1"/>
          <w:sz w:val="24"/>
          <w:szCs w:val="24"/>
          <w:lang w:eastAsia="es-CR"/>
        </w:rPr>
        <w:t xml:space="preserve"> </w:t>
      </w:r>
      <w:r w:rsidR="006E66E0">
        <w:rPr>
          <w:rFonts w:ascii="Times New Roman" w:eastAsia="Times New Roman" w:hAnsi="Times New Roman"/>
          <w:color w:val="000000" w:themeColor="text1"/>
          <w:sz w:val="24"/>
          <w:szCs w:val="24"/>
          <w:lang w:eastAsia="es-CR"/>
        </w:rPr>
        <w:t>Facilitar</w:t>
      </w:r>
      <w:r w:rsidRPr="00BA0DBC">
        <w:rPr>
          <w:rFonts w:ascii="Times New Roman" w:eastAsia="Times New Roman" w:hAnsi="Times New Roman"/>
          <w:color w:val="000000" w:themeColor="text1"/>
          <w:sz w:val="24"/>
          <w:szCs w:val="24"/>
          <w:lang w:eastAsia="es-CR"/>
        </w:rPr>
        <w:t xml:space="preserve"> al SINEM el uso de las instalaciones de la Casa de la Cultura, en los horarios que se coordinen, como medida provisional para la realización de sus ensayos. Asimismo, se establece que deberán coordinar con la Alcaldía todo lo relativo al uso, acondicionami</w:t>
      </w:r>
      <w:r w:rsidR="00786D96">
        <w:rPr>
          <w:rFonts w:ascii="Times New Roman" w:eastAsia="Times New Roman" w:hAnsi="Times New Roman"/>
          <w:color w:val="000000" w:themeColor="text1"/>
          <w:sz w:val="24"/>
          <w:szCs w:val="24"/>
          <w:lang w:eastAsia="es-CR"/>
        </w:rPr>
        <w:t xml:space="preserve">ento, mobiliario y disposición del espacio. </w:t>
      </w:r>
      <w:r w:rsidRPr="006F69CE">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sidRPr="00786D96">
        <w:rPr>
          <w:rFonts w:ascii="Times New Roman" w:eastAsia="Times New Roman" w:hAnsi="Times New Roman"/>
          <w:color w:val="000000" w:themeColor="text1"/>
          <w:sz w:val="24"/>
          <w:szCs w:val="24"/>
          <w:lang w:eastAsia="es-CR"/>
        </w:rPr>
        <w:t>-----------------------</w:t>
      </w:r>
    </w:p>
    <w:p w14:paraId="268C73DB" w14:textId="77777777" w:rsidR="00BA0DBC" w:rsidRPr="006A3794" w:rsidRDefault="00BA0DBC" w:rsidP="00BA0DB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Guzmán Carranza, Stevenson Simpson, Hurtado Rodríguez, Portillo Luna, Badilla Barrantes. ----------------------------------------------------</w:t>
      </w:r>
    </w:p>
    <w:p w14:paraId="46D7029A" w14:textId="45F00CA9" w:rsidR="009E535A" w:rsidRPr="00AD4DB3" w:rsidRDefault="009E535A" w:rsidP="009E535A">
      <w:pPr>
        <w:spacing w:after="0" w:line="540" w:lineRule="exact"/>
        <w:jc w:val="both"/>
        <w:rPr>
          <w:rFonts w:ascii="Times New Roman" w:eastAsia="Times New Roman" w:hAnsi="Times New Roman"/>
          <w:b/>
          <w:color w:val="000000" w:themeColor="text1"/>
          <w:sz w:val="24"/>
          <w:szCs w:val="24"/>
          <w:lang w:eastAsia="es-CR"/>
        </w:rPr>
      </w:pPr>
      <w:r w:rsidRPr="00AD4DB3">
        <w:rPr>
          <w:rFonts w:ascii="Times New Roman" w:eastAsia="Times New Roman" w:hAnsi="Times New Roman"/>
          <w:b/>
          <w:color w:val="000000" w:themeColor="text1"/>
          <w:sz w:val="24"/>
          <w:szCs w:val="24"/>
          <w:lang w:eastAsia="es-CR"/>
        </w:rPr>
        <w:t>ARTÍCULO VI</w:t>
      </w:r>
      <w:r>
        <w:rPr>
          <w:rFonts w:ascii="Times New Roman" w:eastAsia="Times New Roman" w:hAnsi="Times New Roman"/>
          <w:b/>
          <w:color w:val="000000" w:themeColor="text1"/>
          <w:sz w:val="24"/>
          <w:szCs w:val="24"/>
          <w:lang w:eastAsia="es-CR"/>
        </w:rPr>
        <w:t>II</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418BB57F" w14:textId="12C2DF82" w:rsidR="009E535A" w:rsidRDefault="009E535A" w:rsidP="009E535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Informes y </w:t>
      </w:r>
      <w:r w:rsidR="008000BD">
        <w:rPr>
          <w:rFonts w:ascii="Times New Roman" w:eastAsia="Times New Roman" w:hAnsi="Times New Roman"/>
          <w:color w:val="000000" w:themeColor="text1"/>
          <w:sz w:val="24"/>
          <w:szCs w:val="24"/>
          <w:lang w:eastAsia="es-CR"/>
        </w:rPr>
        <w:t>Dictámenes</w:t>
      </w:r>
      <w:r>
        <w:rPr>
          <w:rFonts w:ascii="Times New Roman" w:eastAsia="Times New Roman" w:hAnsi="Times New Roman"/>
          <w:color w:val="000000" w:themeColor="text1"/>
          <w:sz w:val="24"/>
          <w:szCs w:val="24"/>
          <w:lang w:eastAsia="es-CR"/>
        </w:rPr>
        <w:t xml:space="preserve"> de </w:t>
      </w:r>
      <w:r w:rsidR="008000BD">
        <w:rPr>
          <w:rFonts w:ascii="Times New Roman" w:eastAsia="Times New Roman" w:hAnsi="Times New Roman"/>
          <w:color w:val="000000" w:themeColor="text1"/>
          <w:sz w:val="24"/>
          <w:szCs w:val="24"/>
          <w:lang w:eastAsia="es-CR"/>
        </w:rPr>
        <w:t>Comisión</w:t>
      </w:r>
      <w:r>
        <w:rPr>
          <w:rFonts w:ascii="Times New Roman" w:eastAsia="Times New Roman" w:hAnsi="Times New Roman"/>
          <w:color w:val="000000" w:themeColor="text1"/>
          <w:sz w:val="24"/>
          <w:szCs w:val="24"/>
          <w:lang w:eastAsia="es-CR"/>
        </w:rPr>
        <w:t>.</w:t>
      </w:r>
    </w:p>
    <w:p w14:paraId="15222EF5" w14:textId="7B5E25C5" w:rsidR="000667AC" w:rsidRPr="00487FF2" w:rsidRDefault="00477966" w:rsidP="000667AC">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59264" behindDoc="0" locked="0" layoutInCell="1" allowOverlap="1" wp14:anchorId="435270A4" wp14:editId="15690446">
            <wp:simplePos x="0" y="0"/>
            <wp:positionH relativeFrom="margin">
              <wp:align>right</wp:align>
            </wp:positionH>
            <wp:positionV relativeFrom="paragraph">
              <wp:posOffset>651581</wp:posOffset>
            </wp:positionV>
            <wp:extent cx="5936635" cy="1061155"/>
            <wp:effectExtent l="0" t="0" r="698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66" t="4999" r="1030"/>
                    <a:stretch/>
                  </pic:blipFill>
                  <pic:spPr bwMode="auto">
                    <a:xfrm>
                      <a:off x="0" y="0"/>
                      <a:ext cx="5936635" cy="106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0BD" w:rsidRPr="00487FF2">
        <w:rPr>
          <w:rFonts w:ascii="Times New Roman" w:eastAsia="Times New Roman" w:hAnsi="Times New Roman"/>
          <w:b/>
          <w:color w:val="000000" w:themeColor="text1"/>
          <w:sz w:val="24"/>
          <w:szCs w:val="24"/>
          <w:lang w:eastAsia="es-CR"/>
        </w:rPr>
        <w:t>1</w:t>
      </w:r>
      <w:r w:rsidR="000667AC" w:rsidRPr="00487FF2">
        <w:rPr>
          <w:rFonts w:ascii="Times New Roman" w:eastAsia="Times New Roman" w:hAnsi="Times New Roman"/>
          <w:b/>
          <w:color w:val="000000" w:themeColor="text1"/>
          <w:sz w:val="24"/>
          <w:szCs w:val="24"/>
          <w:lang w:eastAsia="es-CR"/>
        </w:rPr>
        <w:t>.-</w:t>
      </w:r>
      <w:r w:rsidR="000667AC" w:rsidRPr="00487FF2">
        <w:rPr>
          <w:rFonts w:ascii="Times New Roman" w:eastAsia="Times New Roman" w:hAnsi="Times New Roman"/>
          <w:color w:val="000000" w:themeColor="text1"/>
          <w:sz w:val="24"/>
          <w:szCs w:val="24"/>
          <w:lang w:eastAsia="es-CR"/>
        </w:rPr>
        <w:t xml:space="preserve">Se conoce </w:t>
      </w:r>
      <w:r w:rsidR="00B34DD0" w:rsidRPr="00487FF2">
        <w:rPr>
          <w:rFonts w:ascii="Times New Roman" w:eastAsia="Times New Roman" w:hAnsi="Times New Roman"/>
          <w:color w:val="000000" w:themeColor="text1"/>
          <w:sz w:val="24"/>
          <w:szCs w:val="24"/>
          <w:lang w:eastAsia="es-CR"/>
        </w:rPr>
        <w:t>informe final del expediente CEJEA-CMS-006-2026</w:t>
      </w:r>
      <w:r w:rsidR="00487FF2" w:rsidRPr="00487FF2">
        <w:rPr>
          <w:rFonts w:ascii="Times New Roman" w:eastAsia="Times New Roman" w:hAnsi="Times New Roman"/>
          <w:color w:val="000000" w:themeColor="text1"/>
          <w:sz w:val="24"/>
          <w:szCs w:val="24"/>
          <w:lang w:eastAsia="es-CR"/>
        </w:rPr>
        <w:t xml:space="preserve"> </w:t>
      </w:r>
      <w:r w:rsidR="00927432" w:rsidRPr="00487FF2">
        <w:rPr>
          <w:rFonts w:ascii="Times New Roman" w:eastAsia="Times New Roman" w:hAnsi="Times New Roman"/>
          <w:color w:val="000000" w:themeColor="text1"/>
          <w:sz w:val="24"/>
          <w:szCs w:val="24"/>
          <w:lang w:eastAsia="es-CR"/>
        </w:rPr>
        <w:t xml:space="preserve">de </w:t>
      </w:r>
      <w:r w:rsidR="00487FF2" w:rsidRPr="00487FF2">
        <w:rPr>
          <w:rFonts w:ascii="Times New Roman" w:eastAsia="Times New Roman" w:hAnsi="Times New Roman"/>
          <w:color w:val="000000" w:themeColor="text1"/>
          <w:sz w:val="24"/>
          <w:szCs w:val="24"/>
          <w:lang w:eastAsia="es-CR"/>
        </w:rPr>
        <w:t xml:space="preserve">la </w:t>
      </w:r>
      <w:r w:rsidR="00927432" w:rsidRPr="00487FF2">
        <w:rPr>
          <w:rFonts w:ascii="Times New Roman" w:eastAsia="Times New Roman" w:hAnsi="Times New Roman"/>
          <w:color w:val="000000" w:themeColor="text1"/>
          <w:sz w:val="24"/>
          <w:szCs w:val="24"/>
          <w:lang w:eastAsia="es-CR"/>
        </w:rPr>
        <w:t>Comis</w:t>
      </w:r>
      <w:r w:rsidR="00B34DD0" w:rsidRPr="00487FF2">
        <w:rPr>
          <w:rFonts w:ascii="Times New Roman" w:eastAsia="Times New Roman" w:hAnsi="Times New Roman"/>
          <w:color w:val="000000" w:themeColor="text1"/>
          <w:sz w:val="24"/>
          <w:szCs w:val="24"/>
          <w:lang w:eastAsia="es-CR"/>
        </w:rPr>
        <w:t>ión Especial para Juntas de Educación y Juntas Administrativas</w:t>
      </w:r>
      <w:r w:rsidR="000667AC" w:rsidRPr="00487FF2">
        <w:rPr>
          <w:rFonts w:ascii="Times New Roman" w:eastAsia="Times New Roman" w:hAnsi="Times New Roman"/>
          <w:color w:val="000000" w:themeColor="text1"/>
          <w:sz w:val="24"/>
          <w:szCs w:val="24"/>
          <w:lang w:eastAsia="es-CR"/>
        </w:rPr>
        <w:t xml:space="preserve">, que textualmente cita: --------------------------------- </w:t>
      </w:r>
    </w:p>
    <w:p w14:paraId="7E68B624" w14:textId="44A26EFB" w:rsidR="00CB2014" w:rsidRDefault="00CB2014" w:rsidP="009B0EB3">
      <w:pPr>
        <w:tabs>
          <w:tab w:val="left" w:pos="3637"/>
        </w:tabs>
        <w:suppressAutoHyphens w:val="0"/>
        <w:spacing w:after="0" w:line="540" w:lineRule="exact"/>
        <w:jc w:val="center"/>
        <w:rPr>
          <w:noProof/>
          <w:lang w:eastAsia="es-CR"/>
        </w:rPr>
      </w:pPr>
    </w:p>
    <w:p w14:paraId="6FED83E8" w14:textId="6E68676D" w:rsidR="00CB2014" w:rsidRDefault="00CB2014" w:rsidP="009B0EB3">
      <w:pPr>
        <w:tabs>
          <w:tab w:val="left" w:pos="3637"/>
        </w:tabs>
        <w:suppressAutoHyphens w:val="0"/>
        <w:spacing w:after="0" w:line="540" w:lineRule="exact"/>
        <w:jc w:val="center"/>
        <w:rPr>
          <w:noProof/>
          <w:lang w:eastAsia="es-CR"/>
        </w:rPr>
      </w:pPr>
    </w:p>
    <w:p w14:paraId="3654A839" w14:textId="77777777" w:rsidR="005D5665" w:rsidRDefault="005D5665" w:rsidP="009B0EB3">
      <w:pPr>
        <w:tabs>
          <w:tab w:val="left" w:pos="3637"/>
        </w:tabs>
        <w:suppressAutoHyphens w:val="0"/>
        <w:spacing w:after="0" w:line="540" w:lineRule="exact"/>
        <w:jc w:val="center"/>
        <w:rPr>
          <w:noProof/>
          <w:lang w:eastAsia="es-CR"/>
        </w:rPr>
      </w:pPr>
    </w:p>
    <w:p w14:paraId="0763CCB0" w14:textId="407FE0C0" w:rsidR="009B0EB3" w:rsidRPr="009B0EB3" w:rsidRDefault="009B0EB3" w:rsidP="009B0EB3">
      <w:pPr>
        <w:tabs>
          <w:tab w:val="left" w:pos="3637"/>
        </w:tabs>
        <w:suppressAutoHyphens w:val="0"/>
        <w:spacing w:after="0" w:line="540" w:lineRule="exact"/>
        <w:jc w:val="center"/>
        <w:rPr>
          <w:rFonts w:ascii="Times New Roman" w:eastAsia="Times New Roman" w:hAnsi="Times New Roman"/>
          <w:b/>
          <w:sz w:val="24"/>
          <w:szCs w:val="24"/>
          <w:lang w:eastAsia="en-US"/>
        </w:rPr>
      </w:pPr>
      <w:r w:rsidRPr="009B0EB3">
        <w:rPr>
          <w:rFonts w:ascii="Times New Roman" w:eastAsia="Times New Roman" w:hAnsi="Times New Roman"/>
          <w:b/>
          <w:sz w:val="24"/>
          <w:szCs w:val="24"/>
          <w:lang w:eastAsia="en-US"/>
        </w:rPr>
        <w:lastRenderedPageBreak/>
        <w:t>COMISIÓN ESPECIAL PARA JUNTAS DE EDUCACIÓN Y JUNTAS ADMINISTRATIVAS</w:t>
      </w:r>
    </w:p>
    <w:p w14:paraId="762E6F1F" w14:textId="77777777" w:rsidR="009B0EB3" w:rsidRPr="009B0EB3" w:rsidRDefault="009B0EB3" w:rsidP="009B0EB3">
      <w:pPr>
        <w:tabs>
          <w:tab w:val="left" w:pos="3637"/>
        </w:tabs>
        <w:suppressAutoHyphens w:val="0"/>
        <w:spacing w:after="0" w:line="540" w:lineRule="exact"/>
        <w:rPr>
          <w:rFonts w:ascii="Times New Roman" w:eastAsia="Times New Roman" w:hAnsi="Times New Roman"/>
          <w:b/>
          <w:sz w:val="24"/>
          <w:szCs w:val="24"/>
          <w:lang w:eastAsia="en-US"/>
        </w:rPr>
      </w:pPr>
      <w:r w:rsidRPr="009B0EB3">
        <w:rPr>
          <w:rFonts w:ascii="Times New Roman" w:eastAsia="Times New Roman" w:hAnsi="Times New Roman"/>
          <w:b/>
          <w:sz w:val="24"/>
          <w:szCs w:val="24"/>
          <w:lang w:eastAsia="en-US"/>
        </w:rPr>
        <w:t>A: CONCEJO MUNICIPAL DE SIQUIRRES</w:t>
      </w:r>
    </w:p>
    <w:p w14:paraId="6E69F8C3" w14:textId="77777777" w:rsidR="009B0EB3" w:rsidRPr="009B0EB3" w:rsidRDefault="009B0EB3" w:rsidP="009B0EB3">
      <w:pPr>
        <w:tabs>
          <w:tab w:val="left" w:pos="3637"/>
        </w:tabs>
        <w:suppressAutoHyphens w:val="0"/>
        <w:spacing w:after="0" w:line="540" w:lineRule="exact"/>
        <w:rPr>
          <w:rFonts w:ascii="Times New Roman" w:eastAsia="Times New Roman" w:hAnsi="Times New Roman"/>
          <w:b/>
          <w:sz w:val="24"/>
          <w:szCs w:val="24"/>
          <w:lang w:eastAsia="en-US"/>
        </w:rPr>
      </w:pPr>
      <w:r w:rsidRPr="009B0EB3">
        <w:rPr>
          <w:rFonts w:ascii="Times New Roman" w:eastAsia="Times New Roman" w:hAnsi="Times New Roman"/>
          <w:b/>
          <w:sz w:val="24"/>
          <w:szCs w:val="24"/>
          <w:lang w:eastAsia="en-US"/>
        </w:rPr>
        <w:t>HACE SABER: INFORME FINAL EXPEDIENTE CEJEA-CMS-006-2026</w:t>
      </w:r>
    </w:p>
    <w:p w14:paraId="305E04D1" w14:textId="77777777" w:rsidR="009B0EB3" w:rsidRPr="009B0EB3" w:rsidRDefault="009B0EB3" w:rsidP="009B0EB3">
      <w:pPr>
        <w:tabs>
          <w:tab w:val="left" w:pos="3637"/>
        </w:tabs>
        <w:suppressAutoHyphens w:val="0"/>
        <w:spacing w:after="0" w:line="540" w:lineRule="exact"/>
        <w:rPr>
          <w:rFonts w:ascii="Times New Roman" w:eastAsia="Times New Roman" w:hAnsi="Times New Roman"/>
          <w:b/>
          <w:sz w:val="24"/>
          <w:szCs w:val="24"/>
          <w:lang w:eastAsia="en-US"/>
        </w:rPr>
      </w:pPr>
      <w:r w:rsidRPr="009B0EB3">
        <w:rPr>
          <w:rFonts w:ascii="Times New Roman" w:eastAsia="Times New Roman" w:hAnsi="Times New Roman"/>
          <w:b/>
          <w:sz w:val="24"/>
          <w:szCs w:val="24"/>
          <w:lang w:eastAsia="en-US"/>
        </w:rPr>
        <w:t>RESULTANDO:</w:t>
      </w:r>
    </w:p>
    <w:p w14:paraId="21EB9893" w14:textId="77777777" w:rsidR="009B0EB3" w:rsidRPr="009B0EB3" w:rsidRDefault="009B0EB3" w:rsidP="009B0EB3">
      <w:pPr>
        <w:suppressAutoHyphens w:val="0"/>
        <w:autoSpaceDE w:val="0"/>
        <w:autoSpaceDN w:val="0"/>
        <w:adjustRightInd w:val="0"/>
        <w:spacing w:after="0" w:line="540" w:lineRule="exact"/>
        <w:jc w:val="both"/>
        <w:rPr>
          <w:rFonts w:ascii="Times New Roman" w:hAnsi="Times New Roman"/>
          <w:color w:val="000000"/>
          <w:sz w:val="24"/>
          <w:szCs w:val="24"/>
          <w:lang w:eastAsia="en-US"/>
        </w:rPr>
      </w:pPr>
      <w:r w:rsidRPr="009B0EB3">
        <w:rPr>
          <w:rFonts w:ascii="Times New Roman" w:eastAsia="Times New Roman" w:hAnsi="Times New Roman"/>
          <w:b/>
          <w:bCs/>
          <w:color w:val="000000"/>
          <w:sz w:val="24"/>
          <w:szCs w:val="24"/>
          <w:lang w:val="es-ES_tradnl" w:eastAsia="en-US"/>
        </w:rPr>
        <w:t>RESULTANDO PRIMERO:</w:t>
      </w:r>
      <w:r w:rsidRPr="009B0EB3">
        <w:rPr>
          <w:rFonts w:ascii="Times New Roman" w:eastAsia="Times New Roman" w:hAnsi="Times New Roman"/>
          <w:color w:val="000000"/>
          <w:sz w:val="24"/>
          <w:szCs w:val="24"/>
          <w:lang w:eastAsia="en-US"/>
        </w:rPr>
        <w:t xml:space="preserve"> Esta Comisión Especial, recibe para el correspondiente trámite, el ACUERDO</w:t>
      </w:r>
      <w:r w:rsidRPr="009B0EB3">
        <w:rPr>
          <w:rFonts w:ascii="Times New Roman" w:hAnsi="Times New Roman"/>
          <w:b/>
          <w:bCs/>
          <w:color w:val="000000"/>
          <w:sz w:val="24"/>
          <w:szCs w:val="24"/>
          <w:lang w:eastAsia="en-US"/>
        </w:rPr>
        <w:t xml:space="preserve"> </w:t>
      </w:r>
      <w:r w:rsidRPr="009B0EB3">
        <w:rPr>
          <w:rFonts w:ascii="Times New Roman" w:eastAsia="Times New Roman" w:hAnsi="Times New Roman"/>
          <w:b/>
          <w:color w:val="000000"/>
          <w:sz w:val="24"/>
          <w:szCs w:val="24"/>
          <w:lang w:eastAsia="en-US"/>
        </w:rPr>
        <w:t>N°2800-</w:t>
      </w:r>
      <w:r w:rsidRPr="009B0EB3">
        <w:rPr>
          <w:rFonts w:ascii="Times New Roman" w:eastAsia="Times New Roman" w:hAnsi="Times New Roman"/>
          <w:b/>
          <w:bCs/>
          <w:color w:val="000000"/>
          <w:sz w:val="24"/>
          <w:szCs w:val="24"/>
          <w:lang w:eastAsia="en-US"/>
        </w:rPr>
        <w:t>24-03-</w:t>
      </w:r>
      <w:r w:rsidRPr="009B0EB3">
        <w:rPr>
          <w:rFonts w:ascii="Times New Roman" w:eastAsia="Times New Roman" w:hAnsi="Times New Roman"/>
          <w:b/>
          <w:color w:val="000000"/>
          <w:sz w:val="24"/>
          <w:szCs w:val="24"/>
          <w:lang w:eastAsia="en-US"/>
        </w:rPr>
        <w:t xml:space="preserve">2026 </w:t>
      </w:r>
      <w:r w:rsidRPr="009B0EB3">
        <w:rPr>
          <w:rFonts w:ascii="Times New Roman" w:hAnsi="Times New Roman"/>
          <w:b/>
          <w:bCs/>
          <w:color w:val="000000"/>
          <w:sz w:val="24"/>
          <w:szCs w:val="24"/>
          <w:lang w:eastAsia="en-US"/>
        </w:rPr>
        <w:t xml:space="preserve">del Concejo Municipal de Siquirres </w:t>
      </w:r>
      <w:r w:rsidRPr="009B0EB3">
        <w:rPr>
          <w:rFonts w:ascii="Times New Roman" w:hAnsi="Times New Roman"/>
          <w:bCs/>
          <w:color w:val="000000"/>
          <w:sz w:val="24"/>
          <w:szCs w:val="24"/>
          <w:lang w:eastAsia="en-US"/>
        </w:rPr>
        <w:t>que textualmente indica</w:t>
      </w:r>
      <w:r w:rsidRPr="009B0EB3">
        <w:rPr>
          <w:rFonts w:ascii="Times New Roman" w:hAnsi="Times New Roman"/>
          <w:b/>
          <w:bCs/>
          <w:color w:val="000000"/>
          <w:sz w:val="24"/>
          <w:szCs w:val="24"/>
          <w:lang w:eastAsia="en-US"/>
        </w:rPr>
        <w:t xml:space="preserve"> </w:t>
      </w:r>
    </w:p>
    <w:p w14:paraId="6649004A" w14:textId="77777777" w:rsidR="009B0EB3" w:rsidRPr="009B0EB3" w:rsidRDefault="009B0EB3" w:rsidP="009B0EB3">
      <w:pPr>
        <w:suppressAutoHyphens w:val="0"/>
        <w:autoSpaceDE w:val="0"/>
        <w:autoSpaceDN w:val="0"/>
        <w:adjustRightInd w:val="0"/>
        <w:spacing w:after="0" w:line="540" w:lineRule="exact"/>
        <w:jc w:val="both"/>
        <w:rPr>
          <w:rFonts w:ascii="Times New Roman" w:eastAsia="Times New Roman" w:hAnsi="Times New Roman"/>
          <w:color w:val="000000"/>
          <w:sz w:val="24"/>
          <w:szCs w:val="24"/>
          <w:lang w:eastAsia="en-US"/>
        </w:rPr>
      </w:pPr>
      <w:r w:rsidRPr="009B0EB3">
        <w:rPr>
          <w:rFonts w:ascii="Times New Roman" w:eastAsia="Times New Roman" w:hAnsi="Times New Roman"/>
          <w:color w:val="000000"/>
          <w:sz w:val="24"/>
          <w:szCs w:val="24"/>
          <w:lang w:eastAsia="en-US"/>
        </w:rPr>
        <w:t xml:space="preserve">El Concejo Municipal de Siquirres en su Sesión Ordinaria Nº </w:t>
      </w:r>
      <w:r w:rsidRPr="009B0EB3">
        <w:rPr>
          <w:rFonts w:ascii="Times New Roman" w:eastAsia="Times New Roman" w:hAnsi="Times New Roman"/>
          <w:b/>
          <w:bCs/>
          <w:color w:val="000000"/>
          <w:sz w:val="24"/>
          <w:szCs w:val="24"/>
          <w:lang w:eastAsia="en-US"/>
        </w:rPr>
        <w:t xml:space="preserve">99 </w:t>
      </w:r>
      <w:r w:rsidRPr="009B0EB3">
        <w:rPr>
          <w:rFonts w:ascii="Times New Roman" w:eastAsia="Times New Roman" w:hAnsi="Times New Roman"/>
          <w:color w:val="000000"/>
          <w:sz w:val="24"/>
          <w:szCs w:val="24"/>
          <w:lang w:eastAsia="en-US"/>
        </w:rPr>
        <w:t xml:space="preserve">celebrada el martes </w:t>
      </w:r>
      <w:r w:rsidRPr="009B0EB3">
        <w:rPr>
          <w:rFonts w:ascii="Times New Roman" w:eastAsia="Times New Roman" w:hAnsi="Times New Roman"/>
          <w:b/>
          <w:bCs/>
          <w:color w:val="000000"/>
          <w:sz w:val="24"/>
          <w:szCs w:val="24"/>
          <w:lang w:eastAsia="en-US"/>
        </w:rPr>
        <w:t xml:space="preserve">24 </w:t>
      </w:r>
      <w:r w:rsidRPr="009B0EB3">
        <w:rPr>
          <w:rFonts w:ascii="Times New Roman" w:eastAsia="Times New Roman" w:hAnsi="Times New Roman"/>
          <w:color w:val="000000"/>
          <w:sz w:val="24"/>
          <w:szCs w:val="24"/>
          <w:lang w:eastAsia="en-US"/>
        </w:rPr>
        <w:t xml:space="preserve">de marzo </w:t>
      </w:r>
      <w:r w:rsidRPr="009B0EB3">
        <w:rPr>
          <w:rFonts w:ascii="Times New Roman" w:eastAsia="Times New Roman" w:hAnsi="Times New Roman"/>
          <w:b/>
          <w:bCs/>
          <w:color w:val="000000"/>
          <w:sz w:val="24"/>
          <w:szCs w:val="24"/>
          <w:lang w:eastAsia="en-US"/>
        </w:rPr>
        <w:t>2026</w:t>
      </w:r>
      <w:r w:rsidRPr="009B0EB3">
        <w:rPr>
          <w:rFonts w:ascii="Times New Roman" w:eastAsia="Times New Roman" w:hAnsi="Times New Roman"/>
          <w:color w:val="000000"/>
          <w:sz w:val="24"/>
          <w:szCs w:val="24"/>
          <w:lang w:eastAsia="en-US"/>
        </w:rPr>
        <w:t xml:space="preserve">, a las diecisiete horas con quince, en la Sala de Sesiones del Concejo Municipal de Siquirres “Plaza Sikiares”, por el Concejo Municipal de Siquirres, en el Artículo </w:t>
      </w:r>
      <w:r w:rsidRPr="009B0EB3">
        <w:rPr>
          <w:rFonts w:ascii="Times New Roman" w:eastAsia="Times New Roman" w:hAnsi="Times New Roman"/>
          <w:b/>
          <w:bCs/>
          <w:color w:val="000000"/>
          <w:sz w:val="24"/>
          <w:szCs w:val="24"/>
          <w:lang w:eastAsia="en-US"/>
        </w:rPr>
        <w:t>VI</w:t>
      </w:r>
      <w:r w:rsidRPr="009B0EB3">
        <w:rPr>
          <w:rFonts w:ascii="Times New Roman" w:eastAsia="Times New Roman" w:hAnsi="Times New Roman"/>
          <w:color w:val="000000"/>
          <w:sz w:val="24"/>
          <w:szCs w:val="24"/>
          <w:lang w:eastAsia="en-US"/>
        </w:rPr>
        <w:t xml:space="preserve">, Inciso </w:t>
      </w:r>
      <w:r w:rsidRPr="009B0EB3">
        <w:rPr>
          <w:rFonts w:ascii="Times New Roman" w:eastAsia="Times New Roman" w:hAnsi="Times New Roman"/>
          <w:b/>
          <w:bCs/>
          <w:color w:val="000000"/>
          <w:sz w:val="24"/>
          <w:szCs w:val="24"/>
          <w:lang w:eastAsia="en-US"/>
        </w:rPr>
        <w:t>3)</w:t>
      </w:r>
      <w:r w:rsidRPr="009B0EB3">
        <w:rPr>
          <w:rFonts w:ascii="Times New Roman" w:eastAsia="Times New Roman" w:hAnsi="Times New Roman"/>
          <w:color w:val="000000"/>
          <w:sz w:val="24"/>
          <w:szCs w:val="24"/>
          <w:lang w:eastAsia="en-US"/>
        </w:rPr>
        <w:t xml:space="preserve">, acuerdo </w:t>
      </w:r>
      <w:r w:rsidRPr="009B0EB3">
        <w:rPr>
          <w:rFonts w:ascii="Times New Roman" w:eastAsia="Times New Roman" w:hAnsi="Times New Roman"/>
          <w:b/>
          <w:bCs/>
          <w:color w:val="000000"/>
          <w:sz w:val="24"/>
          <w:szCs w:val="24"/>
          <w:lang w:eastAsia="en-US"/>
        </w:rPr>
        <w:t>N°2800</w:t>
      </w:r>
      <w:r w:rsidRPr="009B0EB3">
        <w:rPr>
          <w:rFonts w:ascii="Times New Roman" w:eastAsia="Times New Roman" w:hAnsi="Times New Roman"/>
          <w:color w:val="000000"/>
          <w:sz w:val="24"/>
          <w:szCs w:val="24"/>
          <w:lang w:eastAsia="en-US"/>
        </w:rPr>
        <w:t>, se conoció y aprobó lo siguiente: -------------</w:t>
      </w:r>
    </w:p>
    <w:p w14:paraId="51A45C43" w14:textId="77777777" w:rsidR="00D974DE" w:rsidRDefault="009B0EB3" w:rsidP="009B0EB3">
      <w:pPr>
        <w:suppressAutoHyphens w:val="0"/>
        <w:autoSpaceDE w:val="0"/>
        <w:autoSpaceDN w:val="0"/>
        <w:adjustRightInd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b/>
          <w:bCs/>
          <w:color w:val="000000"/>
          <w:sz w:val="24"/>
          <w:szCs w:val="24"/>
          <w:lang w:eastAsia="en-US"/>
        </w:rPr>
        <w:t>3.-</w:t>
      </w:r>
      <w:r w:rsidRPr="009B0EB3">
        <w:rPr>
          <w:rFonts w:ascii="Times New Roman" w:eastAsia="Times New Roman" w:hAnsi="Times New Roman"/>
          <w:color w:val="000000"/>
          <w:sz w:val="24"/>
          <w:szCs w:val="24"/>
          <w:lang w:eastAsia="en-US"/>
        </w:rPr>
        <w:t xml:space="preserve">Oficio número DREL-CE05-CC-O-49-2026 que suscribe el MSc. Gary Mitchell Thomas/Director del Centro Administrativo CINDEA el Cocal, dirigido al Ministerio de Educación Pública, a la Dirección Regional de Limón, a la Municipalidad de Siquirres y al CINDEA el Cocal código 6833, en la que presenta una denuncia pública sobre presuntas irregularidades en la gestión de la Junta Administrativa N.° 3008735695, basándose en un informe remitido por la exdirectora MSc. Vicenta Laurence López. Señala que dichas actuaciones habrían afectado la adecuada administración del centro educativo y podrían constituir falta de transparencia en la toma de decisiones, en contravención de la normativa que exige el uso eficiente, oportuno y transparente de los recursos públicos. Indica que la información recibida lo obliga a elevar el caso ante las instancias competentes, advirtiendo que la omisión en su atención podría interpretarse como complicidad. Asimismo, menciona </w:t>
      </w:r>
      <w:r w:rsidRPr="009B0EB3">
        <w:rPr>
          <w:rFonts w:ascii="Times New Roman" w:eastAsia="Times New Roman" w:hAnsi="Times New Roman"/>
          <w:sz w:val="24"/>
          <w:szCs w:val="24"/>
          <w:lang w:eastAsia="en-US"/>
        </w:rPr>
        <w:t xml:space="preserve">que se adjuntan documentos probatorios, incluyendo el informe de labores y solicitudes del personal docente para la destitución de la Junta Administrativa. Adicionalmente, el director expone diversas deficiencias detectadas en la institución al momento de asumir el cargo, tales como problemas de iluminación en un centro de funcionamiento nocturno, deterioro en servicios sanitarios, escasez de materiales básicos y deficiencias en seguridad. También señala inconsistencias en el uso de recursos públicos, incluyendo la presunta adquisición de equipo tecnológico para uso personal, lo cual contrasta con las necesidades prioritarias del centro educativo. Finalmente, indica que se adjuntan oficios y </w:t>
      </w:r>
      <w:r w:rsidRPr="009B0EB3">
        <w:rPr>
          <w:rFonts w:ascii="Times New Roman" w:eastAsia="Times New Roman" w:hAnsi="Times New Roman"/>
          <w:sz w:val="24"/>
          <w:szCs w:val="24"/>
          <w:lang w:eastAsia="en-US"/>
        </w:rPr>
        <w:lastRenderedPageBreak/>
        <w:t>documentación de respaldo para sustentar la denuncia y solicita que se realice la investigación</w:t>
      </w:r>
    </w:p>
    <w:p w14:paraId="199CFC43" w14:textId="3F4DBF7B" w:rsidR="009B0EB3" w:rsidRPr="009B0EB3" w:rsidRDefault="009B0EB3" w:rsidP="009B0EB3">
      <w:pPr>
        <w:suppressAutoHyphens w:val="0"/>
        <w:autoSpaceDE w:val="0"/>
        <w:autoSpaceDN w:val="0"/>
        <w:adjustRightInd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sz w:val="24"/>
          <w:szCs w:val="24"/>
          <w:lang w:eastAsia="en-US"/>
        </w:rPr>
        <w:t>correspondiente. -----</w:t>
      </w:r>
    </w:p>
    <w:p w14:paraId="5D28D64A" w14:textId="77777777" w:rsidR="009B0EB3" w:rsidRPr="009B0EB3" w:rsidRDefault="009B0EB3" w:rsidP="009B0EB3">
      <w:pPr>
        <w:suppressAutoHyphens w:val="0"/>
        <w:autoSpaceDE w:val="0"/>
        <w:autoSpaceDN w:val="0"/>
        <w:adjustRightInd w:val="0"/>
        <w:spacing w:after="0" w:line="540" w:lineRule="exact"/>
        <w:rPr>
          <w:rFonts w:ascii="Times New Roman" w:eastAsia="Times New Roman" w:hAnsi="Times New Roman"/>
          <w:sz w:val="24"/>
          <w:szCs w:val="24"/>
          <w:lang w:eastAsia="en-US"/>
        </w:rPr>
      </w:pPr>
      <w:r w:rsidRPr="009B0EB3">
        <w:rPr>
          <w:rFonts w:ascii="Times New Roman" w:eastAsia="Times New Roman" w:hAnsi="Times New Roman"/>
          <w:b/>
          <w:bCs/>
          <w:sz w:val="24"/>
          <w:szCs w:val="24"/>
          <w:lang w:eastAsia="en-US"/>
        </w:rPr>
        <w:t xml:space="preserve">ACUERDO N°2800-24-03-2026 </w:t>
      </w:r>
    </w:p>
    <w:p w14:paraId="02B1B672" w14:textId="77777777" w:rsidR="009B0EB3" w:rsidRPr="009B0EB3" w:rsidRDefault="009B0EB3" w:rsidP="009B0EB3">
      <w:pPr>
        <w:suppressAutoHyphens w:val="0"/>
        <w:autoSpaceDE w:val="0"/>
        <w:autoSpaceDN w:val="0"/>
        <w:adjustRightInd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sz w:val="24"/>
          <w:szCs w:val="24"/>
          <w:lang w:eastAsia="en-US"/>
        </w:rPr>
        <w:t xml:space="preserve">Sometido a votación por unanimidad el Concejo Municipal de Siquirres acuerda: Trasladar el oficio número DREL-CE05-CC-O-49-2026 que suscribe el MSc. Gary Mitchell Thomas/Director del Centro Administrativo CINDEA el Cocal, en la que presenta una denuncia pública sobre presuntas irregularidades en la gestión de la Junta Administrativa N.° 3008735695 para conocimiento a la Comisión Especial de Juntas de Educación y Juntas Administrativas, a efecto de que inicie el procedimiento correspondiente. </w:t>
      </w:r>
      <w:r w:rsidRPr="009B0EB3">
        <w:rPr>
          <w:rFonts w:ascii="Times New Roman" w:eastAsia="Times New Roman" w:hAnsi="Times New Roman"/>
          <w:b/>
          <w:bCs/>
          <w:sz w:val="24"/>
          <w:szCs w:val="24"/>
          <w:lang w:eastAsia="en-US"/>
        </w:rPr>
        <w:t xml:space="preserve">ACUERDO DEFINITIVAMENTE APROBADO Y EN FIRME. </w:t>
      </w:r>
      <w:r w:rsidRPr="009B0EB3">
        <w:rPr>
          <w:rFonts w:ascii="Times New Roman" w:eastAsia="Times New Roman" w:hAnsi="Times New Roman"/>
          <w:sz w:val="24"/>
          <w:szCs w:val="24"/>
          <w:lang w:eastAsia="en-US"/>
        </w:rPr>
        <w:t xml:space="preserve">------------------------------------------- </w:t>
      </w:r>
    </w:p>
    <w:p w14:paraId="76B0D38E" w14:textId="77777777" w:rsidR="009B0EB3" w:rsidRPr="009B0EB3" w:rsidRDefault="009B0EB3" w:rsidP="009B0EB3">
      <w:pPr>
        <w:suppressAutoHyphens w:val="0"/>
        <w:autoSpaceDE w:val="0"/>
        <w:autoSpaceDN w:val="0"/>
        <w:adjustRightInd w:val="0"/>
        <w:spacing w:after="0" w:line="540" w:lineRule="exact"/>
        <w:jc w:val="both"/>
        <w:rPr>
          <w:rFonts w:ascii="Times New Roman" w:eastAsia="Times New Roman" w:hAnsi="Times New Roman"/>
          <w:color w:val="000000"/>
          <w:sz w:val="24"/>
          <w:szCs w:val="24"/>
          <w:lang w:eastAsia="en-US"/>
        </w:rPr>
      </w:pPr>
      <w:r w:rsidRPr="009B0EB3">
        <w:rPr>
          <w:rFonts w:ascii="Times New Roman" w:eastAsia="Times New Roman" w:hAnsi="Times New Roman"/>
          <w:b/>
          <w:bCs/>
          <w:sz w:val="24"/>
          <w:szCs w:val="24"/>
          <w:lang w:eastAsia="en-US"/>
        </w:rPr>
        <w:t xml:space="preserve">VOTAN A FAVOR: </w:t>
      </w:r>
      <w:r w:rsidRPr="009B0EB3">
        <w:rPr>
          <w:rFonts w:ascii="Times New Roman" w:eastAsia="Times New Roman" w:hAnsi="Times New Roman"/>
          <w:sz w:val="24"/>
          <w:szCs w:val="24"/>
          <w:lang w:eastAsia="en-US"/>
        </w:rPr>
        <w:t>Villalta Guadamuz, Mc Lean Fuller, Guzmán Carranza, Stevenson Simpson, Hurtado Rodríguez, Portillo Luna, Badilla Barrantes. ------------</w:t>
      </w:r>
    </w:p>
    <w:p w14:paraId="78B0EBDE" w14:textId="77777777" w:rsidR="009B0EB3" w:rsidRPr="009B0EB3" w:rsidRDefault="009B0EB3" w:rsidP="009B0EB3">
      <w:pPr>
        <w:suppressAutoHyphens w:val="0"/>
        <w:spacing w:after="0" w:line="540" w:lineRule="exact"/>
        <w:jc w:val="both"/>
        <w:rPr>
          <w:rFonts w:ascii="Times New Roman" w:eastAsia="Times New Roman" w:hAnsi="Times New Roman"/>
          <w:sz w:val="24"/>
          <w:szCs w:val="24"/>
          <w:lang w:val="es-ES_tradnl" w:eastAsia="en-US"/>
        </w:rPr>
      </w:pPr>
      <w:r w:rsidRPr="009B0EB3">
        <w:rPr>
          <w:rFonts w:ascii="Times New Roman" w:eastAsia="Times New Roman" w:hAnsi="Times New Roman"/>
          <w:b/>
          <w:bCs/>
          <w:sz w:val="24"/>
          <w:szCs w:val="24"/>
          <w:lang w:val="es-ES_tradnl" w:eastAsia="en-US"/>
        </w:rPr>
        <w:t>RESULTANDO SEGUNDO:</w:t>
      </w:r>
      <w:r w:rsidRPr="009B0EB3">
        <w:rPr>
          <w:rFonts w:ascii="Times New Roman" w:eastAsia="Times New Roman" w:hAnsi="Times New Roman"/>
          <w:sz w:val="24"/>
          <w:szCs w:val="24"/>
          <w:lang w:val="es-ES_tradnl" w:eastAsia="en-US"/>
        </w:rPr>
        <w:t xml:space="preserve"> </w:t>
      </w:r>
    </w:p>
    <w:p w14:paraId="3655892D" w14:textId="77777777" w:rsidR="009B0EB3" w:rsidRPr="009B0EB3" w:rsidRDefault="009B0EB3" w:rsidP="009B0EB3">
      <w:pPr>
        <w:suppressAutoHyphens w:val="0"/>
        <w:spacing w:after="0" w:line="540" w:lineRule="exact"/>
        <w:jc w:val="both"/>
        <w:rPr>
          <w:rFonts w:ascii="Times New Roman" w:eastAsia="Times New Roman" w:hAnsi="Times New Roman"/>
          <w:b/>
          <w:sz w:val="24"/>
          <w:szCs w:val="24"/>
          <w:lang w:eastAsia="en-US"/>
        </w:rPr>
      </w:pPr>
      <w:r w:rsidRPr="009B0EB3">
        <w:rPr>
          <w:rFonts w:ascii="Times New Roman" w:eastAsia="Times New Roman" w:hAnsi="Times New Roman"/>
          <w:sz w:val="24"/>
          <w:szCs w:val="24"/>
          <w:lang w:val="es-ES_tradnl" w:eastAsia="en-US"/>
        </w:rPr>
        <w:t xml:space="preserve">Que, para el desarrollo del procedimiento correspondiente, la documentación recibida se tramitará bajo el expediente Número </w:t>
      </w:r>
      <w:r w:rsidRPr="009B0EB3">
        <w:rPr>
          <w:rFonts w:ascii="Times New Roman" w:eastAsia="Times New Roman" w:hAnsi="Times New Roman"/>
          <w:b/>
          <w:sz w:val="24"/>
          <w:szCs w:val="24"/>
          <w:lang w:eastAsia="en-US"/>
        </w:rPr>
        <w:t>CEJEA-CMS-006-2026</w:t>
      </w:r>
    </w:p>
    <w:p w14:paraId="60C7C3D5" w14:textId="77777777" w:rsidR="009B0EB3" w:rsidRPr="009B0EB3" w:rsidRDefault="009B0EB3" w:rsidP="009B0EB3">
      <w:pPr>
        <w:suppressAutoHyphens w:val="0"/>
        <w:spacing w:after="0" w:line="540" w:lineRule="exact"/>
        <w:jc w:val="both"/>
        <w:rPr>
          <w:rFonts w:ascii="Times New Roman" w:eastAsia="Times New Roman" w:hAnsi="Times New Roman"/>
          <w:b/>
          <w:sz w:val="24"/>
          <w:szCs w:val="24"/>
          <w:lang w:eastAsia="en-US"/>
        </w:rPr>
      </w:pPr>
      <w:r w:rsidRPr="009B0EB3">
        <w:rPr>
          <w:rFonts w:ascii="Times New Roman" w:eastAsia="Times New Roman" w:hAnsi="Times New Roman"/>
          <w:b/>
          <w:sz w:val="24"/>
          <w:szCs w:val="24"/>
          <w:lang w:eastAsia="en-US"/>
        </w:rPr>
        <w:t>CONSIDERANDO:</w:t>
      </w:r>
    </w:p>
    <w:p w14:paraId="6AB0A090" w14:textId="77777777" w:rsidR="009B0EB3" w:rsidRPr="009B0EB3" w:rsidRDefault="009B0EB3" w:rsidP="009B0EB3">
      <w:pPr>
        <w:suppressAutoHyphens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b/>
          <w:sz w:val="24"/>
          <w:szCs w:val="24"/>
          <w:lang w:eastAsia="en-US"/>
        </w:rPr>
        <w:t xml:space="preserve">Considerando Primero: </w:t>
      </w:r>
      <w:r w:rsidRPr="009B0EB3">
        <w:rPr>
          <w:rFonts w:ascii="Times New Roman" w:eastAsia="Times New Roman" w:hAnsi="Times New Roman"/>
          <w:sz w:val="24"/>
          <w:szCs w:val="24"/>
          <w:lang w:eastAsia="en-US"/>
        </w:rPr>
        <w:t>Que, en los documentos trasladados a esta Comisión Especial, se establece la solicitud de destitución de la Junta Administrativa del CINDEA El Cocal, Circuito 05 de la Dirección Regional de Educación de Limón, por parte de la persona Directora del centro educativo, señor Gary Mitchell Thomas.</w:t>
      </w:r>
    </w:p>
    <w:p w14:paraId="150C9A85" w14:textId="77777777" w:rsidR="009B0EB3" w:rsidRPr="009B0EB3" w:rsidRDefault="009B0EB3" w:rsidP="009B0EB3">
      <w:pPr>
        <w:suppressAutoHyphens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sz w:val="24"/>
          <w:szCs w:val="24"/>
          <w:lang w:eastAsia="en-US"/>
        </w:rPr>
        <w:t>En el documento, la parte denunciante no indica la información que se detalla, relacionada con los integrantes de la Junta Administrativa del CINDEA El Cocal, que figura como denunciada</w:t>
      </w:r>
    </w:p>
    <w:p w14:paraId="1F908A81" w14:textId="77777777" w:rsidR="009B0EB3" w:rsidRPr="009B0EB3" w:rsidRDefault="009B0EB3" w:rsidP="00DA0DC8">
      <w:pPr>
        <w:numPr>
          <w:ilvl w:val="0"/>
          <w:numId w:val="15"/>
        </w:numPr>
        <w:suppressAutoHyphens w:val="0"/>
        <w:spacing w:after="0" w:line="540" w:lineRule="exact"/>
        <w:ind w:left="0" w:firstLine="142"/>
        <w:contextualSpacing/>
        <w:jc w:val="both"/>
        <w:rPr>
          <w:rFonts w:ascii="Times New Roman" w:eastAsia="Times New Roman" w:hAnsi="Times New Roman"/>
          <w:color w:val="000000"/>
          <w:sz w:val="24"/>
          <w:szCs w:val="24"/>
          <w:lang w:eastAsia="es-CR"/>
        </w:rPr>
      </w:pPr>
      <w:r w:rsidRPr="009B0EB3">
        <w:rPr>
          <w:rFonts w:ascii="Times New Roman" w:eastAsia="Times New Roman" w:hAnsi="Times New Roman"/>
          <w:sz w:val="24"/>
          <w:szCs w:val="24"/>
          <w:lang w:eastAsia="en-US"/>
        </w:rPr>
        <w:t>Nombre de cada una de las personas denunciadas integrantes de la Junta Administrativa.</w:t>
      </w:r>
    </w:p>
    <w:p w14:paraId="071E3475" w14:textId="77777777" w:rsidR="009B0EB3" w:rsidRPr="009B0EB3" w:rsidRDefault="009B0EB3" w:rsidP="00DA0DC8">
      <w:pPr>
        <w:numPr>
          <w:ilvl w:val="0"/>
          <w:numId w:val="15"/>
        </w:numPr>
        <w:suppressAutoHyphens w:val="0"/>
        <w:spacing w:after="0" w:line="540" w:lineRule="exact"/>
        <w:ind w:left="0" w:firstLine="142"/>
        <w:contextualSpacing/>
        <w:jc w:val="both"/>
        <w:rPr>
          <w:rFonts w:ascii="Times New Roman" w:eastAsia="Times New Roman" w:hAnsi="Times New Roman"/>
          <w:color w:val="000000"/>
          <w:sz w:val="24"/>
          <w:szCs w:val="24"/>
          <w:lang w:eastAsia="es-CR"/>
        </w:rPr>
      </w:pPr>
      <w:r w:rsidRPr="009B0EB3">
        <w:rPr>
          <w:rFonts w:ascii="Times New Roman" w:eastAsia="Times New Roman" w:hAnsi="Times New Roman"/>
          <w:sz w:val="24"/>
          <w:szCs w:val="24"/>
          <w:lang w:eastAsia="en-US"/>
        </w:rPr>
        <w:t xml:space="preserve"> Dirección física o electrónica para realizar eventuales notificaciones sobre el proceso incoado en su contra a las personas denunciadas, presuntamente integrantes de la Junta Administrativa del CINDEA El Cocal, elemento esencial para desarrollar el procedimiento inicial y garantizar su el acceso a la legitima defensa.</w:t>
      </w:r>
    </w:p>
    <w:p w14:paraId="22D0DD6D" w14:textId="77777777" w:rsidR="009B0EB3" w:rsidRPr="009B0EB3" w:rsidRDefault="009B0EB3" w:rsidP="009B0EB3">
      <w:pPr>
        <w:suppressAutoHyphens w:val="0"/>
        <w:spacing w:after="0" w:line="540" w:lineRule="exact"/>
        <w:jc w:val="both"/>
        <w:rPr>
          <w:rFonts w:ascii="Times New Roman" w:eastAsia="Times New Roman" w:hAnsi="Times New Roman"/>
          <w:b/>
          <w:sz w:val="24"/>
          <w:szCs w:val="24"/>
          <w:lang w:eastAsia="en-US"/>
        </w:rPr>
      </w:pPr>
      <w:r w:rsidRPr="009B0EB3">
        <w:rPr>
          <w:rFonts w:ascii="Times New Roman" w:eastAsia="Times New Roman" w:hAnsi="Times New Roman"/>
          <w:b/>
          <w:sz w:val="24"/>
          <w:szCs w:val="24"/>
          <w:lang w:eastAsia="en-US"/>
        </w:rPr>
        <w:t>RESULTANDO</w:t>
      </w:r>
    </w:p>
    <w:p w14:paraId="41CB52AC" w14:textId="77777777" w:rsidR="009B0EB3" w:rsidRPr="009B0EB3" w:rsidRDefault="009B0EB3" w:rsidP="009B0EB3">
      <w:pPr>
        <w:suppressAutoHyphens w:val="0"/>
        <w:autoSpaceDE w:val="0"/>
        <w:autoSpaceDN w:val="0"/>
        <w:adjustRightInd w:val="0"/>
        <w:spacing w:after="0" w:line="540" w:lineRule="exact"/>
        <w:jc w:val="both"/>
        <w:rPr>
          <w:rFonts w:ascii="Times New Roman" w:eastAsia="Times New Roman" w:hAnsi="Times New Roman"/>
          <w:color w:val="000000"/>
          <w:sz w:val="24"/>
          <w:szCs w:val="24"/>
          <w:lang w:eastAsia="en-US"/>
        </w:rPr>
      </w:pPr>
      <w:r w:rsidRPr="009B0EB3">
        <w:rPr>
          <w:rFonts w:ascii="Times New Roman" w:eastAsia="Times New Roman" w:hAnsi="Times New Roman"/>
          <w:b/>
          <w:color w:val="000000"/>
          <w:sz w:val="24"/>
          <w:szCs w:val="24"/>
          <w:lang w:eastAsia="en-US"/>
        </w:rPr>
        <w:t xml:space="preserve">Resultando Primero.- </w:t>
      </w:r>
      <w:r w:rsidRPr="009B0EB3">
        <w:rPr>
          <w:rFonts w:ascii="Times New Roman" w:eastAsia="Times New Roman" w:hAnsi="Times New Roman"/>
          <w:color w:val="000000"/>
          <w:sz w:val="24"/>
          <w:szCs w:val="24"/>
          <w:lang w:eastAsia="en-US"/>
        </w:rPr>
        <w:t xml:space="preserve">Esta Comisión Especial para Juntas de Educación y Juntas Administrativas, una vez realizado el análisis general de la documentación trasladada bajo el </w:t>
      </w:r>
      <w:r w:rsidRPr="009B0EB3">
        <w:rPr>
          <w:rFonts w:ascii="Times New Roman" w:hAnsi="Times New Roman"/>
          <w:b/>
          <w:bCs/>
          <w:color w:val="000000"/>
          <w:sz w:val="24"/>
          <w:szCs w:val="24"/>
          <w:lang w:eastAsia="en-US"/>
        </w:rPr>
        <w:lastRenderedPageBreak/>
        <w:t xml:space="preserve">ACUERDO </w:t>
      </w:r>
      <w:r w:rsidRPr="009B0EB3">
        <w:rPr>
          <w:rFonts w:ascii="Times New Roman" w:eastAsia="Times New Roman" w:hAnsi="Times New Roman"/>
          <w:b/>
          <w:color w:val="000000"/>
          <w:sz w:val="24"/>
          <w:szCs w:val="24"/>
          <w:lang w:eastAsia="en-US"/>
        </w:rPr>
        <w:t>N°</w:t>
      </w:r>
      <w:r w:rsidRPr="009B0EB3">
        <w:rPr>
          <w:rFonts w:ascii="Times New Roman" w:eastAsia="Times New Roman" w:hAnsi="Times New Roman"/>
          <w:color w:val="000000"/>
          <w:sz w:val="24"/>
          <w:szCs w:val="24"/>
          <w:lang w:eastAsia="en-US"/>
        </w:rPr>
        <w:t xml:space="preserve"> </w:t>
      </w:r>
      <w:r w:rsidRPr="009B0EB3">
        <w:rPr>
          <w:rFonts w:ascii="Times New Roman" w:eastAsia="Times New Roman" w:hAnsi="Times New Roman"/>
          <w:b/>
          <w:bCs/>
          <w:color w:val="000000"/>
          <w:sz w:val="24"/>
          <w:szCs w:val="24"/>
          <w:lang w:eastAsia="en-US"/>
        </w:rPr>
        <w:t>2800</w:t>
      </w:r>
      <w:r w:rsidRPr="009B0EB3">
        <w:rPr>
          <w:rFonts w:ascii="Times New Roman" w:eastAsia="Times New Roman" w:hAnsi="Times New Roman"/>
          <w:b/>
          <w:color w:val="000000"/>
          <w:sz w:val="24"/>
          <w:szCs w:val="24"/>
          <w:lang w:eastAsia="en-US"/>
        </w:rPr>
        <w:t>-</w:t>
      </w:r>
      <w:r w:rsidRPr="009B0EB3">
        <w:rPr>
          <w:rFonts w:ascii="Times New Roman" w:eastAsia="Times New Roman" w:hAnsi="Times New Roman"/>
          <w:b/>
          <w:bCs/>
          <w:color w:val="000000"/>
          <w:sz w:val="24"/>
          <w:szCs w:val="24"/>
          <w:lang w:eastAsia="en-US"/>
        </w:rPr>
        <w:t>24-03-</w:t>
      </w:r>
      <w:r w:rsidRPr="009B0EB3">
        <w:rPr>
          <w:rFonts w:ascii="Times New Roman" w:eastAsia="Times New Roman" w:hAnsi="Times New Roman"/>
          <w:b/>
          <w:color w:val="000000"/>
          <w:sz w:val="24"/>
          <w:szCs w:val="24"/>
          <w:lang w:eastAsia="en-US"/>
        </w:rPr>
        <w:t>2026</w:t>
      </w:r>
      <w:r w:rsidRPr="009B0EB3">
        <w:rPr>
          <w:rFonts w:ascii="Times New Roman" w:eastAsia="Times New Roman" w:hAnsi="Times New Roman"/>
          <w:b/>
          <w:bCs/>
          <w:color w:val="000000"/>
          <w:sz w:val="24"/>
          <w:szCs w:val="24"/>
          <w:lang w:eastAsia="en-US"/>
        </w:rPr>
        <w:t xml:space="preserve">, </w:t>
      </w:r>
      <w:r w:rsidRPr="009B0EB3">
        <w:rPr>
          <w:rFonts w:ascii="Times New Roman" w:eastAsia="Times New Roman" w:hAnsi="Times New Roman"/>
          <w:color w:val="000000"/>
          <w:sz w:val="24"/>
          <w:szCs w:val="24"/>
          <w:lang w:eastAsia="en-US"/>
        </w:rPr>
        <w:t>por parte del Concejo Municipal de Siquirres y la documentación aportada por la parte denunciada, logro establecer que la denuncia carece de elementos esenciales para continuar con su abordaje al no incorporarse a la misma, los nombres ni las direcciones correspondientes a las personas denuncias, elementos esenciales para realizar el proceso de notificaciones, esencial para garantizar su acceso a la legitima defensa.</w:t>
      </w:r>
    </w:p>
    <w:p w14:paraId="302F738A" w14:textId="77777777" w:rsidR="009B0EB3" w:rsidRPr="009B0EB3" w:rsidRDefault="009B0EB3" w:rsidP="009B0EB3">
      <w:pPr>
        <w:suppressAutoHyphens w:val="0"/>
        <w:spacing w:after="0" w:line="540" w:lineRule="exact"/>
        <w:jc w:val="both"/>
        <w:rPr>
          <w:rFonts w:ascii="Times New Roman" w:eastAsia="Times New Roman" w:hAnsi="Times New Roman"/>
          <w:b/>
          <w:sz w:val="24"/>
          <w:szCs w:val="24"/>
          <w:lang w:eastAsia="en-US"/>
        </w:rPr>
      </w:pPr>
      <w:r w:rsidRPr="009B0EB3">
        <w:rPr>
          <w:rFonts w:ascii="Times New Roman" w:eastAsia="Times New Roman" w:hAnsi="Times New Roman"/>
          <w:b/>
          <w:sz w:val="24"/>
          <w:szCs w:val="24"/>
          <w:lang w:eastAsia="en-US"/>
        </w:rPr>
        <w:t>POR TANTO</w:t>
      </w:r>
    </w:p>
    <w:p w14:paraId="277053EB" w14:textId="77777777" w:rsidR="009B0EB3" w:rsidRPr="009B0EB3" w:rsidRDefault="009B0EB3" w:rsidP="009B0EB3">
      <w:pPr>
        <w:suppressAutoHyphens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sz w:val="24"/>
          <w:szCs w:val="24"/>
          <w:lang w:eastAsia="en-US"/>
        </w:rPr>
        <w:t xml:space="preserve">Los suscritos integrantes que conforman esta Comisión Especial para Juntas de Educación y Juntas Administrativas, en relación al expediente </w:t>
      </w:r>
      <w:r w:rsidRPr="009B0EB3">
        <w:rPr>
          <w:rFonts w:ascii="Times New Roman" w:eastAsia="Times New Roman" w:hAnsi="Times New Roman"/>
          <w:b/>
          <w:sz w:val="24"/>
          <w:szCs w:val="24"/>
          <w:lang w:eastAsia="en-US"/>
        </w:rPr>
        <w:t>N° CEJEA-CMS-06-2026</w:t>
      </w:r>
      <w:r w:rsidRPr="009B0EB3">
        <w:rPr>
          <w:rFonts w:ascii="Times New Roman" w:eastAsia="Times New Roman" w:hAnsi="Times New Roman"/>
          <w:sz w:val="24"/>
          <w:szCs w:val="24"/>
          <w:lang w:eastAsia="en-US"/>
        </w:rPr>
        <w:t>, recomienda a este cuerpo colegiado lo siguiente.</w:t>
      </w:r>
    </w:p>
    <w:p w14:paraId="1B502F99" w14:textId="77777777" w:rsidR="009B0EB3" w:rsidRPr="009B0EB3" w:rsidRDefault="009B0EB3" w:rsidP="009B0EB3">
      <w:pPr>
        <w:suppressAutoHyphens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b/>
          <w:sz w:val="24"/>
          <w:szCs w:val="24"/>
          <w:lang w:eastAsia="en-US"/>
        </w:rPr>
        <w:t xml:space="preserve">Primero: </w:t>
      </w:r>
      <w:r w:rsidRPr="009B0EB3">
        <w:rPr>
          <w:rFonts w:ascii="Times New Roman" w:eastAsia="Times New Roman" w:hAnsi="Times New Roman"/>
          <w:sz w:val="24"/>
          <w:szCs w:val="24"/>
          <w:lang w:eastAsia="en-US"/>
        </w:rPr>
        <w:t>Dar por recibido el presente informe presentado por la Comisión Especial para Juntas de Educación y Juntas Administrativas y tomar los acuerdos que se proponen como recomendación.</w:t>
      </w:r>
    </w:p>
    <w:p w14:paraId="6E3EB029" w14:textId="77777777" w:rsidR="009B0EB3" w:rsidRPr="009B0EB3" w:rsidRDefault="009B0EB3" w:rsidP="009B0EB3">
      <w:pPr>
        <w:suppressAutoHyphens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b/>
          <w:sz w:val="24"/>
          <w:szCs w:val="24"/>
          <w:lang w:eastAsia="en-US"/>
        </w:rPr>
        <w:t>Segundo:</w:t>
      </w:r>
      <w:r w:rsidRPr="009B0EB3">
        <w:rPr>
          <w:rFonts w:ascii="Times New Roman" w:eastAsia="Times New Roman" w:hAnsi="Times New Roman"/>
          <w:sz w:val="24"/>
          <w:szCs w:val="24"/>
          <w:lang w:eastAsia="en-US"/>
        </w:rPr>
        <w:t xml:space="preserve"> Tomar acuerdo para </w:t>
      </w:r>
      <w:r w:rsidRPr="009B0EB3">
        <w:rPr>
          <w:rFonts w:ascii="Times New Roman" w:eastAsia="Times New Roman" w:hAnsi="Times New Roman"/>
          <w:b/>
          <w:sz w:val="24"/>
          <w:szCs w:val="24"/>
          <w:lang w:eastAsia="en-US"/>
        </w:rPr>
        <w:t xml:space="preserve">rechazar de plano sin analizar por el fondo </w:t>
      </w:r>
      <w:r w:rsidRPr="009B0EB3">
        <w:rPr>
          <w:rFonts w:ascii="Times New Roman" w:eastAsia="Times New Roman" w:hAnsi="Times New Roman"/>
          <w:sz w:val="24"/>
          <w:szCs w:val="24"/>
          <w:lang w:eastAsia="en-US"/>
        </w:rPr>
        <w:t>el expediente</w:t>
      </w:r>
      <w:r w:rsidRPr="009B0EB3">
        <w:rPr>
          <w:rFonts w:ascii="Times New Roman" w:eastAsia="Times New Roman" w:hAnsi="Times New Roman"/>
          <w:b/>
          <w:sz w:val="24"/>
          <w:szCs w:val="24"/>
          <w:lang w:eastAsia="en-US"/>
        </w:rPr>
        <w:t xml:space="preserve"> N° CEJEA-CMS-06-2026, </w:t>
      </w:r>
      <w:r w:rsidRPr="009B0EB3">
        <w:rPr>
          <w:rFonts w:ascii="Times New Roman" w:eastAsia="Times New Roman" w:hAnsi="Times New Roman"/>
          <w:sz w:val="24"/>
          <w:szCs w:val="24"/>
          <w:lang w:eastAsia="en-US"/>
        </w:rPr>
        <w:t>referente a la denuncia en la que se solicita la destitución de los miembros de la Junta Administrativa del CINDEA El Cocal, Circuito 05 de la Dirección Regional de Educación de Limón, por parte de la persona Directora de esta institución, señor Gary Mitchell Thomas, ya que el expediente no puede ser abordado al no aportarse como parte del mismo, las direcciones para notificaciones a las partes, elemento esencial en el desarrollo del proceso en su etapa inicial y garantizar así el acceso a su legítima defensa a las personas denunciadas.</w:t>
      </w:r>
    </w:p>
    <w:p w14:paraId="75F8FBD8" w14:textId="195809A9" w:rsidR="009B0EB3" w:rsidRPr="009B0EB3" w:rsidRDefault="009B0EB3" w:rsidP="009B0EB3">
      <w:pPr>
        <w:suppressAutoHyphens w:val="0"/>
        <w:spacing w:after="0" w:line="540" w:lineRule="exact"/>
        <w:jc w:val="both"/>
        <w:rPr>
          <w:rFonts w:ascii="Times New Roman" w:eastAsia="Times New Roman" w:hAnsi="Times New Roman"/>
          <w:sz w:val="24"/>
          <w:szCs w:val="24"/>
          <w:lang w:eastAsia="en-US"/>
        </w:rPr>
      </w:pPr>
      <w:r w:rsidRPr="009B0EB3">
        <w:rPr>
          <w:rFonts w:ascii="Times New Roman" w:eastAsia="Times New Roman" w:hAnsi="Times New Roman"/>
          <w:b/>
          <w:sz w:val="24"/>
          <w:szCs w:val="24"/>
          <w:lang w:eastAsia="en-US"/>
        </w:rPr>
        <w:t xml:space="preserve">Tercero: </w:t>
      </w:r>
      <w:r w:rsidRPr="009B0EB3">
        <w:rPr>
          <w:rFonts w:ascii="Times New Roman" w:eastAsia="Times New Roman" w:hAnsi="Times New Roman"/>
          <w:sz w:val="24"/>
          <w:szCs w:val="24"/>
          <w:lang w:eastAsia="en-US"/>
        </w:rPr>
        <w:t xml:space="preserve">Procédase a ordenar por medio de la Secretaría Municipal, el archivo definitivo del Expediente </w:t>
      </w:r>
      <w:r w:rsidRPr="009B0EB3">
        <w:rPr>
          <w:rFonts w:ascii="Times New Roman" w:eastAsia="Times New Roman" w:hAnsi="Times New Roman"/>
          <w:b/>
          <w:sz w:val="24"/>
          <w:szCs w:val="24"/>
          <w:lang w:eastAsia="en-US"/>
        </w:rPr>
        <w:t>CEJEA-CMS-006-2026</w:t>
      </w:r>
      <w:r w:rsidRPr="009B0EB3">
        <w:rPr>
          <w:rFonts w:ascii="Times New Roman" w:eastAsia="Times New Roman" w:hAnsi="Times New Roman"/>
          <w:sz w:val="24"/>
          <w:szCs w:val="24"/>
          <w:lang w:eastAsia="en-US"/>
        </w:rPr>
        <w:t xml:space="preserve">, incorporando al mismo el acuerdo completo adoptado por </w:t>
      </w:r>
      <w:r w:rsidR="001544B5">
        <w:rPr>
          <w:rFonts w:ascii="Times New Roman" w:eastAsia="Times New Roman" w:hAnsi="Times New Roman"/>
          <w:sz w:val="24"/>
          <w:szCs w:val="24"/>
          <w:lang w:eastAsia="en-US"/>
        </w:rPr>
        <w:t>el Conc</w:t>
      </w:r>
      <w:r w:rsidRPr="009B0EB3">
        <w:rPr>
          <w:rFonts w:ascii="Times New Roman" w:eastAsia="Times New Roman" w:hAnsi="Times New Roman"/>
          <w:sz w:val="24"/>
          <w:szCs w:val="24"/>
          <w:lang w:eastAsia="en-US"/>
        </w:rPr>
        <w:t>ejo Municipal y el dictamen de esta Comisión Especial. Asimismo, notificar a las partes interesadas, al correo electrónico ofrecido en el escrito para tales efectos.</w:t>
      </w:r>
    </w:p>
    <w:p w14:paraId="6BE27D7C" w14:textId="0AECB1B9" w:rsidR="009B0EB3" w:rsidRPr="009B0EB3" w:rsidRDefault="00165064" w:rsidP="009B0EB3">
      <w:pPr>
        <w:suppressAutoHyphens w:val="0"/>
        <w:spacing w:after="0" w:line="540" w:lineRule="exact"/>
        <w:jc w:val="both"/>
        <w:rPr>
          <w:rFonts w:ascii="Times New Roman" w:eastAsia="Times New Roman" w:hAnsi="Times New Roman"/>
          <w:b/>
          <w:sz w:val="24"/>
          <w:szCs w:val="24"/>
          <w:lang w:eastAsia="en-US"/>
        </w:rPr>
      </w:pPr>
      <w:r>
        <w:rPr>
          <w:noProof/>
          <w:lang w:eastAsia="es-CR"/>
        </w:rPr>
        <w:drawing>
          <wp:anchor distT="0" distB="0" distL="114300" distR="114300" simplePos="0" relativeHeight="251658240" behindDoc="0" locked="0" layoutInCell="1" allowOverlap="1" wp14:anchorId="6F315FF6" wp14:editId="6DA45EA5">
            <wp:simplePos x="0" y="0"/>
            <wp:positionH relativeFrom="margin">
              <wp:posOffset>-5022</wp:posOffset>
            </wp:positionH>
            <wp:positionV relativeFrom="paragraph">
              <wp:posOffset>339494</wp:posOffset>
            </wp:positionV>
            <wp:extent cx="5936541" cy="1096472"/>
            <wp:effectExtent l="0" t="0" r="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4618" b="-1"/>
                    <a:stretch/>
                  </pic:blipFill>
                  <pic:spPr bwMode="auto">
                    <a:xfrm>
                      <a:off x="0" y="0"/>
                      <a:ext cx="5942109" cy="109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0EB3" w:rsidRPr="009B0EB3">
        <w:rPr>
          <w:rFonts w:ascii="Times New Roman" w:eastAsia="Times New Roman" w:hAnsi="Times New Roman"/>
          <w:b/>
          <w:sz w:val="24"/>
          <w:szCs w:val="24"/>
          <w:lang w:eastAsia="en-US"/>
        </w:rPr>
        <w:t xml:space="preserve">Cuarto: </w:t>
      </w:r>
      <w:r w:rsidR="009B0EB3" w:rsidRPr="009B0EB3">
        <w:rPr>
          <w:rFonts w:ascii="Times New Roman" w:eastAsia="Times New Roman" w:hAnsi="Times New Roman"/>
          <w:sz w:val="24"/>
          <w:szCs w:val="24"/>
          <w:lang w:eastAsia="en-US"/>
        </w:rPr>
        <w:t xml:space="preserve">Que los anteriores acuerdos sean </w:t>
      </w:r>
      <w:r w:rsidR="009B0EB3" w:rsidRPr="009B0EB3">
        <w:rPr>
          <w:rFonts w:ascii="Times New Roman" w:eastAsia="Times New Roman" w:hAnsi="Times New Roman"/>
          <w:b/>
          <w:sz w:val="24"/>
          <w:szCs w:val="24"/>
          <w:lang w:eastAsia="en-US"/>
        </w:rPr>
        <w:t>definitivamente aprobados y En Firme.</w:t>
      </w:r>
    </w:p>
    <w:p w14:paraId="4FC8BFAB" w14:textId="6A459832" w:rsidR="00165064" w:rsidRDefault="00165064" w:rsidP="009B0EB3">
      <w:pPr>
        <w:suppressAutoHyphens w:val="0"/>
        <w:spacing w:after="0" w:line="540" w:lineRule="exact"/>
        <w:contextualSpacing/>
        <w:jc w:val="center"/>
        <w:rPr>
          <w:rFonts w:ascii="Times New Roman" w:eastAsia="Times New Roman" w:hAnsi="Times New Roman"/>
          <w:b/>
          <w:sz w:val="24"/>
          <w:szCs w:val="24"/>
          <w:lang w:eastAsia="en-US"/>
        </w:rPr>
      </w:pPr>
    </w:p>
    <w:p w14:paraId="42C21E3D" w14:textId="2FEAE4A5" w:rsidR="00165064" w:rsidRDefault="00165064" w:rsidP="009B0EB3">
      <w:pPr>
        <w:suppressAutoHyphens w:val="0"/>
        <w:spacing w:after="0" w:line="540" w:lineRule="exact"/>
        <w:contextualSpacing/>
        <w:jc w:val="center"/>
        <w:rPr>
          <w:rFonts w:ascii="Times New Roman" w:eastAsia="Times New Roman" w:hAnsi="Times New Roman"/>
          <w:b/>
          <w:sz w:val="24"/>
          <w:szCs w:val="24"/>
          <w:lang w:eastAsia="en-US"/>
        </w:rPr>
      </w:pPr>
    </w:p>
    <w:p w14:paraId="513B4C7B" w14:textId="467FA912" w:rsidR="009B0EB3" w:rsidRPr="009B0EB3" w:rsidRDefault="009B0EB3" w:rsidP="009B0EB3">
      <w:pPr>
        <w:suppressAutoHyphens w:val="0"/>
        <w:spacing w:after="0" w:line="540" w:lineRule="exact"/>
        <w:contextualSpacing/>
        <w:jc w:val="center"/>
        <w:rPr>
          <w:rFonts w:ascii="Times New Roman" w:eastAsia="Times New Roman" w:hAnsi="Times New Roman"/>
          <w:b/>
          <w:sz w:val="24"/>
          <w:szCs w:val="24"/>
          <w:lang w:eastAsia="en-US"/>
        </w:rPr>
      </w:pPr>
    </w:p>
    <w:p w14:paraId="50ACA77C" w14:textId="379B363E" w:rsidR="009B0EB3" w:rsidRPr="009B0EB3" w:rsidRDefault="009B0EB3" w:rsidP="009B0EB3">
      <w:pPr>
        <w:suppressAutoHyphens w:val="0"/>
        <w:spacing w:after="0" w:line="540" w:lineRule="exact"/>
        <w:jc w:val="both"/>
        <w:rPr>
          <w:rFonts w:ascii="Times New Roman" w:eastAsia="Times New Roman" w:hAnsi="Times New Roman"/>
          <w:sz w:val="20"/>
          <w:szCs w:val="20"/>
          <w:lang w:eastAsia="en-US"/>
        </w:rPr>
      </w:pPr>
      <w:r w:rsidRPr="009B0EB3">
        <w:rPr>
          <w:rFonts w:ascii="Times New Roman" w:eastAsia="Times New Roman" w:hAnsi="Times New Roman"/>
          <w:i/>
          <w:iCs/>
          <w:sz w:val="20"/>
          <w:szCs w:val="20"/>
          <w:lang w:eastAsia="en-US"/>
        </w:rPr>
        <w:t xml:space="preserve">Sesión celebrada por la Comisión Especial de Juntas de Educación y Juntas Administrativas, bajo la modalidad presencial y con la participación de los integrantes que firman el dictamen. Dicha sesión inicia al ser las </w:t>
      </w:r>
      <w:r w:rsidRPr="009B0EB3">
        <w:rPr>
          <w:rFonts w:ascii="Times New Roman" w:eastAsia="Times New Roman" w:hAnsi="Times New Roman"/>
          <w:b/>
          <w:bCs/>
          <w:i/>
          <w:iCs/>
          <w:sz w:val="20"/>
          <w:szCs w:val="20"/>
          <w:lang w:eastAsia="en-US"/>
        </w:rPr>
        <w:t xml:space="preserve">14:40 horas del día veintiuno de abril del año dos mil </w:t>
      </w:r>
      <w:r w:rsidR="0098439C" w:rsidRPr="009B0EB3">
        <w:rPr>
          <w:rFonts w:ascii="Times New Roman" w:eastAsia="Times New Roman" w:hAnsi="Times New Roman"/>
          <w:b/>
          <w:bCs/>
          <w:i/>
          <w:iCs/>
          <w:sz w:val="20"/>
          <w:szCs w:val="20"/>
          <w:lang w:eastAsia="en-US"/>
        </w:rPr>
        <w:t>veintiséis</w:t>
      </w:r>
      <w:r w:rsidRPr="009B0EB3">
        <w:rPr>
          <w:rFonts w:ascii="Times New Roman" w:eastAsia="Times New Roman" w:hAnsi="Times New Roman"/>
          <w:i/>
          <w:iCs/>
          <w:sz w:val="20"/>
          <w:szCs w:val="20"/>
          <w:lang w:eastAsia="en-US"/>
        </w:rPr>
        <w:t xml:space="preserve">, quedando elaborado </w:t>
      </w:r>
      <w:r w:rsidRPr="009B0EB3">
        <w:rPr>
          <w:rFonts w:ascii="Times New Roman" w:eastAsia="Times New Roman" w:hAnsi="Times New Roman"/>
          <w:b/>
          <w:bCs/>
          <w:i/>
          <w:iCs/>
          <w:sz w:val="20"/>
          <w:szCs w:val="20"/>
          <w:lang w:eastAsia="en-US"/>
        </w:rPr>
        <w:t xml:space="preserve">el Informe Final y ordenando su traslado </w:t>
      </w:r>
      <w:r w:rsidRPr="009B0EB3">
        <w:rPr>
          <w:rFonts w:ascii="Times New Roman" w:eastAsia="Times New Roman" w:hAnsi="Times New Roman"/>
          <w:b/>
          <w:bCs/>
          <w:i/>
          <w:iCs/>
          <w:sz w:val="20"/>
          <w:szCs w:val="20"/>
          <w:lang w:eastAsia="en-US"/>
        </w:rPr>
        <w:lastRenderedPageBreak/>
        <w:t xml:space="preserve">para conocimiento del Honorable Concejo Municipal de Siquirres, </w:t>
      </w:r>
      <w:r w:rsidRPr="009B0EB3">
        <w:rPr>
          <w:rFonts w:ascii="Times New Roman" w:eastAsia="Times New Roman" w:hAnsi="Times New Roman"/>
          <w:bCs/>
          <w:i/>
          <w:iCs/>
          <w:sz w:val="20"/>
          <w:szCs w:val="20"/>
          <w:lang w:eastAsia="en-US"/>
        </w:rPr>
        <w:t>en sesión ordinaria.</w:t>
      </w:r>
      <w:r w:rsidRPr="009B0EB3">
        <w:rPr>
          <w:rFonts w:ascii="Times New Roman" w:eastAsia="Times New Roman" w:hAnsi="Times New Roman"/>
          <w:b/>
          <w:bCs/>
          <w:i/>
          <w:iCs/>
          <w:sz w:val="20"/>
          <w:szCs w:val="20"/>
          <w:lang w:eastAsia="en-US"/>
        </w:rPr>
        <w:t xml:space="preserve"> </w:t>
      </w:r>
      <w:r w:rsidRPr="009B0EB3">
        <w:rPr>
          <w:rFonts w:ascii="Times New Roman" w:eastAsia="Times New Roman" w:hAnsi="Times New Roman"/>
          <w:i/>
          <w:iCs/>
          <w:sz w:val="20"/>
          <w:szCs w:val="20"/>
          <w:lang w:eastAsia="en-US"/>
        </w:rPr>
        <w:t>Todos los presentes estampan su firma, declarando bajo la fe de juramento que este documento es fiel a su contenido y voluntad de los miembros presentes de la Comisión Especial para Juntas de Educación y Juntas Administrativas del Concejo Municipal de la Municipalidad de Siquirres</w:t>
      </w:r>
    </w:p>
    <w:p w14:paraId="4E699476" w14:textId="2BCF7DD1" w:rsidR="00B836CB" w:rsidRDefault="00B836CB" w:rsidP="00B836CB">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904641">
        <w:rPr>
          <w:rFonts w:ascii="Times New Roman" w:eastAsia="Times New Roman" w:hAnsi="Times New Roman"/>
          <w:b/>
          <w:color w:val="000000" w:themeColor="text1"/>
          <w:sz w:val="24"/>
          <w:szCs w:val="24"/>
          <w:lang w:eastAsia="es-CR"/>
        </w:rPr>
        <w:t xml:space="preserve"> </w:t>
      </w:r>
      <w:r w:rsidRPr="00904641">
        <w:rPr>
          <w:rFonts w:ascii="Times New Roman" w:eastAsia="Times New Roman" w:hAnsi="Times New Roman"/>
          <w:color w:val="000000" w:themeColor="text1"/>
          <w:sz w:val="24"/>
          <w:szCs w:val="24"/>
          <w:lang w:eastAsia="es-CR"/>
        </w:rPr>
        <w:t xml:space="preserve">Informa sobre una denuncia presentada por el director del CINDEA </w:t>
      </w:r>
      <w:r>
        <w:rPr>
          <w:rFonts w:ascii="Times New Roman" w:eastAsia="Times New Roman" w:hAnsi="Times New Roman"/>
          <w:color w:val="000000" w:themeColor="text1"/>
          <w:sz w:val="24"/>
          <w:szCs w:val="24"/>
          <w:lang w:eastAsia="es-CR"/>
        </w:rPr>
        <w:t>e</w:t>
      </w:r>
      <w:r w:rsidRPr="00904641">
        <w:rPr>
          <w:rFonts w:ascii="Times New Roman" w:eastAsia="Times New Roman" w:hAnsi="Times New Roman"/>
          <w:color w:val="000000" w:themeColor="text1"/>
          <w:sz w:val="24"/>
          <w:szCs w:val="24"/>
          <w:lang w:eastAsia="es-CR"/>
        </w:rPr>
        <w:t>l Cocal</w:t>
      </w:r>
      <w:r w:rsidR="008A7DA8" w:rsidRPr="008A7DA8">
        <w:rPr>
          <w:rFonts w:ascii="Times New Roman" w:eastAsia="Times New Roman" w:hAnsi="Times New Roman"/>
          <w:color w:val="000000" w:themeColor="text1"/>
          <w:sz w:val="24"/>
          <w:szCs w:val="24"/>
          <w:lang w:eastAsia="es-CR"/>
        </w:rPr>
        <w:t xml:space="preserve"> el Sr. Gary Mitchell Thomas</w:t>
      </w:r>
      <w:r w:rsidRPr="00904641">
        <w:rPr>
          <w:rFonts w:ascii="Times New Roman" w:eastAsia="Times New Roman" w:hAnsi="Times New Roman"/>
          <w:color w:val="000000" w:themeColor="text1"/>
          <w:sz w:val="24"/>
          <w:szCs w:val="24"/>
          <w:lang w:eastAsia="es-CR"/>
        </w:rPr>
        <w:t>, contra la Junta de Educación. No obstante, señala que no fue posible tramitarla debido a la ausencia de direcciones físicas o electrónicas para notificar a los miembros involucrados, lo que impediría garantizar el debido proceso y los dejaría en estado de indefensión. En consecuencia, indica que lo procedente es rechazar la denuncia y archivar el expediente. Asimismo, recalca la importancia de incluir datos de notificación en este tipo de gestiones, ya que son indispensables para su tramitación. Finalmente, el acuerdo de rechazo y archivo es sometido a votación, siendo aprobado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45F14BE9" w14:textId="21A18805" w:rsidR="00477966" w:rsidRDefault="00477966" w:rsidP="00477966">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N°2937-21</w:t>
      </w:r>
      <w:r w:rsidRPr="003466B5">
        <w:rPr>
          <w:rFonts w:ascii="Times New Roman" w:eastAsia="Times New Roman" w:hAnsi="Times New Roman"/>
          <w:b/>
          <w:color w:val="000000" w:themeColor="text1"/>
          <w:sz w:val="24"/>
          <w:szCs w:val="24"/>
          <w:lang w:eastAsia="es-CR"/>
        </w:rPr>
        <w:t>-04-2026</w:t>
      </w:r>
    </w:p>
    <w:p w14:paraId="54FA01D6" w14:textId="3043B2C7" w:rsidR="00477966" w:rsidRPr="00786D96" w:rsidRDefault="00477966" w:rsidP="00477966">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 el Concejo Municipal de Siquirres acuerda:</w:t>
      </w:r>
      <w:r w:rsidR="00240760">
        <w:rPr>
          <w:rFonts w:ascii="Times New Roman" w:eastAsia="Times New Roman" w:hAnsi="Times New Roman"/>
          <w:color w:val="000000" w:themeColor="text1"/>
          <w:sz w:val="24"/>
          <w:szCs w:val="24"/>
          <w:lang w:eastAsia="es-CR"/>
        </w:rPr>
        <w:t xml:space="preserve"> </w:t>
      </w:r>
      <w:r w:rsidR="00240760" w:rsidRPr="00240760">
        <w:rPr>
          <w:rFonts w:ascii="Times New Roman" w:eastAsia="Times New Roman" w:hAnsi="Times New Roman"/>
          <w:b/>
          <w:color w:val="000000" w:themeColor="text1"/>
          <w:sz w:val="24"/>
          <w:szCs w:val="24"/>
          <w:lang w:eastAsia="es-CR"/>
        </w:rPr>
        <w:t>Primero:</w:t>
      </w:r>
      <w:r w:rsidR="00240760" w:rsidRPr="00240760">
        <w:rPr>
          <w:rFonts w:ascii="Times New Roman" w:eastAsia="Times New Roman" w:hAnsi="Times New Roman"/>
          <w:color w:val="000000" w:themeColor="text1"/>
          <w:sz w:val="24"/>
          <w:szCs w:val="24"/>
          <w:lang w:eastAsia="es-CR"/>
        </w:rPr>
        <w:t xml:space="preserve"> Dar por recibido el presente informe presentado por la Comisión Especial para Juntas de Educación y Juntas Administrativas y tomar los acuerdos que se proponen como recomendación.</w:t>
      </w:r>
      <w:r w:rsidR="00240760">
        <w:rPr>
          <w:rFonts w:ascii="Times New Roman" w:eastAsia="Times New Roman" w:hAnsi="Times New Roman"/>
          <w:color w:val="000000" w:themeColor="text1"/>
          <w:sz w:val="24"/>
          <w:szCs w:val="24"/>
          <w:lang w:eastAsia="es-CR"/>
        </w:rPr>
        <w:t xml:space="preserve"> </w:t>
      </w:r>
      <w:r w:rsidR="00240760" w:rsidRPr="00240760">
        <w:rPr>
          <w:rFonts w:ascii="Times New Roman" w:eastAsia="Times New Roman" w:hAnsi="Times New Roman"/>
          <w:b/>
          <w:color w:val="000000" w:themeColor="text1"/>
          <w:sz w:val="24"/>
          <w:szCs w:val="24"/>
          <w:lang w:eastAsia="es-CR"/>
        </w:rPr>
        <w:t>Segundo:</w:t>
      </w:r>
      <w:r w:rsidR="00240760" w:rsidRPr="00240760">
        <w:rPr>
          <w:rFonts w:ascii="Times New Roman" w:eastAsia="Times New Roman" w:hAnsi="Times New Roman"/>
          <w:color w:val="000000" w:themeColor="text1"/>
          <w:sz w:val="24"/>
          <w:szCs w:val="24"/>
          <w:lang w:eastAsia="es-CR"/>
        </w:rPr>
        <w:t xml:space="preserve"> Tomar acuerdo para rechazar de plano sin analizar por el fondo el expediente N° CEJEA-CMS-06-2026, referente a la denuncia en la que se solicita la destitución de los miembros de la Junta Administrativa del CINDEA El Cocal, Circuito 05 de la Dirección Regional de Educación de Limón, por parte de la persona Directora de esta institución, señor Gary Mitchell Thomas, ya que el expediente no puede ser abordado al no aportarse como parte del mismo, las direcciones para notificaciones a las partes, elemento esencial en el desarrollo del proceso en su etapa inicial y garantizar así el acceso a su legítima defensa a las personas denunciadas.</w:t>
      </w:r>
      <w:r w:rsidR="00240760">
        <w:rPr>
          <w:rFonts w:ascii="Times New Roman" w:eastAsia="Times New Roman" w:hAnsi="Times New Roman"/>
          <w:color w:val="000000" w:themeColor="text1"/>
          <w:sz w:val="24"/>
          <w:szCs w:val="24"/>
          <w:lang w:eastAsia="es-CR"/>
        </w:rPr>
        <w:t xml:space="preserve"> </w:t>
      </w:r>
      <w:r w:rsidR="00240760" w:rsidRPr="00240760">
        <w:rPr>
          <w:rFonts w:ascii="Times New Roman" w:eastAsia="Times New Roman" w:hAnsi="Times New Roman"/>
          <w:b/>
          <w:color w:val="000000" w:themeColor="text1"/>
          <w:sz w:val="24"/>
          <w:szCs w:val="24"/>
          <w:lang w:eastAsia="es-CR"/>
        </w:rPr>
        <w:t>Tercero:</w:t>
      </w:r>
      <w:r w:rsidR="00240760" w:rsidRPr="00240760">
        <w:rPr>
          <w:rFonts w:ascii="Times New Roman" w:eastAsia="Times New Roman" w:hAnsi="Times New Roman"/>
          <w:color w:val="000000" w:themeColor="text1"/>
          <w:sz w:val="24"/>
          <w:szCs w:val="24"/>
          <w:lang w:eastAsia="es-CR"/>
        </w:rPr>
        <w:t xml:space="preserve"> Procédase a ordenar por medio de la Secretaría Municipal, el archivo definitivo del Expediente CEJEA-CMS-006-2026, incorporando al mismo el acuer</w:t>
      </w:r>
      <w:r w:rsidR="001544B5">
        <w:rPr>
          <w:rFonts w:ascii="Times New Roman" w:eastAsia="Times New Roman" w:hAnsi="Times New Roman"/>
          <w:color w:val="000000" w:themeColor="text1"/>
          <w:sz w:val="24"/>
          <w:szCs w:val="24"/>
          <w:lang w:eastAsia="es-CR"/>
        </w:rPr>
        <w:t>do completo adoptado por el Conc</w:t>
      </w:r>
      <w:r w:rsidR="00240760" w:rsidRPr="00240760">
        <w:rPr>
          <w:rFonts w:ascii="Times New Roman" w:eastAsia="Times New Roman" w:hAnsi="Times New Roman"/>
          <w:color w:val="000000" w:themeColor="text1"/>
          <w:sz w:val="24"/>
          <w:szCs w:val="24"/>
          <w:lang w:eastAsia="es-CR"/>
        </w:rPr>
        <w:t>ejo Municipal y el dictamen de esta Comisión Especial. Asimismo, notificar a las partes interesadas, al correo electrónico ofrecido en el escrito para tales efectos.</w:t>
      </w:r>
      <w:r w:rsidR="00240760">
        <w:rPr>
          <w:rFonts w:ascii="Times New Roman" w:eastAsia="Times New Roman" w:hAnsi="Times New Roman"/>
          <w:color w:val="000000" w:themeColor="text1"/>
          <w:sz w:val="24"/>
          <w:szCs w:val="24"/>
          <w:lang w:eastAsia="es-CR"/>
        </w:rPr>
        <w:t xml:space="preserve"> </w:t>
      </w:r>
      <w:r w:rsidRPr="006F69CE">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sidRPr="00786D96">
        <w:rPr>
          <w:rFonts w:ascii="Times New Roman" w:eastAsia="Times New Roman" w:hAnsi="Times New Roman"/>
          <w:color w:val="000000" w:themeColor="text1"/>
          <w:sz w:val="24"/>
          <w:szCs w:val="24"/>
          <w:lang w:eastAsia="es-CR"/>
        </w:rPr>
        <w:t>---------</w:t>
      </w:r>
      <w:r w:rsidR="00240760">
        <w:rPr>
          <w:rFonts w:ascii="Times New Roman" w:eastAsia="Times New Roman" w:hAnsi="Times New Roman"/>
          <w:color w:val="000000" w:themeColor="text1"/>
          <w:sz w:val="24"/>
          <w:szCs w:val="24"/>
          <w:lang w:eastAsia="es-CR"/>
        </w:rPr>
        <w:t>--------------------------------------------------------</w:t>
      </w:r>
      <w:r w:rsidRPr="00786D96">
        <w:rPr>
          <w:rFonts w:ascii="Times New Roman" w:eastAsia="Times New Roman" w:hAnsi="Times New Roman"/>
          <w:color w:val="000000" w:themeColor="text1"/>
          <w:sz w:val="24"/>
          <w:szCs w:val="24"/>
          <w:lang w:eastAsia="es-CR"/>
        </w:rPr>
        <w:t>--------------</w:t>
      </w:r>
    </w:p>
    <w:p w14:paraId="7FAD57AF" w14:textId="77777777" w:rsidR="005D5665" w:rsidRDefault="00477966" w:rsidP="00477966">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lastRenderedPageBreak/>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sidR="001544B5">
        <w:rPr>
          <w:rFonts w:ascii="Times New Roman" w:eastAsia="Times New Roman" w:hAnsi="Times New Roman"/>
          <w:color w:val="000000" w:themeColor="text1"/>
          <w:sz w:val="24"/>
          <w:szCs w:val="24"/>
          <w:lang w:eastAsia="es-CR"/>
        </w:rPr>
        <w:t>Sandi Méndez</w:t>
      </w:r>
      <w:r w:rsidRPr="00952A67">
        <w:rPr>
          <w:rFonts w:ascii="Times New Roman" w:eastAsia="Times New Roman" w:hAnsi="Times New Roman"/>
          <w:color w:val="000000" w:themeColor="text1"/>
          <w:sz w:val="24"/>
          <w:szCs w:val="24"/>
          <w:lang w:eastAsia="es-CR"/>
        </w:rPr>
        <w:t>, Stevenson Simpson,</w:t>
      </w:r>
    </w:p>
    <w:p w14:paraId="16254091" w14:textId="473A73A5" w:rsidR="00477966" w:rsidRPr="006A3794" w:rsidRDefault="00477966" w:rsidP="00477966">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color w:val="000000" w:themeColor="text1"/>
          <w:sz w:val="24"/>
          <w:szCs w:val="24"/>
          <w:lang w:eastAsia="es-CR"/>
        </w:rPr>
        <w:t>Hurtado Rodríguez, Portillo Luna, Badilla Barrantes. ----------------------------------------------------</w:t>
      </w:r>
    </w:p>
    <w:p w14:paraId="1DEBE3C6" w14:textId="03F723E3" w:rsidR="00487FF2" w:rsidRDefault="00466AB0" w:rsidP="00DA0DC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vota la regidora Suplente Sandi Méndez en lugar de la regidora Guzmán Carranza, ya que la misma se encontraba con permiso de la presidencia para ausentarse por unos minutos. ---------------------------------------------------------------------------------------------------------- </w:t>
      </w:r>
    </w:p>
    <w:p w14:paraId="66051F0D" w14:textId="77777777" w:rsidR="00CB7364" w:rsidRPr="00DF42AB" w:rsidRDefault="00CB7364" w:rsidP="00CB7364">
      <w:pPr>
        <w:spacing w:after="0" w:line="540" w:lineRule="exact"/>
        <w:jc w:val="both"/>
        <w:rPr>
          <w:rFonts w:ascii="Times New Roman" w:eastAsia="Times New Roman" w:hAnsi="Times New Roman"/>
          <w:b/>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R</w:t>
      </w:r>
      <w:r w:rsidRPr="00DF42AB">
        <w:rPr>
          <w:rFonts w:ascii="Times New Roman" w:eastAsia="Times New Roman" w:hAnsi="Times New Roman"/>
          <w:color w:val="000000" w:themeColor="text1"/>
          <w:sz w:val="24"/>
          <w:szCs w:val="24"/>
          <w:lang w:eastAsia="es-CR"/>
        </w:rPr>
        <w:t>ecuerda el calendario de audiencias orales y privadas correspondientes al proceso en curso con juntas educativas. Informa que se atenderá a los miembros de la Junta Administrativa del Liceo San Carlos de Pacuarito el día siguiente, posteriormente a la Junta de Educación de la Escuela Indiana 2 el viernes, y finalmente a la Junta de Educación del Liceo de Maryland el lunes, como parte de la continuidad de la etapa de audiencias.</w:t>
      </w:r>
      <w:r>
        <w:rPr>
          <w:rFonts w:ascii="Times New Roman" w:eastAsia="Times New Roman" w:hAnsi="Times New Roman"/>
          <w:color w:val="000000" w:themeColor="text1"/>
          <w:sz w:val="24"/>
          <w:szCs w:val="24"/>
          <w:lang w:eastAsia="es-CR"/>
        </w:rPr>
        <w:t xml:space="preserve"> -------------------------------------------------------------------------------------------------------</w:t>
      </w:r>
    </w:p>
    <w:p w14:paraId="446B5CC8" w14:textId="1D37B75B" w:rsidR="00DA0DC8" w:rsidRPr="00DA0DC8" w:rsidRDefault="00ED4B7A" w:rsidP="00DA0DC8">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noProof/>
          <w:color w:val="000000" w:themeColor="text1"/>
          <w:sz w:val="24"/>
          <w:szCs w:val="24"/>
          <w:lang w:eastAsia="es-CR"/>
        </w:rPr>
        <w:drawing>
          <wp:anchor distT="0" distB="0" distL="114300" distR="114300" simplePos="0" relativeHeight="251660288" behindDoc="0" locked="0" layoutInCell="1" allowOverlap="1" wp14:anchorId="4518A49A" wp14:editId="736BEC1F">
            <wp:simplePos x="0" y="0"/>
            <wp:positionH relativeFrom="column">
              <wp:posOffset>17145</wp:posOffset>
            </wp:positionH>
            <wp:positionV relativeFrom="paragraph">
              <wp:posOffset>641985</wp:posOffset>
            </wp:positionV>
            <wp:extent cx="2481580" cy="86550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1580" cy="865505"/>
                    </a:xfrm>
                    <a:prstGeom prst="rect">
                      <a:avLst/>
                    </a:prstGeom>
                    <a:noFill/>
                  </pic:spPr>
                </pic:pic>
              </a:graphicData>
            </a:graphic>
            <wp14:sizeRelH relativeFrom="page">
              <wp14:pctWidth>0</wp14:pctWidth>
            </wp14:sizeRelH>
            <wp14:sizeRelV relativeFrom="page">
              <wp14:pctHeight>0</wp14:pctHeight>
            </wp14:sizeRelV>
          </wp:anchor>
        </w:drawing>
      </w:r>
      <w:r w:rsidR="00DA0DC8" w:rsidRPr="00DA0DC8">
        <w:rPr>
          <w:rFonts w:ascii="Times New Roman" w:eastAsia="Times New Roman" w:hAnsi="Times New Roman"/>
          <w:b/>
          <w:color w:val="000000" w:themeColor="text1"/>
          <w:sz w:val="24"/>
          <w:szCs w:val="24"/>
          <w:lang w:eastAsia="es-CR"/>
        </w:rPr>
        <w:t>2.-</w:t>
      </w:r>
      <w:r w:rsidR="00DA0DC8">
        <w:rPr>
          <w:rFonts w:ascii="Times New Roman" w:eastAsia="Times New Roman" w:hAnsi="Times New Roman"/>
          <w:color w:val="000000" w:themeColor="text1"/>
          <w:sz w:val="24"/>
          <w:szCs w:val="24"/>
          <w:lang w:eastAsia="es-CR"/>
        </w:rPr>
        <w:t xml:space="preserve">Informe de la Comisión de Vivienda </w:t>
      </w:r>
      <w:r w:rsidR="00BA4F83">
        <w:rPr>
          <w:rFonts w:ascii="Times New Roman" w:eastAsia="Times New Roman" w:hAnsi="Times New Roman"/>
          <w:color w:val="000000" w:themeColor="text1"/>
          <w:sz w:val="24"/>
          <w:szCs w:val="24"/>
          <w:lang w:eastAsia="es-CR"/>
        </w:rPr>
        <w:t>número 005-CEV-2026, en atención al acuerdo N°2850, que textualmente cita: ------------------------------------------------------------------------------------------</w:t>
      </w:r>
    </w:p>
    <w:p w14:paraId="69834B44" w14:textId="1F5F11B9" w:rsidR="00ED4B7A" w:rsidRDefault="00BA4F83" w:rsidP="00ED4B7A">
      <w:pPr>
        <w:spacing w:after="0" w:line="540" w:lineRule="exact"/>
        <w:jc w:val="right"/>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t>COMISIÓN ESPECIAL DE VIVIENDA</w:t>
      </w:r>
    </w:p>
    <w:p w14:paraId="7A3391BA" w14:textId="77777777" w:rsidR="00ED4B7A" w:rsidRDefault="00BA4F83" w:rsidP="00ED4B7A">
      <w:pPr>
        <w:spacing w:after="0" w:line="540" w:lineRule="exact"/>
        <w:jc w:val="right"/>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t>CONCEJO MUNICIPAL DE SIQUIRRES</w:t>
      </w:r>
    </w:p>
    <w:p w14:paraId="18330A58" w14:textId="5225C1B7" w:rsidR="006E2E4C" w:rsidRDefault="00BA4F83" w:rsidP="00ED4B7A">
      <w:pPr>
        <w:spacing w:after="0" w:line="540" w:lineRule="exact"/>
        <w:jc w:val="right"/>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t xml:space="preserve">Siquirres, 21 de Abril 2026 </w:t>
      </w:r>
    </w:p>
    <w:p w14:paraId="1BE0013C" w14:textId="77777777" w:rsidR="00ED4B7A" w:rsidRDefault="00BA4F83" w:rsidP="00BA4F83">
      <w:pPr>
        <w:spacing w:after="0" w:line="540" w:lineRule="exact"/>
        <w:jc w:val="both"/>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t xml:space="preserve">Oficio 005-CEV-2026 </w:t>
      </w:r>
    </w:p>
    <w:p w14:paraId="68E10B96" w14:textId="77777777" w:rsidR="00ED4B7A" w:rsidRDefault="00BA4F83" w:rsidP="00BA4F83">
      <w:pPr>
        <w:spacing w:after="0" w:line="540" w:lineRule="exact"/>
        <w:jc w:val="both"/>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t>Señores: Concejo Municipal Siquirres</w:t>
      </w:r>
    </w:p>
    <w:p w14:paraId="08086839" w14:textId="77777777" w:rsidR="00ED4B7A" w:rsidRPr="00164B74" w:rsidRDefault="00BA4F83" w:rsidP="00BA4F83">
      <w:pPr>
        <w:spacing w:after="0" w:line="540" w:lineRule="exact"/>
        <w:jc w:val="both"/>
        <w:rPr>
          <w:rFonts w:ascii="Times New Roman" w:eastAsia="Times New Roman" w:hAnsi="Times New Roman"/>
          <w:b/>
          <w:color w:val="000000" w:themeColor="text1"/>
          <w:sz w:val="24"/>
          <w:szCs w:val="24"/>
          <w:lang w:eastAsia="es-CR"/>
        </w:rPr>
      </w:pPr>
      <w:r w:rsidRPr="00BA4F83">
        <w:rPr>
          <w:rFonts w:ascii="Times New Roman" w:eastAsia="Times New Roman" w:hAnsi="Times New Roman"/>
          <w:color w:val="000000" w:themeColor="text1"/>
          <w:sz w:val="24"/>
          <w:szCs w:val="24"/>
          <w:lang w:eastAsia="es-CR"/>
        </w:rPr>
        <w:t xml:space="preserve">Presente Asunto: </w:t>
      </w:r>
      <w:r w:rsidRPr="00164B74">
        <w:rPr>
          <w:rFonts w:ascii="Times New Roman" w:eastAsia="Times New Roman" w:hAnsi="Times New Roman"/>
          <w:b/>
          <w:color w:val="000000" w:themeColor="text1"/>
          <w:sz w:val="24"/>
          <w:szCs w:val="24"/>
          <w:lang w:eastAsia="es-CR"/>
        </w:rPr>
        <w:t xml:space="preserve">INFORME ATENCIÓN DEL ACUERDO N°2850-07-04-2026 </w:t>
      </w:r>
    </w:p>
    <w:p w14:paraId="3A0C39D6" w14:textId="77777777" w:rsidR="00164B74" w:rsidRDefault="00BA4F83" w:rsidP="00BA4F83">
      <w:pPr>
        <w:spacing w:after="0" w:line="540" w:lineRule="exact"/>
        <w:jc w:val="both"/>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t xml:space="preserve">Estimados Señores: En referencia a la atención de los acuerdos </w:t>
      </w:r>
      <w:r w:rsidRPr="00164B74">
        <w:rPr>
          <w:rFonts w:ascii="Times New Roman" w:eastAsia="Times New Roman" w:hAnsi="Times New Roman"/>
          <w:b/>
          <w:color w:val="000000" w:themeColor="text1"/>
          <w:sz w:val="24"/>
          <w:szCs w:val="24"/>
          <w:lang w:eastAsia="es-CR"/>
        </w:rPr>
        <w:t>N°2850-07-04-2026</w:t>
      </w:r>
      <w:r w:rsidRPr="00BA4F83">
        <w:rPr>
          <w:rFonts w:ascii="Times New Roman" w:eastAsia="Times New Roman" w:hAnsi="Times New Roman"/>
          <w:color w:val="000000" w:themeColor="text1"/>
          <w:sz w:val="24"/>
          <w:szCs w:val="24"/>
          <w:lang w:eastAsia="es-CR"/>
        </w:rPr>
        <w:t xml:space="preserve"> tomado en la Sesión Ordinaria Nº101 celebrada el martes 07 de abril 2026, a las diecisiete horas con quince minutos, en la Sala de Sesiones del Concejo Municipal de Siquirres "Plaza Sikiares", en donde se instruye a la Comisión Especial de Vivienda, para que se reúna y defina una fecha con el fin de atender al Comité de Almendro 1, la cual deberá ser comunicada oportunamente. se detalla el informe correspondiente: </w:t>
      </w:r>
    </w:p>
    <w:p w14:paraId="462FB84F" w14:textId="7DF7E79D" w:rsidR="00E50292" w:rsidRDefault="00BA4F83" w:rsidP="00BA4F83">
      <w:pPr>
        <w:spacing w:after="0" w:line="540" w:lineRule="exact"/>
        <w:jc w:val="both"/>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t xml:space="preserve">Al ser las Diecisiete horas del Día lunes 20 de Abril de 2026, estando presentes los miembros de la Comisión Especial de Vivienda: Zeidy Sandí Méndez, Lavonne Whittingham </w:t>
      </w:r>
      <w:r w:rsidR="00164B74" w:rsidRPr="00BA4F83">
        <w:rPr>
          <w:rFonts w:ascii="Times New Roman" w:eastAsia="Times New Roman" w:hAnsi="Times New Roman"/>
          <w:color w:val="000000" w:themeColor="text1"/>
          <w:sz w:val="24"/>
          <w:szCs w:val="24"/>
          <w:lang w:eastAsia="es-CR"/>
        </w:rPr>
        <w:t>Channer</w:t>
      </w:r>
      <w:r w:rsidRPr="00BA4F83">
        <w:rPr>
          <w:rFonts w:ascii="Times New Roman" w:eastAsia="Times New Roman" w:hAnsi="Times New Roman"/>
          <w:color w:val="000000" w:themeColor="text1"/>
          <w:sz w:val="24"/>
          <w:szCs w:val="24"/>
          <w:lang w:eastAsia="es-CR"/>
        </w:rPr>
        <w:t xml:space="preserve">, Roberto Fajardo y Karren Pierre Morris, nos reunimos para definir la fecha para la atención al Comité de Almendro 1. Se acuerda establecer como fecha de atención al Comité de Almendro 1, el día </w:t>
      </w:r>
      <w:r w:rsidR="00164B74" w:rsidRPr="00BA4F83">
        <w:rPr>
          <w:rFonts w:ascii="Times New Roman" w:eastAsia="Times New Roman" w:hAnsi="Times New Roman"/>
          <w:color w:val="000000" w:themeColor="text1"/>
          <w:sz w:val="24"/>
          <w:szCs w:val="24"/>
          <w:lang w:eastAsia="es-CR"/>
        </w:rPr>
        <w:t>martes</w:t>
      </w:r>
      <w:r w:rsidRPr="00BA4F83">
        <w:rPr>
          <w:rFonts w:ascii="Times New Roman" w:eastAsia="Times New Roman" w:hAnsi="Times New Roman"/>
          <w:color w:val="000000" w:themeColor="text1"/>
          <w:sz w:val="24"/>
          <w:szCs w:val="24"/>
          <w:lang w:eastAsia="es-CR"/>
        </w:rPr>
        <w:t xml:space="preserve"> diecinueve de mayo del 2026 al ser las 4:00 pm. </w:t>
      </w:r>
    </w:p>
    <w:p w14:paraId="557CF4C4" w14:textId="7F5F9AE5" w:rsidR="00E50292" w:rsidRDefault="00BA4F83" w:rsidP="00BA4F83">
      <w:pPr>
        <w:spacing w:after="0" w:line="540" w:lineRule="exact"/>
        <w:jc w:val="both"/>
        <w:rPr>
          <w:rFonts w:ascii="Times New Roman" w:eastAsia="Times New Roman" w:hAnsi="Times New Roman"/>
          <w:color w:val="000000" w:themeColor="text1"/>
          <w:sz w:val="24"/>
          <w:szCs w:val="24"/>
          <w:lang w:eastAsia="es-CR"/>
        </w:rPr>
      </w:pPr>
      <w:r w:rsidRPr="00BA4F83">
        <w:rPr>
          <w:rFonts w:ascii="Times New Roman" w:eastAsia="Times New Roman" w:hAnsi="Times New Roman"/>
          <w:color w:val="000000" w:themeColor="text1"/>
          <w:sz w:val="24"/>
          <w:szCs w:val="24"/>
          <w:lang w:eastAsia="es-CR"/>
        </w:rPr>
        <w:lastRenderedPageBreak/>
        <w:t xml:space="preserve">Sin otro particular. </w:t>
      </w:r>
    </w:p>
    <w:p w14:paraId="118791D6" w14:textId="797154F7" w:rsidR="00487FF2" w:rsidRDefault="00E50292" w:rsidP="00BA4F83">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Atentamente, </w:t>
      </w:r>
    </w:p>
    <w:p w14:paraId="0131648D" w14:textId="0BD57727" w:rsidR="00E50292" w:rsidRDefault="00E50292" w:rsidP="00BA4F83">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1312" behindDoc="0" locked="0" layoutInCell="1" allowOverlap="1" wp14:anchorId="58AD9EC9" wp14:editId="4ED60A57">
            <wp:simplePos x="0" y="0"/>
            <wp:positionH relativeFrom="margin">
              <wp:align>left</wp:align>
            </wp:positionH>
            <wp:positionV relativeFrom="paragraph">
              <wp:posOffset>181682</wp:posOffset>
            </wp:positionV>
            <wp:extent cx="5937134" cy="121920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58813" cy="1223652"/>
                    </a:xfrm>
                    <a:prstGeom prst="rect">
                      <a:avLst/>
                    </a:prstGeom>
                  </pic:spPr>
                </pic:pic>
              </a:graphicData>
            </a:graphic>
            <wp14:sizeRelH relativeFrom="page">
              <wp14:pctWidth>0</wp14:pctWidth>
            </wp14:sizeRelH>
            <wp14:sizeRelV relativeFrom="page">
              <wp14:pctHeight>0</wp14:pctHeight>
            </wp14:sizeRelV>
          </wp:anchor>
        </w:drawing>
      </w:r>
    </w:p>
    <w:p w14:paraId="06C5536D" w14:textId="77777777" w:rsidR="00E50292" w:rsidRPr="00BA4F83" w:rsidRDefault="00E50292" w:rsidP="00BA4F83">
      <w:pPr>
        <w:spacing w:after="0" w:line="540" w:lineRule="exact"/>
        <w:jc w:val="both"/>
        <w:rPr>
          <w:rFonts w:ascii="Times New Roman" w:eastAsia="Times New Roman" w:hAnsi="Times New Roman"/>
          <w:color w:val="000000" w:themeColor="text1"/>
          <w:sz w:val="24"/>
          <w:szCs w:val="24"/>
          <w:lang w:eastAsia="es-CR"/>
        </w:rPr>
      </w:pPr>
    </w:p>
    <w:p w14:paraId="3BB78CC6" w14:textId="4BB8CE5E" w:rsidR="00487FF2" w:rsidRDefault="00487FF2" w:rsidP="00F27F4A">
      <w:pPr>
        <w:spacing w:after="0" w:line="540" w:lineRule="exact"/>
        <w:jc w:val="both"/>
        <w:rPr>
          <w:rFonts w:ascii="Times New Roman" w:eastAsia="Times New Roman" w:hAnsi="Times New Roman"/>
          <w:color w:val="000000" w:themeColor="text1"/>
          <w:sz w:val="24"/>
          <w:szCs w:val="24"/>
          <w:lang w:eastAsia="es-CR"/>
        </w:rPr>
      </w:pPr>
    </w:p>
    <w:p w14:paraId="0BD1BDC0" w14:textId="3BFB5335" w:rsidR="00E50292" w:rsidRDefault="00E50292" w:rsidP="00F27F4A">
      <w:pPr>
        <w:spacing w:after="0" w:line="540" w:lineRule="exact"/>
        <w:jc w:val="both"/>
        <w:rPr>
          <w:rFonts w:ascii="Times New Roman" w:eastAsia="Times New Roman" w:hAnsi="Times New Roman"/>
          <w:color w:val="000000" w:themeColor="text1"/>
          <w:sz w:val="24"/>
          <w:szCs w:val="24"/>
          <w:lang w:eastAsia="es-CR"/>
        </w:rPr>
      </w:pPr>
    </w:p>
    <w:p w14:paraId="31A6AA69" w14:textId="77777777" w:rsidR="00CB7364" w:rsidRDefault="00CB7364" w:rsidP="00CB7364">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BE2934">
        <w:t xml:space="preserve"> </w:t>
      </w:r>
      <w:r w:rsidRPr="00BE2934">
        <w:rPr>
          <w:rFonts w:ascii="Times New Roman" w:eastAsia="Times New Roman" w:hAnsi="Times New Roman"/>
          <w:color w:val="000000" w:themeColor="text1"/>
          <w:sz w:val="24"/>
          <w:szCs w:val="24"/>
          <w:lang w:eastAsia="es-CR"/>
        </w:rPr>
        <w:t xml:space="preserve">Consulta a la señora Zeidy </w:t>
      </w:r>
      <w:r>
        <w:rPr>
          <w:rFonts w:ascii="Times New Roman" w:eastAsia="Times New Roman" w:hAnsi="Times New Roman"/>
          <w:color w:val="000000" w:themeColor="text1"/>
          <w:sz w:val="24"/>
          <w:szCs w:val="24"/>
          <w:lang w:eastAsia="es-CR"/>
        </w:rPr>
        <w:t xml:space="preserve">Sandi </w:t>
      </w:r>
      <w:r w:rsidRPr="00BE2934">
        <w:rPr>
          <w:rFonts w:ascii="Times New Roman" w:eastAsia="Times New Roman" w:hAnsi="Times New Roman"/>
          <w:color w:val="000000" w:themeColor="text1"/>
          <w:sz w:val="24"/>
          <w:szCs w:val="24"/>
          <w:lang w:eastAsia="es-CR"/>
        </w:rPr>
        <w:t>si desea referirse al tema, indicando que se trata de la atención de un acuerdo del Concejo Municipal que fue asignado a la Comisión de Vivienda para dar seguimiento a un comité específico.</w:t>
      </w:r>
      <w:r>
        <w:rPr>
          <w:rFonts w:ascii="Times New Roman" w:eastAsia="Times New Roman" w:hAnsi="Times New Roman"/>
          <w:color w:val="000000" w:themeColor="text1"/>
          <w:sz w:val="24"/>
          <w:szCs w:val="24"/>
          <w:lang w:eastAsia="es-CR"/>
        </w:rPr>
        <w:t xml:space="preserve"> -----------------------------------</w:t>
      </w:r>
    </w:p>
    <w:p w14:paraId="61E44BFE" w14:textId="77777777" w:rsidR="00CB7364" w:rsidRPr="00726C2F" w:rsidRDefault="00CB7364" w:rsidP="00CB7364">
      <w:pPr>
        <w:spacing w:after="0" w:line="540" w:lineRule="exact"/>
        <w:jc w:val="both"/>
        <w:rPr>
          <w:rFonts w:ascii="Times New Roman" w:eastAsia="Times New Roman" w:hAnsi="Times New Roman"/>
          <w:color w:val="000000" w:themeColor="text1"/>
          <w:sz w:val="24"/>
          <w:szCs w:val="24"/>
          <w:lang w:eastAsia="es-CR"/>
        </w:rPr>
      </w:pPr>
      <w:r w:rsidRPr="00BE2934">
        <w:rPr>
          <w:rFonts w:ascii="Times New Roman" w:eastAsia="Times New Roman" w:hAnsi="Times New Roman"/>
          <w:b/>
          <w:color w:val="000000" w:themeColor="text1"/>
          <w:sz w:val="24"/>
          <w:szCs w:val="24"/>
          <w:lang w:eastAsia="es-CR"/>
        </w:rPr>
        <w:t>Regidora Suplente Sandí Méndez:</w:t>
      </w:r>
      <w:r w:rsidRPr="00726C2F">
        <w:t xml:space="preserve"> </w:t>
      </w:r>
      <w:r w:rsidRPr="00726C2F">
        <w:rPr>
          <w:rFonts w:ascii="Times New Roman" w:eastAsia="Times New Roman" w:hAnsi="Times New Roman"/>
          <w:color w:val="000000" w:themeColor="text1"/>
          <w:sz w:val="24"/>
          <w:szCs w:val="24"/>
          <w:lang w:eastAsia="es-CR"/>
        </w:rPr>
        <w:t>Informa que la Comisión de Vivienda atendió el acuerdo del Concejo Municipal, realizando una reunión a raíz de la solicitud presentada por una asociación interesada en exponer su propuesta. Indica que se ha coordinado una fecha para recibirlos, con el fin de escuchar sus planteamientos, estrategias y la iniciativa que desean presentar ante el Concejo y la comunidad de Siquirres.</w:t>
      </w:r>
      <w:r>
        <w:rPr>
          <w:rFonts w:ascii="Times New Roman" w:eastAsia="Times New Roman" w:hAnsi="Times New Roman"/>
          <w:color w:val="000000" w:themeColor="text1"/>
          <w:sz w:val="24"/>
          <w:szCs w:val="24"/>
          <w:lang w:eastAsia="es-CR"/>
        </w:rPr>
        <w:t xml:space="preserve"> ----------------------------------------------------------------------------------</w:t>
      </w:r>
    </w:p>
    <w:p w14:paraId="0E4444EA" w14:textId="77777777" w:rsidR="00CB7364" w:rsidRPr="008E11DB" w:rsidRDefault="00CB7364" w:rsidP="00CB7364">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4065F2">
        <w:t xml:space="preserve"> </w:t>
      </w:r>
      <w:r w:rsidRPr="008E11DB">
        <w:rPr>
          <w:rFonts w:ascii="Times New Roman" w:eastAsia="Times New Roman" w:hAnsi="Times New Roman"/>
          <w:color w:val="000000" w:themeColor="text1"/>
          <w:sz w:val="24"/>
          <w:szCs w:val="24"/>
          <w:lang w:eastAsia="es-CR"/>
        </w:rPr>
        <w:t>Agradece la intervención de la regidora Zeidy Sandí y somete a votación el informe para que sea declarado en firme, dado que su ejecución está prevista para el próximo martes. El acuerdo es aprobado en firme por unanimidad, con siete votos a favor y cero en contra. Votando el Regidor Fajardo Jiménez.</w:t>
      </w:r>
      <w:r>
        <w:rPr>
          <w:rFonts w:ascii="Times New Roman" w:eastAsia="Times New Roman" w:hAnsi="Times New Roman"/>
          <w:color w:val="000000" w:themeColor="text1"/>
          <w:sz w:val="24"/>
          <w:szCs w:val="24"/>
          <w:lang w:eastAsia="es-CR"/>
        </w:rPr>
        <w:t xml:space="preserve"> -----------------------------------------------------------</w:t>
      </w:r>
    </w:p>
    <w:p w14:paraId="56D6D33F" w14:textId="2460498B" w:rsidR="00AB2A8C" w:rsidRDefault="00AB2A8C" w:rsidP="00AB2A8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N°2938-21</w:t>
      </w:r>
      <w:r w:rsidRPr="003466B5">
        <w:rPr>
          <w:rFonts w:ascii="Times New Roman" w:eastAsia="Times New Roman" w:hAnsi="Times New Roman"/>
          <w:b/>
          <w:color w:val="000000" w:themeColor="text1"/>
          <w:sz w:val="24"/>
          <w:szCs w:val="24"/>
          <w:lang w:eastAsia="es-CR"/>
        </w:rPr>
        <w:t>-04-2026</w:t>
      </w:r>
    </w:p>
    <w:p w14:paraId="5D033E45" w14:textId="2AD48DFA" w:rsidR="00E50292" w:rsidRPr="00DE4628" w:rsidRDefault="00AB2A8C" w:rsidP="00DE4628">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w:t>
      </w:r>
      <w:r w:rsidR="000C5EF0">
        <w:rPr>
          <w:rFonts w:ascii="Times New Roman" w:eastAsia="Times New Roman" w:hAnsi="Times New Roman"/>
          <w:color w:val="000000" w:themeColor="text1"/>
          <w:sz w:val="24"/>
          <w:szCs w:val="24"/>
          <w:lang w:eastAsia="es-CR"/>
        </w:rPr>
        <w:t xml:space="preserve"> se aprueba el Dictamen N°005-CEV-2026 de la Comisión de Vivienda, por lo tanto, </w:t>
      </w:r>
      <w:r w:rsidRPr="00545225">
        <w:rPr>
          <w:rFonts w:ascii="Times New Roman" w:eastAsia="Times New Roman" w:hAnsi="Times New Roman"/>
          <w:color w:val="000000" w:themeColor="text1"/>
          <w:sz w:val="24"/>
          <w:szCs w:val="24"/>
          <w:lang w:eastAsia="es-CR"/>
        </w:rPr>
        <w:t>el Concejo Municipal de Siquirres acuerda:</w:t>
      </w:r>
      <w:r w:rsidR="00DE4628" w:rsidRPr="00DE4628">
        <w:t xml:space="preserve"> </w:t>
      </w:r>
      <w:r w:rsidR="000C5EF0">
        <w:t>E</w:t>
      </w:r>
      <w:r w:rsidR="00DE4628" w:rsidRPr="00DE4628">
        <w:rPr>
          <w:rFonts w:ascii="Times New Roman" w:eastAsia="Times New Roman" w:hAnsi="Times New Roman"/>
          <w:color w:val="000000" w:themeColor="text1"/>
          <w:sz w:val="24"/>
          <w:szCs w:val="24"/>
          <w:lang w:eastAsia="es-CR"/>
        </w:rPr>
        <w:t>stablecer como fecha de atención al Comité de Almendro 1, el día martes diecinueve de mayo del 2026 al ser las 4:00 pm.</w:t>
      </w:r>
      <w:r w:rsidR="000C5EF0">
        <w:rPr>
          <w:rFonts w:ascii="Times New Roman" w:eastAsia="Times New Roman" w:hAnsi="Times New Roman"/>
          <w:color w:val="000000" w:themeColor="text1"/>
          <w:sz w:val="24"/>
          <w:szCs w:val="24"/>
          <w:lang w:eastAsia="es-CR"/>
        </w:rPr>
        <w:t xml:space="preserve">, en la Sala de sesiones del Concejo Municipal. </w:t>
      </w:r>
      <w:r w:rsidR="000C5EF0" w:rsidRPr="000C5EF0">
        <w:rPr>
          <w:rFonts w:ascii="Times New Roman" w:eastAsia="Times New Roman" w:hAnsi="Times New Roman"/>
          <w:b/>
          <w:color w:val="000000" w:themeColor="text1"/>
          <w:sz w:val="24"/>
          <w:szCs w:val="24"/>
          <w:lang w:eastAsia="es-CR"/>
        </w:rPr>
        <w:t>ACUERDO DEFINITIVAMENTE APROBADO Y EN FIRME.</w:t>
      </w:r>
      <w:r w:rsidR="000C5EF0">
        <w:rPr>
          <w:rFonts w:ascii="Times New Roman" w:eastAsia="Times New Roman" w:hAnsi="Times New Roman"/>
          <w:b/>
          <w:color w:val="000000" w:themeColor="text1"/>
          <w:sz w:val="24"/>
          <w:szCs w:val="24"/>
          <w:lang w:eastAsia="es-CR"/>
        </w:rPr>
        <w:t xml:space="preserve"> --------------------------------------------------------------------------------------------------</w:t>
      </w:r>
      <w:r w:rsidR="000C5EF0">
        <w:rPr>
          <w:rFonts w:ascii="Times New Roman" w:eastAsia="Times New Roman" w:hAnsi="Times New Roman"/>
          <w:color w:val="000000" w:themeColor="text1"/>
          <w:sz w:val="24"/>
          <w:szCs w:val="24"/>
          <w:lang w:eastAsia="es-CR"/>
        </w:rPr>
        <w:t xml:space="preserve"> </w:t>
      </w:r>
    </w:p>
    <w:p w14:paraId="37828EC7" w14:textId="225E4901" w:rsidR="00AB2A8C" w:rsidRPr="006A3794" w:rsidRDefault="00AB2A8C" w:rsidP="00AB2A8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sidR="00381CCB">
        <w:rPr>
          <w:rFonts w:ascii="Times New Roman" w:eastAsia="Times New Roman" w:hAnsi="Times New Roman"/>
          <w:color w:val="000000" w:themeColor="text1"/>
          <w:sz w:val="24"/>
          <w:szCs w:val="24"/>
          <w:lang w:eastAsia="es-CR"/>
        </w:rPr>
        <w:t>Guzmán Carranza</w:t>
      </w:r>
      <w:r w:rsidRPr="00952A67">
        <w:rPr>
          <w:rFonts w:ascii="Times New Roman" w:eastAsia="Times New Roman" w:hAnsi="Times New Roman"/>
          <w:color w:val="000000" w:themeColor="text1"/>
          <w:sz w:val="24"/>
          <w:szCs w:val="24"/>
          <w:lang w:eastAsia="es-CR"/>
        </w:rPr>
        <w:t xml:space="preserve">, Stevenson Simpson, Hurtado Rodríguez, </w:t>
      </w:r>
      <w:r w:rsidR="00967DA1">
        <w:rPr>
          <w:rFonts w:ascii="Times New Roman" w:eastAsia="Times New Roman" w:hAnsi="Times New Roman"/>
          <w:color w:val="000000" w:themeColor="text1"/>
          <w:sz w:val="24"/>
          <w:szCs w:val="24"/>
          <w:lang w:eastAsia="es-CR"/>
        </w:rPr>
        <w:t>Fajardo Jiménez</w:t>
      </w:r>
      <w:r w:rsidRPr="00952A67">
        <w:rPr>
          <w:rFonts w:ascii="Times New Roman" w:eastAsia="Times New Roman" w:hAnsi="Times New Roman"/>
          <w:color w:val="000000" w:themeColor="text1"/>
          <w:sz w:val="24"/>
          <w:szCs w:val="24"/>
          <w:lang w:eastAsia="es-CR"/>
        </w:rPr>
        <w:t>, Badilla Barrantes. -------------------------------------------------</w:t>
      </w:r>
    </w:p>
    <w:p w14:paraId="26AC3CBD" w14:textId="4A6D0879" w:rsidR="00AB2A8C" w:rsidRDefault="00AB2A8C" w:rsidP="00AB2A8C">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 xml:space="preserve">Se deja constancia que vota </w:t>
      </w:r>
      <w:r w:rsidR="00381CCB">
        <w:rPr>
          <w:rFonts w:ascii="Times New Roman" w:eastAsia="Times New Roman" w:hAnsi="Times New Roman"/>
          <w:color w:val="000000" w:themeColor="text1"/>
          <w:sz w:val="24"/>
          <w:szCs w:val="24"/>
          <w:lang w:eastAsia="es-CR"/>
        </w:rPr>
        <w:t>el</w:t>
      </w:r>
      <w:r>
        <w:rPr>
          <w:rFonts w:ascii="Times New Roman" w:eastAsia="Times New Roman" w:hAnsi="Times New Roman"/>
          <w:color w:val="000000" w:themeColor="text1"/>
          <w:sz w:val="24"/>
          <w:szCs w:val="24"/>
          <w:lang w:eastAsia="es-CR"/>
        </w:rPr>
        <w:t xml:space="preserve"> regidor Suplente </w:t>
      </w:r>
      <w:r w:rsidR="00381CCB">
        <w:rPr>
          <w:rFonts w:ascii="Times New Roman" w:eastAsia="Times New Roman" w:hAnsi="Times New Roman"/>
          <w:color w:val="000000" w:themeColor="text1"/>
          <w:sz w:val="24"/>
          <w:szCs w:val="24"/>
          <w:lang w:eastAsia="es-CR"/>
        </w:rPr>
        <w:t>Fajardo Jiménez</w:t>
      </w:r>
      <w:r>
        <w:rPr>
          <w:rFonts w:ascii="Times New Roman" w:eastAsia="Times New Roman" w:hAnsi="Times New Roman"/>
          <w:color w:val="000000" w:themeColor="text1"/>
          <w:sz w:val="24"/>
          <w:szCs w:val="24"/>
          <w:lang w:eastAsia="es-CR"/>
        </w:rPr>
        <w:t xml:space="preserve"> en lugar </w:t>
      </w:r>
      <w:r w:rsidR="00862109">
        <w:rPr>
          <w:rFonts w:ascii="Times New Roman" w:eastAsia="Times New Roman" w:hAnsi="Times New Roman"/>
          <w:color w:val="000000" w:themeColor="text1"/>
          <w:sz w:val="24"/>
          <w:szCs w:val="24"/>
          <w:lang w:eastAsia="es-CR"/>
        </w:rPr>
        <w:t>del regidor</w:t>
      </w:r>
      <w:r w:rsidR="00381CCB">
        <w:rPr>
          <w:rFonts w:ascii="Times New Roman" w:eastAsia="Times New Roman" w:hAnsi="Times New Roman"/>
          <w:color w:val="000000" w:themeColor="text1"/>
          <w:sz w:val="24"/>
          <w:szCs w:val="24"/>
          <w:lang w:eastAsia="es-CR"/>
        </w:rPr>
        <w:t xml:space="preserve"> Portillo Luna</w:t>
      </w:r>
      <w:r>
        <w:rPr>
          <w:rFonts w:ascii="Times New Roman" w:eastAsia="Times New Roman" w:hAnsi="Times New Roman"/>
          <w:color w:val="000000" w:themeColor="text1"/>
          <w:sz w:val="24"/>
          <w:szCs w:val="24"/>
          <w:lang w:eastAsia="es-CR"/>
        </w:rPr>
        <w:t xml:space="preserve">, ya que la misma se encontraba con permiso de la presidencia para ausentarse por unos minutos. - </w:t>
      </w:r>
    </w:p>
    <w:p w14:paraId="21AE6359" w14:textId="0EBAFA08" w:rsidR="00F32B7F" w:rsidRPr="00AD4DB3" w:rsidRDefault="00F32B7F" w:rsidP="00F32B7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ARTÍCULO IX</w:t>
      </w:r>
      <w:r w:rsidRPr="00AD4DB3">
        <w:rPr>
          <w:rFonts w:ascii="Times New Roman" w:eastAsia="Times New Roman" w:hAnsi="Times New Roman"/>
          <w:b/>
          <w:color w:val="000000" w:themeColor="text1"/>
          <w:sz w:val="24"/>
          <w:szCs w:val="24"/>
          <w:lang w:eastAsia="es-CR"/>
        </w:rPr>
        <w:t>.</w:t>
      </w:r>
      <w:r w:rsidRPr="00AD4DB3">
        <w:rPr>
          <w:rFonts w:ascii="Times New Roman" w:eastAsia="Times New Roman" w:hAnsi="Times New Roman"/>
          <w:b/>
          <w:color w:val="000000" w:themeColor="text1"/>
          <w:sz w:val="24"/>
          <w:szCs w:val="24"/>
          <w:lang w:eastAsia="es-CR"/>
        </w:rPr>
        <w:tab/>
      </w:r>
    </w:p>
    <w:p w14:paraId="3A260920" w14:textId="3444FE28" w:rsidR="00F32B7F" w:rsidRDefault="00F32B7F" w:rsidP="00F32B7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Mociones.</w:t>
      </w:r>
    </w:p>
    <w:p w14:paraId="7AA972F2" w14:textId="37D26DBF" w:rsidR="00967DA1" w:rsidRDefault="00DE56C4" w:rsidP="00967DA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1.-</w:t>
      </w:r>
      <w:r w:rsidR="003913DB" w:rsidRPr="003913DB">
        <w:rPr>
          <w:rFonts w:ascii="Times New Roman" w:eastAsia="Times New Roman" w:hAnsi="Times New Roman"/>
          <w:color w:val="000000" w:themeColor="text1"/>
          <w:sz w:val="24"/>
          <w:szCs w:val="24"/>
          <w:lang w:eastAsia="es-CR"/>
        </w:rPr>
        <w:t>Moción presentada por la regidora propietaria Yoxana Stevenson Simpson, que textualmente cita: ---------------------------------------</w:t>
      </w:r>
      <w:r w:rsidR="003913DB">
        <w:rPr>
          <w:rFonts w:ascii="Times New Roman" w:eastAsia="Times New Roman" w:hAnsi="Times New Roman"/>
          <w:color w:val="000000" w:themeColor="text1"/>
          <w:sz w:val="24"/>
          <w:szCs w:val="24"/>
          <w:lang w:eastAsia="es-CR"/>
        </w:rPr>
        <w:t>------------------</w:t>
      </w:r>
      <w:r w:rsidR="003913DB" w:rsidRPr="003913DB">
        <w:rPr>
          <w:rFonts w:ascii="Times New Roman" w:eastAsia="Times New Roman" w:hAnsi="Times New Roman"/>
          <w:color w:val="000000" w:themeColor="text1"/>
          <w:sz w:val="24"/>
          <w:szCs w:val="24"/>
          <w:lang w:eastAsia="es-CR"/>
        </w:rPr>
        <w:t>------------------------------------------------------</w:t>
      </w:r>
      <w:r w:rsidR="00967DA1" w:rsidRPr="00967DA1">
        <w:rPr>
          <w:rFonts w:ascii="Times New Roman" w:eastAsia="Times New Roman" w:hAnsi="Times New Roman"/>
          <w:b/>
          <w:color w:val="000000" w:themeColor="text1"/>
          <w:sz w:val="24"/>
          <w:szCs w:val="24"/>
          <w:lang w:eastAsia="es-CR"/>
        </w:rPr>
        <w:t xml:space="preserve"> </w:t>
      </w:r>
    </w:p>
    <w:p w14:paraId="2C694A1A" w14:textId="77777777" w:rsidR="00E83D9B" w:rsidRPr="00E83D9B" w:rsidRDefault="00E83D9B" w:rsidP="00E83D9B">
      <w:pPr>
        <w:spacing w:after="0" w:line="540" w:lineRule="exact"/>
        <w:jc w:val="right"/>
        <w:rPr>
          <w:rFonts w:ascii="Times New Roman" w:eastAsia="Times New Roman" w:hAnsi="Times New Roman"/>
          <w:b/>
          <w:color w:val="000000" w:themeColor="text1"/>
          <w:sz w:val="24"/>
          <w:szCs w:val="24"/>
          <w:lang w:eastAsia="es-CR"/>
        </w:rPr>
      </w:pPr>
      <w:r w:rsidRPr="00E83D9B">
        <w:rPr>
          <w:rFonts w:ascii="Times New Roman" w:eastAsia="Times New Roman" w:hAnsi="Times New Roman"/>
          <w:b/>
          <w:color w:val="000000" w:themeColor="text1"/>
          <w:sz w:val="24"/>
          <w:szCs w:val="24"/>
          <w:lang w:eastAsia="es-CR"/>
        </w:rPr>
        <w:t>20 de marzo de 2026.</w:t>
      </w:r>
    </w:p>
    <w:p w14:paraId="5E4C9778" w14:textId="77777777" w:rsidR="00E83D9B" w:rsidRPr="00E83D9B" w:rsidRDefault="00E83D9B" w:rsidP="00E83D9B">
      <w:pPr>
        <w:spacing w:after="0" w:line="540" w:lineRule="exact"/>
        <w:jc w:val="center"/>
        <w:rPr>
          <w:rFonts w:ascii="Times New Roman" w:eastAsia="Times New Roman" w:hAnsi="Times New Roman"/>
          <w:b/>
          <w:color w:val="000000" w:themeColor="text1"/>
          <w:sz w:val="24"/>
          <w:szCs w:val="24"/>
          <w:lang w:eastAsia="es-CR"/>
        </w:rPr>
      </w:pPr>
      <w:r w:rsidRPr="00E83D9B">
        <w:rPr>
          <w:rFonts w:ascii="Times New Roman" w:eastAsia="Times New Roman" w:hAnsi="Times New Roman"/>
          <w:b/>
          <w:color w:val="000000" w:themeColor="text1"/>
          <w:sz w:val="24"/>
          <w:szCs w:val="24"/>
          <w:lang w:eastAsia="es-CR"/>
        </w:rPr>
        <w:t>MOCIÓN N° 06-2026</w:t>
      </w:r>
    </w:p>
    <w:p w14:paraId="3B5BB022" w14:textId="77777777"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E83D9B">
        <w:rPr>
          <w:rFonts w:ascii="Times New Roman" w:eastAsia="Times New Roman" w:hAnsi="Times New Roman"/>
          <w:color w:val="000000" w:themeColor="text1"/>
          <w:sz w:val="24"/>
          <w:szCs w:val="24"/>
          <w:lang w:eastAsia="es-CR"/>
        </w:rPr>
        <w:t>Presentada por la Regidora Propietaria: Yoxi Stevenson Simpson.</w:t>
      </w:r>
    </w:p>
    <w:p w14:paraId="36CB5F77" w14:textId="38AE6F2F" w:rsidR="00E83D9B" w:rsidRPr="00007AE9" w:rsidRDefault="00E83D9B" w:rsidP="00007AE9">
      <w:pPr>
        <w:spacing w:after="0" w:line="540" w:lineRule="exact"/>
        <w:jc w:val="center"/>
        <w:rPr>
          <w:rFonts w:ascii="Times New Roman" w:eastAsia="Times New Roman" w:hAnsi="Times New Roman"/>
          <w:b/>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MOCIÓN PARA SOLICITAR SE LE ENVIE UN MEMORANDUN AL INSTITUTO NACIONAL DE SEGUROS (INS).</w:t>
      </w:r>
    </w:p>
    <w:p w14:paraId="331A24F5" w14:textId="77777777" w:rsidR="00E83D9B" w:rsidRPr="00007AE9" w:rsidRDefault="00E83D9B" w:rsidP="00007AE9">
      <w:pPr>
        <w:spacing w:after="0" w:line="540" w:lineRule="exact"/>
        <w:jc w:val="center"/>
        <w:rPr>
          <w:rFonts w:ascii="Times New Roman" w:eastAsia="Times New Roman" w:hAnsi="Times New Roman"/>
          <w:b/>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CONSIDERANDO:</w:t>
      </w:r>
    </w:p>
    <w:p w14:paraId="1FA8C425" w14:textId="43929590"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PRIMERO:</w:t>
      </w:r>
      <w:r w:rsidRPr="00E83D9B">
        <w:rPr>
          <w:rFonts w:ascii="Times New Roman" w:eastAsia="Times New Roman" w:hAnsi="Times New Roman"/>
          <w:color w:val="000000" w:themeColor="text1"/>
          <w:sz w:val="24"/>
          <w:szCs w:val="24"/>
          <w:lang w:eastAsia="es-CR"/>
        </w:rPr>
        <w:t xml:space="preserve"> Que la Municipalidad de Siquirres es una entidad pública responsable de promover el bienestar y desarrollo del cantón de Siquirres.</w:t>
      </w:r>
    </w:p>
    <w:p w14:paraId="05B5CB0C" w14:textId="6EBB4927"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SEGUNDO:</w:t>
      </w:r>
      <w:r w:rsidRPr="00E83D9B">
        <w:rPr>
          <w:rFonts w:ascii="Times New Roman" w:eastAsia="Times New Roman" w:hAnsi="Times New Roman"/>
          <w:color w:val="000000" w:themeColor="text1"/>
          <w:sz w:val="24"/>
          <w:szCs w:val="24"/>
          <w:lang w:eastAsia="es-CR"/>
        </w:rPr>
        <w:t xml:space="preserve"> Que el artículo 27 del Código Municipal menciona cuales serán facultades de los Regidores, específicamente en su inciso b menciona como una de sus facultades formular mociones y proposiciones.</w:t>
      </w:r>
    </w:p>
    <w:p w14:paraId="7C7F1224" w14:textId="647EF263"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TERCERO:</w:t>
      </w:r>
      <w:r w:rsidRPr="00E83D9B">
        <w:rPr>
          <w:rFonts w:ascii="Times New Roman" w:eastAsia="Times New Roman" w:hAnsi="Times New Roman"/>
          <w:color w:val="000000" w:themeColor="text1"/>
          <w:sz w:val="24"/>
          <w:szCs w:val="24"/>
          <w:lang w:eastAsia="es-CR"/>
        </w:rPr>
        <w:t xml:space="preserve"> Que el cantón de Siquirres, con una población aproximada de 65,000 habitantes, alberga a muchas personas que requieren servicios de rehabilitación del Instituto Nacional de Seguros (INS). Actualmente, estos pacientes deben trasladarse hasta Guápiles o incluso San José, lo que representa una dificultad adicional en su proceso de recuperación.</w:t>
      </w:r>
    </w:p>
    <w:p w14:paraId="672AB7D7" w14:textId="6EDA32A2"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CUARTO:</w:t>
      </w:r>
      <w:r w:rsidRPr="00E83D9B">
        <w:rPr>
          <w:rFonts w:ascii="Times New Roman" w:eastAsia="Times New Roman" w:hAnsi="Times New Roman"/>
          <w:color w:val="000000" w:themeColor="text1"/>
          <w:sz w:val="24"/>
          <w:szCs w:val="24"/>
          <w:lang w:eastAsia="es-CR"/>
        </w:rPr>
        <w:t xml:space="preserve"> Que, debido a la alta demanda de servicios de rehabilitación y la necesidad de mejorar su accesibilidad, se considera fundamental contar con un espacio en el cantón de Siquirres para llevar a cabo las terapias de rehabilitación que brinda el INS. Su ubicación estratégica dentro de la provincia de Limón facilitaría la atención oportuna a la población, evitando traslados prolongados a otros centros y garantizando un servicio más eficiente y accesible.</w:t>
      </w:r>
    </w:p>
    <w:p w14:paraId="682EAFBE" w14:textId="6C343285"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QUINTO:</w:t>
      </w:r>
      <w:r w:rsidRPr="00E83D9B">
        <w:rPr>
          <w:rFonts w:ascii="Times New Roman" w:eastAsia="Times New Roman" w:hAnsi="Times New Roman"/>
          <w:color w:val="000000" w:themeColor="text1"/>
          <w:sz w:val="24"/>
          <w:szCs w:val="24"/>
          <w:lang w:eastAsia="es-CR"/>
        </w:rPr>
        <w:t xml:space="preserve"> Que es de suma importancia que este Concejo comunique a la autoridad competente (Presidenta Ejecutiva Gabriela Chacón Fernández) o quien ostente el cargo al momento, que cuenta con el respaldo y apoyo necesario para la implementación de un espacio de rehabilitación en Siquirres, con el fin de mejorar la cobertura y calidad de los servicios de salud en la región.</w:t>
      </w:r>
    </w:p>
    <w:p w14:paraId="62190C99" w14:textId="77777777" w:rsidR="00E83D9B" w:rsidRPr="00007AE9" w:rsidRDefault="00E83D9B" w:rsidP="00007AE9">
      <w:pPr>
        <w:spacing w:after="0" w:line="540" w:lineRule="exact"/>
        <w:jc w:val="center"/>
        <w:rPr>
          <w:rFonts w:ascii="Times New Roman" w:eastAsia="Times New Roman" w:hAnsi="Times New Roman"/>
          <w:b/>
          <w:color w:val="000000" w:themeColor="text1"/>
          <w:sz w:val="24"/>
          <w:szCs w:val="24"/>
          <w:lang w:eastAsia="es-CR"/>
        </w:rPr>
      </w:pPr>
      <w:r w:rsidRPr="00007AE9">
        <w:rPr>
          <w:rFonts w:ascii="Times New Roman" w:eastAsia="Times New Roman" w:hAnsi="Times New Roman"/>
          <w:b/>
          <w:color w:val="000000" w:themeColor="text1"/>
          <w:sz w:val="24"/>
          <w:szCs w:val="24"/>
          <w:lang w:eastAsia="es-CR"/>
        </w:rPr>
        <w:t>POR TANTO:</w:t>
      </w:r>
    </w:p>
    <w:p w14:paraId="6DDDA6B0" w14:textId="1EA0B71C"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E83D9B">
        <w:rPr>
          <w:rFonts w:ascii="Times New Roman" w:eastAsia="Times New Roman" w:hAnsi="Times New Roman"/>
          <w:color w:val="000000" w:themeColor="text1"/>
          <w:sz w:val="24"/>
          <w:szCs w:val="24"/>
          <w:lang w:eastAsia="es-CR"/>
        </w:rPr>
        <w:t xml:space="preserve">1.- Solicito al Concejo Municipal en mi calidad de regidora propietaria, envié un acuerdo de recordatorio de la solicitud realizada hace un año (mes de marzo 2025) atrás por esta regidora, en </w:t>
      </w:r>
      <w:r w:rsidRPr="00E83D9B">
        <w:rPr>
          <w:rFonts w:ascii="Times New Roman" w:eastAsia="Times New Roman" w:hAnsi="Times New Roman"/>
          <w:color w:val="000000" w:themeColor="text1"/>
          <w:sz w:val="24"/>
          <w:szCs w:val="24"/>
          <w:lang w:eastAsia="es-CR"/>
        </w:rPr>
        <w:lastRenderedPageBreak/>
        <w:t xml:space="preserve">la cual este concejo no obtuvo respuesta alguna. Se acuerde solicitar una reunión nuevamente con la </w:t>
      </w:r>
      <w:r w:rsidRPr="00007AE9">
        <w:rPr>
          <w:rFonts w:ascii="Times New Roman" w:eastAsia="Times New Roman" w:hAnsi="Times New Roman"/>
          <w:b/>
          <w:color w:val="000000" w:themeColor="text1"/>
          <w:sz w:val="24"/>
          <w:szCs w:val="24"/>
          <w:lang w:eastAsia="es-CR"/>
        </w:rPr>
        <w:t>Presidenta Ejecutiva Gabriela Chacón Fernández del INS</w:t>
      </w:r>
      <w:r w:rsidRPr="00E83D9B">
        <w:rPr>
          <w:rFonts w:ascii="Times New Roman" w:eastAsia="Times New Roman" w:hAnsi="Times New Roman"/>
          <w:color w:val="000000" w:themeColor="text1"/>
          <w:sz w:val="24"/>
          <w:szCs w:val="24"/>
          <w:lang w:eastAsia="es-CR"/>
        </w:rPr>
        <w:t xml:space="preserve"> o quien ostente el cargo al momento, con el propósito de establecer un espacio en el cantón de Siquirres para llevar a cabo las terapias de rehabilitación que brinda dicha institución. Además, que se autorice a la señora secretaria del Concejo Municipal de Siquirres para que remita de igual manera esta moción a la oficina central del INS en Siquirres.</w:t>
      </w:r>
    </w:p>
    <w:p w14:paraId="0E416EC4" w14:textId="286C0E72"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E83D9B">
        <w:rPr>
          <w:rFonts w:ascii="Times New Roman" w:eastAsia="Times New Roman" w:hAnsi="Times New Roman"/>
          <w:color w:val="000000" w:themeColor="text1"/>
          <w:sz w:val="24"/>
          <w:szCs w:val="24"/>
          <w:lang w:eastAsia="es-CR"/>
        </w:rPr>
        <w:t>2.- Que se adjunte la moción de hace un año atrás y el acuerdo, junto al correo enviado en ese momento.</w:t>
      </w:r>
    </w:p>
    <w:p w14:paraId="4B153CD9" w14:textId="22A956FF"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E83D9B">
        <w:rPr>
          <w:rFonts w:ascii="Times New Roman" w:eastAsia="Times New Roman" w:hAnsi="Times New Roman"/>
          <w:color w:val="000000" w:themeColor="text1"/>
          <w:sz w:val="24"/>
          <w:szCs w:val="24"/>
          <w:lang w:eastAsia="es-CR"/>
        </w:rPr>
        <w:t>3.- La reunión podrá ser en el cantón de Siquirres o bien en sus instalaciones en la fecha que indiquen.</w:t>
      </w:r>
    </w:p>
    <w:p w14:paraId="19AAEFE3" w14:textId="0D3121F4" w:rsidR="00E83D9B" w:rsidRPr="00E83D9B" w:rsidRDefault="00E83D9B" w:rsidP="00E83D9B">
      <w:pPr>
        <w:spacing w:after="0" w:line="540" w:lineRule="exact"/>
        <w:jc w:val="both"/>
        <w:rPr>
          <w:rFonts w:ascii="Times New Roman" w:eastAsia="Times New Roman" w:hAnsi="Times New Roman"/>
          <w:color w:val="000000" w:themeColor="text1"/>
          <w:sz w:val="24"/>
          <w:szCs w:val="24"/>
          <w:lang w:eastAsia="es-CR"/>
        </w:rPr>
      </w:pPr>
      <w:r w:rsidRPr="00E83D9B">
        <w:rPr>
          <w:rFonts w:ascii="Times New Roman" w:eastAsia="Times New Roman" w:hAnsi="Times New Roman"/>
          <w:color w:val="000000" w:themeColor="text1"/>
          <w:sz w:val="24"/>
          <w:szCs w:val="24"/>
          <w:lang w:eastAsia="es-CR"/>
        </w:rPr>
        <w:t>Que se dispense de trámite de comisión y se declare acuerdo definitivamente aprobado y en firme.</w:t>
      </w:r>
    </w:p>
    <w:p w14:paraId="742E690B" w14:textId="02AFFD34" w:rsidR="00E83D9B" w:rsidRDefault="00AF3162" w:rsidP="00967DA1">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62336" behindDoc="0" locked="0" layoutInCell="1" allowOverlap="1" wp14:anchorId="659C36A2" wp14:editId="7B3ACA59">
            <wp:simplePos x="0" y="0"/>
            <wp:positionH relativeFrom="margin">
              <wp:align>left</wp:align>
            </wp:positionH>
            <wp:positionV relativeFrom="paragraph">
              <wp:posOffset>5600</wp:posOffset>
            </wp:positionV>
            <wp:extent cx="2424018" cy="112498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2942"/>
                    <a:stretch/>
                  </pic:blipFill>
                  <pic:spPr bwMode="auto">
                    <a:xfrm>
                      <a:off x="0" y="0"/>
                      <a:ext cx="2424018" cy="11249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98837" w14:textId="457F37D5" w:rsidR="00E83D9B" w:rsidRDefault="00E83D9B" w:rsidP="00967DA1">
      <w:pPr>
        <w:spacing w:after="0" w:line="540" w:lineRule="exact"/>
        <w:jc w:val="both"/>
        <w:rPr>
          <w:rFonts w:ascii="Times New Roman" w:eastAsia="Times New Roman" w:hAnsi="Times New Roman"/>
          <w:b/>
          <w:color w:val="000000" w:themeColor="text1"/>
          <w:sz w:val="24"/>
          <w:szCs w:val="24"/>
          <w:lang w:eastAsia="es-CR"/>
        </w:rPr>
      </w:pPr>
    </w:p>
    <w:p w14:paraId="095E55A3" w14:textId="77777777" w:rsidR="002C5E0F" w:rsidRDefault="002C5E0F" w:rsidP="00967DA1">
      <w:pPr>
        <w:spacing w:after="0" w:line="540" w:lineRule="exact"/>
        <w:jc w:val="both"/>
        <w:rPr>
          <w:rFonts w:ascii="Times New Roman" w:eastAsia="Times New Roman" w:hAnsi="Times New Roman"/>
          <w:b/>
          <w:color w:val="000000" w:themeColor="text1"/>
          <w:sz w:val="24"/>
          <w:szCs w:val="24"/>
          <w:lang w:eastAsia="es-CR"/>
        </w:rPr>
      </w:pPr>
    </w:p>
    <w:p w14:paraId="394B4697" w14:textId="77777777" w:rsidR="00F85BCE" w:rsidRPr="00E972C1" w:rsidRDefault="00F85BCE" w:rsidP="00F85BCE">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E972C1">
        <w:t xml:space="preserve"> </w:t>
      </w:r>
      <w:r w:rsidRPr="00E972C1">
        <w:rPr>
          <w:rFonts w:ascii="Times New Roman" w:eastAsia="Times New Roman" w:hAnsi="Times New Roman"/>
          <w:color w:val="000000" w:themeColor="text1"/>
          <w:sz w:val="24"/>
          <w:szCs w:val="24"/>
          <w:lang w:eastAsia="es-CR"/>
        </w:rPr>
        <w:t>Concede el uso de la palabra a la regidora Stevenson Simpson para que continúe con su intervención.</w:t>
      </w:r>
      <w:r>
        <w:rPr>
          <w:rFonts w:ascii="Times New Roman" w:eastAsia="Times New Roman" w:hAnsi="Times New Roman"/>
          <w:color w:val="000000" w:themeColor="text1"/>
          <w:sz w:val="24"/>
          <w:szCs w:val="24"/>
          <w:lang w:eastAsia="es-CR"/>
        </w:rPr>
        <w:t xml:space="preserve"> ----------------------------------------------------------------------------</w:t>
      </w:r>
    </w:p>
    <w:p w14:paraId="17DFD9A3" w14:textId="77777777" w:rsidR="00F85BCE" w:rsidRPr="000F5D4C" w:rsidRDefault="00F85BCE" w:rsidP="00F85BC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Regidora Stevenson Simpson:</w:t>
      </w:r>
      <w:r w:rsidRPr="000F5D4C">
        <w:t xml:space="preserve"> </w:t>
      </w:r>
      <w:r w:rsidRPr="000F5D4C">
        <w:rPr>
          <w:rFonts w:ascii="Times New Roman" w:eastAsia="Times New Roman" w:hAnsi="Times New Roman"/>
          <w:color w:val="000000" w:themeColor="text1"/>
          <w:sz w:val="24"/>
          <w:szCs w:val="24"/>
          <w:lang w:eastAsia="es-CR"/>
        </w:rPr>
        <w:t>Manifiesta su inconformidad ante la falta de respuesta a una moción presentada y aprobada hace aproximadamente un año, la cual fue remitida sin obtener contestación hasta la fecha. Señala que, pese a las consultas realizadas, no se ha recibido ninguna respuesta oficial. En este sentido, indica que la nueva moción tiene como objetivo reiterar la solicitud, recordando a las instancias correspondientes la necesidad de atender el requerimiento, ya sea mediante una reunión o visita, y solicitando además que se les remita nuevamente la documentación previamente enviada.</w:t>
      </w:r>
      <w:r>
        <w:rPr>
          <w:rFonts w:ascii="Times New Roman" w:eastAsia="Times New Roman" w:hAnsi="Times New Roman"/>
          <w:color w:val="000000" w:themeColor="text1"/>
          <w:sz w:val="24"/>
          <w:szCs w:val="24"/>
          <w:lang w:eastAsia="es-CR"/>
        </w:rPr>
        <w:t xml:space="preserve"> -----------------------------------------------------------------------</w:t>
      </w:r>
    </w:p>
    <w:p w14:paraId="01AD0056" w14:textId="77777777" w:rsidR="00F85BCE" w:rsidRDefault="00F85BCE" w:rsidP="00F85BC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9816D2">
        <w:t xml:space="preserve"> </w:t>
      </w:r>
      <w:r w:rsidRPr="009816D2">
        <w:rPr>
          <w:rFonts w:ascii="Times New Roman" w:eastAsia="Times New Roman" w:hAnsi="Times New Roman"/>
          <w:color w:val="000000" w:themeColor="text1"/>
          <w:sz w:val="24"/>
          <w:szCs w:val="24"/>
          <w:lang w:eastAsia="es-CR"/>
        </w:rPr>
        <w:t>Consulta si algún otro miembro desea referirse a la moción. Antes de proceder a la votación, concede el uso de la palabra a la regidora Miriam Hurtado Rodríguez, otorgándole un tiempo de hasta cinco minutos para su intervención.</w:t>
      </w:r>
      <w:r>
        <w:rPr>
          <w:rFonts w:ascii="Times New Roman" w:eastAsia="Times New Roman" w:hAnsi="Times New Roman"/>
          <w:color w:val="000000" w:themeColor="text1"/>
          <w:sz w:val="24"/>
          <w:szCs w:val="24"/>
          <w:lang w:eastAsia="es-CR"/>
        </w:rPr>
        <w:t xml:space="preserve"> -----------------------------------</w:t>
      </w:r>
    </w:p>
    <w:p w14:paraId="64F2869B" w14:textId="77777777" w:rsidR="00F85BCE" w:rsidRPr="00025E00" w:rsidRDefault="00F85BCE" w:rsidP="00F85BCE">
      <w:pPr>
        <w:spacing w:after="0" w:line="540" w:lineRule="exact"/>
        <w:jc w:val="both"/>
        <w:rPr>
          <w:rFonts w:ascii="Times New Roman" w:eastAsia="Times New Roman" w:hAnsi="Times New Roman"/>
          <w:color w:val="000000" w:themeColor="text1"/>
          <w:sz w:val="24"/>
          <w:szCs w:val="24"/>
          <w:lang w:eastAsia="es-CR"/>
        </w:rPr>
      </w:pPr>
      <w:r w:rsidRPr="009816D2">
        <w:rPr>
          <w:rFonts w:ascii="Times New Roman" w:eastAsia="Times New Roman" w:hAnsi="Times New Roman"/>
          <w:b/>
          <w:color w:val="000000" w:themeColor="text1"/>
          <w:sz w:val="24"/>
          <w:szCs w:val="24"/>
          <w:lang w:eastAsia="es-CR"/>
        </w:rPr>
        <w:t>Regidora Hurtado Rodríguez:</w:t>
      </w:r>
      <w:r w:rsidRPr="00025E00">
        <w:t xml:space="preserve"> </w:t>
      </w:r>
      <w:r w:rsidRPr="00025E00">
        <w:rPr>
          <w:rFonts w:ascii="Times New Roman" w:eastAsia="Times New Roman" w:hAnsi="Times New Roman"/>
          <w:color w:val="000000" w:themeColor="text1"/>
          <w:sz w:val="24"/>
          <w:szCs w:val="24"/>
          <w:lang w:eastAsia="es-CR"/>
        </w:rPr>
        <w:t>Hace un llamado de atención sobre la falta de seguimiento a las mociones y acuerdos aprobados por el Concejo Municipal. Señala la importancia de que, ante un eventual cambio en la presidencia, se retome la conformación de una comisión encargada de dar seguimiento a estos acuerdos. Asimismo, enfatiza el esfuerzo que implica la elaboración de las mociones, por lo que considera inadecuado que queden sin ejecución o en el olvido. Finalmente, insta a sus compañeros a prestar mayor atención a este aspecto durante la integración de futuras comisiones.</w:t>
      </w:r>
      <w:r>
        <w:rPr>
          <w:rFonts w:ascii="Times New Roman" w:eastAsia="Times New Roman" w:hAnsi="Times New Roman"/>
          <w:color w:val="000000" w:themeColor="text1"/>
          <w:sz w:val="24"/>
          <w:szCs w:val="24"/>
          <w:lang w:eastAsia="es-CR"/>
        </w:rPr>
        <w:t xml:space="preserve"> ------------------------------------------------------------------------------------------------------</w:t>
      </w:r>
    </w:p>
    <w:p w14:paraId="4722DE53" w14:textId="77777777" w:rsidR="00F85BCE" w:rsidRPr="00FE494D" w:rsidRDefault="00F85BCE" w:rsidP="00F85BC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FE494D">
        <w:t xml:space="preserve"> </w:t>
      </w:r>
      <w:r w:rsidRPr="00FE494D">
        <w:rPr>
          <w:rFonts w:ascii="Times New Roman" w:eastAsia="Times New Roman" w:hAnsi="Times New Roman"/>
          <w:color w:val="000000" w:themeColor="text1"/>
          <w:sz w:val="24"/>
          <w:szCs w:val="24"/>
          <w:lang w:eastAsia="es-CR"/>
        </w:rPr>
        <w:t>Agradece la intervención de la regidora y consulta si hay más participaciones. Al no haberlas, somete a votación la moción, la cual es aprobada por unanimidad con siete votos a favor y cero en contra. Posteriormente, se declara en firme con la misma cantidad de votos.</w:t>
      </w:r>
      <w:r>
        <w:rPr>
          <w:rFonts w:ascii="Times New Roman" w:eastAsia="Times New Roman" w:hAnsi="Times New Roman"/>
          <w:color w:val="000000" w:themeColor="text1"/>
          <w:sz w:val="24"/>
          <w:szCs w:val="24"/>
          <w:lang w:eastAsia="es-CR"/>
        </w:rPr>
        <w:t xml:space="preserve"> ---------------------------------------------------------------------------------------------------------</w:t>
      </w:r>
    </w:p>
    <w:p w14:paraId="14C656E4" w14:textId="3F826B62" w:rsidR="00967DA1" w:rsidRDefault="00967DA1" w:rsidP="00967DA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N°2939-21</w:t>
      </w:r>
      <w:r w:rsidRPr="003466B5">
        <w:rPr>
          <w:rFonts w:ascii="Times New Roman" w:eastAsia="Times New Roman" w:hAnsi="Times New Roman"/>
          <w:b/>
          <w:color w:val="000000" w:themeColor="text1"/>
          <w:sz w:val="24"/>
          <w:szCs w:val="24"/>
          <w:lang w:eastAsia="es-CR"/>
        </w:rPr>
        <w:t>-04-2026</w:t>
      </w:r>
    </w:p>
    <w:p w14:paraId="6AA0E280" w14:textId="4EFC3A3B" w:rsidR="002107FA" w:rsidRDefault="00967DA1" w:rsidP="00967DA1">
      <w:pPr>
        <w:spacing w:after="0" w:line="540" w:lineRule="exact"/>
        <w:jc w:val="both"/>
        <w:rPr>
          <w:rFonts w:ascii="Times New Roman" w:eastAsia="Times New Roman" w:hAnsi="Times New Roman"/>
          <w:b/>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w:t>
      </w:r>
      <w:r w:rsidR="001C3039">
        <w:rPr>
          <w:rFonts w:ascii="Times New Roman" w:eastAsia="Times New Roman" w:hAnsi="Times New Roman"/>
          <w:color w:val="000000" w:themeColor="text1"/>
          <w:sz w:val="24"/>
          <w:szCs w:val="24"/>
          <w:lang w:eastAsia="es-CR"/>
        </w:rPr>
        <w:t xml:space="preserve">se aprueba la moción presentada por la Regidora Propietaria Stevenson Simpson, por </w:t>
      </w:r>
      <w:r w:rsidR="002107FA">
        <w:rPr>
          <w:rFonts w:ascii="Times New Roman" w:eastAsia="Times New Roman" w:hAnsi="Times New Roman"/>
          <w:color w:val="000000" w:themeColor="text1"/>
          <w:sz w:val="24"/>
          <w:szCs w:val="24"/>
          <w:lang w:eastAsia="es-CR"/>
        </w:rPr>
        <w:t>tanto,</w:t>
      </w:r>
      <w:r w:rsidR="001C3039">
        <w:rPr>
          <w:rFonts w:ascii="Times New Roman" w:eastAsia="Times New Roman" w:hAnsi="Times New Roman"/>
          <w:color w:val="000000" w:themeColor="text1"/>
          <w:sz w:val="24"/>
          <w:szCs w:val="24"/>
          <w:lang w:eastAsia="es-CR"/>
        </w:rPr>
        <w:t xml:space="preserve"> el Concejo Municipal de Siquirres acuerda: Enviar un</w:t>
      </w:r>
      <w:r w:rsidR="001C3039" w:rsidRPr="001C3039">
        <w:rPr>
          <w:rFonts w:ascii="Times New Roman" w:eastAsia="Times New Roman" w:hAnsi="Times New Roman"/>
          <w:color w:val="000000" w:themeColor="text1"/>
          <w:sz w:val="24"/>
          <w:szCs w:val="24"/>
          <w:lang w:eastAsia="es-CR"/>
        </w:rPr>
        <w:t xml:space="preserve"> recordatorio de la solicitud realizada hace un año (mes de marzo 2025) atrás por </w:t>
      </w:r>
      <w:r w:rsidR="00EA03F7">
        <w:rPr>
          <w:rFonts w:ascii="Times New Roman" w:eastAsia="Times New Roman" w:hAnsi="Times New Roman"/>
          <w:color w:val="000000" w:themeColor="text1"/>
          <w:sz w:val="24"/>
          <w:szCs w:val="24"/>
          <w:lang w:eastAsia="es-CR"/>
        </w:rPr>
        <w:t>esta regidora, en la cual este C</w:t>
      </w:r>
      <w:r w:rsidR="001C3039" w:rsidRPr="001C3039">
        <w:rPr>
          <w:rFonts w:ascii="Times New Roman" w:eastAsia="Times New Roman" w:hAnsi="Times New Roman"/>
          <w:color w:val="000000" w:themeColor="text1"/>
          <w:sz w:val="24"/>
          <w:szCs w:val="24"/>
          <w:lang w:eastAsia="es-CR"/>
        </w:rPr>
        <w:t>oncejo no obtuvo respuesta alguna. Se acuerde solicitar una reunión nuevamente con la Presidenta Ejecutiva Gabriela Chacón Fernández del INS o quien ostente el cargo al momento, con el propósito de establecer un espacio en el cantón de Siquirres para llevar a cabo las terapias de rehabilitación que brinda dicha institución. Además, que se autorice a la señora secretaria del Concejo Municipal de Siquirres para que remita de igual manera esta moción a la oficina central del INS en Siquirres.</w:t>
      </w:r>
      <w:r w:rsidR="00EA03F7">
        <w:rPr>
          <w:rFonts w:ascii="Times New Roman" w:eastAsia="Times New Roman" w:hAnsi="Times New Roman"/>
          <w:color w:val="000000" w:themeColor="text1"/>
          <w:sz w:val="24"/>
          <w:szCs w:val="24"/>
          <w:lang w:eastAsia="es-CR"/>
        </w:rPr>
        <w:t xml:space="preserve"> </w:t>
      </w:r>
      <w:r w:rsidR="001C3039" w:rsidRPr="001C3039">
        <w:rPr>
          <w:rFonts w:ascii="Times New Roman" w:eastAsia="Times New Roman" w:hAnsi="Times New Roman"/>
          <w:color w:val="000000" w:themeColor="text1"/>
          <w:sz w:val="24"/>
          <w:szCs w:val="24"/>
          <w:lang w:eastAsia="es-CR"/>
        </w:rPr>
        <w:t>Que se adjunte la moción de hace un año atrás y el acuerdo, junto al correo enviado en ese momento.</w:t>
      </w:r>
      <w:r w:rsidR="00EA03F7">
        <w:rPr>
          <w:rFonts w:ascii="Times New Roman" w:eastAsia="Times New Roman" w:hAnsi="Times New Roman"/>
          <w:color w:val="000000" w:themeColor="text1"/>
          <w:sz w:val="24"/>
          <w:szCs w:val="24"/>
          <w:lang w:eastAsia="es-CR"/>
        </w:rPr>
        <w:t xml:space="preserve"> </w:t>
      </w:r>
      <w:r w:rsidR="001C3039" w:rsidRPr="001C3039">
        <w:rPr>
          <w:rFonts w:ascii="Times New Roman" w:eastAsia="Times New Roman" w:hAnsi="Times New Roman"/>
          <w:color w:val="000000" w:themeColor="text1"/>
          <w:sz w:val="24"/>
          <w:szCs w:val="24"/>
          <w:lang w:eastAsia="es-CR"/>
        </w:rPr>
        <w:t xml:space="preserve"> La reunión podrá ser en el cantón de Siquirres o bien en sus instalaciones en la fecha que indiquen.</w:t>
      </w:r>
      <w:r w:rsidR="00EA03F7">
        <w:rPr>
          <w:rFonts w:ascii="Times New Roman" w:eastAsia="Times New Roman" w:hAnsi="Times New Roman"/>
          <w:color w:val="000000" w:themeColor="text1"/>
          <w:sz w:val="24"/>
          <w:szCs w:val="24"/>
          <w:lang w:eastAsia="es-CR"/>
        </w:rPr>
        <w:t xml:space="preserve"> Se dispensa</w:t>
      </w:r>
      <w:r w:rsidR="001C3039" w:rsidRPr="001C3039">
        <w:rPr>
          <w:rFonts w:ascii="Times New Roman" w:eastAsia="Times New Roman" w:hAnsi="Times New Roman"/>
          <w:color w:val="000000" w:themeColor="text1"/>
          <w:sz w:val="24"/>
          <w:szCs w:val="24"/>
          <w:lang w:eastAsia="es-CR"/>
        </w:rPr>
        <w:t xml:space="preserve"> de trámite de comisión</w:t>
      </w:r>
      <w:r w:rsidR="00EA03F7">
        <w:rPr>
          <w:rFonts w:ascii="Times New Roman" w:eastAsia="Times New Roman" w:hAnsi="Times New Roman"/>
          <w:color w:val="000000" w:themeColor="text1"/>
          <w:sz w:val="24"/>
          <w:szCs w:val="24"/>
          <w:lang w:eastAsia="es-CR"/>
        </w:rPr>
        <w:t xml:space="preserve">. </w:t>
      </w:r>
      <w:r w:rsidR="00EA03F7" w:rsidRPr="00EA03F7">
        <w:rPr>
          <w:rFonts w:ascii="Times New Roman" w:eastAsia="Times New Roman" w:hAnsi="Times New Roman"/>
          <w:b/>
          <w:color w:val="000000" w:themeColor="text1"/>
          <w:sz w:val="24"/>
          <w:szCs w:val="24"/>
          <w:lang w:eastAsia="es-CR"/>
        </w:rPr>
        <w:t xml:space="preserve">ACUERDO DEFINITIVAMENTE APROBADO Y EN </w:t>
      </w:r>
      <w:r w:rsidR="00D114D0" w:rsidRPr="00EA03F7">
        <w:rPr>
          <w:rFonts w:ascii="Times New Roman" w:eastAsia="Times New Roman" w:hAnsi="Times New Roman"/>
          <w:b/>
          <w:color w:val="000000" w:themeColor="text1"/>
          <w:sz w:val="24"/>
          <w:szCs w:val="24"/>
          <w:lang w:eastAsia="es-CR"/>
        </w:rPr>
        <w:t>FIRME.</w:t>
      </w:r>
      <w:r w:rsidR="00D114D0">
        <w:rPr>
          <w:rFonts w:ascii="Times New Roman" w:eastAsia="Times New Roman" w:hAnsi="Times New Roman"/>
          <w:b/>
          <w:color w:val="000000" w:themeColor="text1"/>
          <w:sz w:val="24"/>
          <w:szCs w:val="24"/>
          <w:lang w:eastAsia="es-CR"/>
        </w:rPr>
        <w:t xml:space="preserve"> </w:t>
      </w:r>
      <w:r w:rsidR="00D114D0" w:rsidRPr="00181650">
        <w:rPr>
          <w:rFonts w:ascii="Times New Roman" w:eastAsia="Times New Roman" w:hAnsi="Times New Roman"/>
          <w:color w:val="000000" w:themeColor="text1"/>
          <w:sz w:val="24"/>
          <w:szCs w:val="24"/>
          <w:lang w:eastAsia="es-CR"/>
        </w:rPr>
        <w:t>--------------------------------------------------</w:t>
      </w:r>
    </w:p>
    <w:p w14:paraId="572DEF4D" w14:textId="3EEECFA6" w:rsidR="00967DA1" w:rsidRPr="00EA03F7" w:rsidRDefault="00967DA1" w:rsidP="00967DA1">
      <w:pPr>
        <w:spacing w:after="0" w:line="540" w:lineRule="exact"/>
        <w:jc w:val="both"/>
        <w:rPr>
          <w:rFonts w:ascii="Times New Roman" w:eastAsia="Times New Roman" w:hAnsi="Times New Roman"/>
          <w:b/>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w:t>
      </w:r>
      <w:r w:rsidRPr="00952A67">
        <w:rPr>
          <w:rFonts w:ascii="Times New Roman" w:eastAsia="Times New Roman" w:hAnsi="Times New Roman"/>
          <w:color w:val="000000" w:themeColor="text1"/>
          <w:sz w:val="24"/>
          <w:szCs w:val="24"/>
          <w:lang w:eastAsia="es-CR"/>
        </w:rPr>
        <w:t>, Stevenson Simpson, Hurtado Rodríguez, Portillo Luna, Badilla Barrantes. ----------------------------------------------------</w:t>
      </w:r>
    </w:p>
    <w:p w14:paraId="7FAF888B" w14:textId="7CEF061F" w:rsidR="00DE56C4" w:rsidRDefault="00DE56C4" w:rsidP="001C303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lastRenderedPageBreak/>
        <w:t>2.-</w:t>
      </w:r>
      <w:r w:rsidR="001C3039" w:rsidRPr="003913DB">
        <w:rPr>
          <w:rFonts w:ascii="Times New Roman" w:eastAsia="Times New Roman" w:hAnsi="Times New Roman"/>
          <w:color w:val="000000" w:themeColor="text1"/>
          <w:sz w:val="24"/>
          <w:szCs w:val="24"/>
          <w:lang w:eastAsia="es-CR"/>
        </w:rPr>
        <w:t>Moción presentada por la regidora propietaria Yoxana Stevenson Simpson, que textualmente cita: ---------------------------------------</w:t>
      </w:r>
      <w:r w:rsidR="001C3039">
        <w:rPr>
          <w:rFonts w:ascii="Times New Roman" w:eastAsia="Times New Roman" w:hAnsi="Times New Roman"/>
          <w:color w:val="000000" w:themeColor="text1"/>
          <w:sz w:val="24"/>
          <w:szCs w:val="24"/>
          <w:lang w:eastAsia="es-CR"/>
        </w:rPr>
        <w:t>------------------</w:t>
      </w:r>
      <w:r w:rsidR="001C3039" w:rsidRPr="003913DB">
        <w:rPr>
          <w:rFonts w:ascii="Times New Roman" w:eastAsia="Times New Roman" w:hAnsi="Times New Roman"/>
          <w:color w:val="000000" w:themeColor="text1"/>
          <w:sz w:val="24"/>
          <w:szCs w:val="24"/>
          <w:lang w:eastAsia="es-CR"/>
        </w:rPr>
        <w:t>------------------------------------------------------</w:t>
      </w:r>
    </w:p>
    <w:p w14:paraId="46B581EC" w14:textId="77777777" w:rsidR="00A97996" w:rsidRPr="00A97996" w:rsidRDefault="00A97996" w:rsidP="00A97996">
      <w:pPr>
        <w:spacing w:after="0" w:line="540" w:lineRule="exact"/>
        <w:jc w:val="right"/>
        <w:rPr>
          <w:rFonts w:ascii="Times New Roman" w:eastAsia="Times New Roman" w:hAnsi="Times New Roman"/>
          <w:b/>
          <w:color w:val="000000" w:themeColor="text1"/>
          <w:sz w:val="24"/>
          <w:szCs w:val="24"/>
          <w:lang w:eastAsia="es-CR"/>
        </w:rPr>
      </w:pPr>
      <w:r w:rsidRPr="00A97996">
        <w:rPr>
          <w:rFonts w:ascii="Times New Roman" w:eastAsia="Times New Roman" w:hAnsi="Times New Roman"/>
          <w:b/>
          <w:color w:val="000000" w:themeColor="text1"/>
          <w:sz w:val="24"/>
          <w:szCs w:val="24"/>
          <w:lang w:eastAsia="es-CR"/>
        </w:rPr>
        <w:t>15 de marzo de 2026.</w:t>
      </w:r>
    </w:p>
    <w:p w14:paraId="3C461433" w14:textId="77777777" w:rsidR="00A97996" w:rsidRPr="00A97996" w:rsidRDefault="00A97996" w:rsidP="00A97996">
      <w:pPr>
        <w:spacing w:after="0" w:line="540" w:lineRule="exact"/>
        <w:jc w:val="center"/>
        <w:rPr>
          <w:rFonts w:ascii="Times New Roman" w:eastAsia="Times New Roman" w:hAnsi="Times New Roman"/>
          <w:b/>
          <w:color w:val="000000" w:themeColor="text1"/>
          <w:sz w:val="24"/>
          <w:szCs w:val="24"/>
          <w:lang w:eastAsia="es-CR"/>
        </w:rPr>
      </w:pPr>
      <w:r w:rsidRPr="00A97996">
        <w:rPr>
          <w:rFonts w:ascii="Times New Roman" w:eastAsia="Times New Roman" w:hAnsi="Times New Roman"/>
          <w:b/>
          <w:color w:val="000000" w:themeColor="text1"/>
          <w:sz w:val="24"/>
          <w:szCs w:val="24"/>
          <w:lang w:eastAsia="es-CR"/>
        </w:rPr>
        <w:t>MOCIÓN N° 07-2026</w:t>
      </w:r>
    </w:p>
    <w:p w14:paraId="775829D6" w14:textId="5B88418B" w:rsidR="00A97996" w:rsidRPr="00A97996" w:rsidRDefault="00A97996" w:rsidP="00A97996">
      <w:pPr>
        <w:spacing w:after="0" w:line="540" w:lineRule="exact"/>
        <w:jc w:val="both"/>
        <w:rPr>
          <w:rFonts w:ascii="Times New Roman" w:eastAsia="Times New Roman" w:hAnsi="Times New Roman"/>
          <w:color w:val="000000" w:themeColor="text1"/>
          <w:sz w:val="24"/>
          <w:szCs w:val="24"/>
          <w:lang w:eastAsia="es-CR"/>
        </w:rPr>
      </w:pPr>
      <w:r w:rsidRPr="00A97996">
        <w:rPr>
          <w:rFonts w:ascii="Times New Roman" w:eastAsia="Times New Roman" w:hAnsi="Times New Roman"/>
          <w:color w:val="000000" w:themeColor="text1"/>
          <w:sz w:val="24"/>
          <w:szCs w:val="24"/>
          <w:lang w:eastAsia="es-CR"/>
        </w:rPr>
        <w:t>Presentada por la Regidora Propietaria: Yoxi Débora Stevenson</w:t>
      </w:r>
      <w:r>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Simpson.</w:t>
      </w:r>
    </w:p>
    <w:p w14:paraId="06468670" w14:textId="6E1B619E" w:rsidR="00A97996" w:rsidRPr="00A97996" w:rsidRDefault="00A97996" w:rsidP="00A97996">
      <w:pPr>
        <w:spacing w:after="0" w:line="540" w:lineRule="exact"/>
        <w:jc w:val="center"/>
        <w:rPr>
          <w:rFonts w:ascii="Times New Roman" w:eastAsia="Times New Roman" w:hAnsi="Times New Roman"/>
          <w:b/>
          <w:color w:val="000000" w:themeColor="text1"/>
          <w:sz w:val="24"/>
          <w:szCs w:val="24"/>
          <w:lang w:eastAsia="es-CR"/>
        </w:rPr>
      </w:pPr>
      <w:r w:rsidRPr="00A97996">
        <w:rPr>
          <w:rFonts w:ascii="Times New Roman" w:eastAsia="Times New Roman" w:hAnsi="Times New Roman"/>
          <w:b/>
          <w:color w:val="000000" w:themeColor="text1"/>
          <w:sz w:val="24"/>
          <w:szCs w:val="24"/>
          <w:lang w:eastAsia="es-CR"/>
        </w:rPr>
        <w:t>MOCIÓN PARA SOLICITAR A LA ADMINISTRACIÓN INCLUIR EN SUS</w:t>
      </w:r>
      <w:r w:rsidR="00A35DD9">
        <w:rPr>
          <w:rFonts w:ascii="Times New Roman" w:eastAsia="Times New Roman" w:hAnsi="Times New Roman"/>
          <w:b/>
          <w:color w:val="000000" w:themeColor="text1"/>
          <w:sz w:val="24"/>
          <w:szCs w:val="24"/>
          <w:lang w:eastAsia="es-CR"/>
        </w:rPr>
        <w:t xml:space="preserve"> </w:t>
      </w:r>
      <w:r w:rsidRPr="00A97996">
        <w:rPr>
          <w:rFonts w:ascii="Times New Roman" w:eastAsia="Times New Roman" w:hAnsi="Times New Roman"/>
          <w:b/>
          <w:color w:val="000000" w:themeColor="text1"/>
          <w:sz w:val="24"/>
          <w:szCs w:val="24"/>
          <w:lang w:eastAsia="es-CR"/>
        </w:rPr>
        <w:t>POSIBILIDADES UNA INVITACIÓN PARA QUE LA UNGL PUEDE PARTICIPAR DEL SIKIPARADE 2026.</w:t>
      </w:r>
    </w:p>
    <w:p w14:paraId="5AA023B8" w14:textId="77777777" w:rsidR="00A97996" w:rsidRPr="00A97996" w:rsidRDefault="00A97996" w:rsidP="00A97996">
      <w:pPr>
        <w:spacing w:after="0" w:line="540" w:lineRule="exact"/>
        <w:jc w:val="center"/>
        <w:rPr>
          <w:rFonts w:ascii="Times New Roman" w:eastAsia="Times New Roman" w:hAnsi="Times New Roman"/>
          <w:b/>
          <w:color w:val="000000" w:themeColor="text1"/>
          <w:sz w:val="24"/>
          <w:szCs w:val="24"/>
          <w:lang w:eastAsia="es-CR"/>
        </w:rPr>
      </w:pPr>
      <w:r w:rsidRPr="00A97996">
        <w:rPr>
          <w:rFonts w:ascii="Times New Roman" w:eastAsia="Times New Roman" w:hAnsi="Times New Roman"/>
          <w:b/>
          <w:color w:val="000000" w:themeColor="text1"/>
          <w:sz w:val="24"/>
          <w:szCs w:val="24"/>
          <w:lang w:eastAsia="es-CR"/>
        </w:rPr>
        <w:t>CONSIDERANDO:</w:t>
      </w:r>
    </w:p>
    <w:p w14:paraId="78651740" w14:textId="35EDC76F" w:rsidR="00A97996" w:rsidRPr="00A97996" w:rsidRDefault="00A97996" w:rsidP="00A97996">
      <w:pPr>
        <w:spacing w:after="0" w:line="540" w:lineRule="exact"/>
        <w:jc w:val="both"/>
        <w:rPr>
          <w:rFonts w:ascii="Times New Roman" w:eastAsia="Times New Roman" w:hAnsi="Times New Roman"/>
          <w:color w:val="000000" w:themeColor="text1"/>
          <w:sz w:val="24"/>
          <w:szCs w:val="24"/>
          <w:lang w:eastAsia="es-CR"/>
        </w:rPr>
      </w:pPr>
      <w:r w:rsidRPr="000D7499">
        <w:rPr>
          <w:rFonts w:ascii="Times New Roman" w:eastAsia="Times New Roman" w:hAnsi="Times New Roman"/>
          <w:b/>
          <w:color w:val="000000" w:themeColor="text1"/>
          <w:sz w:val="24"/>
          <w:szCs w:val="24"/>
          <w:lang w:eastAsia="es-CR"/>
        </w:rPr>
        <w:t>PRIMERO:</w:t>
      </w:r>
      <w:r w:rsidRPr="00A97996">
        <w:rPr>
          <w:rFonts w:ascii="Times New Roman" w:eastAsia="Times New Roman" w:hAnsi="Times New Roman"/>
          <w:color w:val="000000" w:themeColor="text1"/>
          <w:sz w:val="24"/>
          <w:szCs w:val="24"/>
          <w:lang w:eastAsia="es-CR"/>
        </w:rPr>
        <w:t xml:space="preserve"> Que la Municipalidad de Siquirres es una entidad pública responsable</w:t>
      </w:r>
      <w:r>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de promover el bienestar y desarrollo del cantón de Siquirres.</w:t>
      </w:r>
    </w:p>
    <w:p w14:paraId="62D11BAC" w14:textId="2148918B" w:rsidR="00A97996" w:rsidRPr="00A97996" w:rsidRDefault="00A97996" w:rsidP="00A97996">
      <w:pPr>
        <w:spacing w:after="0" w:line="540" w:lineRule="exact"/>
        <w:jc w:val="both"/>
        <w:rPr>
          <w:rFonts w:ascii="Times New Roman" w:eastAsia="Times New Roman" w:hAnsi="Times New Roman"/>
          <w:color w:val="000000" w:themeColor="text1"/>
          <w:sz w:val="24"/>
          <w:szCs w:val="24"/>
          <w:lang w:eastAsia="es-CR"/>
        </w:rPr>
      </w:pPr>
      <w:r w:rsidRPr="000D7499">
        <w:rPr>
          <w:rFonts w:ascii="Times New Roman" w:eastAsia="Times New Roman" w:hAnsi="Times New Roman"/>
          <w:b/>
          <w:color w:val="000000" w:themeColor="text1"/>
          <w:sz w:val="24"/>
          <w:szCs w:val="24"/>
          <w:lang w:eastAsia="es-CR"/>
        </w:rPr>
        <w:t>SEGUNDO:</w:t>
      </w:r>
      <w:r w:rsidRPr="00A97996">
        <w:rPr>
          <w:rFonts w:ascii="Times New Roman" w:eastAsia="Times New Roman" w:hAnsi="Times New Roman"/>
          <w:color w:val="000000" w:themeColor="text1"/>
          <w:sz w:val="24"/>
          <w:szCs w:val="24"/>
          <w:lang w:eastAsia="es-CR"/>
        </w:rPr>
        <w:t xml:space="preserve"> Que el artículo 27 del Código Municipal menciona cuales serán</w:t>
      </w:r>
      <w:r>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facultades de los Regidores, específicamente en su inciso b menciona como una</w:t>
      </w:r>
      <w:r>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de sus facultades formular mociones y proposiciones.</w:t>
      </w:r>
    </w:p>
    <w:p w14:paraId="2CFF34F7" w14:textId="116A4942" w:rsidR="00A97996" w:rsidRPr="00A97996" w:rsidRDefault="00A97996" w:rsidP="00A97996">
      <w:pPr>
        <w:spacing w:after="0" w:line="540" w:lineRule="exact"/>
        <w:jc w:val="both"/>
        <w:rPr>
          <w:rFonts w:ascii="Times New Roman" w:eastAsia="Times New Roman" w:hAnsi="Times New Roman"/>
          <w:color w:val="000000" w:themeColor="text1"/>
          <w:sz w:val="24"/>
          <w:szCs w:val="24"/>
          <w:lang w:eastAsia="es-CR"/>
        </w:rPr>
      </w:pPr>
      <w:r w:rsidRPr="000D7499">
        <w:rPr>
          <w:rFonts w:ascii="Times New Roman" w:eastAsia="Times New Roman" w:hAnsi="Times New Roman"/>
          <w:b/>
          <w:color w:val="000000" w:themeColor="text1"/>
          <w:sz w:val="24"/>
          <w:szCs w:val="24"/>
          <w:lang w:eastAsia="es-CR"/>
        </w:rPr>
        <w:t>TERCERO:</w:t>
      </w:r>
      <w:r w:rsidRPr="00A97996">
        <w:rPr>
          <w:rFonts w:ascii="Times New Roman" w:eastAsia="Times New Roman" w:hAnsi="Times New Roman"/>
          <w:color w:val="000000" w:themeColor="text1"/>
          <w:sz w:val="24"/>
          <w:szCs w:val="24"/>
          <w:lang w:eastAsia="es-CR"/>
        </w:rPr>
        <w:t xml:space="preserve"> Que el cantón de Siquirres, con una población aproximada de 65,000</w:t>
      </w:r>
      <w:r>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habitantes, quienes en su gran parte disfrutan de estas conmemoraciones y que</w:t>
      </w:r>
      <w:r>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ha llegado a gran parte del mundo.</w:t>
      </w:r>
    </w:p>
    <w:p w14:paraId="6A340DD7" w14:textId="309ADB69" w:rsidR="00A97996" w:rsidRPr="00A97996" w:rsidRDefault="00A97996" w:rsidP="00A97996">
      <w:pPr>
        <w:spacing w:after="0" w:line="540" w:lineRule="exact"/>
        <w:jc w:val="both"/>
        <w:rPr>
          <w:rFonts w:ascii="Times New Roman" w:eastAsia="Times New Roman" w:hAnsi="Times New Roman"/>
          <w:color w:val="000000" w:themeColor="text1"/>
          <w:sz w:val="24"/>
          <w:szCs w:val="24"/>
          <w:lang w:eastAsia="es-CR"/>
        </w:rPr>
      </w:pPr>
      <w:r w:rsidRPr="000D7499">
        <w:rPr>
          <w:rFonts w:ascii="Times New Roman" w:eastAsia="Times New Roman" w:hAnsi="Times New Roman"/>
          <w:b/>
          <w:color w:val="000000" w:themeColor="text1"/>
          <w:sz w:val="24"/>
          <w:szCs w:val="24"/>
          <w:lang w:eastAsia="es-CR"/>
        </w:rPr>
        <w:t>CUARTO:</w:t>
      </w:r>
      <w:r w:rsidRPr="00A97996">
        <w:rPr>
          <w:rFonts w:ascii="Times New Roman" w:eastAsia="Times New Roman" w:hAnsi="Times New Roman"/>
          <w:color w:val="000000" w:themeColor="text1"/>
          <w:sz w:val="24"/>
          <w:szCs w:val="24"/>
          <w:lang w:eastAsia="es-CR"/>
        </w:rPr>
        <w:t xml:space="preserve"> que el Sikiparade es una actividad 100% cultural en la visión de</w:t>
      </w:r>
      <w:r w:rsidR="000D7499">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representar y mantener la cultura afrodescendiente del cantón.</w:t>
      </w:r>
    </w:p>
    <w:p w14:paraId="717F0FEA" w14:textId="3816BAF9" w:rsidR="00A97996" w:rsidRPr="00A97996" w:rsidRDefault="00A97996" w:rsidP="00A97996">
      <w:pPr>
        <w:spacing w:after="0" w:line="540" w:lineRule="exact"/>
        <w:jc w:val="both"/>
        <w:rPr>
          <w:rFonts w:ascii="Times New Roman" w:eastAsia="Times New Roman" w:hAnsi="Times New Roman"/>
          <w:color w:val="000000" w:themeColor="text1"/>
          <w:sz w:val="24"/>
          <w:szCs w:val="24"/>
          <w:lang w:eastAsia="es-CR"/>
        </w:rPr>
      </w:pPr>
      <w:r w:rsidRPr="000D7499">
        <w:rPr>
          <w:rFonts w:ascii="Times New Roman" w:eastAsia="Times New Roman" w:hAnsi="Times New Roman"/>
          <w:b/>
          <w:color w:val="000000" w:themeColor="text1"/>
          <w:sz w:val="24"/>
          <w:szCs w:val="24"/>
          <w:lang w:eastAsia="es-CR"/>
        </w:rPr>
        <w:t>QUINTO:</w:t>
      </w:r>
      <w:r w:rsidRPr="00A97996">
        <w:rPr>
          <w:rFonts w:ascii="Times New Roman" w:eastAsia="Times New Roman" w:hAnsi="Times New Roman"/>
          <w:color w:val="000000" w:themeColor="text1"/>
          <w:sz w:val="24"/>
          <w:szCs w:val="24"/>
          <w:lang w:eastAsia="es-CR"/>
        </w:rPr>
        <w:t xml:space="preserve"> Que es de suma importancia que la UNGL se participe de estos eventos</w:t>
      </w:r>
      <w:r w:rsidR="000D7499">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en el canto ya que la municipalidad está inscrita en la misma y el concejo tiene dos</w:t>
      </w:r>
      <w:r w:rsidR="000D7499">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representantes que nombra cada 4 años.</w:t>
      </w:r>
    </w:p>
    <w:p w14:paraId="32927BF8" w14:textId="31DF5D14" w:rsidR="00A97996" w:rsidRPr="000D7499" w:rsidRDefault="00A97996" w:rsidP="00A97996">
      <w:pPr>
        <w:spacing w:after="0" w:line="540" w:lineRule="exact"/>
        <w:jc w:val="both"/>
        <w:rPr>
          <w:rFonts w:ascii="Times New Roman" w:eastAsia="Times New Roman" w:hAnsi="Times New Roman"/>
          <w:b/>
          <w:color w:val="000000" w:themeColor="text1"/>
          <w:sz w:val="24"/>
          <w:szCs w:val="24"/>
          <w:lang w:eastAsia="es-CR"/>
        </w:rPr>
      </w:pPr>
      <w:r w:rsidRPr="000D7499">
        <w:rPr>
          <w:rFonts w:ascii="Times New Roman" w:eastAsia="Times New Roman" w:hAnsi="Times New Roman"/>
          <w:b/>
          <w:color w:val="000000" w:themeColor="text1"/>
          <w:sz w:val="24"/>
          <w:szCs w:val="24"/>
          <w:lang w:eastAsia="es-CR"/>
        </w:rPr>
        <w:t>POR TANTO:</w:t>
      </w:r>
    </w:p>
    <w:p w14:paraId="4E51F43E" w14:textId="095F8DC7" w:rsidR="00A97996" w:rsidRPr="00A97996" w:rsidRDefault="00916754" w:rsidP="00A97996">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1.-</w:t>
      </w:r>
      <w:r w:rsidR="00A97996" w:rsidRPr="00A97996">
        <w:rPr>
          <w:rFonts w:ascii="Times New Roman" w:eastAsia="Times New Roman" w:hAnsi="Times New Roman"/>
          <w:color w:val="000000" w:themeColor="text1"/>
          <w:sz w:val="24"/>
          <w:szCs w:val="24"/>
          <w:lang w:eastAsia="es-CR"/>
        </w:rPr>
        <w:t>Solicito al Concejo Municipal en mi calidad de regidora propietaria aprobar y</w:t>
      </w:r>
      <w:r w:rsidR="000D7499">
        <w:rPr>
          <w:rFonts w:ascii="Times New Roman" w:eastAsia="Times New Roman" w:hAnsi="Times New Roman"/>
          <w:color w:val="000000" w:themeColor="text1"/>
          <w:sz w:val="24"/>
          <w:szCs w:val="24"/>
          <w:lang w:eastAsia="es-CR"/>
        </w:rPr>
        <w:t xml:space="preserve"> </w:t>
      </w:r>
      <w:r w:rsidR="00A97996" w:rsidRPr="00A97996">
        <w:rPr>
          <w:rFonts w:ascii="Times New Roman" w:eastAsia="Times New Roman" w:hAnsi="Times New Roman"/>
          <w:color w:val="000000" w:themeColor="text1"/>
          <w:sz w:val="24"/>
          <w:szCs w:val="24"/>
          <w:lang w:eastAsia="es-CR"/>
        </w:rPr>
        <w:t>trasladar esta moción de solicitud a la administración y que la misma resuelva sea</w:t>
      </w:r>
      <w:r w:rsidR="000D7499">
        <w:rPr>
          <w:rFonts w:ascii="Times New Roman" w:eastAsia="Times New Roman" w:hAnsi="Times New Roman"/>
          <w:color w:val="000000" w:themeColor="text1"/>
          <w:sz w:val="24"/>
          <w:szCs w:val="24"/>
          <w:lang w:eastAsia="es-CR"/>
        </w:rPr>
        <w:t xml:space="preserve"> </w:t>
      </w:r>
      <w:r w:rsidR="00A97996" w:rsidRPr="00A97996">
        <w:rPr>
          <w:rFonts w:ascii="Times New Roman" w:eastAsia="Times New Roman" w:hAnsi="Times New Roman"/>
          <w:color w:val="000000" w:themeColor="text1"/>
          <w:sz w:val="24"/>
          <w:szCs w:val="24"/>
          <w:lang w:eastAsia="es-CR"/>
        </w:rPr>
        <w:t>quien se encargue de enviar la solicitud a la institución.</w:t>
      </w:r>
    </w:p>
    <w:p w14:paraId="258BE5A0" w14:textId="0978608B" w:rsidR="00694A27" w:rsidRDefault="00A97996" w:rsidP="00A97996">
      <w:pPr>
        <w:spacing w:after="0" w:line="540" w:lineRule="exact"/>
        <w:jc w:val="both"/>
        <w:rPr>
          <w:rFonts w:ascii="Times New Roman" w:eastAsia="Times New Roman" w:hAnsi="Times New Roman"/>
          <w:color w:val="000000" w:themeColor="text1"/>
          <w:sz w:val="24"/>
          <w:szCs w:val="24"/>
          <w:lang w:eastAsia="es-CR"/>
        </w:rPr>
      </w:pPr>
      <w:r w:rsidRPr="00A97996">
        <w:rPr>
          <w:rFonts w:ascii="Times New Roman" w:eastAsia="Times New Roman" w:hAnsi="Times New Roman"/>
          <w:color w:val="000000" w:themeColor="text1"/>
          <w:sz w:val="24"/>
          <w:szCs w:val="24"/>
          <w:lang w:eastAsia="es-CR"/>
        </w:rPr>
        <w:t>Que se dispense de trámite de comisión y se declare acuerdo definitivamente</w:t>
      </w:r>
      <w:r w:rsidR="000D7499">
        <w:rPr>
          <w:rFonts w:ascii="Times New Roman" w:eastAsia="Times New Roman" w:hAnsi="Times New Roman"/>
          <w:color w:val="000000" w:themeColor="text1"/>
          <w:sz w:val="24"/>
          <w:szCs w:val="24"/>
          <w:lang w:eastAsia="es-CR"/>
        </w:rPr>
        <w:t xml:space="preserve"> </w:t>
      </w:r>
      <w:r w:rsidRPr="00A97996">
        <w:rPr>
          <w:rFonts w:ascii="Times New Roman" w:eastAsia="Times New Roman" w:hAnsi="Times New Roman"/>
          <w:color w:val="000000" w:themeColor="text1"/>
          <w:sz w:val="24"/>
          <w:szCs w:val="24"/>
          <w:lang w:eastAsia="es-CR"/>
        </w:rPr>
        <w:t>aprobado y en firme.</w:t>
      </w:r>
    </w:p>
    <w:p w14:paraId="42F86E0D" w14:textId="61029391" w:rsidR="00694A27" w:rsidRDefault="00A35DD9" w:rsidP="001C3039">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3360" behindDoc="0" locked="0" layoutInCell="1" allowOverlap="1" wp14:anchorId="535C8DB4" wp14:editId="6C75A642">
            <wp:simplePos x="0" y="0"/>
            <wp:positionH relativeFrom="margin">
              <wp:align>center</wp:align>
            </wp:positionH>
            <wp:positionV relativeFrom="paragraph">
              <wp:posOffset>7902</wp:posOffset>
            </wp:positionV>
            <wp:extent cx="2814205" cy="1411111"/>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14205" cy="1411111"/>
                    </a:xfrm>
                    <a:prstGeom prst="rect">
                      <a:avLst/>
                    </a:prstGeom>
                  </pic:spPr>
                </pic:pic>
              </a:graphicData>
            </a:graphic>
            <wp14:sizeRelH relativeFrom="page">
              <wp14:pctWidth>0</wp14:pctWidth>
            </wp14:sizeRelH>
            <wp14:sizeRelV relativeFrom="page">
              <wp14:pctHeight>0</wp14:pctHeight>
            </wp14:sizeRelV>
          </wp:anchor>
        </w:drawing>
      </w:r>
    </w:p>
    <w:p w14:paraId="43F54004" w14:textId="777E1DAD" w:rsidR="00694A27" w:rsidRDefault="00694A27" w:rsidP="001C3039">
      <w:pPr>
        <w:spacing w:after="0" w:line="540" w:lineRule="exact"/>
        <w:jc w:val="both"/>
        <w:rPr>
          <w:rFonts w:ascii="Times New Roman" w:eastAsia="Times New Roman" w:hAnsi="Times New Roman"/>
          <w:color w:val="000000" w:themeColor="text1"/>
          <w:sz w:val="24"/>
          <w:szCs w:val="24"/>
          <w:lang w:eastAsia="es-CR"/>
        </w:rPr>
      </w:pPr>
    </w:p>
    <w:p w14:paraId="3C457E84" w14:textId="77777777" w:rsidR="00694A27" w:rsidRDefault="00694A27" w:rsidP="001C3039">
      <w:pPr>
        <w:spacing w:after="0" w:line="540" w:lineRule="exact"/>
        <w:jc w:val="both"/>
        <w:rPr>
          <w:rFonts w:ascii="Times New Roman" w:eastAsia="Times New Roman" w:hAnsi="Times New Roman"/>
          <w:b/>
          <w:color w:val="000000" w:themeColor="text1"/>
          <w:sz w:val="24"/>
          <w:szCs w:val="24"/>
          <w:lang w:eastAsia="es-CR"/>
        </w:rPr>
      </w:pPr>
    </w:p>
    <w:p w14:paraId="49245C58" w14:textId="77777777" w:rsidR="005C12B6" w:rsidRDefault="005C12B6" w:rsidP="00967DA1">
      <w:pPr>
        <w:spacing w:after="0" w:line="540" w:lineRule="exact"/>
        <w:jc w:val="both"/>
        <w:rPr>
          <w:rFonts w:ascii="Times New Roman" w:eastAsia="Times New Roman" w:hAnsi="Times New Roman"/>
          <w:b/>
          <w:color w:val="000000" w:themeColor="text1"/>
          <w:sz w:val="24"/>
          <w:szCs w:val="24"/>
          <w:lang w:eastAsia="es-CR"/>
        </w:rPr>
      </w:pPr>
    </w:p>
    <w:p w14:paraId="4685927C" w14:textId="77777777" w:rsidR="00D04900" w:rsidRDefault="00D04900" w:rsidP="00D04900">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F83EA5">
        <w:t xml:space="preserve"> </w:t>
      </w:r>
      <w:r w:rsidRPr="00F83EA5">
        <w:rPr>
          <w:rFonts w:ascii="Times New Roman" w:eastAsia="Times New Roman" w:hAnsi="Times New Roman"/>
          <w:color w:val="000000" w:themeColor="text1"/>
          <w:sz w:val="24"/>
          <w:szCs w:val="24"/>
          <w:lang w:eastAsia="es-CR"/>
        </w:rPr>
        <w:t>Concede el uso de la palabra a la regidora Stevenson Simpson, otorgándole hasta cinco minutos para defender su moción.</w:t>
      </w:r>
      <w:r>
        <w:rPr>
          <w:rFonts w:ascii="Times New Roman" w:eastAsia="Times New Roman" w:hAnsi="Times New Roman"/>
          <w:color w:val="000000" w:themeColor="text1"/>
          <w:sz w:val="24"/>
          <w:szCs w:val="24"/>
          <w:lang w:eastAsia="es-CR"/>
        </w:rPr>
        <w:t xml:space="preserve"> ----------------------------------------------</w:t>
      </w:r>
    </w:p>
    <w:p w14:paraId="0D5166E8" w14:textId="77777777" w:rsidR="00D04900" w:rsidRPr="00A77C67" w:rsidRDefault="00D04900" w:rsidP="00D04900">
      <w:pPr>
        <w:spacing w:after="0" w:line="540" w:lineRule="exact"/>
        <w:jc w:val="both"/>
        <w:rPr>
          <w:rFonts w:ascii="Times New Roman" w:eastAsia="Times New Roman" w:hAnsi="Times New Roman"/>
          <w:color w:val="000000" w:themeColor="text1"/>
          <w:sz w:val="24"/>
          <w:szCs w:val="24"/>
          <w:lang w:eastAsia="es-CR"/>
        </w:rPr>
      </w:pPr>
      <w:r w:rsidRPr="00F83EA5">
        <w:rPr>
          <w:rFonts w:ascii="Times New Roman" w:eastAsia="Times New Roman" w:hAnsi="Times New Roman"/>
          <w:b/>
          <w:color w:val="000000" w:themeColor="text1"/>
          <w:sz w:val="24"/>
          <w:szCs w:val="24"/>
          <w:lang w:eastAsia="es-CR"/>
        </w:rPr>
        <w:t>Regidora Stevenson Simpson:</w:t>
      </w:r>
      <w:r w:rsidRPr="00A77C67">
        <w:t xml:space="preserve"> </w:t>
      </w:r>
      <w:r w:rsidRPr="00A77C67">
        <w:rPr>
          <w:rFonts w:ascii="Times New Roman" w:eastAsia="Times New Roman" w:hAnsi="Times New Roman"/>
          <w:color w:val="000000" w:themeColor="text1"/>
          <w:sz w:val="24"/>
          <w:szCs w:val="24"/>
          <w:lang w:eastAsia="es-CR"/>
        </w:rPr>
        <w:t>Presenta una moción dirigida a la Administración para extender una invitación a la Unión Nacional de Gobiernos Locales (UNGL), de la cual el municipio forma parte, con el fin de que realicen una sesión de su junta directiva en el cantón de Siquirres. Asimismo, aclara que los gastos de dicha actividad serían cubiertos por la misma organización, por lo que no representaría un costo para la Municipalidad. Finalmente, destaca la importancia de que el Concejo pueda participar en esa sesión.</w:t>
      </w:r>
      <w:r>
        <w:rPr>
          <w:rFonts w:ascii="Times New Roman" w:eastAsia="Times New Roman" w:hAnsi="Times New Roman"/>
          <w:color w:val="000000" w:themeColor="text1"/>
          <w:sz w:val="24"/>
          <w:szCs w:val="24"/>
          <w:lang w:eastAsia="es-CR"/>
        </w:rPr>
        <w:t xml:space="preserve"> -------------------------------------------------------------</w:t>
      </w:r>
    </w:p>
    <w:p w14:paraId="06E58D2E" w14:textId="77777777" w:rsidR="00D04900" w:rsidRDefault="00D04900" w:rsidP="00D04900">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717D12">
        <w:t xml:space="preserve"> </w:t>
      </w:r>
      <w:r w:rsidRPr="00717D12">
        <w:rPr>
          <w:rFonts w:ascii="Times New Roman" w:eastAsia="Times New Roman" w:hAnsi="Times New Roman"/>
          <w:color w:val="000000" w:themeColor="text1"/>
          <w:sz w:val="24"/>
          <w:szCs w:val="24"/>
          <w:lang w:eastAsia="es-CR"/>
        </w:rPr>
        <w:t>Consulta si algún miembro desea referirse a la moción presentada y concede el uso de la palabra a la regidora Hurtado Rodríguez para su intervención.</w:t>
      </w:r>
      <w:r>
        <w:rPr>
          <w:rFonts w:ascii="Times New Roman" w:eastAsia="Times New Roman" w:hAnsi="Times New Roman"/>
          <w:color w:val="000000" w:themeColor="text1"/>
          <w:sz w:val="24"/>
          <w:szCs w:val="24"/>
          <w:lang w:eastAsia="es-CR"/>
        </w:rPr>
        <w:t xml:space="preserve"> ---------------</w:t>
      </w:r>
    </w:p>
    <w:p w14:paraId="2F65C859" w14:textId="77777777" w:rsidR="00D04900" w:rsidRPr="00450937" w:rsidRDefault="00D04900" w:rsidP="00D04900">
      <w:pPr>
        <w:spacing w:after="0" w:line="540" w:lineRule="exact"/>
        <w:jc w:val="both"/>
        <w:rPr>
          <w:rFonts w:ascii="Times New Roman" w:eastAsia="Times New Roman" w:hAnsi="Times New Roman"/>
          <w:color w:val="000000" w:themeColor="text1"/>
          <w:sz w:val="24"/>
          <w:szCs w:val="24"/>
          <w:lang w:eastAsia="es-CR"/>
        </w:rPr>
      </w:pPr>
      <w:r w:rsidRPr="00717D12">
        <w:rPr>
          <w:rFonts w:ascii="Times New Roman" w:eastAsia="Times New Roman" w:hAnsi="Times New Roman"/>
          <w:b/>
          <w:color w:val="000000" w:themeColor="text1"/>
          <w:sz w:val="24"/>
          <w:szCs w:val="24"/>
          <w:lang w:eastAsia="es-CR"/>
        </w:rPr>
        <w:t>Regidora Hurtado Rodríguez:</w:t>
      </w:r>
      <w:r w:rsidRPr="00F5260F">
        <w:t xml:space="preserve"> </w:t>
      </w:r>
      <w:r w:rsidRPr="00450937">
        <w:rPr>
          <w:rFonts w:ascii="Times New Roman" w:eastAsia="Times New Roman" w:hAnsi="Times New Roman"/>
          <w:color w:val="000000" w:themeColor="text1"/>
          <w:sz w:val="24"/>
          <w:szCs w:val="24"/>
          <w:lang w:eastAsia="es-CR"/>
        </w:rPr>
        <w:t>Manifiesta su respaldo a la moción presentada, destacando la importancia de la Unión Nacional de Gobiernos Locales como instancia que orienta y regula el accionar de las municipalidades. Asimismo, señala que desde el Concejo Municipal se han remitido previamente dos mociones a dicha organización sin haber recibido respuesta, incluyendo una de su autoría. En ese sentido, solicita que, en caso de concretarse la visita, se aborden estos temas y se brinde seguimiento a las gestiones planteadas por el Concejo.</w:t>
      </w:r>
      <w:r>
        <w:rPr>
          <w:rFonts w:ascii="Times New Roman" w:eastAsia="Times New Roman" w:hAnsi="Times New Roman"/>
          <w:color w:val="000000" w:themeColor="text1"/>
          <w:sz w:val="24"/>
          <w:szCs w:val="24"/>
          <w:lang w:eastAsia="es-CR"/>
        </w:rPr>
        <w:t xml:space="preserve"> -----------------------------</w:t>
      </w:r>
    </w:p>
    <w:p w14:paraId="41A68CB9" w14:textId="6EC3BF5E" w:rsidR="00967DA1" w:rsidRDefault="00D04900" w:rsidP="00D04900">
      <w:pPr>
        <w:spacing w:after="0" w:line="540" w:lineRule="exact"/>
        <w:jc w:val="both"/>
        <w:rPr>
          <w:rFonts w:ascii="Times New Roman" w:eastAsia="Times New Roman" w:hAnsi="Times New Roman"/>
          <w:b/>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435B88">
        <w:t xml:space="preserve"> </w:t>
      </w:r>
      <w:r w:rsidRPr="00435B88">
        <w:rPr>
          <w:rFonts w:ascii="Times New Roman" w:eastAsia="Times New Roman" w:hAnsi="Times New Roman"/>
          <w:color w:val="000000" w:themeColor="text1"/>
          <w:sz w:val="24"/>
          <w:szCs w:val="24"/>
          <w:lang w:eastAsia="es-CR"/>
        </w:rPr>
        <w:t>Agradece la intervención de la regidora y consulta si existen más participaciones. Al no haberlas, somete la moción a votación, la cual es aprobada por unanimidad con siete votos a favor y cero en contra.</w:t>
      </w:r>
      <w:r>
        <w:rPr>
          <w:rFonts w:ascii="Times New Roman" w:eastAsia="Times New Roman" w:hAnsi="Times New Roman"/>
          <w:color w:val="000000" w:themeColor="text1"/>
          <w:sz w:val="24"/>
          <w:szCs w:val="24"/>
          <w:lang w:eastAsia="es-CR"/>
        </w:rPr>
        <w:t xml:space="preserve"> --------------------------------------------------------------------</w:t>
      </w:r>
      <w:r w:rsidR="00967DA1">
        <w:rPr>
          <w:rFonts w:ascii="Times New Roman" w:eastAsia="Times New Roman" w:hAnsi="Times New Roman"/>
          <w:b/>
          <w:color w:val="000000" w:themeColor="text1"/>
          <w:sz w:val="24"/>
          <w:szCs w:val="24"/>
          <w:lang w:eastAsia="es-CR"/>
        </w:rPr>
        <w:t>ACUERDO N°2940-21</w:t>
      </w:r>
      <w:r w:rsidR="00967DA1" w:rsidRPr="003466B5">
        <w:rPr>
          <w:rFonts w:ascii="Times New Roman" w:eastAsia="Times New Roman" w:hAnsi="Times New Roman"/>
          <w:b/>
          <w:color w:val="000000" w:themeColor="text1"/>
          <w:sz w:val="24"/>
          <w:szCs w:val="24"/>
          <w:lang w:eastAsia="es-CR"/>
        </w:rPr>
        <w:t>-04-2026</w:t>
      </w:r>
    </w:p>
    <w:p w14:paraId="2D7164EF" w14:textId="38356E57" w:rsidR="00967DA1" w:rsidRPr="00DE4628" w:rsidRDefault="00967DA1" w:rsidP="00967DA1">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w:t>
      </w:r>
      <w:r w:rsidR="00916754">
        <w:rPr>
          <w:rFonts w:ascii="Times New Roman" w:eastAsia="Times New Roman" w:hAnsi="Times New Roman"/>
          <w:color w:val="000000" w:themeColor="text1"/>
          <w:sz w:val="24"/>
          <w:szCs w:val="24"/>
          <w:lang w:eastAsia="es-CR"/>
        </w:rPr>
        <w:t xml:space="preserve"> el Concejo Municipal de Siquirres acuerda: A</w:t>
      </w:r>
      <w:r w:rsidR="00916754" w:rsidRPr="00916754">
        <w:rPr>
          <w:rFonts w:ascii="Times New Roman" w:eastAsia="Times New Roman" w:hAnsi="Times New Roman"/>
          <w:color w:val="000000" w:themeColor="text1"/>
          <w:sz w:val="24"/>
          <w:szCs w:val="24"/>
          <w:lang w:eastAsia="es-CR"/>
        </w:rPr>
        <w:t xml:space="preserve">probar y trasladar </w:t>
      </w:r>
      <w:r w:rsidR="006D19E9">
        <w:rPr>
          <w:rFonts w:ascii="Times New Roman" w:eastAsia="Times New Roman" w:hAnsi="Times New Roman"/>
          <w:color w:val="000000" w:themeColor="text1"/>
          <w:sz w:val="24"/>
          <w:szCs w:val="24"/>
          <w:lang w:eastAsia="es-CR"/>
        </w:rPr>
        <w:t xml:space="preserve">la </w:t>
      </w:r>
      <w:r w:rsidR="00916754" w:rsidRPr="00916754">
        <w:rPr>
          <w:rFonts w:ascii="Times New Roman" w:eastAsia="Times New Roman" w:hAnsi="Times New Roman"/>
          <w:color w:val="000000" w:themeColor="text1"/>
          <w:sz w:val="24"/>
          <w:szCs w:val="24"/>
          <w:lang w:eastAsia="es-CR"/>
        </w:rPr>
        <w:t xml:space="preserve">moción </w:t>
      </w:r>
      <w:r w:rsidR="00916754">
        <w:rPr>
          <w:rFonts w:ascii="Times New Roman" w:eastAsia="Times New Roman" w:hAnsi="Times New Roman"/>
          <w:color w:val="000000" w:themeColor="text1"/>
          <w:sz w:val="24"/>
          <w:szCs w:val="24"/>
          <w:lang w:eastAsia="es-CR"/>
        </w:rPr>
        <w:t>presentada por la regidora Stevenson Simpson</w:t>
      </w:r>
      <w:r w:rsidR="006D19E9">
        <w:rPr>
          <w:rFonts w:ascii="Times New Roman" w:eastAsia="Times New Roman" w:hAnsi="Times New Roman"/>
          <w:color w:val="000000" w:themeColor="text1"/>
          <w:sz w:val="24"/>
          <w:szCs w:val="24"/>
          <w:lang w:eastAsia="es-CR"/>
        </w:rPr>
        <w:t xml:space="preserve"> </w:t>
      </w:r>
      <w:r w:rsidR="00916754" w:rsidRPr="00916754">
        <w:rPr>
          <w:rFonts w:ascii="Times New Roman" w:eastAsia="Times New Roman" w:hAnsi="Times New Roman"/>
          <w:color w:val="000000" w:themeColor="text1"/>
          <w:sz w:val="24"/>
          <w:szCs w:val="24"/>
          <w:lang w:eastAsia="es-CR"/>
        </w:rPr>
        <w:t>a la administración y que la misma resuelva sea quien se encargue de enviar la solicitud a la institución.</w:t>
      </w:r>
      <w:r w:rsidR="00F16A7F">
        <w:rPr>
          <w:rFonts w:ascii="Times New Roman" w:eastAsia="Times New Roman" w:hAnsi="Times New Roman"/>
          <w:color w:val="000000" w:themeColor="text1"/>
          <w:sz w:val="24"/>
          <w:szCs w:val="24"/>
          <w:lang w:eastAsia="es-CR"/>
        </w:rPr>
        <w:t xml:space="preserve"> Se dispensa de trámite de Comisión. </w:t>
      </w:r>
      <w:r w:rsidRPr="000C5EF0">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 </w:t>
      </w:r>
    </w:p>
    <w:p w14:paraId="7239E27D" w14:textId="77777777" w:rsidR="00967DA1" w:rsidRPr="006A3794" w:rsidRDefault="00967DA1" w:rsidP="00967DA1">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w:t>
      </w:r>
      <w:r w:rsidRPr="00952A67">
        <w:rPr>
          <w:rFonts w:ascii="Times New Roman" w:eastAsia="Times New Roman" w:hAnsi="Times New Roman"/>
          <w:color w:val="000000" w:themeColor="text1"/>
          <w:sz w:val="24"/>
          <w:szCs w:val="24"/>
          <w:lang w:eastAsia="es-CR"/>
        </w:rPr>
        <w:t>, Stevenson Simpson, Hurtado Rodríguez, Portillo Luna, Badilla Barrantes. ----------------------------------------------------</w:t>
      </w:r>
    </w:p>
    <w:p w14:paraId="1426BF04" w14:textId="56C7165D" w:rsidR="001448F0" w:rsidRDefault="00DE56C4"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3.-</w:t>
      </w:r>
      <w:r w:rsidR="005F1F51" w:rsidRPr="001448F0">
        <w:rPr>
          <w:rFonts w:ascii="Times New Roman" w:eastAsia="Times New Roman" w:hAnsi="Times New Roman"/>
          <w:color w:val="000000" w:themeColor="text1"/>
          <w:sz w:val="24"/>
          <w:szCs w:val="24"/>
          <w:lang w:eastAsia="es-CR"/>
        </w:rPr>
        <w:t>Moción</w:t>
      </w:r>
      <w:r w:rsidR="001448F0" w:rsidRPr="001448F0">
        <w:rPr>
          <w:rFonts w:ascii="Times New Roman" w:eastAsia="Times New Roman" w:hAnsi="Times New Roman"/>
          <w:color w:val="000000" w:themeColor="text1"/>
          <w:sz w:val="24"/>
          <w:szCs w:val="24"/>
          <w:lang w:eastAsia="es-CR"/>
        </w:rPr>
        <w:t xml:space="preserve"> presentada por el Sr. Alcalde Randal Black Reid/Alcalde Municipal de Siquirres que textualmente cita:</w:t>
      </w:r>
      <w:r w:rsidR="001448F0">
        <w:rPr>
          <w:rFonts w:ascii="Times New Roman" w:eastAsia="Times New Roman" w:hAnsi="Times New Roman"/>
          <w:color w:val="000000" w:themeColor="text1"/>
          <w:sz w:val="24"/>
          <w:szCs w:val="24"/>
          <w:lang w:eastAsia="es-CR"/>
        </w:rPr>
        <w:t xml:space="preserve"> -----------------------------------------------------------------------------------------------</w:t>
      </w:r>
    </w:p>
    <w:p w14:paraId="369C8E20" w14:textId="77777777" w:rsidR="001814EA" w:rsidRPr="001814EA" w:rsidRDefault="001814EA" w:rsidP="001814EA">
      <w:pPr>
        <w:spacing w:after="0" w:line="540" w:lineRule="exact"/>
        <w:jc w:val="center"/>
        <w:rPr>
          <w:rFonts w:ascii="Times New Roman" w:eastAsia="Times New Roman" w:hAnsi="Times New Roman"/>
          <w:b/>
          <w:color w:val="000000" w:themeColor="text1"/>
          <w:sz w:val="24"/>
          <w:szCs w:val="24"/>
          <w:lang w:eastAsia="es-CR"/>
        </w:rPr>
      </w:pPr>
      <w:r w:rsidRPr="001814EA">
        <w:rPr>
          <w:rFonts w:ascii="Times New Roman" w:eastAsia="Times New Roman" w:hAnsi="Times New Roman"/>
          <w:b/>
          <w:color w:val="000000" w:themeColor="text1"/>
          <w:sz w:val="24"/>
          <w:szCs w:val="24"/>
          <w:lang w:eastAsia="es-CR"/>
        </w:rPr>
        <w:t>MOCION</w:t>
      </w:r>
    </w:p>
    <w:p w14:paraId="756B458C" w14:textId="77777777" w:rsidR="001814EA" w:rsidRPr="001814EA" w:rsidRDefault="001814EA" w:rsidP="001814EA">
      <w:pPr>
        <w:spacing w:after="0" w:line="540" w:lineRule="exact"/>
        <w:jc w:val="right"/>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ALTERACION</w:t>
      </w:r>
    </w:p>
    <w:p w14:paraId="2F580B8A" w14:textId="77777777" w:rsidR="001814EA" w:rsidRPr="001814EA" w:rsidRDefault="001814EA" w:rsidP="001814EA">
      <w:pPr>
        <w:spacing w:after="0" w:line="540" w:lineRule="exact"/>
        <w:jc w:val="right"/>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DISPENSA</w:t>
      </w:r>
      <w:r w:rsidRPr="001814EA">
        <w:rPr>
          <w:rFonts w:ascii="Times New Roman" w:eastAsia="Times New Roman" w:hAnsi="Times New Roman"/>
          <w:color w:val="000000" w:themeColor="text1"/>
          <w:sz w:val="24"/>
          <w:szCs w:val="24"/>
          <w:lang w:eastAsia="es-CR"/>
        </w:rPr>
        <w:tab/>
      </w:r>
      <w:r w:rsidRPr="001814EA">
        <w:rPr>
          <w:rFonts w:ascii="Times New Roman" w:eastAsia="Times New Roman" w:hAnsi="Times New Roman"/>
          <w:color w:val="000000" w:themeColor="text1"/>
          <w:sz w:val="24"/>
          <w:szCs w:val="24"/>
          <w:lang w:eastAsia="es-CR"/>
        </w:rPr>
        <w:tab/>
      </w:r>
      <w:r w:rsidRPr="001814EA">
        <w:rPr>
          <w:rFonts w:ascii="Times New Roman" w:eastAsia="Times New Roman" w:hAnsi="Times New Roman"/>
          <w:color w:val="000000" w:themeColor="text1"/>
          <w:sz w:val="24"/>
          <w:szCs w:val="24"/>
          <w:lang w:eastAsia="es-CR"/>
        </w:rPr>
        <w:tab/>
        <w:t>X</w:t>
      </w:r>
    </w:p>
    <w:p w14:paraId="5FBF7463" w14:textId="77777777" w:rsidR="001814EA" w:rsidRPr="001814EA" w:rsidRDefault="001814EA" w:rsidP="001814EA">
      <w:pPr>
        <w:spacing w:after="0" w:line="540" w:lineRule="exact"/>
        <w:jc w:val="right"/>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FONDO</w:t>
      </w:r>
      <w:r w:rsidRPr="001814EA">
        <w:rPr>
          <w:rFonts w:ascii="Times New Roman" w:eastAsia="Times New Roman" w:hAnsi="Times New Roman"/>
          <w:color w:val="000000" w:themeColor="text1"/>
          <w:sz w:val="24"/>
          <w:szCs w:val="24"/>
          <w:lang w:eastAsia="es-CR"/>
        </w:rPr>
        <w:tab/>
      </w:r>
      <w:r w:rsidRPr="001814EA">
        <w:rPr>
          <w:rFonts w:ascii="Times New Roman" w:eastAsia="Times New Roman" w:hAnsi="Times New Roman"/>
          <w:color w:val="000000" w:themeColor="text1"/>
          <w:sz w:val="24"/>
          <w:szCs w:val="24"/>
          <w:lang w:eastAsia="es-CR"/>
        </w:rPr>
        <w:tab/>
      </w:r>
      <w:r w:rsidRPr="001814EA">
        <w:rPr>
          <w:rFonts w:ascii="Times New Roman" w:eastAsia="Times New Roman" w:hAnsi="Times New Roman"/>
          <w:color w:val="000000" w:themeColor="text1"/>
          <w:sz w:val="24"/>
          <w:szCs w:val="24"/>
          <w:lang w:eastAsia="es-CR"/>
        </w:rPr>
        <w:tab/>
        <w:t>X</w:t>
      </w:r>
    </w:p>
    <w:p w14:paraId="4EE0F033" w14:textId="77777777" w:rsidR="001814EA" w:rsidRPr="001814EA" w:rsidRDefault="001814EA" w:rsidP="001814EA">
      <w:pPr>
        <w:spacing w:after="0" w:line="540" w:lineRule="exact"/>
        <w:jc w:val="right"/>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ACUERDO FIRME</w:t>
      </w:r>
      <w:r w:rsidRPr="001814EA">
        <w:rPr>
          <w:rFonts w:ascii="Times New Roman" w:eastAsia="Times New Roman" w:hAnsi="Times New Roman"/>
          <w:color w:val="000000" w:themeColor="text1"/>
          <w:sz w:val="24"/>
          <w:szCs w:val="24"/>
          <w:lang w:eastAsia="es-CR"/>
        </w:rPr>
        <w:tab/>
      </w:r>
      <w:r w:rsidRPr="001814EA">
        <w:rPr>
          <w:rFonts w:ascii="Times New Roman" w:eastAsia="Times New Roman" w:hAnsi="Times New Roman"/>
          <w:color w:val="000000" w:themeColor="text1"/>
          <w:sz w:val="24"/>
          <w:szCs w:val="24"/>
          <w:lang w:eastAsia="es-CR"/>
        </w:rPr>
        <w:tab/>
        <w:t>X</w:t>
      </w:r>
    </w:p>
    <w:p w14:paraId="0FAAB42E" w14:textId="77777777" w:rsidR="001814EA" w:rsidRPr="001814EA" w:rsidRDefault="001814EA" w:rsidP="001814EA">
      <w:pPr>
        <w:spacing w:after="0" w:line="540" w:lineRule="exact"/>
        <w:jc w:val="both"/>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La Alcaldía Municipal presenta la siguiente moción</w:t>
      </w:r>
    </w:p>
    <w:p w14:paraId="7BF7F4B9" w14:textId="77777777" w:rsidR="001814EA" w:rsidRPr="001814EA" w:rsidRDefault="001814EA" w:rsidP="001814EA">
      <w:pPr>
        <w:spacing w:after="0" w:line="540" w:lineRule="exact"/>
        <w:jc w:val="center"/>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RESULTANDO</w:t>
      </w:r>
    </w:p>
    <w:p w14:paraId="72746041" w14:textId="77777777" w:rsidR="001814EA" w:rsidRPr="001814EA" w:rsidRDefault="001814EA" w:rsidP="001814EA">
      <w:pPr>
        <w:spacing w:after="0" w:line="540" w:lineRule="exact"/>
        <w:jc w:val="both"/>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u w:val="single"/>
          <w:lang w:eastAsia="es-CR"/>
        </w:rPr>
        <w:t>PRIMERO:</w:t>
      </w:r>
      <w:r w:rsidRPr="001814EA">
        <w:rPr>
          <w:rFonts w:ascii="Times New Roman" w:eastAsia="Times New Roman" w:hAnsi="Times New Roman"/>
          <w:color w:val="000000" w:themeColor="text1"/>
          <w:sz w:val="24"/>
          <w:szCs w:val="24"/>
          <w:lang w:eastAsia="es-CR"/>
        </w:rPr>
        <w:t xml:space="preserve"> Que, esta Municipalidad de Siquirres ha recibido el CONVENIO ESPECÍFICO DE COOPERACIÓN PARA INTERVENCION DE CAMINO PUBLICO MANEJO DE AGUAS CON CUNETAS REVESTIDAS CODIGO 7-03-213 SUSCRITO ENTRE LA MUNICIPALIDAD DE SIQUIRRES Y ASOCIACION DE DESARROLLO ESPECIFICA PRO CAMINOS DE SAN ISIDRO DE PASCUA, SIQUIRRES</w:t>
      </w:r>
    </w:p>
    <w:p w14:paraId="50954831" w14:textId="77777777" w:rsidR="001814EA" w:rsidRPr="001814EA" w:rsidRDefault="001814EA" w:rsidP="001814EA">
      <w:pPr>
        <w:spacing w:after="0" w:line="540" w:lineRule="exact"/>
        <w:jc w:val="center"/>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CONSIDERANDO</w:t>
      </w:r>
    </w:p>
    <w:p w14:paraId="09FF6269" w14:textId="77777777" w:rsidR="001814EA" w:rsidRPr="001814EA" w:rsidRDefault="001814EA" w:rsidP="001814EA">
      <w:pPr>
        <w:spacing w:after="0" w:line="540" w:lineRule="exact"/>
        <w:jc w:val="both"/>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u w:val="single"/>
          <w:lang w:eastAsia="es-CR"/>
        </w:rPr>
        <w:t>SEGUNDO:</w:t>
      </w:r>
      <w:r w:rsidRPr="001814EA">
        <w:rPr>
          <w:rFonts w:ascii="Times New Roman" w:eastAsia="Times New Roman" w:hAnsi="Times New Roman"/>
          <w:color w:val="000000" w:themeColor="text1"/>
          <w:sz w:val="24"/>
          <w:szCs w:val="24"/>
          <w:lang w:eastAsia="es-CR"/>
        </w:rPr>
        <w:t xml:space="preserve"> Que, el mismo resulta conforme con el ordenamiento jurídico y el interés público cantonal.</w:t>
      </w:r>
    </w:p>
    <w:p w14:paraId="300A67D9" w14:textId="01083B25" w:rsidR="001814EA" w:rsidRPr="001814EA" w:rsidRDefault="001814EA" w:rsidP="001814EA">
      <w:pPr>
        <w:spacing w:after="0" w:line="540" w:lineRule="exact"/>
        <w:jc w:val="center"/>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lang w:eastAsia="es-CR"/>
        </w:rPr>
        <w:t>POR TANTO, ESTE CONCEJO MUNICIPAL ACUERDA</w:t>
      </w:r>
    </w:p>
    <w:p w14:paraId="1A3EC388" w14:textId="77777777" w:rsidR="001814EA" w:rsidRPr="001814EA" w:rsidRDefault="001814EA" w:rsidP="001814EA">
      <w:pPr>
        <w:spacing w:after="0" w:line="540" w:lineRule="exact"/>
        <w:jc w:val="both"/>
        <w:rPr>
          <w:rFonts w:ascii="Times New Roman" w:eastAsia="Times New Roman" w:hAnsi="Times New Roman"/>
          <w:color w:val="000000" w:themeColor="text1"/>
          <w:sz w:val="24"/>
          <w:szCs w:val="24"/>
          <w:lang w:eastAsia="es-CR"/>
        </w:rPr>
      </w:pPr>
      <w:r w:rsidRPr="001814EA">
        <w:rPr>
          <w:rFonts w:ascii="Times New Roman" w:eastAsia="Times New Roman" w:hAnsi="Times New Roman"/>
          <w:color w:val="000000" w:themeColor="text1"/>
          <w:sz w:val="24"/>
          <w:szCs w:val="24"/>
          <w:u w:val="single"/>
          <w:lang w:eastAsia="es-CR"/>
        </w:rPr>
        <w:t>TERCERO:</w:t>
      </w:r>
      <w:r w:rsidRPr="001814EA">
        <w:rPr>
          <w:rFonts w:ascii="Times New Roman" w:eastAsia="Times New Roman" w:hAnsi="Times New Roman"/>
          <w:color w:val="000000" w:themeColor="text1"/>
          <w:sz w:val="24"/>
          <w:szCs w:val="24"/>
          <w:lang w:eastAsia="es-CR"/>
        </w:rPr>
        <w:t xml:space="preserve"> En mérito de lo expuesto y con fundamento en los numerales 11 de la Constitución Política, 11 de la Ley General de la Administración Pública y 13 del Código Municipal, SE RESUELVE</w:t>
      </w:r>
    </w:p>
    <w:p w14:paraId="4CCAF5E3" w14:textId="6C2C26F1" w:rsidR="001814EA" w:rsidRPr="001818F1" w:rsidRDefault="001814EA" w:rsidP="001818F1">
      <w:pPr>
        <w:pStyle w:val="Prrafodelista"/>
        <w:numPr>
          <w:ilvl w:val="0"/>
          <w:numId w:val="16"/>
        </w:numPr>
        <w:spacing w:line="540" w:lineRule="exact"/>
        <w:jc w:val="both"/>
        <w:rPr>
          <w:color w:val="000000" w:themeColor="text1"/>
          <w:lang w:eastAsia="es-CR"/>
        </w:rPr>
      </w:pPr>
      <w:r w:rsidRPr="001814EA">
        <w:rPr>
          <w:color w:val="000000" w:themeColor="text1"/>
          <w:lang w:eastAsia="es-CR"/>
        </w:rPr>
        <w:t>APROBAR el CONVENIO ESPECÍFICO DE COOPERACIÓN PARA</w:t>
      </w:r>
      <w:r w:rsidR="001818F1">
        <w:rPr>
          <w:color w:val="000000" w:themeColor="text1"/>
          <w:lang w:eastAsia="es-CR"/>
        </w:rPr>
        <w:t xml:space="preserve"> </w:t>
      </w:r>
      <w:r w:rsidRPr="001818F1">
        <w:rPr>
          <w:color w:val="000000" w:themeColor="text1"/>
          <w:lang w:eastAsia="es-CR"/>
        </w:rPr>
        <w:t xml:space="preserve">INTERVENCION DE CAMINO PUBLICO MANEJO DE AGUAS CON </w:t>
      </w:r>
      <w:r w:rsidRPr="001818F1">
        <w:rPr>
          <w:color w:val="000000" w:themeColor="text1"/>
          <w:lang w:eastAsia="es-CR"/>
        </w:rPr>
        <w:lastRenderedPageBreak/>
        <w:t>CUNETAS REVESTIDAS CODIGO 7-03-213 SUSCRITO ENTRE LA MUNICIPALIDAD DE SIQUIRRES Y ASOCIACION DE DESARROLLO ESPECIFICA PRO CAMINOS DE SAN ISIDRO DE PASCUA, SIQUIRRES; que se adjunta.</w:t>
      </w:r>
    </w:p>
    <w:p w14:paraId="6194AD00" w14:textId="7326A777" w:rsidR="001818F1" w:rsidRPr="001818F1" w:rsidRDefault="0025159E" w:rsidP="001818F1">
      <w:pPr>
        <w:pStyle w:val="Prrafodelista"/>
        <w:numPr>
          <w:ilvl w:val="0"/>
          <w:numId w:val="16"/>
        </w:numPr>
        <w:spacing w:line="540" w:lineRule="exact"/>
        <w:jc w:val="both"/>
        <w:rPr>
          <w:color w:val="000000" w:themeColor="text1"/>
          <w:lang w:eastAsia="es-CR"/>
        </w:rPr>
      </w:pPr>
      <w:r>
        <w:rPr>
          <w:color w:val="000000" w:themeColor="text1"/>
          <w:lang w:eastAsia="es-CR"/>
        </w:rPr>
        <w:t>AUTORIZAR al s</w:t>
      </w:r>
      <w:r w:rsidR="001814EA" w:rsidRPr="001818F1">
        <w:rPr>
          <w:color w:val="000000" w:themeColor="text1"/>
          <w:lang w:eastAsia="es-CR"/>
        </w:rPr>
        <w:t>eñor Alcalde Municipal para que suscribe el texto del Co</w:t>
      </w:r>
      <w:r w:rsidR="001818F1" w:rsidRPr="001818F1">
        <w:rPr>
          <w:color w:val="000000" w:themeColor="text1"/>
          <w:lang w:eastAsia="es-CR"/>
        </w:rPr>
        <w:t>nvenio</w:t>
      </w:r>
    </w:p>
    <w:p w14:paraId="2147DB69" w14:textId="0AE48573" w:rsidR="001814EA" w:rsidRPr="001818F1" w:rsidRDefault="001814EA" w:rsidP="001818F1">
      <w:pPr>
        <w:pStyle w:val="Prrafodelista"/>
        <w:spacing w:line="540" w:lineRule="exact"/>
        <w:ind w:left="1407"/>
        <w:jc w:val="both"/>
        <w:rPr>
          <w:color w:val="000000" w:themeColor="text1"/>
          <w:lang w:eastAsia="es-CR"/>
        </w:rPr>
      </w:pPr>
      <w:r w:rsidRPr="001818F1">
        <w:rPr>
          <w:color w:val="000000" w:themeColor="text1"/>
          <w:lang w:eastAsia="es-CR"/>
        </w:rPr>
        <w:t>supra indicado.</w:t>
      </w:r>
    </w:p>
    <w:p w14:paraId="5CB90BBB" w14:textId="7BE0426C" w:rsidR="001814EA" w:rsidRPr="001814EA" w:rsidRDefault="0025159E" w:rsidP="001814E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64384" behindDoc="0" locked="0" layoutInCell="1" allowOverlap="1" wp14:anchorId="64C2C164" wp14:editId="07493800">
            <wp:simplePos x="0" y="0"/>
            <wp:positionH relativeFrom="margin">
              <wp:align>right</wp:align>
            </wp:positionH>
            <wp:positionV relativeFrom="paragraph">
              <wp:posOffset>25046</wp:posOffset>
            </wp:positionV>
            <wp:extent cx="5939600" cy="3138311"/>
            <wp:effectExtent l="0" t="0" r="4445"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404" b="1284"/>
                    <a:stretch/>
                  </pic:blipFill>
                  <pic:spPr bwMode="auto">
                    <a:xfrm>
                      <a:off x="0" y="0"/>
                      <a:ext cx="5939600" cy="3138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03F4CD" w14:textId="391CBA15" w:rsidR="001814EA" w:rsidRPr="001814EA" w:rsidRDefault="001814EA" w:rsidP="001814EA">
      <w:pPr>
        <w:spacing w:after="0" w:line="540" w:lineRule="exact"/>
        <w:jc w:val="both"/>
        <w:rPr>
          <w:rFonts w:ascii="Times New Roman" w:eastAsia="Times New Roman" w:hAnsi="Times New Roman"/>
          <w:color w:val="000000" w:themeColor="text1"/>
          <w:sz w:val="24"/>
          <w:szCs w:val="24"/>
          <w:lang w:eastAsia="es-CR"/>
        </w:rPr>
      </w:pPr>
    </w:p>
    <w:p w14:paraId="03FAED56" w14:textId="359B2309" w:rsidR="001448F0" w:rsidRDefault="001448F0" w:rsidP="00F27F4A">
      <w:pPr>
        <w:spacing w:after="0" w:line="540" w:lineRule="exact"/>
        <w:jc w:val="both"/>
        <w:rPr>
          <w:rFonts w:ascii="Times New Roman" w:eastAsia="Times New Roman" w:hAnsi="Times New Roman"/>
          <w:color w:val="000000" w:themeColor="text1"/>
          <w:sz w:val="24"/>
          <w:szCs w:val="24"/>
          <w:lang w:eastAsia="es-CR"/>
        </w:rPr>
      </w:pPr>
    </w:p>
    <w:p w14:paraId="1B9BEF82" w14:textId="0DEEA22C" w:rsidR="0025159E" w:rsidRDefault="0025159E" w:rsidP="00F27F4A">
      <w:pPr>
        <w:spacing w:after="0" w:line="540" w:lineRule="exact"/>
        <w:jc w:val="both"/>
        <w:rPr>
          <w:rFonts w:ascii="Times New Roman" w:eastAsia="Times New Roman" w:hAnsi="Times New Roman"/>
          <w:color w:val="000000" w:themeColor="text1"/>
          <w:sz w:val="24"/>
          <w:szCs w:val="24"/>
          <w:lang w:eastAsia="es-CR"/>
        </w:rPr>
      </w:pPr>
    </w:p>
    <w:p w14:paraId="16D0222B" w14:textId="5A6DDA2F" w:rsidR="0025159E" w:rsidRDefault="0025159E" w:rsidP="00F27F4A">
      <w:pPr>
        <w:spacing w:after="0" w:line="540" w:lineRule="exact"/>
        <w:jc w:val="both"/>
        <w:rPr>
          <w:rFonts w:ascii="Times New Roman" w:eastAsia="Times New Roman" w:hAnsi="Times New Roman"/>
          <w:color w:val="000000" w:themeColor="text1"/>
          <w:sz w:val="24"/>
          <w:szCs w:val="24"/>
          <w:lang w:eastAsia="es-CR"/>
        </w:rPr>
      </w:pPr>
    </w:p>
    <w:p w14:paraId="43581EDB" w14:textId="2A81ACC6" w:rsidR="0025159E" w:rsidRDefault="0025159E" w:rsidP="00F27F4A">
      <w:pPr>
        <w:spacing w:after="0" w:line="540" w:lineRule="exact"/>
        <w:jc w:val="both"/>
        <w:rPr>
          <w:rFonts w:ascii="Times New Roman" w:eastAsia="Times New Roman" w:hAnsi="Times New Roman"/>
          <w:color w:val="000000" w:themeColor="text1"/>
          <w:sz w:val="24"/>
          <w:szCs w:val="24"/>
          <w:lang w:eastAsia="es-CR"/>
        </w:rPr>
      </w:pPr>
    </w:p>
    <w:p w14:paraId="4BCDE8BE" w14:textId="012CD16F" w:rsidR="0025159E" w:rsidRDefault="0025159E" w:rsidP="00F27F4A">
      <w:pPr>
        <w:spacing w:after="0" w:line="540" w:lineRule="exact"/>
        <w:jc w:val="both"/>
        <w:rPr>
          <w:rFonts w:ascii="Times New Roman" w:eastAsia="Times New Roman" w:hAnsi="Times New Roman"/>
          <w:color w:val="000000" w:themeColor="text1"/>
          <w:sz w:val="24"/>
          <w:szCs w:val="24"/>
          <w:lang w:eastAsia="es-CR"/>
        </w:rPr>
      </w:pPr>
    </w:p>
    <w:p w14:paraId="2F6B437A" w14:textId="77777777" w:rsidR="0025159E" w:rsidRDefault="0025159E" w:rsidP="00F27F4A">
      <w:pPr>
        <w:spacing w:after="0" w:line="540" w:lineRule="exact"/>
        <w:jc w:val="both"/>
        <w:rPr>
          <w:rFonts w:ascii="Times New Roman" w:eastAsia="Times New Roman" w:hAnsi="Times New Roman"/>
          <w:color w:val="000000" w:themeColor="text1"/>
          <w:sz w:val="24"/>
          <w:szCs w:val="24"/>
          <w:lang w:eastAsia="es-CR"/>
        </w:rPr>
      </w:pPr>
    </w:p>
    <w:p w14:paraId="797353BC" w14:textId="3C5C56F5" w:rsidR="00DE56C4" w:rsidRDefault="001448F0" w:rsidP="00F27F4A">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 xml:space="preserve"> </w:t>
      </w:r>
      <w:r w:rsidR="005F1F51">
        <w:rPr>
          <w:rFonts w:ascii="Times New Roman" w:eastAsia="Times New Roman" w:hAnsi="Times New Roman"/>
          <w:b/>
          <w:color w:val="000000" w:themeColor="text1"/>
          <w:sz w:val="24"/>
          <w:szCs w:val="24"/>
          <w:lang w:eastAsia="es-CR"/>
        </w:rPr>
        <w:t xml:space="preserve"> </w:t>
      </w:r>
    </w:p>
    <w:p w14:paraId="29C5517D" w14:textId="77777777" w:rsidR="0092118D" w:rsidRPr="00514016" w:rsidRDefault="0092118D" w:rsidP="0092118D">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514016">
        <w:t xml:space="preserve"> </w:t>
      </w:r>
      <w:r w:rsidRPr="00514016">
        <w:rPr>
          <w:rFonts w:ascii="Times New Roman" w:eastAsia="Times New Roman" w:hAnsi="Times New Roman"/>
          <w:color w:val="000000" w:themeColor="text1"/>
          <w:sz w:val="24"/>
          <w:szCs w:val="24"/>
          <w:lang w:eastAsia="es-CR"/>
        </w:rPr>
        <w:t>Concede el uso de la palabra al señor Alcalde, otorgándole el tiempo necesario para su intervención.</w:t>
      </w:r>
      <w:r>
        <w:rPr>
          <w:rFonts w:ascii="Times New Roman" w:eastAsia="Times New Roman" w:hAnsi="Times New Roman"/>
          <w:color w:val="000000" w:themeColor="text1"/>
          <w:sz w:val="24"/>
          <w:szCs w:val="24"/>
          <w:lang w:eastAsia="es-CR"/>
        </w:rPr>
        <w:t xml:space="preserve"> ----------------------------------------------------------------------</w:t>
      </w:r>
    </w:p>
    <w:p w14:paraId="11D3F30B" w14:textId="77777777" w:rsidR="0092118D" w:rsidRPr="00FB48D5" w:rsidRDefault="0092118D" w:rsidP="0092118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FB48D5">
        <w:t xml:space="preserve"> </w:t>
      </w:r>
      <w:r w:rsidRPr="00FB48D5">
        <w:rPr>
          <w:rFonts w:ascii="Times New Roman" w:eastAsia="Times New Roman" w:hAnsi="Times New Roman"/>
          <w:color w:val="000000" w:themeColor="text1"/>
          <w:sz w:val="24"/>
          <w:szCs w:val="24"/>
          <w:lang w:eastAsia="es-CR"/>
        </w:rPr>
        <w:t>Informa que vecinos de San Isidro Pascua, junto con una asociación comunal, han solicitado materiales para la construcción de cunetas en la parte alta de la comunidad. Indica que la agrupación cuenta con mano de obra disponible para ejecutar el proyecto. En ese sentido, solicita al Concejo Municipal la aprobación para la firma de un convenio con la asociación, con el fin de formalizar la entrega de los materiales necesarios y permitir la ejecución de las obras por parte de la comunidad.</w:t>
      </w:r>
      <w:r>
        <w:rPr>
          <w:rFonts w:ascii="Times New Roman" w:eastAsia="Times New Roman" w:hAnsi="Times New Roman"/>
          <w:color w:val="000000" w:themeColor="text1"/>
          <w:sz w:val="24"/>
          <w:szCs w:val="24"/>
          <w:lang w:eastAsia="es-CR"/>
        </w:rPr>
        <w:t xml:space="preserve"> -----------------------------------------------------------------------------------------</w:t>
      </w:r>
    </w:p>
    <w:p w14:paraId="0B1F9D2E" w14:textId="77777777" w:rsidR="0092118D" w:rsidRPr="00FB48D5" w:rsidRDefault="0092118D" w:rsidP="0092118D">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FB48D5">
        <w:t xml:space="preserve"> </w:t>
      </w:r>
      <w:r w:rsidRPr="00FB48D5">
        <w:rPr>
          <w:rFonts w:ascii="Times New Roman" w:eastAsia="Times New Roman" w:hAnsi="Times New Roman"/>
          <w:color w:val="000000" w:themeColor="text1"/>
          <w:sz w:val="24"/>
          <w:szCs w:val="24"/>
          <w:lang w:eastAsia="es-CR"/>
        </w:rPr>
        <w:t>Indica que el tema del convenio ha sido aclarado y consulta si hay más intervenciones. Al no presentarse comentarios adicionales, somete la moción a votación, la cual es aprobada en firme por unanimidad con siete votos a favor y cero en contra, autorizando la firma del convenio.</w:t>
      </w:r>
      <w:r>
        <w:rPr>
          <w:rFonts w:ascii="Times New Roman" w:eastAsia="Times New Roman" w:hAnsi="Times New Roman"/>
          <w:color w:val="000000" w:themeColor="text1"/>
          <w:sz w:val="24"/>
          <w:szCs w:val="24"/>
          <w:lang w:eastAsia="es-CR"/>
        </w:rPr>
        <w:t xml:space="preserve"> ---------------------------------------------------------------------------------------------</w:t>
      </w:r>
    </w:p>
    <w:p w14:paraId="5114EE48" w14:textId="4E6C08BD" w:rsidR="00967DA1" w:rsidRDefault="00967DA1" w:rsidP="00967DA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N°2941-21</w:t>
      </w:r>
      <w:r w:rsidRPr="003466B5">
        <w:rPr>
          <w:rFonts w:ascii="Times New Roman" w:eastAsia="Times New Roman" w:hAnsi="Times New Roman"/>
          <w:b/>
          <w:color w:val="000000" w:themeColor="text1"/>
          <w:sz w:val="24"/>
          <w:szCs w:val="24"/>
          <w:lang w:eastAsia="es-CR"/>
        </w:rPr>
        <w:t>-04-2026</w:t>
      </w:r>
    </w:p>
    <w:p w14:paraId="2B06308D" w14:textId="5CD01C74" w:rsidR="00967DA1" w:rsidRPr="00DE4628" w:rsidRDefault="00967DA1" w:rsidP="00967DA1">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 xml:space="preserve">Sometido a votación por </w:t>
      </w:r>
      <w:r w:rsidR="00514514" w:rsidRPr="00545225">
        <w:rPr>
          <w:rFonts w:ascii="Times New Roman" w:eastAsia="Times New Roman" w:hAnsi="Times New Roman"/>
          <w:color w:val="000000" w:themeColor="text1"/>
          <w:sz w:val="24"/>
          <w:szCs w:val="24"/>
          <w:lang w:eastAsia="es-CR"/>
        </w:rPr>
        <w:t>unanimidad</w:t>
      </w:r>
      <w:r w:rsidR="00514514" w:rsidRPr="00E81DEF">
        <w:rPr>
          <w:rFonts w:ascii="Times New Roman" w:eastAsia="Times New Roman" w:hAnsi="Times New Roman"/>
          <w:color w:val="000000" w:themeColor="text1"/>
          <w:sz w:val="24"/>
          <w:szCs w:val="24"/>
          <w:lang w:eastAsia="es-CR"/>
        </w:rPr>
        <w:t xml:space="preserve"> se aprueba la moción presentada por el Sr. Alcalde Black Reid por tanto el Concejo Municipal de Siquirres acuerda: a</w:t>
      </w:r>
      <w:r w:rsidR="00514514" w:rsidRPr="00191B35">
        <w:rPr>
          <w:rFonts w:ascii="Times New Roman" w:eastAsia="Times New Roman" w:hAnsi="Times New Roman"/>
          <w:color w:val="000000" w:themeColor="text1"/>
          <w:sz w:val="24"/>
          <w:szCs w:val="24"/>
          <w:lang w:eastAsia="es-CR"/>
        </w:rPr>
        <w:t xml:space="preserve">probar el CONVENIO ESPECÍFICO DE COOPERACIÓN PARA INTERVENCIÓN DE CAMINO PUBLICO MANEJO DE AGUAS CON CUNETAS REVESTIDAS CÓDIGO 7-03-213 suscrito entre la municipalidad de Siquirres </w:t>
      </w:r>
      <w:r w:rsidR="00E81DEF" w:rsidRPr="00191B35">
        <w:rPr>
          <w:rFonts w:ascii="Times New Roman" w:eastAsia="Times New Roman" w:hAnsi="Times New Roman"/>
          <w:color w:val="000000" w:themeColor="text1"/>
          <w:sz w:val="24"/>
          <w:szCs w:val="24"/>
          <w:lang w:eastAsia="es-CR"/>
        </w:rPr>
        <w:t>y</w:t>
      </w:r>
      <w:r w:rsidR="00E81DEF">
        <w:rPr>
          <w:rFonts w:ascii="Times New Roman" w:eastAsia="Times New Roman" w:hAnsi="Times New Roman"/>
          <w:color w:val="000000" w:themeColor="text1"/>
          <w:sz w:val="24"/>
          <w:szCs w:val="24"/>
          <w:lang w:eastAsia="es-CR"/>
        </w:rPr>
        <w:t xml:space="preserve"> Asociación d</w:t>
      </w:r>
      <w:r w:rsidR="00E81DEF" w:rsidRPr="00191B35">
        <w:rPr>
          <w:rFonts w:ascii="Times New Roman" w:eastAsia="Times New Roman" w:hAnsi="Times New Roman"/>
          <w:color w:val="000000" w:themeColor="text1"/>
          <w:sz w:val="24"/>
          <w:szCs w:val="24"/>
          <w:lang w:eastAsia="es-CR"/>
        </w:rPr>
        <w:t>e Des</w:t>
      </w:r>
      <w:r w:rsidR="00E81DEF">
        <w:rPr>
          <w:rFonts w:ascii="Times New Roman" w:eastAsia="Times New Roman" w:hAnsi="Times New Roman"/>
          <w:color w:val="000000" w:themeColor="text1"/>
          <w:sz w:val="24"/>
          <w:szCs w:val="24"/>
          <w:lang w:eastAsia="es-CR"/>
        </w:rPr>
        <w:t>arrollo Especifica Pro Caminos de San Isidro d</w:t>
      </w:r>
      <w:r w:rsidR="00E81DEF" w:rsidRPr="00191B35">
        <w:rPr>
          <w:rFonts w:ascii="Times New Roman" w:eastAsia="Times New Roman" w:hAnsi="Times New Roman"/>
          <w:color w:val="000000" w:themeColor="text1"/>
          <w:sz w:val="24"/>
          <w:szCs w:val="24"/>
          <w:lang w:eastAsia="es-CR"/>
        </w:rPr>
        <w:t>e Pascua</w:t>
      </w:r>
      <w:r w:rsidR="00514514" w:rsidRPr="00191B35">
        <w:rPr>
          <w:rFonts w:ascii="Times New Roman" w:eastAsia="Times New Roman" w:hAnsi="Times New Roman"/>
          <w:color w:val="000000" w:themeColor="text1"/>
          <w:sz w:val="24"/>
          <w:szCs w:val="24"/>
          <w:lang w:eastAsia="es-CR"/>
        </w:rPr>
        <w:t>, Siquirres; que se adjunta.</w:t>
      </w:r>
      <w:r w:rsidR="00E81DEF">
        <w:rPr>
          <w:rFonts w:ascii="Times New Roman" w:eastAsia="Times New Roman" w:hAnsi="Times New Roman"/>
          <w:color w:val="000000" w:themeColor="text1"/>
          <w:sz w:val="24"/>
          <w:szCs w:val="24"/>
          <w:lang w:eastAsia="es-CR"/>
        </w:rPr>
        <w:t xml:space="preserve"> Asimismo, se acuerda: </w:t>
      </w:r>
      <w:r w:rsidR="00191B35" w:rsidRPr="00191B35">
        <w:rPr>
          <w:rFonts w:ascii="Times New Roman" w:eastAsia="Times New Roman" w:hAnsi="Times New Roman"/>
          <w:color w:val="000000" w:themeColor="text1"/>
          <w:sz w:val="24"/>
          <w:szCs w:val="24"/>
          <w:lang w:eastAsia="es-CR"/>
        </w:rPr>
        <w:t>A</w:t>
      </w:r>
      <w:r w:rsidR="00E81DEF" w:rsidRPr="00191B35">
        <w:rPr>
          <w:rFonts w:ascii="Times New Roman" w:eastAsia="Times New Roman" w:hAnsi="Times New Roman"/>
          <w:color w:val="000000" w:themeColor="text1"/>
          <w:sz w:val="24"/>
          <w:szCs w:val="24"/>
          <w:lang w:eastAsia="es-CR"/>
        </w:rPr>
        <w:t xml:space="preserve">utorizar </w:t>
      </w:r>
      <w:r w:rsidR="00191B35" w:rsidRPr="00191B35">
        <w:rPr>
          <w:rFonts w:ascii="Times New Roman" w:eastAsia="Times New Roman" w:hAnsi="Times New Roman"/>
          <w:color w:val="000000" w:themeColor="text1"/>
          <w:sz w:val="24"/>
          <w:szCs w:val="24"/>
          <w:lang w:eastAsia="es-CR"/>
        </w:rPr>
        <w:t>al señor Alcalde Municipal para que suscribe el texto del Convenio</w:t>
      </w:r>
      <w:r w:rsidR="00E81DEF">
        <w:rPr>
          <w:rFonts w:ascii="Times New Roman" w:eastAsia="Times New Roman" w:hAnsi="Times New Roman"/>
          <w:color w:val="000000" w:themeColor="text1"/>
          <w:sz w:val="24"/>
          <w:szCs w:val="24"/>
          <w:lang w:eastAsia="es-CR"/>
        </w:rPr>
        <w:t xml:space="preserve"> </w:t>
      </w:r>
      <w:r w:rsidR="00191B35" w:rsidRPr="00191B35">
        <w:rPr>
          <w:rFonts w:ascii="Times New Roman" w:eastAsia="Times New Roman" w:hAnsi="Times New Roman"/>
          <w:color w:val="000000" w:themeColor="text1"/>
          <w:sz w:val="24"/>
          <w:szCs w:val="24"/>
          <w:lang w:eastAsia="es-CR"/>
        </w:rPr>
        <w:t>supra indicado.</w:t>
      </w:r>
      <w:r w:rsidR="00E81DEF">
        <w:rPr>
          <w:rFonts w:ascii="Times New Roman" w:eastAsia="Times New Roman" w:hAnsi="Times New Roman"/>
          <w:color w:val="000000" w:themeColor="text1"/>
          <w:sz w:val="24"/>
          <w:szCs w:val="24"/>
          <w:lang w:eastAsia="es-CR"/>
        </w:rPr>
        <w:t xml:space="preserve"> </w:t>
      </w:r>
      <w:r w:rsidRPr="000C5EF0">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p>
    <w:p w14:paraId="27815662" w14:textId="77777777" w:rsidR="00967DA1" w:rsidRPr="006A3794" w:rsidRDefault="00967DA1" w:rsidP="00967DA1">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w:t>
      </w:r>
      <w:r w:rsidRPr="00952A67">
        <w:rPr>
          <w:rFonts w:ascii="Times New Roman" w:eastAsia="Times New Roman" w:hAnsi="Times New Roman"/>
          <w:color w:val="000000" w:themeColor="text1"/>
          <w:sz w:val="24"/>
          <w:szCs w:val="24"/>
          <w:lang w:eastAsia="es-CR"/>
        </w:rPr>
        <w:t>, Stevenson Simpson, Hurtado Rodríguez, Portillo Luna, Badilla Barrantes. ----------------------------------------------------</w:t>
      </w:r>
    </w:p>
    <w:p w14:paraId="37A07659" w14:textId="5B05E841" w:rsidR="00DE56C4" w:rsidRDefault="00DE56C4"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4.-</w:t>
      </w:r>
      <w:r w:rsidR="00A053F8" w:rsidRPr="001448F0">
        <w:rPr>
          <w:rFonts w:ascii="Times New Roman" w:eastAsia="Times New Roman" w:hAnsi="Times New Roman"/>
          <w:color w:val="000000" w:themeColor="text1"/>
          <w:sz w:val="24"/>
          <w:szCs w:val="24"/>
          <w:lang w:eastAsia="es-CR"/>
        </w:rPr>
        <w:t>Moción presentada por el Sr. Alcalde Randal Black Reid/Alcalde Municipal de Siquirres que textualmente cita:</w:t>
      </w:r>
      <w:r w:rsidR="00A053F8">
        <w:rPr>
          <w:rFonts w:ascii="Times New Roman" w:eastAsia="Times New Roman" w:hAnsi="Times New Roman"/>
          <w:color w:val="000000" w:themeColor="text1"/>
          <w:sz w:val="24"/>
          <w:szCs w:val="24"/>
          <w:lang w:eastAsia="es-CR"/>
        </w:rPr>
        <w:t xml:space="preserve"> -----------------------------------------------------------------------------------------------</w:t>
      </w:r>
    </w:p>
    <w:p w14:paraId="2103FB36" w14:textId="77777777" w:rsidR="00DF76D9" w:rsidRPr="00DF76D9" w:rsidRDefault="00DF76D9" w:rsidP="00DF76D9">
      <w:pPr>
        <w:spacing w:after="0" w:line="540" w:lineRule="exact"/>
        <w:jc w:val="center"/>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MOCION</w:t>
      </w:r>
    </w:p>
    <w:p w14:paraId="2B9C2075" w14:textId="77777777" w:rsidR="00DF76D9" w:rsidRPr="00DF76D9" w:rsidRDefault="00DF76D9" w:rsidP="00DF76D9">
      <w:pPr>
        <w:spacing w:after="0" w:line="540" w:lineRule="exact"/>
        <w:jc w:val="right"/>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ALTERACION</w:t>
      </w:r>
    </w:p>
    <w:p w14:paraId="1F95FA1A" w14:textId="77777777" w:rsidR="00DF76D9" w:rsidRPr="00DF76D9" w:rsidRDefault="00DF76D9" w:rsidP="00DF76D9">
      <w:pPr>
        <w:spacing w:after="0" w:line="540" w:lineRule="exact"/>
        <w:jc w:val="right"/>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DISPENSA</w:t>
      </w:r>
      <w:r w:rsidRPr="00DF76D9">
        <w:rPr>
          <w:rFonts w:ascii="Times New Roman" w:eastAsia="Times New Roman" w:hAnsi="Times New Roman"/>
          <w:color w:val="000000" w:themeColor="text1"/>
          <w:sz w:val="24"/>
          <w:szCs w:val="24"/>
          <w:lang w:eastAsia="es-CR"/>
        </w:rPr>
        <w:tab/>
      </w:r>
      <w:r w:rsidRPr="00DF76D9">
        <w:rPr>
          <w:rFonts w:ascii="Times New Roman" w:eastAsia="Times New Roman" w:hAnsi="Times New Roman"/>
          <w:color w:val="000000" w:themeColor="text1"/>
          <w:sz w:val="24"/>
          <w:szCs w:val="24"/>
          <w:lang w:eastAsia="es-CR"/>
        </w:rPr>
        <w:tab/>
        <w:t>X</w:t>
      </w:r>
    </w:p>
    <w:p w14:paraId="57A889DE" w14:textId="5722A191" w:rsidR="00DF76D9" w:rsidRPr="00DF76D9" w:rsidRDefault="00692523" w:rsidP="00DF76D9">
      <w:pPr>
        <w:spacing w:after="0" w:line="540" w:lineRule="exact"/>
        <w:ind w:left="2124" w:firstLine="708"/>
        <w:jc w:val="right"/>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lastRenderedPageBreak/>
        <w:t>FONDO</w:t>
      </w:r>
      <w:r>
        <w:rPr>
          <w:rFonts w:ascii="Times New Roman" w:eastAsia="Times New Roman" w:hAnsi="Times New Roman"/>
          <w:color w:val="000000" w:themeColor="text1"/>
          <w:sz w:val="24"/>
          <w:szCs w:val="24"/>
          <w:lang w:eastAsia="es-CR"/>
        </w:rPr>
        <w:tab/>
      </w:r>
      <w:r>
        <w:rPr>
          <w:rFonts w:ascii="Times New Roman" w:eastAsia="Times New Roman" w:hAnsi="Times New Roman"/>
          <w:color w:val="000000" w:themeColor="text1"/>
          <w:sz w:val="24"/>
          <w:szCs w:val="24"/>
          <w:lang w:eastAsia="es-CR"/>
        </w:rPr>
        <w:tab/>
      </w:r>
      <w:r w:rsidR="00DF76D9" w:rsidRPr="00DF76D9">
        <w:rPr>
          <w:rFonts w:ascii="Times New Roman" w:eastAsia="Times New Roman" w:hAnsi="Times New Roman"/>
          <w:color w:val="000000" w:themeColor="text1"/>
          <w:sz w:val="24"/>
          <w:szCs w:val="24"/>
          <w:lang w:eastAsia="es-CR"/>
        </w:rPr>
        <w:t>X</w:t>
      </w:r>
    </w:p>
    <w:p w14:paraId="77BDDBFE" w14:textId="77777777" w:rsidR="00DF76D9" w:rsidRPr="00DF76D9" w:rsidRDefault="00DF76D9" w:rsidP="00DF76D9">
      <w:pPr>
        <w:spacing w:after="0" w:line="540" w:lineRule="exact"/>
        <w:jc w:val="right"/>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ACUERDO FIRME</w:t>
      </w:r>
      <w:r w:rsidRPr="00DF76D9">
        <w:rPr>
          <w:rFonts w:ascii="Times New Roman" w:eastAsia="Times New Roman" w:hAnsi="Times New Roman"/>
          <w:color w:val="000000" w:themeColor="text1"/>
          <w:sz w:val="24"/>
          <w:szCs w:val="24"/>
          <w:lang w:eastAsia="es-CR"/>
        </w:rPr>
        <w:tab/>
        <w:t>X</w:t>
      </w:r>
    </w:p>
    <w:p w14:paraId="22A1161B" w14:textId="77777777"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Los Regidores que firman hacen la siguiente moción</w:t>
      </w:r>
    </w:p>
    <w:p w14:paraId="74BB05A1" w14:textId="77777777" w:rsidR="00DF76D9" w:rsidRPr="00DF76D9" w:rsidRDefault="00DF76D9" w:rsidP="00692523">
      <w:pPr>
        <w:spacing w:after="0" w:line="540" w:lineRule="exact"/>
        <w:jc w:val="center"/>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RESULTANDO</w:t>
      </w:r>
    </w:p>
    <w:p w14:paraId="45D3D97D" w14:textId="77777777"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692523">
        <w:rPr>
          <w:rFonts w:ascii="Times New Roman" w:eastAsia="Times New Roman" w:hAnsi="Times New Roman"/>
          <w:color w:val="000000" w:themeColor="text1"/>
          <w:sz w:val="24"/>
          <w:szCs w:val="24"/>
          <w:u w:val="single"/>
          <w:lang w:eastAsia="es-CR"/>
        </w:rPr>
        <w:t>PRIMERO:</w:t>
      </w:r>
      <w:r w:rsidRPr="00DF76D9">
        <w:rPr>
          <w:rFonts w:ascii="Times New Roman" w:eastAsia="Times New Roman" w:hAnsi="Times New Roman"/>
          <w:color w:val="000000" w:themeColor="text1"/>
          <w:sz w:val="24"/>
          <w:szCs w:val="24"/>
          <w:lang w:eastAsia="es-CR"/>
        </w:rPr>
        <w:t xml:space="preserve"> Que el Departamento de Infraestructura Vial Cantonal recibió una denuncia de una presunta invasión al derecho de vía, en la comunidad de Pacuarito Las Torres.</w:t>
      </w:r>
    </w:p>
    <w:p w14:paraId="1BF8D31C" w14:textId="77777777" w:rsidR="00AB275C"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692523">
        <w:rPr>
          <w:rFonts w:ascii="Times New Roman" w:eastAsia="Times New Roman" w:hAnsi="Times New Roman"/>
          <w:color w:val="000000" w:themeColor="text1"/>
          <w:sz w:val="24"/>
          <w:szCs w:val="24"/>
          <w:u w:val="single"/>
          <w:lang w:eastAsia="es-CR"/>
        </w:rPr>
        <w:t>SEGUNDO:</w:t>
      </w:r>
      <w:r w:rsidRPr="00DF76D9">
        <w:rPr>
          <w:rFonts w:ascii="Times New Roman" w:eastAsia="Times New Roman" w:hAnsi="Times New Roman"/>
          <w:color w:val="000000" w:themeColor="text1"/>
          <w:sz w:val="24"/>
          <w:szCs w:val="24"/>
          <w:lang w:eastAsia="es-CR"/>
        </w:rPr>
        <w:t xml:space="preserve"> Que, para atender dicha denuncia, el Director de dicho Departamento Ing. William</w:t>
      </w:r>
    </w:p>
    <w:p w14:paraId="47E4632A" w14:textId="13B887F4"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 xml:space="preserve">Solano Ocampo, instauró un Órgano Director del Procedimiento Administrativo Sumario, a los fines de realizar el procedimiento administrativo que determinan los artículos 32 y 33 de la Ley General de Caminos Públicos, en la </w:t>
      </w:r>
      <w:r w:rsidR="00692523" w:rsidRPr="00DF76D9">
        <w:rPr>
          <w:rFonts w:ascii="Times New Roman" w:eastAsia="Times New Roman" w:hAnsi="Times New Roman"/>
          <w:color w:val="000000" w:themeColor="text1"/>
          <w:sz w:val="24"/>
          <w:szCs w:val="24"/>
          <w:lang w:eastAsia="es-CR"/>
        </w:rPr>
        <w:t>persona Asesora</w:t>
      </w:r>
      <w:r w:rsidRPr="00DF76D9">
        <w:rPr>
          <w:rFonts w:ascii="Times New Roman" w:eastAsia="Times New Roman" w:hAnsi="Times New Roman"/>
          <w:color w:val="000000" w:themeColor="text1"/>
          <w:sz w:val="24"/>
          <w:szCs w:val="24"/>
          <w:lang w:eastAsia="es-CR"/>
        </w:rPr>
        <w:t xml:space="preserve"> de dicho Departamento Licda. Alba Iris Ortiz Recio.</w:t>
      </w:r>
    </w:p>
    <w:p w14:paraId="3250DAC2" w14:textId="77777777"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Dichos artículos indican:</w:t>
      </w:r>
    </w:p>
    <w:p w14:paraId="0A44A10D" w14:textId="77777777" w:rsidR="00DF76D9" w:rsidRPr="00DF76D9" w:rsidRDefault="00DF76D9" w:rsidP="00502731">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“Artículo 32.-</w:t>
      </w:r>
    </w:p>
    <w:p w14:paraId="05E32081" w14:textId="77777777" w:rsidR="00DF76D9" w:rsidRPr="00DF76D9" w:rsidRDefault="00DF76D9" w:rsidP="00502731">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 xml:space="preserve">Nadie tendrá derecho a cerrar parcial o totalmente o a estrechar, cercando o edificando, caminos o calles entregados por ley o de hecho al servicio público o al de propietario o vecinos de una localidad, salvo que proceda en virtud de resolución judicial dictada en expediente tramitado con intervención de representantes del Estado o de la municipalidad respectiva o por derechos adquiridos conforme a leyes anteriores a la presente o las disposiciones de esta ley. La resolución judicial se comprobará con certificación de la misma, y la adquisición con el título respectivo; ambas deberán mostrarse y facilitarse a la autoridad que lo exija. Quien contraviniere lo anterior será juzgado conforme a las leyes penales correspondientes si, según la naturaleza del hecho, se determina la existencia del delito indicado por el artículo 227 del Código Penal o la contravención prevista en el artículo 400 del mismo Código, todo ello sin perjuicio de la reapertura de la vía sin lugar a indemnización alguna por mejoras o construcciones. </w:t>
      </w:r>
    </w:p>
    <w:p w14:paraId="7562B1DA" w14:textId="77777777" w:rsidR="00DF76D9" w:rsidRPr="00DF76D9" w:rsidRDefault="00DF76D9" w:rsidP="00502731">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 xml:space="preserve">Es obligación de los funcionarios de caminos denunciar ante quien corresponda la contravención referida a iniciar las diligencias administrativas que establece el artículo siguiente para la reapertura de la vía. (Así reformado por el artículo 1º de la ley N° 5113 de 21 de noviembre de 1972). Artículo 33.- Para la reapertura de la vía, el Ministerio de Obras Públicas y Transportes o la Municipalidad en caso de calles de su jurisdicción, por sí o a instancia de los funcionarios de caminos o de cualquier persona procederá a levantar una información que hará constar, mediante declaración de tres testigos, mayores de edad, vecinos del lugar y de reconocida buena conducta que el camino estaba abierto al servicio público o de particulares y desde cuándo ha sido estrechada o cerrada e incluirá su informe técnico de la Oficina correspondiente. Oído el infractor y comprobado en la información que el camino fue cerrado o estrechado sin la debida autorización, o que estuvo al servicio público por más de un año, el Ministerio o la Municipalidad ordenará la reapertura en un plazo perentorio no mayor de tres días y en rebeldía del obligado, ejecutará por su cuenta la orden. Contra la resolución del Ministerio de Obras Públicas y Transportes o la municipalidad, cabrán los recursos administrativos previstos en el ordenamiento.  Esta información únicamente regirá para la reapertura de la vía, dada su trascendencia pública; pero, en lo judicial, no tendrá otro valor que el que le concedan los tribunales, de conformidad con sus facultades.” </w:t>
      </w:r>
    </w:p>
    <w:p w14:paraId="576A7C5F" w14:textId="68E9F6EE"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 xml:space="preserve">El Órgano Director del Procedimiento Administrativo realizó el correspondiente traslado de cargos y se procedió a celebrar la audiencia oral y privada; en la cual se logró determinar que existía una posible invasión, que ameritaba </w:t>
      </w:r>
      <w:r w:rsidR="00502731" w:rsidRPr="00DF76D9">
        <w:rPr>
          <w:rFonts w:ascii="Times New Roman" w:eastAsia="Times New Roman" w:hAnsi="Times New Roman"/>
          <w:color w:val="000000" w:themeColor="text1"/>
          <w:sz w:val="24"/>
          <w:szCs w:val="24"/>
          <w:lang w:eastAsia="es-CR"/>
        </w:rPr>
        <w:t>un estudio</w:t>
      </w:r>
      <w:r w:rsidRPr="00DF76D9">
        <w:rPr>
          <w:rFonts w:ascii="Times New Roman" w:eastAsia="Times New Roman" w:hAnsi="Times New Roman"/>
          <w:color w:val="000000" w:themeColor="text1"/>
          <w:sz w:val="24"/>
          <w:szCs w:val="24"/>
          <w:lang w:eastAsia="es-CR"/>
        </w:rPr>
        <w:t xml:space="preserve"> de topografía más profundo y técnico.</w:t>
      </w:r>
    </w:p>
    <w:p w14:paraId="3E0C007B" w14:textId="6C27EE12"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 xml:space="preserve">En consecuencia, se </w:t>
      </w:r>
      <w:r w:rsidR="00502731" w:rsidRPr="00DF76D9">
        <w:rPr>
          <w:rFonts w:ascii="Times New Roman" w:eastAsia="Times New Roman" w:hAnsi="Times New Roman"/>
          <w:color w:val="000000" w:themeColor="text1"/>
          <w:sz w:val="24"/>
          <w:szCs w:val="24"/>
          <w:lang w:eastAsia="es-CR"/>
        </w:rPr>
        <w:t>trasladó</w:t>
      </w:r>
      <w:r w:rsidRPr="00DF76D9">
        <w:rPr>
          <w:rFonts w:ascii="Times New Roman" w:eastAsia="Times New Roman" w:hAnsi="Times New Roman"/>
          <w:color w:val="000000" w:themeColor="text1"/>
          <w:sz w:val="24"/>
          <w:szCs w:val="24"/>
          <w:lang w:eastAsia="es-CR"/>
        </w:rPr>
        <w:t xml:space="preserve"> el asunto al Ing. Carlos Ortega, para que realizara el inventario en sitio conforme corresponde.</w:t>
      </w:r>
    </w:p>
    <w:p w14:paraId="2A5B53BA" w14:textId="77777777"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502731">
        <w:rPr>
          <w:rFonts w:ascii="Times New Roman" w:eastAsia="Times New Roman" w:hAnsi="Times New Roman"/>
          <w:b/>
          <w:color w:val="000000" w:themeColor="text1"/>
          <w:sz w:val="24"/>
          <w:szCs w:val="24"/>
          <w:lang w:eastAsia="es-CR"/>
        </w:rPr>
        <w:t>TERCERO:</w:t>
      </w:r>
      <w:r w:rsidRPr="00DF76D9">
        <w:rPr>
          <w:rFonts w:ascii="Times New Roman" w:eastAsia="Times New Roman" w:hAnsi="Times New Roman"/>
          <w:color w:val="000000" w:themeColor="text1"/>
          <w:sz w:val="24"/>
          <w:szCs w:val="24"/>
          <w:lang w:eastAsia="es-CR"/>
        </w:rPr>
        <w:t xml:space="preserve"> Que, dicho camino público fue inventariado bajo el código vial Nº. 7-03-066 en donde se indica que el derecho de vía es de veinte metros; según consta en la ficha correspondiente.</w:t>
      </w:r>
    </w:p>
    <w:p w14:paraId="1F8CAB7E" w14:textId="77777777" w:rsidR="00DF76D9" w:rsidRPr="00DF76D9" w:rsidRDefault="00DF76D9" w:rsidP="00502731">
      <w:pPr>
        <w:spacing w:after="0" w:line="540" w:lineRule="exact"/>
        <w:jc w:val="center"/>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CONSIDERANDO</w:t>
      </w:r>
    </w:p>
    <w:p w14:paraId="729BB658" w14:textId="77777777"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8E4169">
        <w:rPr>
          <w:rFonts w:ascii="Times New Roman" w:eastAsia="Times New Roman" w:hAnsi="Times New Roman"/>
          <w:color w:val="000000" w:themeColor="text1"/>
          <w:sz w:val="24"/>
          <w:szCs w:val="24"/>
          <w:u w:val="single"/>
          <w:lang w:eastAsia="es-CR"/>
        </w:rPr>
        <w:t>PRIMERO</w:t>
      </w:r>
      <w:r w:rsidRPr="00DF76D9">
        <w:rPr>
          <w:rFonts w:ascii="Times New Roman" w:eastAsia="Times New Roman" w:hAnsi="Times New Roman"/>
          <w:color w:val="000000" w:themeColor="text1"/>
          <w:sz w:val="24"/>
          <w:szCs w:val="24"/>
          <w:lang w:eastAsia="es-CR"/>
        </w:rPr>
        <w:t>: Que, la Ley de Caminos, en su artículo 1º dispone en lo que interesa, que le corresponde la administración de la red vial cantonal, a las municipalidades. Veamos:</w:t>
      </w:r>
    </w:p>
    <w:p w14:paraId="119BE837" w14:textId="77777777"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“RED VIAL CANTONAL: Corresponde su administración a las municipalidades.</w:t>
      </w:r>
    </w:p>
    <w:p w14:paraId="25284645" w14:textId="77777777"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Estará constituida por los siguientes caminos, no incluidos por el Ministerio de Obras Públicas y Transportes dentro de la Red vial nacional:</w:t>
      </w:r>
    </w:p>
    <w:p w14:paraId="151C9910" w14:textId="77777777" w:rsidR="00DF76D9" w:rsidRPr="00DF76D9" w:rsidRDefault="00DF76D9" w:rsidP="008E4169">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a) Caminos vecinales: Caminos públicos que suministren acceso directo a fincas y a otras actividades económicamente rurales; unen caseríos y poblados con la Red vial nacional, y se caracterizan por tener bajos volúmenes de tránsito y altas proporciones de viajes locales de corta distancia.</w:t>
      </w:r>
    </w:p>
    <w:p w14:paraId="5BE49EFE" w14:textId="77777777" w:rsidR="005C12B6" w:rsidRDefault="00DF76D9" w:rsidP="008E4169">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b) Calles locales: Vías públicas incluidas dentro del cuadrante de un área urbana, no</w:t>
      </w:r>
    </w:p>
    <w:p w14:paraId="0528C60B" w14:textId="7C47D126" w:rsidR="00DF76D9" w:rsidRPr="00DF76D9" w:rsidRDefault="00DF76D9" w:rsidP="008E4169">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clasificadas como travesías urbanas de la Red vial nacional.</w:t>
      </w:r>
    </w:p>
    <w:p w14:paraId="08425590" w14:textId="77F26FD8" w:rsidR="00DF76D9" w:rsidRPr="00DF76D9" w:rsidRDefault="00DF76D9" w:rsidP="008E4169">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c) Caminos no clasificados: Caminos públicos no clasificados dentro de las categorías descritas anteriormente, tales como caminos de herradura, sendas, veredas, que proporcionen acceso a muy pocos usuarios, quienes sufragarán los costos de mantenimiento y mejoramiento.</w:t>
      </w:r>
    </w:p>
    <w:p w14:paraId="73D92650" w14:textId="3E3848C7" w:rsidR="00DF76D9" w:rsidRPr="00DF76D9" w:rsidRDefault="008E4169" w:rsidP="008E4169">
      <w:pPr>
        <w:spacing w:after="0" w:line="540" w:lineRule="exact"/>
        <w:ind w:left="567"/>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(Así</w:t>
      </w:r>
      <w:r w:rsidR="00DF76D9" w:rsidRPr="00DF76D9">
        <w:rPr>
          <w:rFonts w:ascii="Times New Roman" w:eastAsia="Times New Roman" w:hAnsi="Times New Roman"/>
          <w:color w:val="000000" w:themeColor="text1"/>
          <w:sz w:val="24"/>
          <w:szCs w:val="24"/>
          <w:lang w:eastAsia="es-CR"/>
        </w:rPr>
        <w:t xml:space="preserve"> reformado por ley N° 6676 de 18 de setiembre de 1981, artículo 1º).”</w:t>
      </w:r>
    </w:p>
    <w:p w14:paraId="6C9FC352" w14:textId="4A2E023C" w:rsidR="00DF76D9" w:rsidRPr="00DF76D9"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8E4169">
        <w:rPr>
          <w:rFonts w:ascii="Times New Roman" w:eastAsia="Times New Roman" w:hAnsi="Times New Roman"/>
          <w:color w:val="000000" w:themeColor="text1"/>
          <w:sz w:val="24"/>
          <w:szCs w:val="24"/>
          <w:u w:val="single"/>
          <w:lang w:eastAsia="es-CR"/>
        </w:rPr>
        <w:t>SEGUNDO:</w:t>
      </w:r>
      <w:r w:rsidRPr="00DF76D9">
        <w:rPr>
          <w:rFonts w:ascii="Times New Roman" w:eastAsia="Times New Roman" w:hAnsi="Times New Roman"/>
          <w:color w:val="000000" w:themeColor="text1"/>
          <w:sz w:val="24"/>
          <w:szCs w:val="24"/>
          <w:lang w:eastAsia="es-CR"/>
        </w:rPr>
        <w:t xml:space="preserve"> Que, el Informe Preliminar indica literalmente lo siguiente: </w:t>
      </w:r>
    </w:p>
    <w:p w14:paraId="2DF2C6FA" w14:textId="49060265" w:rsidR="00A053F8" w:rsidRDefault="00DF76D9" w:rsidP="00DF76D9">
      <w:pPr>
        <w:spacing w:after="0" w:line="540" w:lineRule="exact"/>
        <w:jc w:val="both"/>
        <w:rPr>
          <w:rFonts w:ascii="Times New Roman" w:eastAsia="Times New Roman" w:hAnsi="Times New Roman"/>
          <w:color w:val="000000" w:themeColor="text1"/>
          <w:sz w:val="24"/>
          <w:szCs w:val="24"/>
          <w:lang w:eastAsia="es-CR"/>
        </w:rPr>
      </w:pPr>
      <w:r w:rsidRPr="00DF76D9">
        <w:rPr>
          <w:rFonts w:ascii="Times New Roman" w:eastAsia="Times New Roman" w:hAnsi="Times New Roman"/>
          <w:color w:val="000000" w:themeColor="text1"/>
          <w:sz w:val="24"/>
          <w:szCs w:val="24"/>
          <w:lang w:eastAsia="es-CR"/>
        </w:rPr>
        <w:t>“(…)</w:t>
      </w:r>
    </w:p>
    <w:p w14:paraId="39156C30" w14:textId="2AB9B8CA" w:rsidR="00A053F8" w:rsidRDefault="00943E57" w:rsidP="00F27F4A">
      <w:pPr>
        <w:spacing w:after="0" w:line="540" w:lineRule="exact"/>
        <w:jc w:val="both"/>
        <w:rPr>
          <w:rFonts w:ascii="Times New Roman" w:eastAsia="Times New Roman" w:hAnsi="Times New Roman"/>
          <w:color w:val="000000" w:themeColor="text1"/>
          <w:sz w:val="24"/>
          <w:szCs w:val="24"/>
          <w:lang w:eastAsia="es-CR"/>
        </w:rPr>
      </w:pPr>
      <w:r w:rsidRPr="00943E57">
        <w:rPr>
          <w:rFonts w:ascii="Calibri Light" w:hAnsi="Calibri Light" w:cs="Calibri Light"/>
          <w:noProof/>
          <w:lang w:eastAsia="es-CR"/>
        </w:rPr>
        <w:drawing>
          <wp:anchor distT="0" distB="0" distL="114300" distR="114300" simplePos="0" relativeHeight="251665408" behindDoc="0" locked="0" layoutInCell="1" allowOverlap="1" wp14:anchorId="20DB99EB" wp14:editId="7B28706A">
            <wp:simplePos x="0" y="0"/>
            <wp:positionH relativeFrom="margin">
              <wp:align>right</wp:align>
            </wp:positionH>
            <wp:positionV relativeFrom="paragraph">
              <wp:posOffset>238125</wp:posOffset>
            </wp:positionV>
            <wp:extent cx="5880735" cy="9990667"/>
            <wp:effectExtent l="19050" t="19050" r="24765" b="10795"/>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13267" name=""/>
                    <pic:cNvPicPr/>
                  </pic:nvPicPr>
                  <pic:blipFill>
                    <a:blip r:embed="rId17">
                      <a:extLst>
                        <a:ext uri="{28A0092B-C50C-407E-A947-70E740481C1C}">
                          <a14:useLocalDpi xmlns:a14="http://schemas.microsoft.com/office/drawing/2010/main" val="0"/>
                        </a:ext>
                      </a:extLst>
                    </a:blip>
                    <a:stretch>
                      <a:fillRect/>
                    </a:stretch>
                  </pic:blipFill>
                  <pic:spPr>
                    <a:xfrm>
                      <a:off x="0" y="0"/>
                      <a:ext cx="5880735" cy="9990667"/>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72B0E19A" w14:textId="30AD7951" w:rsidR="00A053F8" w:rsidRDefault="00A053F8" w:rsidP="00F27F4A">
      <w:pPr>
        <w:spacing w:after="0" w:line="540" w:lineRule="exact"/>
        <w:jc w:val="both"/>
        <w:rPr>
          <w:rFonts w:ascii="Times New Roman" w:eastAsia="Times New Roman" w:hAnsi="Times New Roman"/>
          <w:color w:val="000000" w:themeColor="text1"/>
          <w:sz w:val="24"/>
          <w:szCs w:val="24"/>
          <w:lang w:eastAsia="es-CR"/>
        </w:rPr>
      </w:pPr>
    </w:p>
    <w:p w14:paraId="5FC06683" w14:textId="46CA9DCA" w:rsidR="00A053F8" w:rsidRDefault="00A053F8" w:rsidP="00F27F4A">
      <w:pPr>
        <w:spacing w:after="0" w:line="540" w:lineRule="exact"/>
        <w:jc w:val="both"/>
        <w:rPr>
          <w:rFonts w:ascii="Times New Roman" w:eastAsia="Times New Roman" w:hAnsi="Times New Roman"/>
          <w:color w:val="000000" w:themeColor="text1"/>
          <w:sz w:val="24"/>
          <w:szCs w:val="24"/>
          <w:lang w:eastAsia="es-CR"/>
        </w:rPr>
      </w:pPr>
    </w:p>
    <w:p w14:paraId="7A820F28" w14:textId="51EBC39A" w:rsidR="00A053F8" w:rsidRDefault="00A053F8" w:rsidP="00F27F4A">
      <w:pPr>
        <w:spacing w:after="0" w:line="540" w:lineRule="exact"/>
        <w:jc w:val="both"/>
        <w:rPr>
          <w:rFonts w:ascii="Times New Roman" w:eastAsia="Times New Roman" w:hAnsi="Times New Roman"/>
          <w:b/>
          <w:color w:val="000000" w:themeColor="text1"/>
          <w:sz w:val="24"/>
          <w:szCs w:val="24"/>
          <w:lang w:eastAsia="es-CR"/>
        </w:rPr>
      </w:pPr>
    </w:p>
    <w:p w14:paraId="5CBBD5DE" w14:textId="23348144"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304FE119" w14:textId="4B4EF535"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2F21D89B" w14:textId="6951B99C"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7F4A9772" w14:textId="1225E5F1"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52F30B2B" w14:textId="205259CB"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124B95F1" w14:textId="3F1D18C9"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5A4CB248" w14:textId="0504FA15"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2AFAB91E" w14:textId="2667FCA8"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7E548FDF" w14:textId="5A482162"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1C35841F" w14:textId="500CAC91"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11451C6E" w14:textId="106CE522"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3C9F103C" w14:textId="11B6A5A3"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26FD0DA5" w14:textId="24F70CFA"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34B9AB9D" w14:textId="366459CF"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42D63D1B" w14:textId="7FD434DD"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0AFCFAD9" w14:textId="77777777" w:rsidR="005C12B6" w:rsidRDefault="005C12B6" w:rsidP="00F27F4A">
      <w:pPr>
        <w:spacing w:after="0" w:line="540" w:lineRule="exact"/>
        <w:jc w:val="both"/>
        <w:rPr>
          <w:rFonts w:ascii="Times New Roman" w:eastAsia="Times New Roman" w:hAnsi="Times New Roman"/>
          <w:b/>
          <w:color w:val="000000" w:themeColor="text1"/>
          <w:sz w:val="24"/>
          <w:szCs w:val="24"/>
          <w:lang w:eastAsia="es-CR"/>
        </w:rPr>
      </w:pPr>
    </w:p>
    <w:p w14:paraId="1282410A" w14:textId="3B86BA2D"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3AA1186E" w14:textId="6A6BBACE" w:rsidR="0092118D" w:rsidRDefault="0092118D" w:rsidP="00F27F4A">
      <w:pPr>
        <w:spacing w:after="0" w:line="540" w:lineRule="exact"/>
        <w:jc w:val="both"/>
        <w:rPr>
          <w:rFonts w:ascii="Times New Roman" w:eastAsia="Times New Roman" w:hAnsi="Times New Roman"/>
          <w:b/>
          <w:color w:val="000000" w:themeColor="text1"/>
          <w:sz w:val="24"/>
          <w:szCs w:val="24"/>
          <w:lang w:eastAsia="es-CR"/>
        </w:rPr>
      </w:pPr>
    </w:p>
    <w:p w14:paraId="41EA5624" w14:textId="28A2D664" w:rsidR="0092118D" w:rsidRDefault="0092118D" w:rsidP="00F27F4A">
      <w:pPr>
        <w:spacing w:after="0" w:line="540" w:lineRule="exact"/>
        <w:jc w:val="both"/>
        <w:rPr>
          <w:rFonts w:ascii="Times New Roman" w:eastAsia="Times New Roman" w:hAnsi="Times New Roman"/>
          <w:b/>
          <w:color w:val="000000" w:themeColor="text1"/>
          <w:sz w:val="24"/>
          <w:szCs w:val="24"/>
          <w:lang w:eastAsia="es-CR"/>
        </w:rPr>
      </w:pPr>
    </w:p>
    <w:p w14:paraId="0A0771A1" w14:textId="0EAF8CE2" w:rsidR="0092118D" w:rsidRDefault="0092118D" w:rsidP="00F27F4A">
      <w:pPr>
        <w:spacing w:after="0" w:line="540" w:lineRule="exact"/>
        <w:jc w:val="both"/>
        <w:rPr>
          <w:rFonts w:ascii="Times New Roman" w:eastAsia="Times New Roman" w:hAnsi="Times New Roman"/>
          <w:b/>
          <w:color w:val="000000" w:themeColor="text1"/>
          <w:sz w:val="24"/>
          <w:szCs w:val="24"/>
          <w:lang w:eastAsia="es-CR"/>
        </w:rPr>
      </w:pPr>
    </w:p>
    <w:p w14:paraId="7FBC84A7" w14:textId="5CC560FA" w:rsidR="0092118D" w:rsidRDefault="0092118D" w:rsidP="00F27F4A">
      <w:pPr>
        <w:spacing w:after="0" w:line="540" w:lineRule="exact"/>
        <w:jc w:val="both"/>
        <w:rPr>
          <w:rFonts w:ascii="Times New Roman" w:eastAsia="Times New Roman" w:hAnsi="Times New Roman"/>
          <w:b/>
          <w:color w:val="000000" w:themeColor="text1"/>
          <w:sz w:val="24"/>
          <w:szCs w:val="24"/>
          <w:lang w:eastAsia="es-CR"/>
        </w:rPr>
      </w:pPr>
    </w:p>
    <w:p w14:paraId="1B26481D" w14:textId="77777777" w:rsidR="0092118D" w:rsidRDefault="0092118D" w:rsidP="00F27F4A">
      <w:pPr>
        <w:spacing w:after="0" w:line="540" w:lineRule="exact"/>
        <w:jc w:val="both"/>
        <w:rPr>
          <w:rFonts w:ascii="Times New Roman" w:eastAsia="Times New Roman" w:hAnsi="Times New Roman"/>
          <w:b/>
          <w:color w:val="000000" w:themeColor="text1"/>
          <w:sz w:val="24"/>
          <w:szCs w:val="24"/>
          <w:lang w:eastAsia="es-CR"/>
        </w:rPr>
      </w:pPr>
    </w:p>
    <w:p w14:paraId="6BE579C7" w14:textId="66205B56"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025CE27D" w14:textId="3ECED35C" w:rsidR="00AB275C" w:rsidRDefault="00AB275C" w:rsidP="00F27F4A">
      <w:pPr>
        <w:spacing w:after="0" w:line="540" w:lineRule="exact"/>
        <w:jc w:val="both"/>
        <w:rPr>
          <w:rFonts w:ascii="Times New Roman" w:eastAsia="Times New Roman" w:hAnsi="Times New Roman"/>
          <w:b/>
          <w:color w:val="000000" w:themeColor="text1"/>
          <w:sz w:val="24"/>
          <w:szCs w:val="24"/>
          <w:lang w:eastAsia="es-CR"/>
        </w:rPr>
      </w:pPr>
    </w:p>
    <w:p w14:paraId="1F8F5547" w14:textId="11D8B3D7" w:rsidR="009E75F1" w:rsidRDefault="009E75F1" w:rsidP="00F27F4A">
      <w:pPr>
        <w:spacing w:after="0" w:line="540" w:lineRule="exact"/>
        <w:jc w:val="both"/>
        <w:rPr>
          <w:rFonts w:ascii="Times New Roman" w:eastAsia="Times New Roman" w:hAnsi="Times New Roman"/>
          <w:b/>
          <w:color w:val="000000" w:themeColor="text1"/>
          <w:sz w:val="24"/>
          <w:szCs w:val="24"/>
          <w:lang w:eastAsia="es-CR"/>
        </w:rPr>
      </w:pPr>
    </w:p>
    <w:p w14:paraId="4177EDA3" w14:textId="77777777" w:rsidR="009E75F1" w:rsidRDefault="009E75F1" w:rsidP="00F27F4A">
      <w:pPr>
        <w:spacing w:after="0" w:line="540" w:lineRule="exact"/>
        <w:jc w:val="both"/>
        <w:rPr>
          <w:rFonts w:ascii="Times New Roman" w:eastAsia="Times New Roman" w:hAnsi="Times New Roman"/>
          <w:b/>
          <w:color w:val="000000" w:themeColor="text1"/>
          <w:sz w:val="24"/>
          <w:szCs w:val="24"/>
          <w:lang w:eastAsia="es-CR"/>
        </w:rPr>
      </w:pPr>
    </w:p>
    <w:p w14:paraId="325172CC" w14:textId="598CE544" w:rsidR="00943E57" w:rsidRDefault="008E23E2" w:rsidP="00F27F4A">
      <w:pPr>
        <w:spacing w:after="0" w:line="540" w:lineRule="exact"/>
        <w:jc w:val="both"/>
        <w:rPr>
          <w:rFonts w:ascii="Times New Roman" w:eastAsia="Times New Roman" w:hAnsi="Times New Roman"/>
          <w:b/>
          <w:color w:val="000000" w:themeColor="text1"/>
          <w:sz w:val="24"/>
          <w:szCs w:val="24"/>
          <w:lang w:eastAsia="es-CR"/>
        </w:rPr>
      </w:pPr>
      <w:r w:rsidRPr="008E23E2">
        <w:rPr>
          <w:rFonts w:ascii="Calibri Light" w:hAnsi="Calibri Light" w:cs="Calibri Light"/>
          <w:noProof/>
          <w:lang w:eastAsia="es-CR"/>
        </w:rPr>
        <w:drawing>
          <wp:anchor distT="0" distB="0" distL="114300" distR="114300" simplePos="0" relativeHeight="251666432" behindDoc="0" locked="0" layoutInCell="1" allowOverlap="1" wp14:anchorId="11BA0FA5" wp14:editId="3A4FDF42">
            <wp:simplePos x="0" y="0"/>
            <wp:positionH relativeFrom="margin">
              <wp:posOffset>-25058</wp:posOffset>
            </wp:positionH>
            <wp:positionV relativeFrom="paragraph">
              <wp:posOffset>253756</wp:posOffset>
            </wp:positionV>
            <wp:extent cx="5943437" cy="9926515"/>
            <wp:effectExtent l="19050" t="19050" r="19685" b="1778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42707" name=""/>
                    <pic:cNvPicPr/>
                  </pic:nvPicPr>
                  <pic:blipFill>
                    <a:blip r:embed="rId18">
                      <a:extLst>
                        <a:ext uri="{28A0092B-C50C-407E-A947-70E740481C1C}">
                          <a14:useLocalDpi xmlns:a14="http://schemas.microsoft.com/office/drawing/2010/main" val="0"/>
                        </a:ext>
                      </a:extLst>
                    </a:blip>
                    <a:stretch>
                      <a:fillRect/>
                    </a:stretch>
                  </pic:blipFill>
                  <pic:spPr>
                    <a:xfrm>
                      <a:off x="0" y="0"/>
                      <a:ext cx="5954943" cy="9945732"/>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7190217B" w14:textId="61204365"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2DC664FD" w14:textId="68D2C1C6"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7860A922" w14:textId="0BEE8C66"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531477B6" w14:textId="02875DBB"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1E237E71" w14:textId="60F0B440"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0D3FE534" w14:textId="173C16F0"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7748A2F7" w14:textId="36D3C92D"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75D9A460" w14:textId="77777777"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3042739E" w14:textId="10382B95"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55ECB5E4" w14:textId="40E0E419"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0E9B63A2" w14:textId="7EDD1E03"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03D5478A" w14:textId="017649A3"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31F3A325" w14:textId="244F3058"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0CFE547F" w14:textId="1F1F8C42"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18547A93" w14:textId="2E924EEA"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3DEA3695" w14:textId="16521113"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565D5A0" w14:textId="77FE3E7C"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FB0139B" w14:textId="776B41B5"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8C4A700" w14:textId="4A5525E9"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3F9C4A2A" w14:textId="35765277"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17466D02" w14:textId="5F22497B"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4169D3F7" w14:textId="776B3C90"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7FF66E2" w14:textId="234323BE"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1BF036B" w14:textId="142250B1"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037E63C8" w14:textId="44722F4D"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B8D6F3E" w14:textId="3606D120"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3E91794A" w14:textId="43537CBC"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74E51521" w14:textId="29330C1E"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2664ABBF" w14:textId="778DAC72"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111D7DD7" w14:textId="2FC1EB82" w:rsidR="008E23E2" w:rsidRDefault="001C0604" w:rsidP="00F27F4A">
      <w:pPr>
        <w:spacing w:after="0" w:line="540" w:lineRule="exact"/>
        <w:jc w:val="both"/>
        <w:rPr>
          <w:rFonts w:ascii="Times New Roman" w:eastAsia="Times New Roman" w:hAnsi="Times New Roman"/>
          <w:b/>
          <w:color w:val="000000" w:themeColor="text1"/>
          <w:sz w:val="24"/>
          <w:szCs w:val="24"/>
          <w:lang w:eastAsia="es-CR"/>
        </w:rPr>
      </w:pPr>
      <w:r w:rsidRPr="001C0604">
        <w:rPr>
          <w:rFonts w:ascii="Calibri Light" w:hAnsi="Calibri Light" w:cs="Calibri Light"/>
          <w:noProof/>
          <w:lang w:eastAsia="es-CR"/>
        </w:rPr>
        <w:drawing>
          <wp:anchor distT="0" distB="0" distL="114300" distR="114300" simplePos="0" relativeHeight="251674624" behindDoc="0" locked="0" layoutInCell="1" allowOverlap="1" wp14:anchorId="419B398D" wp14:editId="617EC20D">
            <wp:simplePos x="0" y="0"/>
            <wp:positionH relativeFrom="margin">
              <wp:align>left</wp:align>
            </wp:positionH>
            <wp:positionV relativeFrom="paragraph">
              <wp:posOffset>238125</wp:posOffset>
            </wp:positionV>
            <wp:extent cx="5612130" cy="9922933"/>
            <wp:effectExtent l="19050" t="19050" r="26670" b="21590"/>
            <wp:wrapNone/>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55564" name=""/>
                    <pic:cNvPicPr/>
                  </pic:nvPicPr>
                  <pic:blipFill>
                    <a:blip r:embed="rId19">
                      <a:extLst>
                        <a:ext uri="{28A0092B-C50C-407E-A947-70E740481C1C}">
                          <a14:useLocalDpi xmlns:a14="http://schemas.microsoft.com/office/drawing/2010/main" val="0"/>
                        </a:ext>
                      </a:extLst>
                    </a:blip>
                    <a:stretch>
                      <a:fillRect/>
                    </a:stretch>
                  </pic:blipFill>
                  <pic:spPr>
                    <a:xfrm>
                      <a:off x="0" y="0"/>
                      <a:ext cx="5612130" cy="992293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2A55937" w14:textId="57C15AB6"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4D0EE331" w14:textId="46390D4D" w:rsidR="00046D4D" w:rsidRDefault="00046D4D" w:rsidP="00F27F4A">
      <w:pPr>
        <w:spacing w:after="0" w:line="540" w:lineRule="exact"/>
        <w:jc w:val="both"/>
        <w:rPr>
          <w:rFonts w:ascii="Calibri Light" w:hAnsi="Calibri Light" w:cs="Calibri Light"/>
          <w:noProof/>
          <w:lang w:eastAsia="es-CR"/>
        </w:rPr>
      </w:pPr>
    </w:p>
    <w:p w14:paraId="14CD6F4E" w14:textId="3A8BA3A1" w:rsidR="00046D4D" w:rsidRDefault="00046D4D" w:rsidP="00F27F4A">
      <w:pPr>
        <w:spacing w:after="0" w:line="540" w:lineRule="exact"/>
        <w:jc w:val="both"/>
        <w:rPr>
          <w:rFonts w:ascii="Calibri Light" w:hAnsi="Calibri Light" w:cs="Calibri Light"/>
          <w:noProof/>
          <w:lang w:eastAsia="es-CR"/>
        </w:rPr>
      </w:pPr>
    </w:p>
    <w:p w14:paraId="76FF6980" w14:textId="31348450" w:rsidR="00046D4D" w:rsidRDefault="00046D4D" w:rsidP="00F27F4A">
      <w:pPr>
        <w:spacing w:after="0" w:line="540" w:lineRule="exact"/>
        <w:jc w:val="both"/>
        <w:rPr>
          <w:rFonts w:ascii="Calibri Light" w:hAnsi="Calibri Light" w:cs="Calibri Light"/>
          <w:noProof/>
          <w:lang w:eastAsia="es-CR"/>
        </w:rPr>
      </w:pPr>
    </w:p>
    <w:p w14:paraId="5C1640E6" w14:textId="77777777" w:rsidR="00046D4D" w:rsidRDefault="00046D4D" w:rsidP="00F27F4A">
      <w:pPr>
        <w:spacing w:after="0" w:line="540" w:lineRule="exact"/>
        <w:jc w:val="both"/>
        <w:rPr>
          <w:rFonts w:ascii="Calibri Light" w:hAnsi="Calibri Light" w:cs="Calibri Light"/>
          <w:noProof/>
          <w:lang w:eastAsia="es-CR"/>
        </w:rPr>
      </w:pPr>
    </w:p>
    <w:p w14:paraId="2F626A95" w14:textId="77777777" w:rsidR="00046D4D" w:rsidRDefault="00046D4D" w:rsidP="00F27F4A">
      <w:pPr>
        <w:spacing w:after="0" w:line="540" w:lineRule="exact"/>
        <w:jc w:val="both"/>
        <w:rPr>
          <w:rFonts w:ascii="Calibri Light" w:hAnsi="Calibri Light" w:cs="Calibri Light"/>
          <w:noProof/>
          <w:lang w:eastAsia="es-CR"/>
        </w:rPr>
      </w:pPr>
    </w:p>
    <w:p w14:paraId="2816A641" w14:textId="77777777" w:rsidR="00046D4D" w:rsidRDefault="00046D4D" w:rsidP="00F27F4A">
      <w:pPr>
        <w:spacing w:after="0" w:line="540" w:lineRule="exact"/>
        <w:jc w:val="both"/>
        <w:rPr>
          <w:rFonts w:ascii="Calibri Light" w:hAnsi="Calibri Light" w:cs="Calibri Light"/>
          <w:noProof/>
          <w:lang w:eastAsia="es-CR"/>
        </w:rPr>
      </w:pPr>
    </w:p>
    <w:p w14:paraId="4BD86B27" w14:textId="77777777" w:rsidR="00046D4D" w:rsidRDefault="00046D4D" w:rsidP="00F27F4A">
      <w:pPr>
        <w:spacing w:after="0" w:line="540" w:lineRule="exact"/>
        <w:jc w:val="both"/>
        <w:rPr>
          <w:rFonts w:ascii="Calibri Light" w:hAnsi="Calibri Light" w:cs="Calibri Light"/>
          <w:noProof/>
          <w:lang w:eastAsia="es-CR"/>
        </w:rPr>
      </w:pPr>
    </w:p>
    <w:p w14:paraId="6D94408F" w14:textId="77777777" w:rsidR="00046D4D" w:rsidRDefault="00046D4D" w:rsidP="00F27F4A">
      <w:pPr>
        <w:spacing w:after="0" w:line="540" w:lineRule="exact"/>
        <w:jc w:val="both"/>
        <w:rPr>
          <w:rFonts w:ascii="Calibri Light" w:hAnsi="Calibri Light" w:cs="Calibri Light"/>
          <w:noProof/>
          <w:lang w:eastAsia="es-CR"/>
        </w:rPr>
      </w:pPr>
    </w:p>
    <w:p w14:paraId="1CE46D62" w14:textId="77777777" w:rsidR="00046D4D" w:rsidRDefault="00046D4D" w:rsidP="00F27F4A">
      <w:pPr>
        <w:spacing w:after="0" w:line="540" w:lineRule="exact"/>
        <w:jc w:val="both"/>
        <w:rPr>
          <w:rFonts w:ascii="Calibri Light" w:hAnsi="Calibri Light" w:cs="Calibri Light"/>
          <w:noProof/>
          <w:lang w:eastAsia="es-CR"/>
        </w:rPr>
      </w:pPr>
    </w:p>
    <w:p w14:paraId="47ACB4E9" w14:textId="77777777" w:rsidR="00046D4D" w:rsidRDefault="00046D4D" w:rsidP="00F27F4A">
      <w:pPr>
        <w:spacing w:after="0" w:line="540" w:lineRule="exact"/>
        <w:jc w:val="both"/>
        <w:rPr>
          <w:rFonts w:ascii="Calibri Light" w:hAnsi="Calibri Light" w:cs="Calibri Light"/>
          <w:noProof/>
          <w:lang w:eastAsia="es-CR"/>
        </w:rPr>
      </w:pPr>
    </w:p>
    <w:p w14:paraId="49156874" w14:textId="77777777" w:rsidR="00046D4D" w:rsidRDefault="00046D4D" w:rsidP="00F27F4A">
      <w:pPr>
        <w:spacing w:after="0" w:line="540" w:lineRule="exact"/>
        <w:jc w:val="both"/>
        <w:rPr>
          <w:rFonts w:ascii="Calibri Light" w:hAnsi="Calibri Light" w:cs="Calibri Light"/>
          <w:noProof/>
          <w:lang w:eastAsia="es-CR"/>
        </w:rPr>
      </w:pPr>
    </w:p>
    <w:p w14:paraId="1FA0A4B2" w14:textId="77777777" w:rsidR="00046D4D" w:rsidRDefault="00046D4D" w:rsidP="00F27F4A">
      <w:pPr>
        <w:spacing w:after="0" w:line="540" w:lineRule="exact"/>
        <w:jc w:val="both"/>
        <w:rPr>
          <w:rFonts w:ascii="Calibri Light" w:hAnsi="Calibri Light" w:cs="Calibri Light"/>
          <w:noProof/>
          <w:lang w:eastAsia="es-CR"/>
        </w:rPr>
      </w:pPr>
    </w:p>
    <w:p w14:paraId="71E604EA" w14:textId="77777777" w:rsidR="00046D4D" w:rsidRDefault="00046D4D" w:rsidP="00F27F4A">
      <w:pPr>
        <w:spacing w:after="0" w:line="540" w:lineRule="exact"/>
        <w:jc w:val="both"/>
        <w:rPr>
          <w:rFonts w:ascii="Calibri Light" w:hAnsi="Calibri Light" w:cs="Calibri Light"/>
          <w:noProof/>
          <w:lang w:eastAsia="es-CR"/>
        </w:rPr>
      </w:pPr>
    </w:p>
    <w:p w14:paraId="3936736A" w14:textId="77777777" w:rsidR="00046D4D" w:rsidRDefault="00046D4D" w:rsidP="00F27F4A">
      <w:pPr>
        <w:spacing w:after="0" w:line="540" w:lineRule="exact"/>
        <w:jc w:val="both"/>
        <w:rPr>
          <w:rFonts w:ascii="Calibri Light" w:hAnsi="Calibri Light" w:cs="Calibri Light"/>
          <w:noProof/>
          <w:lang w:eastAsia="es-CR"/>
        </w:rPr>
      </w:pPr>
    </w:p>
    <w:p w14:paraId="3D2E01D3" w14:textId="77777777" w:rsidR="00046D4D" w:rsidRDefault="00046D4D" w:rsidP="00F27F4A">
      <w:pPr>
        <w:spacing w:after="0" w:line="540" w:lineRule="exact"/>
        <w:jc w:val="both"/>
        <w:rPr>
          <w:rFonts w:ascii="Calibri Light" w:hAnsi="Calibri Light" w:cs="Calibri Light"/>
          <w:noProof/>
          <w:lang w:eastAsia="es-CR"/>
        </w:rPr>
      </w:pPr>
    </w:p>
    <w:p w14:paraId="2AFF976B" w14:textId="77777777" w:rsidR="00046D4D" w:rsidRDefault="00046D4D" w:rsidP="00F27F4A">
      <w:pPr>
        <w:spacing w:after="0" w:line="540" w:lineRule="exact"/>
        <w:jc w:val="both"/>
        <w:rPr>
          <w:rFonts w:ascii="Calibri Light" w:hAnsi="Calibri Light" w:cs="Calibri Light"/>
          <w:noProof/>
          <w:lang w:eastAsia="es-CR"/>
        </w:rPr>
      </w:pPr>
    </w:p>
    <w:p w14:paraId="03F1668E" w14:textId="77777777" w:rsidR="00046D4D" w:rsidRDefault="00046D4D" w:rsidP="00F27F4A">
      <w:pPr>
        <w:spacing w:after="0" w:line="540" w:lineRule="exact"/>
        <w:jc w:val="both"/>
        <w:rPr>
          <w:rFonts w:ascii="Calibri Light" w:hAnsi="Calibri Light" w:cs="Calibri Light"/>
          <w:noProof/>
          <w:lang w:eastAsia="es-CR"/>
        </w:rPr>
      </w:pPr>
    </w:p>
    <w:p w14:paraId="441AD1C9" w14:textId="77777777" w:rsidR="00046D4D" w:rsidRDefault="00046D4D" w:rsidP="00F27F4A">
      <w:pPr>
        <w:spacing w:after="0" w:line="540" w:lineRule="exact"/>
        <w:jc w:val="both"/>
        <w:rPr>
          <w:rFonts w:ascii="Calibri Light" w:hAnsi="Calibri Light" w:cs="Calibri Light"/>
          <w:noProof/>
          <w:lang w:eastAsia="es-CR"/>
        </w:rPr>
      </w:pPr>
    </w:p>
    <w:p w14:paraId="1BF65C9C" w14:textId="77777777" w:rsidR="00046D4D" w:rsidRDefault="00046D4D" w:rsidP="00F27F4A">
      <w:pPr>
        <w:spacing w:after="0" w:line="540" w:lineRule="exact"/>
        <w:jc w:val="both"/>
        <w:rPr>
          <w:rFonts w:ascii="Calibri Light" w:hAnsi="Calibri Light" w:cs="Calibri Light"/>
          <w:noProof/>
          <w:lang w:eastAsia="es-CR"/>
        </w:rPr>
      </w:pPr>
    </w:p>
    <w:p w14:paraId="17161FE7" w14:textId="77777777" w:rsidR="00046D4D" w:rsidRDefault="00046D4D" w:rsidP="00F27F4A">
      <w:pPr>
        <w:spacing w:after="0" w:line="540" w:lineRule="exact"/>
        <w:jc w:val="both"/>
        <w:rPr>
          <w:rFonts w:ascii="Calibri Light" w:hAnsi="Calibri Light" w:cs="Calibri Light"/>
          <w:noProof/>
          <w:lang w:eastAsia="es-CR"/>
        </w:rPr>
      </w:pPr>
    </w:p>
    <w:p w14:paraId="16CAE1DD" w14:textId="77777777" w:rsidR="00046D4D" w:rsidRDefault="00046D4D" w:rsidP="00F27F4A">
      <w:pPr>
        <w:spacing w:after="0" w:line="540" w:lineRule="exact"/>
        <w:jc w:val="both"/>
        <w:rPr>
          <w:rFonts w:ascii="Calibri Light" w:hAnsi="Calibri Light" w:cs="Calibri Light"/>
          <w:noProof/>
          <w:lang w:eastAsia="es-CR"/>
        </w:rPr>
      </w:pPr>
    </w:p>
    <w:p w14:paraId="1452B3B0" w14:textId="77777777" w:rsidR="00046D4D" w:rsidRDefault="00046D4D" w:rsidP="00F27F4A">
      <w:pPr>
        <w:spacing w:after="0" w:line="540" w:lineRule="exact"/>
        <w:jc w:val="both"/>
        <w:rPr>
          <w:rFonts w:ascii="Calibri Light" w:hAnsi="Calibri Light" w:cs="Calibri Light"/>
          <w:noProof/>
          <w:lang w:eastAsia="es-CR"/>
        </w:rPr>
      </w:pPr>
    </w:p>
    <w:p w14:paraId="073E6266" w14:textId="77777777" w:rsidR="00046D4D" w:rsidRDefault="00046D4D" w:rsidP="00F27F4A">
      <w:pPr>
        <w:spacing w:after="0" w:line="540" w:lineRule="exact"/>
        <w:jc w:val="both"/>
        <w:rPr>
          <w:rFonts w:ascii="Calibri Light" w:hAnsi="Calibri Light" w:cs="Calibri Light"/>
          <w:noProof/>
          <w:lang w:eastAsia="es-CR"/>
        </w:rPr>
      </w:pPr>
    </w:p>
    <w:p w14:paraId="4FD0EC23" w14:textId="7161D5BE"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286D92A" w14:textId="2441D7D7"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0D021A67" w14:textId="1662FB89"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6E587BB3" w14:textId="1C85EB25"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589AB631" w14:textId="6089EC55" w:rsidR="008E23E2" w:rsidRDefault="008E23E2" w:rsidP="00F27F4A">
      <w:pPr>
        <w:spacing w:after="0" w:line="540" w:lineRule="exact"/>
        <w:jc w:val="both"/>
        <w:rPr>
          <w:rFonts w:ascii="Times New Roman" w:eastAsia="Times New Roman" w:hAnsi="Times New Roman"/>
          <w:b/>
          <w:color w:val="000000" w:themeColor="text1"/>
          <w:sz w:val="24"/>
          <w:szCs w:val="24"/>
          <w:lang w:eastAsia="es-CR"/>
        </w:rPr>
      </w:pPr>
    </w:p>
    <w:p w14:paraId="13BBE6B5" w14:textId="695070C9" w:rsidR="0001275F" w:rsidRDefault="001C0604" w:rsidP="00F27F4A">
      <w:pPr>
        <w:spacing w:after="0" w:line="540" w:lineRule="exact"/>
        <w:jc w:val="both"/>
        <w:rPr>
          <w:rFonts w:ascii="Times New Roman" w:eastAsia="Times New Roman" w:hAnsi="Times New Roman"/>
          <w:b/>
          <w:color w:val="000000" w:themeColor="text1"/>
          <w:sz w:val="24"/>
          <w:szCs w:val="24"/>
          <w:lang w:eastAsia="es-CR"/>
        </w:rPr>
      </w:pPr>
      <w:r w:rsidRPr="001C0604">
        <w:rPr>
          <w:rFonts w:ascii="Calibri Light" w:hAnsi="Calibri Light" w:cs="Calibri Light"/>
          <w:noProof/>
          <w:lang w:eastAsia="es-CR"/>
        </w:rPr>
        <w:drawing>
          <wp:anchor distT="0" distB="0" distL="114300" distR="114300" simplePos="0" relativeHeight="251675648" behindDoc="0" locked="0" layoutInCell="1" allowOverlap="1" wp14:anchorId="559B0FF9" wp14:editId="0E30B1F9">
            <wp:simplePos x="0" y="0"/>
            <wp:positionH relativeFrom="margin">
              <wp:align>right</wp:align>
            </wp:positionH>
            <wp:positionV relativeFrom="paragraph">
              <wp:posOffset>204258</wp:posOffset>
            </wp:positionV>
            <wp:extent cx="5904089" cy="9989185"/>
            <wp:effectExtent l="19050" t="19050" r="20955" b="12065"/>
            <wp:wrapNone/>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473" name=""/>
                    <pic:cNvPicPr/>
                  </pic:nvPicPr>
                  <pic:blipFill>
                    <a:blip r:embed="rId20">
                      <a:extLst>
                        <a:ext uri="{28A0092B-C50C-407E-A947-70E740481C1C}">
                          <a14:useLocalDpi xmlns:a14="http://schemas.microsoft.com/office/drawing/2010/main" val="0"/>
                        </a:ext>
                      </a:extLst>
                    </a:blip>
                    <a:stretch>
                      <a:fillRect/>
                    </a:stretch>
                  </pic:blipFill>
                  <pic:spPr>
                    <a:xfrm>
                      <a:off x="0" y="0"/>
                      <a:ext cx="5904089" cy="99891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04C44EC" w14:textId="7973C4C3"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62D7CCCE" w14:textId="557029C0"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4BBE3E41" w14:textId="3BFD3AD2"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6447E8C5" w14:textId="7E2460BA"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0C4A83E6"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0D1E7701"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0DEC8289"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76EBEEC0"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359F4987"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45AAD9C5"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580F9079"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7C0651CB"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3E2775EC"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03F2EB67"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6D18ED12"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3D2C7512"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02181175"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3DD573E2"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4967C8DD"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3034BC24"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681CBDAB"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17ECA486"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1586BDFD"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5F106CBD"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6257853F"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681DDA9B"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4CAF3F31"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3784D260"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5BC51FBA" w14:textId="77777777" w:rsidR="0001275F" w:rsidRDefault="0001275F" w:rsidP="00F27F4A">
      <w:pPr>
        <w:spacing w:after="0" w:line="540" w:lineRule="exact"/>
        <w:jc w:val="both"/>
        <w:rPr>
          <w:rFonts w:ascii="Times New Roman" w:eastAsia="Times New Roman" w:hAnsi="Times New Roman"/>
          <w:b/>
          <w:color w:val="000000" w:themeColor="text1"/>
          <w:sz w:val="24"/>
          <w:szCs w:val="24"/>
          <w:lang w:eastAsia="es-CR"/>
        </w:rPr>
      </w:pPr>
    </w:p>
    <w:p w14:paraId="2EC040E3" w14:textId="135896DA" w:rsidR="0001275F" w:rsidRDefault="00C276C9" w:rsidP="00F27F4A">
      <w:pPr>
        <w:spacing w:after="0" w:line="540" w:lineRule="exact"/>
        <w:jc w:val="both"/>
        <w:rPr>
          <w:rFonts w:ascii="Times New Roman" w:eastAsia="Times New Roman" w:hAnsi="Times New Roman"/>
          <w:b/>
          <w:color w:val="000000" w:themeColor="text1"/>
          <w:sz w:val="24"/>
          <w:szCs w:val="24"/>
          <w:lang w:eastAsia="es-CR"/>
        </w:rPr>
      </w:pPr>
      <w:r w:rsidRPr="0052386A">
        <w:rPr>
          <w:rFonts w:ascii="Calibri Light" w:hAnsi="Calibri Light" w:cs="Calibri Light"/>
          <w:noProof/>
          <w:lang w:eastAsia="es-CR"/>
        </w:rPr>
        <w:drawing>
          <wp:anchor distT="0" distB="0" distL="114300" distR="114300" simplePos="0" relativeHeight="251670528" behindDoc="0" locked="0" layoutInCell="1" allowOverlap="1" wp14:anchorId="1B7E4832" wp14:editId="3E26965E">
            <wp:simplePos x="0" y="0"/>
            <wp:positionH relativeFrom="margin">
              <wp:align>right</wp:align>
            </wp:positionH>
            <wp:positionV relativeFrom="paragraph">
              <wp:posOffset>271992</wp:posOffset>
            </wp:positionV>
            <wp:extent cx="5942882" cy="9877777"/>
            <wp:effectExtent l="19050" t="19050" r="20320" b="9525"/>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210" name=""/>
                    <pic:cNvPicPr/>
                  </pic:nvPicPr>
                  <pic:blipFill>
                    <a:blip r:embed="rId21">
                      <a:extLst>
                        <a:ext uri="{28A0092B-C50C-407E-A947-70E740481C1C}">
                          <a14:useLocalDpi xmlns:a14="http://schemas.microsoft.com/office/drawing/2010/main" val="0"/>
                        </a:ext>
                      </a:extLst>
                    </a:blip>
                    <a:stretch>
                      <a:fillRect/>
                    </a:stretch>
                  </pic:blipFill>
                  <pic:spPr>
                    <a:xfrm>
                      <a:off x="0" y="0"/>
                      <a:ext cx="5942882" cy="987777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CE98202" w14:textId="06695E70" w:rsidR="00203883" w:rsidRDefault="00203883" w:rsidP="00F27F4A">
      <w:pPr>
        <w:spacing w:after="0" w:line="540" w:lineRule="exact"/>
        <w:jc w:val="both"/>
        <w:rPr>
          <w:rFonts w:ascii="Times New Roman" w:eastAsia="Times New Roman" w:hAnsi="Times New Roman"/>
          <w:b/>
          <w:color w:val="000000" w:themeColor="text1"/>
          <w:sz w:val="24"/>
          <w:szCs w:val="24"/>
          <w:lang w:eastAsia="es-CR"/>
        </w:rPr>
      </w:pPr>
    </w:p>
    <w:p w14:paraId="2B7A0401" w14:textId="7E87D1CF"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B639898" w14:textId="101C6956"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D01B294" w14:textId="150ADB68"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C8FD376" w14:textId="0A0604D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3F46B7F" w14:textId="557BBE3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2AAADE7" w14:textId="5143AC6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C38CA06" w14:textId="1EC62DDE"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3DA67FA" w14:textId="5D3BFAE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11440CF" w14:textId="7F7B669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C1B9E9D" w14:textId="68811E85"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C7CD4F8" w14:textId="441ADBAF"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56A9B5E" w14:textId="31224C49"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0BD56071" w14:textId="5D4CEB53"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AECC490" w14:textId="07083728"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1389E9E" w14:textId="31D556B6"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06C5D81" w14:textId="0C62E6D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93D6493" w14:textId="2298AF2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6832728" w14:textId="0F755953"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3F08598" w14:textId="3E0F14C6"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39CB29D" w14:textId="1B89776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03B67E44" w14:textId="59F03975"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FD9188A" w14:textId="2BAD56B6"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3E45830" w14:textId="47655195"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4F79461" w14:textId="642DDB66"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E46BDBB" w14:textId="110434A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9639B7D" w14:textId="67877201"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22D864D" w14:textId="5227170C"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0ABFE6D" w14:textId="0255BCCA"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E38556B" w14:textId="549D9B67" w:rsidR="0052386A" w:rsidRDefault="00C276C9" w:rsidP="00F27F4A">
      <w:pPr>
        <w:spacing w:after="0" w:line="540" w:lineRule="exact"/>
        <w:jc w:val="both"/>
        <w:rPr>
          <w:rFonts w:ascii="Times New Roman" w:eastAsia="Times New Roman" w:hAnsi="Times New Roman"/>
          <w:b/>
          <w:color w:val="000000" w:themeColor="text1"/>
          <w:sz w:val="24"/>
          <w:szCs w:val="24"/>
          <w:lang w:eastAsia="es-CR"/>
        </w:rPr>
      </w:pPr>
      <w:r w:rsidRPr="0052386A">
        <w:rPr>
          <w:rFonts w:ascii="Calibri Light" w:hAnsi="Calibri Light" w:cs="Calibri Light"/>
          <w:noProof/>
          <w:lang w:eastAsia="es-CR"/>
        </w:rPr>
        <w:drawing>
          <wp:anchor distT="0" distB="0" distL="114300" distR="114300" simplePos="0" relativeHeight="251671552" behindDoc="0" locked="0" layoutInCell="1" allowOverlap="1" wp14:anchorId="3A3D1CCE" wp14:editId="493D0AB2">
            <wp:simplePos x="0" y="0"/>
            <wp:positionH relativeFrom="margin">
              <wp:align>right</wp:align>
            </wp:positionH>
            <wp:positionV relativeFrom="paragraph">
              <wp:posOffset>249414</wp:posOffset>
            </wp:positionV>
            <wp:extent cx="5942965" cy="9933940"/>
            <wp:effectExtent l="19050" t="19050" r="19685" b="10160"/>
            <wp:wrapNone/>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29713" name=""/>
                    <pic:cNvPicPr/>
                  </pic:nvPicPr>
                  <pic:blipFill>
                    <a:blip r:embed="rId22">
                      <a:extLst>
                        <a:ext uri="{28A0092B-C50C-407E-A947-70E740481C1C}">
                          <a14:useLocalDpi xmlns:a14="http://schemas.microsoft.com/office/drawing/2010/main" val="0"/>
                        </a:ext>
                      </a:extLst>
                    </a:blip>
                    <a:stretch>
                      <a:fillRect/>
                    </a:stretch>
                  </pic:blipFill>
                  <pic:spPr>
                    <a:xfrm>
                      <a:off x="0" y="0"/>
                      <a:ext cx="5942965" cy="99339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C6A8BC" w14:textId="72FC5033" w:rsidR="00943E57" w:rsidRDefault="00943E57" w:rsidP="00F27F4A">
      <w:pPr>
        <w:spacing w:after="0" w:line="540" w:lineRule="exact"/>
        <w:jc w:val="both"/>
        <w:rPr>
          <w:rFonts w:ascii="Times New Roman" w:eastAsia="Times New Roman" w:hAnsi="Times New Roman"/>
          <w:b/>
          <w:color w:val="000000" w:themeColor="text1"/>
          <w:sz w:val="24"/>
          <w:szCs w:val="24"/>
          <w:lang w:eastAsia="es-CR"/>
        </w:rPr>
      </w:pPr>
    </w:p>
    <w:p w14:paraId="03897D5F" w14:textId="207DA3B2"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5CB2E97" w14:textId="3C0E368F"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6FD27F6" w14:textId="3772500C"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3BA0686" w14:textId="19ED159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08223422" w14:textId="4BB14865"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B332A86" w14:textId="39B95ECA"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7762BC0" w14:textId="2B7D7972"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07A8CB61" w14:textId="2A9D0DBF"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6251168" w14:textId="1476458F"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747F6370" w14:textId="71014D8D"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A0919C0" w14:textId="29381124"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6F65FB4" w14:textId="43D0491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890E20E" w14:textId="15D62BB5"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4578808" w14:textId="796B28CB"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F08E69D" w14:textId="64D14FA8"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CE9CF60" w14:textId="44840ECE"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938DFB0" w14:textId="6D094929"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8489E1C" w14:textId="3A19861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0038DEE5" w14:textId="7E1822DE"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7EFE9C26" w14:textId="7B5D2924"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00039CC" w14:textId="3897C813"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1E353C6" w14:textId="29196B91"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F4069B3" w14:textId="7F711FA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1D83976" w14:textId="61B8A5F3"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03C344A1" w14:textId="00943D6E"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20560AE" w14:textId="4D17A173"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E9993D1" w14:textId="4A2D64D5"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A820FDB" w14:textId="6F193CBC"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8E79D16" w14:textId="4F2DDB19"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r w:rsidRPr="0052386A">
        <w:rPr>
          <w:rFonts w:ascii="Calibri Light" w:hAnsi="Calibri Light" w:cs="Calibri Light"/>
          <w:noProof/>
          <w:lang w:eastAsia="es-CR"/>
        </w:rPr>
        <w:drawing>
          <wp:anchor distT="0" distB="0" distL="114300" distR="114300" simplePos="0" relativeHeight="251672576" behindDoc="0" locked="0" layoutInCell="1" allowOverlap="1" wp14:anchorId="17BBD5D9" wp14:editId="465C242A">
            <wp:simplePos x="0" y="0"/>
            <wp:positionH relativeFrom="margin">
              <wp:posOffset>-25058</wp:posOffset>
            </wp:positionH>
            <wp:positionV relativeFrom="paragraph">
              <wp:posOffset>227378</wp:posOffset>
            </wp:positionV>
            <wp:extent cx="5943600" cy="10023231"/>
            <wp:effectExtent l="19050" t="19050" r="19050" b="16510"/>
            <wp:wrapNone/>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7081" name=""/>
                    <pic:cNvPicPr/>
                  </pic:nvPicPr>
                  <pic:blipFill>
                    <a:blip r:embed="rId23">
                      <a:extLst>
                        <a:ext uri="{28A0092B-C50C-407E-A947-70E740481C1C}">
                          <a14:useLocalDpi xmlns:a14="http://schemas.microsoft.com/office/drawing/2010/main" val="0"/>
                        </a:ext>
                      </a:extLst>
                    </a:blip>
                    <a:stretch>
                      <a:fillRect/>
                    </a:stretch>
                  </pic:blipFill>
                  <pic:spPr>
                    <a:xfrm>
                      <a:off x="0" y="0"/>
                      <a:ext cx="5944296" cy="10024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5CF7814" w14:textId="55CA1E2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5F3A305" w14:textId="44F03BAB"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10956E5" w14:textId="3C3C15ED"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821E8E8" w14:textId="4B6E0B34"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7B0AFCB" w14:textId="27AA3CC6"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8EA3585" w14:textId="70155F71"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7EFB5554" w14:textId="44637C5A"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7A66109" w14:textId="45D86411"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983BE37" w14:textId="168EE72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034689E8" w14:textId="416E1F98"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8BEEDE0" w14:textId="21C8F314"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35220941" w14:textId="53BA39FE"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A4FB30C" w14:textId="6E64AEAB"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78DBDC0" w14:textId="6D1EF858"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82A3883" w14:textId="62A0DD1A"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04F07E9" w14:textId="29308EF8"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6E992E4" w14:textId="637B999C"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7C0EEE9" w14:textId="2506DCA1"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34ACDD4" w14:textId="110ECA48"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7F72F38F" w14:textId="58C3C7AF"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9D06514" w14:textId="10B56AC0"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ACD0485" w14:textId="077FE87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105CCF6" w14:textId="5F673609"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1590E2B8" w14:textId="4EAC398A"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40282FB6" w14:textId="3470E47E"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9FA7323" w14:textId="3EE7F962"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45700B0" w14:textId="021CD3CB"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26F5BC8F" w14:textId="32F4773B"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678EDE69" w14:textId="77777777" w:rsidR="0052386A" w:rsidRDefault="0052386A" w:rsidP="00F27F4A">
      <w:pPr>
        <w:spacing w:after="0" w:line="540" w:lineRule="exact"/>
        <w:jc w:val="both"/>
        <w:rPr>
          <w:rFonts w:ascii="Times New Roman" w:eastAsia="Times New Roman" w:hAnsi="Times New Roman"/>
          <w:b/>
          <w:color w:val="000000" w:themeColor="text1"/>
          <w:sz w:val="24"/>
          <w:szCs w:val="24"/>
          <w:lang w:eastAsia="es-CR"/>
        </w:rPr>
      </w:pPr>
    </w:p>
    <w:p w14:paraId="58AE59FE" w14:textId="6A64A357" w:rsidR="0052386A" w:rsidRDefault="00DD57D1" w:rsidP="00F27F4A">
      <w:pPr>
        <w:spacing w:after="0" w:line="540" w:lineRule="exact"/>
        <w:jc w:val="both"/>
        <w:rPr>
          <w:rFonts w:ascii="Times New Roman" w:eastAsia="Times New Roman" w:hAnsi="Times New Roman"/>
          <w:b/>
          <w:color w:val="000000" w:themeColor="text1"/>
          <w:sz w:val="24"/>
          <w:szCs w:val="24"/>
          <w:lang w:eastAsia="es-CR"/>
        </w:rPr>
      </w:pPr>
      <w:r w:rsidRPr="00DD57D1">
        <w:rPr>
          <w:rFonts w:ascii="Calibri Light" w:hAnsi="Calibri Light" w:cs="Calibri Light"/>
          <w:noProof/>
          <w:lang w:eastAsia="es-CR"/>
        </w:rPr>
        <w:drawing>
          <wp:anchor distT="0" distB="0" distL="114300" distR="114300" simplePos="0" relativeHeight="251673600" behindDoc="0" locked="0" layoutInCell="1" allowOverlap="1" wp14:anchorId="5DDEBE10" wp14:editId="71FEDFF1">
            <wp:simplePos x="0" y="0"/>
            <wp:positionH relativeFrom="margin">
              <wp:align>right</wp:align>
            </wp:positionH>
            <wp:positionV relativeFrom="paragraph">
              <wp:posOffset>236171</wp:posOffset>
            </wp:positionV>
            <wp:extent cx="5899150" cy="9943126"/>
            <wp:effectExtent l="19050" t="19050" r="25400" b="20320"/>
            <wp:wrapNone/>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29790" name=""/>
                    <pic:cNvPicPr/>
                  </pic:nvPicPr>
                  <pic:blipFill>
                    <a:blip r:embed="rId24">
                      <a:extLst>
                        <a:ext uri="{28A0092B-C50C-407E-A947-70E740481C1C}">
                          <a14:useLocalDpi xmlns:a14="http://schemas.microsoft.com/office/drawing/2010/main" val="0"/>
                        </a:ext>
                      </a:extLst>
                    </a:blip>
                    <a:stretch>
                      <a:fillRect/>
                    </a:stretch>
                  </pic:blipFill>
                  <pic:spPr>
                    <a:xfrm>
                      <a:off x="0" y="0"/>
                      <a:ext cx="5899150" cy="994312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CD14BC" w14:textId="3686BF46"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63702BE6" w14:textId="2CCCD6F2"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06E48672" w14:textId="056028E2"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550D0B6A" w14:textId="3F5C2851"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4D8381AB" w14:textId="1D8BADD5"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1298835C" w14:textId="76640234"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75B5743B" w14:textId="32F10BCE"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645EAA09" w14:textId="6F76ABFC"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36B0E393" w14:textId="5CFBE985"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473A77F2" w14:textId="5591A09A"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4ECB2456" w14:textId="403347FB"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0A5D3178" w14:textId="56821A2B"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5832BB49" w14:textId="5DC58157"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7CFFBF2B" w14:textId="3ECE4905"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0AD41E82" w14:textId="00BBEF55"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44D93C76" w14:textId="65420259"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3060FA82" w14:textId="17AD7275"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740C9F9C" w14:textId="4CFD905A" w:rsidR="00DD57D1" w:rsidRDefault="00DD57D1" w:rsidP="00F27F4A">
      <w:pPr>
        <w:spacing w:after="0" w:line="540" w:lineRule="exact"/>
        <w:jc w:val="both"/>
        <w:rPr>
          <w:rFonts w:ascii="Times New Roman" w:eastAsia="Times New Roman" w:hAnsi="Times New Roman"/>
          <w:b/>
          <w:color w:val="000000" w:themeColor="text1"/>
          <w:sz w:val="24"/>
          <w:szCs w:val="24"/>
          <w:lang w:eastAsia="es-CR"/>
        </w:rPr>
      </w:pPr>
    </w:p>
    <w:p w14:paraId="5B0012DE"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596D4D0C"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16B7F5AE"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50929EDB"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6D22F472"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5B688874"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529E4F64"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31672597"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42F4D4AD" w14:textId="7777777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1A217717" w14:textId="78A0D4CC"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4D108860" w14:textId="1D1CC227"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1735E9BE" w14:textId="6B3F3B56"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3C0B4E">
        <w:rPr>
          <w:rFonts w:ascii="Times New Roman" w:eastAsia="Times New Roman" w:hAnsi="Times New Roman"/>
          <w:color w:val="000000" w:themeColor="text1"/>
          <w:sz w:val="24"/>
          <w:szCs w:val="24"/>
          <w:lang w:eastAsia="es-CR"/>
        </w:rPr>
        <w:t>TERCERO:</w:t>
      </w:r>
      <w:r w:rsidRPr="008B1EA6">
        <w:rPr>
          <w:rFonts w:ascii="Times New Roman" w:eastAsia="Times New Roman" w:hAnsi="Times New Roman"/>
          <w:color w:val="000000" w:themeColor="text1"/>
          <w:sz w:val="24"/>
          <w:szCs w:val="24"/>
          <w:lang w:eastAsia="es-CR"/>
        </w:rPr>
        <w:t xml:space="preserve"> </w:t>
      </w:r>
      <w:r w:rsidR="008B1EA6" w:rsidRPr="008B1EA6">
        <w:rPr>
          <w:rFonts w:ascii="Times New Roman" w:eastAsia="Times New Roman" w:hAnsi="Times New Roman"/>
          <w:color w:val="000000" w:themeColor="text1"/>
          <w:sz w:val="24"/>
          <w:szCs w:val="24"/>
          <w:lang w:eastAsia="es-CR"/>
        </w:rPr>
        <w:t>Que, los</w:t>
      </w:r>
      <w:r w:rsidRPr="008B1EA6">
        <w:rPr>
          <w:rFonts w:ascii="Times New Roman" w:eastAsia="Times New Roman" w:hAnsi="Times New Roman"/>
          <w:color w:val="000000" w:themeColor="text1"/>
          <w:sz w:val="24"/>
          <w:szCs w:val="24"/>
          <w:lang w:eastAsia="es-CR"/>
        </w:rPr>
        <w:t xml:space="preserve"> artículos 2º y 3º de la Ley Especial de Transferencias de Competencias del Poder Ejecutivo a las Municipalidades: Atención Plena de la Red Vial Cantonal, indica</w:t>
      </w:r>
    </w:p>
    <w:p w14:paraId="75741075"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 2.- Delimitación de la competencia</w:t>
      </w:r>
    </w:p>
    <w:p w14:paraId="562EE030"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La atención de la red vial cantonal, de forma plena y exclusiva, será competencia de los gobiernos locales, a quienes les corresponderá planear, programar, diseñar, administrar, financiar, ejecutar y controlar su construcción, conservación, señalamiento, demarcación, rehabilitación, reforzamiento, reconstrucción, concesión y operación, de conformidad con el plan vial de conservación y desarrollo (quinquenal) de cada municipio.</w:t>
      </w:r>
    </w:p>
    <w:p w14:paraId="53B06317"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La red vial cantonal está compuesta por todos los caminos y calles bajo administración de los gobiernos locales, inventariados y georreferenciados como rutas cantonales por estas, y que constan en los registros oficiales del Ministerio de Obras Públicas y Transportes (MOPT), así como por toda la infraestructura complementaria, siempre que se encuentre en terrenos de dominio público y cumpla los requisitos de ley.</w:t>
      </w:r>
    </w:p>
    <w:p w14:paraId="25D9F27A" w14:textId="06970885"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Asimismo, se considerarán como parte de la red vial cantonal, las aceras, </w:t>
      </w:r>
      <w:r w:rsidR="003C0B4E" w:rsidRPr="008B1EA6">
        <w:rPr>
          <w:rFonts w:ascii="Times New Roman" w:eastAsia="Times New Roman" w:hAnsi="Times New Roman"/>
          <w:color w:val="000000" w:themeColor="text1"/>
          <w:sz w:val="24"/>
          <w:szCs w:val="24"/>
          <w:lang w:eastAsia="es-CR"/>
        </w:rPr>
        <w:t>ciclo vías</w:t>
      </w:r>
      <w:r w:rsidRPr="008B1EA6">
        <w:rPr>
          <w:rFonts w:ascii="Times New Roman" w:eastAsia="Times New Roman" w:hAnsi="Times New Roman"/>
          <w:color w:val="000000" w:themeColor="text1"/>
          <w:sz w:val="24"/>
          <w:szCs w:val="24"/>
          <w:lang w:eastAsia="es-CR"/>
        </w:rPr>
        <w:t>, pasos, rutas peatonales, áreas verdes y de ornato, que se encuentran dentro del derecho de vía y demás elementos de infraestructura de seguridad vial entrelazadas a las calles locales y caminos cantonales, el señalamiento vertical y horizontal, los puentes y demás estructuras de drenaje y retención y las obras geotécnicas o de otra naturaleza asociadas con los caminos.</w:t>
      </w:r>
    </w:p>
    <w:p w14:paraId="403D6954"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La conservación y el mejoramiento de las rutas cantonales queda limitada a las vías que cumplan estrictamente con los requisitos para las rutas cantonales establecidos en la reglamentación de la presente ley.</w:t>
      </w:r>
    </w:p>
    <w:p w14:paraId="57195CB7"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Las actividades indicadas en el párrafo primero de este artículo, salvo la inversión en conservación y mejoramiento en rutas cantonales, que no cumplan con el ancho mínimo del derecho de vía establecido en el artículo 4 de la Ley N.° 5060, Ley General de Caminos Públicos, de 22 de agosto de 1972, podrán ejecutarse tanto con recursos de la Ley N.° 8114, Ley de Simplificación y Eficiencia Tributarias, de 4 de julio de 2001, y sus reformas, como de la presente ley y demás normativa conexa.</w:t>
      </w:r>
    </w:p>
    <w:p w14:paraId="31BD536E"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La titularidad y las potestades concernientes a la administración de los caminos vecinales, las calles locales y los caminos no clasificados, corresponderá a los gobiernos locales territorialmente competentes en la zona geográfica donde se encuentren ubicadas cada una de esas vías públicas, siempre bajo los lineamientos técnicos generales que promulgue el Ministerio de Obras Públicas y Transportes (MOPT) como ente rector y fiscalizador en la materia.</w:t>
      </w:r>
    </w:p>
    <w:p w14:paraId="0E03084F"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Además, las municipalidades podrán invertir recursos económicos transferidos en virtud de la Ley N.° 8114, Ley de Simplificación y Eficiencia Tributarias, de 4 de julio de 2001, impuesto único a los combustibles, en la adquisición y arrendamiento de bienes muebles e inmuebles que sean necesarios para cumplir con los objetivos de esta ley. (Así adicionado el párrafo anterior por el artículo único de la ley N° 9649 del 21 de diciembre del 2018)</w:t>
      </w:r>
    </w:p>
    <w:p w14:paraId="4E8C0575"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 3.- Delimitaciones sucesivas</w:t>
      </w:r>
    </w:p>
    <w:p w14:paraId="3DC96EB8" w14:textId="77777777" w:rsidR="00DD57D1" w:rsidRPr="008B1EA6" w:rsidRDefault="00DD57D1" w:rsidP="0041039E">
      <w:pPr>
        <w:spacing w:after="0" w:line="540" w:lineRule="exact"/>
        <w:ind w:left="426"/>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Las sucesivas circunscripciones de rutas cantonales nuevas o no clasificadas, así como la modificación del inventario y la catalogación de las rutas existentes a la entrada en vigencia de la presente ley, deberán ser informadas por los gobiernos locales al órgano técnico que el Ministerio de Obras Públicas y Transportes (MOPT) defina para estos efectos, a fin de mantener un registro actualizado a nivel nacional.”</w:t>
      </w:r>
    </w:p>
    <w:p w14:paraId="447522A9" w14:textId="4E19D6D1"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41039E">
        <w:rPr>
          <w:rFonts w:ascii="Times New Roman" w:eastAsia="Times New Roman" w:hAnsi="Times New Roman"/>
          <w:color w:val="000000" w:themeColor="text1"/>
          <w:sz w:val="24"/>
          <w:szCs w:val="24"/>
          <w:u w:val="single"/>
          <w:lang w:eastAsia="es-CR"/>
        </w:rPr>
        <w:t>CUARTO:</w:t>
      </w:r>
      <w:r w:rsidRPr="008B1EA6">
        <w:rPr>
          <w:rFonts w:ascii="Times New Roman" w:eastAsia="Times New Roman" w:hAnsi="Times New Roman"/>
          <w:color w:val="000000" w:themeColor="text1"/>
          <w:sz w:val="24"/>
          <w:szCs w:val="24"/>
          <w:lang w:eastAsia="es-CR"/>
        </w:rPr>
        <w:t xml:space="preserve"> Que, el Reglamento a la Ley Nº. 9329, que es Decreto Ejecutivo Nº. 40137-MOPT indica en sus numerales 5 incisos d), e), f) y q), 10 inciso g) y h), 11 </w:t>
      </w:r>
      <w:r w:rsidR="00637C7F" w:rsidRPr="008B1EA6">
        <w:rPr>
          <w:rFonts w:ascii="Times New Roman" w:eastAsia="Times New Roman" w:hAnsi="Times New Roman"/>
          <w:color w:val="000000" w:themeColor="text1"/>
          <w:sz w:val="24"/>
          <w:szCs w:val="24"/>
          <w:lang w:eastAsia="es-CR"/>
        </w:rPr>
        <w:t>y 12</w:t>
      </w:r>
      <w:r w:rsidRPr="008B1EA6">
        <w:rPr>
          <w:rFonts w:ascii="Times New Roman" w:eastAsia="Times New Roman" w:hAnsi="Times New Roman"/>
          <w:color w:val="000000" w:themeColor="text1"/>
          <w:sz w:val="24"/>
          <w:szCs w:val="24"/>
          <w:lang w:eastAsia="es-CR"/>
        </w:rPr>
        <w:t>, lo siguiente de interés:</w:t>
      </w:r>
    </w:p>
    <w:p w14:paraId="39CDE4D1" w14:textId="238A3925"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w:t>
      </w:r>
      <w:r w:rsidR="0041039E" w:rsidRPr="008B1EA6">
        <w:rPr>
          <w:rFonts w:ascii="Times New Roman" w:eastAsia="Times New Roman" w:hAnsi="Times New Roman"/>
          <w:color w:val="000000" w:themeColor="text1"/>
          <w:sz w:val="24"/>
          <w:szCs w:val="24"/>
          <w:lang w:eastAsia="es-CR"/>
        </w:rPr>
        <w:t>Artículo</w:t>
      </w:r>
      <w:r w:rsidRPr="008B1EA6">
        <w:rPr>
          <w:rFonts w:ascii="Times New Roman" w:eastAsia="Times New Roman" w:hAnsi="Times New Roman"/>
          <w:color w:val="000000" w:themeColor="text1"/>
          <w:sz w:val="24"/>
          <w:szCs w:val="24"/>
          <w:lang w:eastAsia="es-CR"/>
        </w:rPr>
        <w:t xml:space="preserve"> 5.- Funciones municipales para la </w:t>
      </w:r>
      <w:r w:rsidR="0041039E" w:rsidRPr="008B1EA6">
        <w:rPr>
          <w:rFonts w:ascii="Times New Roman" w:eastAsia="Times New Roman" w:hAnsi="Times New Roman"/>
          <w:color w:val="000000" w:themeColor="text1"/>
          <w:sz w:val="24"/>
          <w:szCs w:val="24"/>
          <w:lang w:eastAsia="es-CR"/>
        </w:rPr>
        <w:t>gestión</w:t>
      </w:r>
      <w:r w:rsidRPr="008B1EA6">
        <w:rPr>
          <w:rFonts w:ascii="Times New Roman" w:eastAsia="Times New Roman" w:hAnsi="Times New Roman"/>
          <w:color w:val="000000" w:themeColor="text1"/>
          <w:sz w:val="24"/>
          <w:szCs w:val="24"/>
          <w:lang w:eastAsia="es-CR"/>
        </w:rPr>
        <w:t xml:space="preserve"> vial </w:t>
      </w:r>
    </w:p>
    <w:p w14:paraId="2ACFEFBB" w14:textId="39660F12"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Las municipalidades </w:t>
      </w:r>
      <w:r w:rsidR="0041039E" w:rsidRPr="008B1EA6">
        <w:rPr>
          <w:rFonts w:ascii="Times New Roman" w:eastAsia="Times New Roman" w:hAnsi="Times New Roman"/>
          <w:color w:val="000000" w:themeColor="text1"/>
          <w:sz w:val="24"/>
          <w:szCs w:val="24"/>
          <w:lang w:eastAsia="es-CR"/>
        </w:rPr>
        <w:t>deberán</w:t>
      </w:r>
      <w:r w:rsidRPr="008B1EA6">
        <w:rPr>
          <w:rFonts w:ascii="Times New Roman" w:eastAsia="Times New Roman" w:hAnsi="Times New Roman"/>
          <w:color w:val="000000" w:themeColor="text1"/>
          <w:sz w:val="24"/>
          <w:szCs w:val="24"/>
          <w:lang w:eastAsia="es-CR"/>
        </w:rPr>
        <w:t xml:space="preserve"> ejercer, al menos, las siguientes funciones para el adecuado </w:t>
      </w:r>
      <w:r w:rsidR="0041039E" w:rsidRPr="008B1EA6">
        <w:rPr>
          <w:rFonts w:ascii="Times New Roman" w:eastAsia="Times New Roman" w:hAnsi="Times New Roman"/>
          <w:color w:val="000000" w:themeColor="text1"/>
          <w:sz w:val="24"/>
          <w:szCs w:val="24"/>
          <w:lang w:eastAsia="es-CR"/>
        </w:rPr>
        <w:t>desempeño</w:t>
      </w:r>
      <w:r w:rsidRPr="008B1EA6">
        <w:rPr>
          <w:rFonts w:ascii="Times New Roman" w:eastAsia="Times New Roman" w:hAnsi="Times New Roman"/>
          <w:color w:val="000000" w:themeColor="text1"/>
          <w:sz w:val="24"/>
          <w:szCs w:val="24"/>
          <w:lang w:eastAsia="es-CR"/>
        </w:rPr>
        <w:t xml:space="preserve"> de sus competencias en </w:t>
      </w:r>
      <w:r w:rsidR="0041039E" w:rsidRPr="008B1EA6">
        <w:rPr>
          <w:rFonts w:ascii="Times New Roman" w:eastAsia="Times New Roman" w:hAnsi="Times New Roman"/>
          <w:color w:val="000000" w:themeColor="text1"/>
          <w:sz w:val="24"/>
          <w:szCs w:val="24"/>
          <w:lang w:eastAsia="es-CR"/>
        </w:rPr>
        <w:t>gestión</w:t>
      </w:r>
      <w:r w:rsidRPr="008B1EA6">
        <w:rPr>
          <w:rFonts w:ascii="Times New Roman" w:eastAsia="Times New Roman" w:hAnsi="Times New Roman"/>
          <w:color w:val="000000" w:themeColor="text1"/>
          <w:sz w:val="24"/>
          <w:szCs w:val="24"/>
          <w:lang w:eastAsia="es-CR"/>
        </w:rPr>
        <w:t xml:space="preserve"> vial, las cuales </w:t>
      </w:r>
      <w:r w:rsidR="0041039E" w:rsidRPr="008B1EA6">
        <w:rPr>
          <w:rFonts w:ascii="Times New Roman" w:eastAsia="Times New Roman" w:hAnsi="Times New Roman"/>
          <w:color w:val="000000" w:themeColor="text1"/>
          <w:sz w:val="24"/>
          <w:szCs w:val="24"/>
          <w:lang w:eastAsia="es-CR"/>
        </w:rPr>
        <w:t>deberán</w:t>
      </w:r>
      <w:r w:rsidRPr="008B1EA6">
        <w:rPr>
          <w:rFonts w:ascii="Times New Roman" w:eastAsia="Times New Roman" w:hAnsi="Times New Roman"/>
          <w:color w:val="000000" w:themeColor="text1"/>
          <w:sz w:val="24"/>
          <w:szCs w:val="24"/>
          <w:lang w:eastAsia="es-CR"/>
        </w:rPr>
        <w:t xml:space="preserve"> ser ejecutadas por personal profesional o </w:t>
      </w:r>
      <w:r w:rsidR="0041039E" w:rsidRPr="008B1EA6">
        <w:rPr>
          <w:rFonts w:ascii="Times New Roman" w:eastAsia="Times New Roman" w:hAnsi="Times New Roman"/>
          <w:color w:val="000000" w:themeColor="text1"/>
          <w:sz w:val="24"/>
          <w:szCs w:val="24"/>
          <w:lang w:eastAsia="es-CR"/>
        </w:rPr>
        <w:t>técnico</w:t>
      </w:r>
      <w:r w:rsidRPr="008B1EA6">
        <w:rPr>
          <w:rFonts w:ascii="Times New Roman" w:eastAsia="Times New Roman" w:hAnsi="Times New Roman"/>
          <w:color w:val="000000" w:themeColor="text1"/>
          <w:sz w:val="24"/>
          <w:szCs w:val="24"/>
          <w:lang w:eastAsia="es-CR"/>
        </w:rPr>
        <w:t xml:space="preserve"> </w:t>
      </w:r>
      <w:r w:rsidR="0041039E" w:rsidRPr="008B1EA6">
        <w:rPr>
          <w:rFonts w:ascii="Times New Roman" w:eastAsia="Times New Roman" w:hAnsi="Times New Roman"/>
          <w:color w:val="000000" w:themeColor="text1"/>
          <w:sz w:val="24"/>
          <w:szCs w:val="24"/>
          <w:lang w:eastAsia="es-CR"/>
        </w:rPr>
        <w:t>idóneo</w:t>
      </w:r>
      <w:r w:rsidRPr="008B1EA6">
        <w:rPr>
          <w:rFonts w:ascii="Times New Roman" w:eastAsia="Times New Roman" w:hAnsi="Times New Roman"/>
          <w:color w:val="000000" w:themeColor="text1"/>
          <w:sz w:val="24"/>
          <w:szCs w:val="24"/>
          <w:lang w:eastAsia="es-CR"/>
        </w:rPr>
        <w:t xml:space="preserve"> con la </w:t>
      </w:r>
      <w:r w:rsidR="0041039E" w:rsidRPr="008B1EA6">
        <w:rPr>
          <w:rFonts w:ascii="Times New Roman" w:eastAsia="Times New Roman" w:hAnsi="Times New Roman"/>
          <w:color w:val="000000" w:themeColor="text1"/>
          <w:sz w:val="24"/>
          <w:szCs w:val="24"/>
          <w:lang w:eastAsia="es-CR"/>
        </w:rPr>
        <w:t>organización</w:t>
      </w:r>
      <w:r w:rsidRPr="008B1EA6">
        <w:rPr>
          <w:rFonts w:ascii="Times New Roman" w:eastAsia="Times New Roman" w:hAnsi="Times New Roman"/>
          <w:color w:val="000000" w:themeColor="text1"/>
          <w:sz w:val="24"/>
          <w:szCs w:val="24"/>
          <w:lang w:eastAsia="es-CR"/>
        </w:rPr>
        <w:t xml:space="preserve"> y </w:t>
      </w:r>
      <w:r w:rsidR="0041039E" w:rsidRPr="008B1EA6">
        <w:rPr>
          <w:rFonts w:ascii="Times New Roman" w:eastAsia="Times New Roman" w:hAnsi="Times New Roman"/>
          <w:color w:val="000000" w:themeColor="text1"/>
          <w:sz w:val="24"/>
          <w:szCs w:val="24"/>
          <w:lang w:eastAsia="es-CR"/>
        </w:rPr>
        <w:t>características</w:t>
      </w:r>
      <w:r w:rsidRPr="008B1EA6">
        <w:rPr>
          <w:rFonts w:ascii="Times New Roman" w:eastAsia="Times New Roman" w:hAnsi="Times New Roman"/>
          <w:color w:val="000000" w:themeColor="text1"/>
          <w:sz w:val="24"/>
          <w:szCs w:val="24"/>
          <w:lang w:eastAsia="es-CR"/>
        </w:rPr>
        <w:t xml:space="preserve"> que definan de acuerdo con la normativa que las regula: </w:t>
      </w:r>
    </w:p>
    <w:p w14:paraId="062CAF8E" w14:textId="77777777" w:rsidR="00DD57D1" w:rsidRPr="008B1EA6" w:rsidRDefault="00DD57D1" w:rsidP="0041039E">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w:t>
      </w:r>
    </w:p>
    <w:p w14:paraId="7B578D29" w14:textId="68180F69" w:rsidR="00DD57D1" w:rsidRPr="008B1EA6" w:rsidRDefault="00DD57D1" w:rsidP="0041039E">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d)</w:t>
      </w:r>
      <w:r w:rsidRPr="008B1EA6">
        <w:rPr>
          <w:rFonts w:ascii="Times New Roman" w:eastAsia="Times New Roman" w:hAnsi="Times New Roman"/>
          <w:color w:val="000000" w:themeColor="text1"/>
          <w:sz w:val="24"/>
          <w:szCs w:val="24"/>
          <w:lang w:eastAsia="es-CR"/>
        </w:rPr>
        <w:tab/>
        <w:t xml:space="preserve">Realizar y actualizar el inventario de la red de calles y caminos del </w:t>
      </w:r>
      <w:r w:rsidR="0041039E" w:rsidRPr="008B1EA6">
        <w:rPr>
          <w:rFonts w:ascii="Times New Roman" w:eastAsia="Times New Roman" w:hAnsi="Times New Roman"/>
          <w:color w:val="000000" w:themeColor="text1"/>
          <w:sz w:val="24"/>
          <w:szCs w:val="24"/>
          <w:lang w:eastAsia="es-CR"/>
        </w:rPr>
        <w:t>cantón</w:t>
      </w:r>
      <w:r w:rsidRPr="008B1EA6">
        <w:rPr>
          <w:rFonts w:ascii="Times New Roman" w:eastAsia="Times New Roman" w:hAnsi="Times New Roman"/>
          <w:color w:val="000000" w:themeColor="text1"/>
          <w:sz w:val="24"/>
          <w:szCs w:val="24"/>
          <w:lang w:eastAsia="es-CR"/>
        </w:rPr>
        <w:t xml:space="preserve">. </w:t>
      </w:r>
    </w:p>
    <w:p w14:paraId="68CF4F09" w14:textId="76A5A671" w:rsidR="00DD57D1" w:rsidRPr="008B1EA6" w:rsidRDefault="00DD57D1" w:rsidP="0041039E">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e)</w:t>
      </w:r>
      <w:r w:rsidRPr="008B1EA6">
        <w:rPr>
          <w:rFonts w:ascii="Times New Roman" w:eastAsia="Times New Roman" w:hAnsi="Times New Roman"/>
          <w:color w:val="000000" w:themeColor="text1"/>
          <w:sz w:val="24"/>
          <w:szCs w:val="24"/>
          <w:lang w:eastAsia="es-CR"/>
        </w:rPr>
        <w:tab/>
        <w:t xml:space="preserve">Utilizar y mantener actualizado un Sistema de </w:t>
      </w:r>
      <w:r w:rsidR="0041039E" w:rsidRPr="008B1EA6">
        <w:rPr>
          <w:rFonts w:ascii="Times New Roman" w:eastAsia="Times New Roman" w:hAnsi="Times New Roman"/>
          <w:color w:val="000000" w:themeColor="text1"/>
          <w:sz w:val="24"/>
          <w:szCs w:val="24"/>
          <w:lang w:eastAsia="es-CR"/>
        </w:rPr>
        <w:t>Gestión</w:t>
      </w:r>
      <w:r w:rsidRPr="008B1EA6">
        <w:rPr>
          <w:rFonts w:ascii="Times New Roman" w:eastAsia="Times New Roman" w:hAnsi="Times New Roman"/>
          <w:color w:val="000000" w:themeColor="text1"/>
          <w:sz w:val="24"/>
          <w:szCs w:val="24"/>
          <w:lang w:eastAsia="es-CR"/>
        </w:rPr>
        <w:t xml:space="preserve"> Vial Integrado o similar para la </w:t>
      </w:r>
      <w:r w:rsidR="0041039E" w:rsidRPr="008B1EA6">
        <w:rPr>
          <w:rFonts w:ascii="Times New Roman" w:eastAsia="Times New Roman" w:hAnsi="Times New Roman"/>
          <w:color w:val="000000" w:themeColor="text1"/>
          <w:sz w:val="24"/>
          <w:szCs w:val="24"/>
          <w:lang w:eastAsia="es-CR"/>
        </w:rPr>
        <w:t>administración</w:t>
      </w:r>
      <w:r w:rsidRPr="008B1EA6">
        <w:rPr>
          <w:rFonts w:ascii="Times New Roman" w:eastAsia="Times New Roman" w:hAnsi="Times New Roman"/>
          <w:color w:val="000000" w:themeColor="text1"/>
          <w:sz w:val="24"/>
          <w:szCs w:val="24"/>
          <w:lang w:eastAsia="es-CR"/>
        </w:rPr>
        <w:t xml:space="preserve"> de la infraestructura vial cantonal. </w:t>
      </w:r>
    </w:p>
    <w:p w14:paraId="3F6F2FC0" w14:textId="77777777" w:rsidR="0041039E" w:rsidRDefault="0041039E" w:rsidP="0041039E">
      <w:pPr>
        <w:spacing w:after="0" w:line="540" w:lineRule="exact"/>
        <w:ind w:left="993"/>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w:t>
      </w:r>
    </w:p>
    <w:p w14:paraId="60CEDC0A" w14:textId="77777777" w:rsidR="00D27079" w:rsidRDefault="00DD57D1" w:rsidP="00D27079">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q)</w:t>
      </w:r>
      <w:r w:rsidRPr="008B1EA6">
        <w:rPr>
          <w:rFonts w:ascii="Times New Roman" w:eastAsia="Times New Roman" w:hAnsi="Times New Roman"/>
          <w:color w:val="000000" w:themeColor="text1"/>
          <w:sz w:val="24"/>
          <w:szCs w:val="24"/>
          <w:lang w:eastAsia="es-CR"/>
        </w:rPr>
        <w:tab/>
        <w:t xml:space="preserve">Elaborar los estudios previos, </w:t>
      </w:r>
      <w:r w:rsidR="00D27079" w:rsidRPr="008B1EA6">
        <w:rPr>
          <w:rFonts w:ascii="Times New Roman" w:eastAsia="Times New Roman" w:hAnsi="Times New Roman"/>
          <w:color w:val="000000" w:themeColor="text1"/>
          <w:sz w:val="24"/>
          <w:szCs w:val="24"/>
          <w:lang w:eastAsia="es-CR"/>
        </w:rPr>
        <w:t>así</w:t>
      </w:r>
      <w:r w:rsidRPr="008B1EA6">
        <w:rPr>
          <w:rFonts w:ascii="Times New Roman" w:eastAsia="Times New Roman" w:hAnsi="Times New Roman"/>
          <w:color w:val="000000" w:themeColor="text1"/>
          <w:sz w:val="24"/>
          <w:szCs w:val="24"/>
          <w:lang w:eastAsia="es-CR"/>
        </w:rPr>
        <w:t xml:space="preserve">́ como la </w:t>
      </w:r>
      <w:r w:rsidR="00D27079" w:rsidRPr="008B1EA6">
        <w:rPr>
          <w:rFonts w:ascii="Times New Roman" w:eastAsia="Times New Roman" w:hAnsi="Times New Roman"/>
          <w:color w:val="000000" w:themeColor="text1"/>
          <w:sz w:val="24"/>
          <w:szCs w:val="24"/>
          <w:lang w:eastAsia="es-CR"/>
        </w:rPr>
        <w:t>resolución</w:t>
      </w:r>
      <w:r w:rsidRPr="008B1EA6">
        <w:rPr>
          <w:rFonts w:ascii="Times New Roman" w:eastAsia="Times New Roman" w:hAnsi="Times New Roman"/>
          <w:color w:val="000000" w:themeColor="text1"/>
          <w:sz w:val="24"/>
          <w:szCs w:val="24"/>
          <w:lang w:eastAsia="es-CR"/>
        </w:rPr>
        <w:t xml:space="preserve"> administrativa que, conforme a la Ley de Construcciones No. 833, </w:t>
      </w:r>
      <w:r w:rsidR="00D27079" w:rsidRPr="008B1EA6">
        <w:rPr>
          <w:rFonts w:ascii="Times New Roman" w:eastAsia="Times New Roman" w:hAnsi="Times New Roman"/>
          <w:color w:val="000000" w:themeColor="text1"/>
          <w:sz w:val="24"/>
          <w:szCs w:val="24"/>
          <w:lang w:eastAsia="es-CR"/>
        </w:rPr>
        <w:t>deberá</w:t>
      </w:r>
      <w:r w:rsidRPr="008B1EA6">
        <w:rPr>
          <w:rFonts w:ascii="Times New Roman" w:eastAsia="Times New Roman" w:hAnsi="Times New Roman"/>
          <w:color w:val="000000" w:themeColor="text1"/>
          <w:sz w:val="24"/>
          <w:szCs w:val="24"/>
          <w:lang w:eastAsia="es-CR"/>
        </w:rPr>
        <w:t xml:space="preserve">́ someterse a conocimiento del Concejo Municipal, para la declaratoria oficial de caminos </w:t>
      </w:r>
      <w:r w:rsidR="00D27079" w:rsidRPr="008B1EA6">
        <w:rPr>
          <w:rFonts w:ascii="Times New Roman" w:eastAsia="Times New Roman" w:hAnsi="Times New Roman"/>
          <w:color w:val="000000" w:themeColor="text1"/>
          <w:sz w:val="24"/>
          <w:szCs w:val="24"/>
          <w:lang w:eastAsia="es-CR"/>
        </w:rPr>
        <w:t>públicos</w:t>
      </w:r>
      <w:r w:rsidR="00D27079">
        <w:rPr>
          <w:rFonts w:ascii="Times New Roman" w:eastAsia="Times New Roman" w:hAnsi="Times New Roman"/>
          <w:color w:val="000000" w:themeColor="text1"/>
          <w:sz w:val="24"/>
          <w:szCs w:val="24"/>
          <w:lang w:eastAsia="es-CR"/>
        </w:rPr>
        <w:t xml:space="preserve"> en la red vial cantonal. </w:t>
      </w:r>
    </w:p>
    <w:p w14:paraId="7922FDE3" w14:textId="77777777" w:rsidR="00D27079" w:rsidRDefault="00DD57D1" w:rsidP="00D27079">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w:t>
      </w:r>
    </w:p>
    <w:p w14:paraId="5C4470AF" w14:textId="77777777" w:rsidR="00D27079" w:rsidRDefault="00D27079" w:rsidP="00D27079">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10.- Competencias del MOPT en </w:t>
      </w:r>
      <w:r w:rsidRPr="008B1EA6">
        <w:rPr>
          <w:rFonts w:ascii="Times New Roman" w:eastAsia="Times New Roman" w:hAnsi="Times New Roman"/>
          <w:color w:val="000000" w:themeColor="text1"/>
          <w:sz w:val="24"/>
          <w:szCs w:val="24"/>
          <w:lang w:eastAsia="es-CR"/>
        </w:rPr>
        <w:t>relación</w:t>
      </w:r>
      <w:r>
        <w:rPr>
          <w:rFonts w:ascii="Times New Roman" w:eastAsia="Times New Roman" w:hAnsi="Times New Roman"/>
          <w:color w:val="000000" w:themeColor="text1"/>
          <w:sz w:val="24"/>
          <w:szCs w:val="24"/>
          <w:lang w:eastAsia="es-CR"/>
        </w:rPr>
        <w:t xml:space="preserve"> con la red vial cantonal. </w:t>
      </w:r>
    </w:p>
    <w:p w14:paraId="677FB755" w14:textId="77777777" w:rsidR="00D27079" w:rsidRDefault="00D27079" w:rsidP="00D27079">
      <w:pPr>
        <w:spacing w:after="0" w:line="540" w:lineRule="exact"/>
        <w:ind w:left="993"/>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w:t>
      </w:r>
    </w:p>
    <w:p w14:paraId="54BD51AF" w14:textId="77777777" w:rsidR="00D27079" w:rsidRDefault="00DD57D1" w:rsidP="00D27079">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f)</w:t>
      </w:r>
      <w:r w:rsidRPr="008B1EA6">
        <w:rPr>
          <w:rFonts w:ascii="Times New Roman" w:eastAsia="Times New Roman" w:hAnsi="Times New Roman"/>
          <w:color w:val="000000" w:themeColor="text1"/>
          <w:sz w:val="24"/>
          <w:szCs w:val="24"/>
          <w:lang w:eastAsia="es-CR"/>
        </w:rPr>
        <w:tab/>
        <w:t xml:space="preserve">Mantener una base de datos actualizada sobre la red vial, con base en los inventarios de la red vial cantonal realizados por las municipalidades y los inventarios realizados por el MOPT en la red vial nacional, de manera que su manejo permita la </w:t>
      </w:r>
      <w:r w:rsidR="00D27079" w:rsidRPr="008B1EA6">
        <w:rPr>
          <w:rFonts w:ascii="Times New Roman" w:eastAsia="Times New Roman" w:hAnsi="Times New Roman"/>
          <w:color w:val="000000" w:themeColor="text1"/>
          <w:sz w:val="24"/>
          <w:szCs w:val="24"/>
          <w:lang w:eastAsia="es-CR"/>
        </w:rPr>
        <w:t>obtención</w:t>
      </w:r>
      <w:r w:rsidRPr="008B1EA6">
        <w:rPr>
          <w:rFonts w:ascii="Times New Roman" w:eastAsia="Times New Roman" w:hAnsi="Times New Roman"/>
          <w:color w:val="000000" w:themeColor="text1"/>
          <w:sz w:val="24"/>
          <w:szCs w:val="24"/>
          <w:lang w:eastAsia="es-CR"/>
        </w:rPr>
        <w:t xml:space="preserve"> de </w:t>
      </w:r>
      <w:r w:rsidR="00D27079"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y </w:t>
      </w:r>
      <w:r w:rsidR="00D27079" w:rsidRPr="008B1EA6">
        <w:rPr>
          <w:rFonts w:ascii="Times New Roman" w:eastAsia="Times New Roman" w:hAnsi="Times New Roman"/>
          <w:color w:val="000000" w:themeColor="text1"/>
          <w:sz w:val="24"/>
          <w:szCs w:val="24"/>
          <w:lang w:eastAsia="es-CR"/>
        </w:rPr>
        <w:t>estadísticas</w:t>
      </w:r>
      <w:r w:rsidRPr="008B1EA6">
        <w:rPr>
          <w:rFonts w:ascii="Times New Roman" w:eastAsia="Times New Roman" w:hAnsi="Times New Roman"/>
          <w:color w:val="000000" w:themeColor="text1"/>
          <w:sz w:val="24"/>
          <w:szCs w:val="24"/>
          <w:lang w:eastAsia="es-CR"/>
        </w:rPr>
        <w:t xml:space="preserve"> relevantes para proyectos y evaluaciones de </w:t>
      </w:r>
      <w:r w:rsidR="00D27079" w:rsidRPr="008B1EA6">
        <w:rPr>
          <w:rFonts w:ascii="Times New Roman" w:eastAsia="Times New Roman" w:hAnsi="Times New Roman"/>
          <w:color w:val="000000" w:themeColor="text1"/>
          <w:sz w:val="24"/>
          <w:szCs w:val="24"/>
          <w:lang w:eastAsia="es-CR"/>
        </w:rPr>
        <w:t>interés</w:t>
      </w:r>
      <w:r w:rsidR="00D27079">
        <w:rPr>
          <w:rFonts w:ascii="Times New Roman" w:eastAsia="Times New Roman" w:hAnsi="Times New Roman"/>
          <w:color w:val="000000" w:themeColor="text1"/>
          <w:sz w:val="24"/>
          <w:szCs w:val="24"/>
          <w:lang w:eastAsia="es-CR"/>
        </w:rPr>
        <w:t xml:space="preserve"> cantonal o nacional. </w:t>
      </w:r>
    </w:p>
    <w:p w14:paraId="53AA14D0" w14:textId="55E24228" w:rsidR="00D27079" w:rsidRDefault="00DD57D1" w:rsidP="00D27079">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g)</w:t>
      </w:r>
      <w:r w:rsidRPr="008B1EA6">
        <w:rPr>
          <w:rFonts w:ascii="Times New Roman" w:eastAsia="Times New Roman" w:hAnsi="Times New Roman"/>
          <w:color w:val="000000" w:themeColor="text1"/>
          <w:sz w:val="24"/>
          <w:szCs w:val="24"/>
          <w:lang w:eastAsia="es-CR"/>
        </w:rPr>
        <w:tab/>
        <w:t xml:space="preserve">Mantener en </w:t>
      </w:r>
      <w:r w:rsidR="00D27079" w:rsidRPr="008B1EA6">
        <w:rPr>
          <w:rFonts w:ascii="Times New Roman" w:eastAsia="Times New Roman" w:hAnsi="Times New Roman"/>
          <w:color w:val="000000" w:themeColor="text1"/>
          <w:sz w:val="24"/>
          <w:szCs w:val="24"/>
          <w:lang w:eastAsia="es-CR"/>
        </w:rPr>
        <w:t>operación</w:t>
      </w:r>
      <w:r w:rsidRPr="008B1EA6">
        <w:rPr>
          <w:rFonts w:ascii="Times New Roman" w:eastAsia="Times New Roman" w:hAnsi="Times New Roman"/>
          <w:color w:val="000000" w:themeColor="text1"/>
          <w:sz w:val="24"/>
          <w:szCs w:val="24"/>
          <w:lang w:eastAsia="es-CR"/>
        </w:rPr>
        <w:t xml:space="preserve"> un Sistema de </w:t>
      </w:r>
      <w:r w:rsidR="00D27079" w:rsidRPr="008B1EA6">
        <w:rPr>
          <w:rFonts w:ascii="Times New Roman" w:eastAsia="Times New Roman" w:hAnsi="Times New Roman"/>
          <w:color w:val="000000" w:themeColor="text1"/>
          <w:sz w:val="24"/>
          <w:szCs w:val="24"/>
          <w:lang w:eastAsia="es-CR"/>
        </w:rPr>
        <w:t>Gestión</w:t>
      </w:r>
      <w:r w:rsidRPr="008B1EA6">
        <w:rPr>
          <w:rFonts w:ascii="Times New Roman" w:eastAsia="Times New Roman" w:hAnsi="Times New Roman"/>
          <w:color w:val="000000" w:themeColor="text1"/>
          <w:sz w:val="24"/>
          <w:szCs w:val="24"/>
          <w:lang w:eastAsia="es-CR"/>
        </w:rPr>
        <w:t xml:space="preserve"> Vial Integrado o similar, aplicable en la </w:t>
      </w:r>
      <w:r w:rsidR="00D27079" w:rsidRPr="008B1EA6">
        <w:rPr>
          <w:rFonts w:ascii="Times New Roman" w:eastAsia="Times New Roman" w:hAnsi="Times New Roman"/>
          <w:color w:val="000000" w:themeColor="text1"/>
          <w:sz w:val="24"/>
          <w:szCs w:val="24"/>
          <w:lang w:eastAsia="es-CR"/>
        </w:rPr>
        <w:t>Institución</w:t>
      </w:r>
      <w:r w:rsidRPr="008B1EA6">
        <w:rPr>
          <w:rFonts w:ascii="Times New Roman" w:eastAsia="Times New Roman" w:hAnsi="Times New Roman"/>
          <w:color w:val="000000" w:themeColor="text1"/>
          <w:sz w:val="24"/>
          <w:szCs w:val="24"/>
          <w:lang w:eastAsia="es-CR"/>
        </w:rPr>
        <w:t xml:space="preserve"> y disponible para las municipalidades para los procesos de </w:t>
      </w:r>
      <w:r w:rsidR="00D27079" w:rsidRPr="008B1EA6">
        <w:rPr>
          <w:rFonts w:ascii="Times New Roman" w:eastAsia="Times New Roman" w:hAnsi="Times New Roman"/>
          <w:color w:val="000000" w:themeColor="text1"/>
          <w:sz w:val="24"/>
          <w:szCs w:val="24"/>
          <w:lang w:eastAsia="es-CR"/>
        </w:rPr>
        <w:t>conservación</w:t>
      </w:r>
      <w:r w:rsidRPr="008B1EA6">
        <w:rPr>
          <w:rFonts w:ascii="Times New Roman" w:eastAsia="Times New Roman" w:hAnsi="Times New Roman"/>
          <w:color w:val="000000" w:themeColor="text1"/>
          <w:sz w:val="24"/>
          <w:szCs w:val="24"/>
          <w:lang w:eastAsia="es-CR"/>
        </w:rPr>
        <w:t xml:space="preserve"> y desarrollo de la red vial, diferenciado </w:t>
      </w:r>
      <w:r w:rsidR="00D27079" w:rsidRPr="008B1EA6">
        <w:rPr>
          <w:rFonts w:ascii="Times New Roman" w:eastAsia="Times New Roman" w:hAnsi="Times New Roman"/>
          <w:color w:val="000000" w:themeColor="text1"/>
          <w:sz w:val="24"/>
          <w:szCs w:val="24"/>
          <w:lang w:eastAsia="es-CR"/>
        </w:rPr>
        <w:t>según</w:t>
      </w:r>
      <w:r w:rsidRPr="008B1EA6">
        <w:rPr>
          <w:rFonts w:ascii="Times New Roman" w:eastAsia="Times New Roman" w:hAnsi="Times New Roman"/>
          <w:color w:val="000000" w:themeColor="text1"/>
          <w:sz w:val="24"/>
          <w:szCs w:val="24"/>
          <w:lang w:eastAsia="es-CR"/>
        </w:rPr>
        <w:t xml:space="preserve"> </w:t>
      </w:r>
      <w:r w:rsidR="00D27079" w:rsidRPr="008B1EA6">
        <w:rPr>
          <w:rFonts w:ascii="Times New Roman" w:eastAsia="Times New Roman" w:hAnsi="Times New Roman"/>
          <w:color w:val="000000" w:themeColor="text1"/>
          <w:sz w:val="24"/>
          <w:szCs w:val="24"/>
          <w:lang w:eastAsia="es-CR"/>
        </w:rPr>
        <w:t>región</w:t>
      </w:r>
      <w:r w:rsidRPr="008B1EA6">
        <w:rPr>
          <w:rFonts w:ascii="Times New Roman" w:eastAsia="Times New Roman" w:hAnsi="Times New Roman"/>
          <w:color w:val="000000" w:themeColor="text1"/>
          <w:sz w:val="24"/>
          <w:szCs w:val="24"/>
          <w:lang w:eastAsia="es-CR"/>
        </w:rPr>
        <w:t xml:space="preserve"> y </w:t>
      </w:r>
      <w:r w:rsidR="00D27079" w:rsidRPr="008B1EA6">
        <w:rPr>
          <w:rFonts w:ascii="Times New Roman" w:eastAsia="Times New Roman" w:hAnsi="Times New Roman"/>
          <w:color w:val="000000" w:themeColor="text1"/>
          <w:sz w:val="24"/>
          <w:szCs w:val="24"/>
          <w:lang w:eastAsia="es-CR"/>
        </w:rPr>
        <w:t>características</w:t>
      </w:r>
      <w:r w:rsidRPr="008B1EA6">
        <w:rPr>
          <w:rFonts w:ascii="Times New Roman" w:eastAsia="Times New Roman" w:hAnsi="Times New Roman"/>
          <w:color w:val="000000" w:themeColor="text1"/>
          <w:sz w:val="24"/>
          <w:szCs w:val="24"/>
          <w:lang w:eastAsia="es-CR"/>
        </w:rPr>
        <w:t xml:space="preserve"> particulares. Este </w:t>
      </w:r>
      <w:r w:rsidR="00D27079" w:rsidRPr="008B1EA6">
        <w:rPr>
          <w:rFonts w:ascii="Times New Roman" w:eastAsia="Times New Roman" w:hAnsi="Times New Roman"/>
          <w:color w:val="000000" w:themeColor="text1"/>
          <w:sz w:val="24"/>
          <w:szCs w:val="24"/>
          <w:lang w:eastAsia="es-CR"/>
        </w:rPr>
        <w:t>deberá</w:t>
      </w:r>
      <w:r w:rsidRPr="008B1EA6">
        <w:rPr>
          <w:rFonts w:ascii="Times New Roman" w:eastAsia="Times New Roman" w:hAnsi="Times New Roman"/>
          <w:color w:val="000000" w:themeColor="text1"/>
          <w:sz w:val="24"/>
          <w:szCs w:val="24"/>
          <w:lang w:eastAsia="es-CR"/>
        </w:rPr>
        <w:t xml:space="preserve">́ incluir normas de </w:t>
      </w:r>
      <w:r w:rsidR="003D7E3D" w:rsidRPr="008B1EA6">
        <w:rPr>
          <w:rFonts w:ascii="Times New Roman" w:eastAsia="Times New Roman" w:hAnsi="Times New Roman"/>
          <w:color w:val="000000" w:themeColor="text1"/>
          <w:sz w:val="24"/>
          <w:szCs w:val="24"/>
          <w:lang w:eastAsia="es-CR"/>
        </w:rPr>
        <w:t>ejecución</w:t>
      </w:r>
      <w:r w:rsidRPr="008B1EA6">
        <w:rPr>
          <w:rFonts w:ascii="Times New Roman" w:eastAsia="Times New Roman" w:hAnsi="Times New Roman"/>
          <w:color w:val="000000" w:themeColor="text1"/>
          <w:sz w:val="24"/>
          <w:szCs w:val="24"/>
          <w:lang w:eastAsia="es-CR"/>
        </w:rPr>
        <w:t>, personal involucrado, equipos, materiales, rendi</w:t>
      </w:r>
      <w:r w:rsidR="00D27079">
        <w:rPr>
          <w:rFonts w:ascii="Times New Roman" w:eastAsia="Times New Roman" w:hAnsi="Times New Roman"/>
          <w:color w:val="000000" w:themeColor="text1"/>
          <w:sz w:val="24"/>
          <w:szCs w:val="24"/>
          <w:lang w:eastAsia="es-CR"/>
        </w:rPr>
        <w:t xml:space="preserve">mientos y costos, entre otros. </w:t>
      </w:r>
    </w:p>
    <w:p w14:paraId="2DA80755" w14:textId="77777777" w:rsidR="003D7E3D" w:rsidRDefault="003D7E3D" w:rsidP="003D7E3D">
      <w:pPr>
        <w:spacing w:after="0" w:line="540" w:lineRule="exact"/>
        <w:ind w:left="993"/>
        <w:jc w:val="both"/>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w:t>
      </w:r>
    </w:p>
    <w:p w14:paraId="0D9B94F1" w14:textId="77777777" w:rsidR="003D7E3D" w:rsidRDefault="003D7E3D" w:rsidP="003D7E3D">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w:t>
      </w:r>
      <w:r>
        <w:rPr>
          <w:rFonts w:ascii="Times New Roman" w:eastAsia="Times New Roman" w:hAnsi="Times New Roman"/>
          <w:color w:val="000000" w:themeColor="text1"/>
          <w:sz w:val="24"/>
          <w:szCs w:val="24"/>
          <w:lang w:eastAsia="es-CR"/>
        </w:rPr>
        <w:t xml:space="preserve"> 11.- Registro Vial </w:t>
      </w:r>
    </w:p>
    <w:p w14:paraId="35DDACE3" w14:textId="77777777" w:rsidR="0034514D" w:rsidRDefault="003D7E3D" w:rsidP="0034514D">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Créase</w:t>
      </w:r>
      <w:r w:rsidR="00DD57D1" w:rsidRPr="008B1EA6">
        <w:rPr>
          <w:rFonts w:ascii="Times New Roman" w:eastAsia="Times New Roman" w:hAnsi="Times New Roman"/>
          <w:color w:val="000000" w:themeColor="text1"/>
          <w:sz w:val="24"/>
          <w:szCs w:val="24"/>
          <w:lang w:eastAsia="es-CR"/>
        </w:rPr>
        <w:t xml:space="preserve"> el Registro Vial de Costa Rica, dependiente de la </w:t>
      </w:r>
      <w:r w:rsidRPr="008B1EA6">
        <w:rPr>
          <w:rFonts w:ascii="Times New Roman" w:eastAsia="Times New Roman" w:hAnsi="Times New Roman"/>
          <w:color w:val="000000" w:themeColor="text1"/>
          <w:sz w:val="24"/>
          <w:szCs w:val="24"/>
          <w:lang w:eastAsia="es-CR"/>
        </w:rPr>
        <w:t>Secretaría</w:t>
      </w:r>
      <w:r w:rsidR="00DD57D1" w:rsidRPr="008B1EA6">
        <w:rPr>
          <w:rFonts w:ascii="Times New Roman" w:eastAsia="Times New Roman" w:hAnsi="Times New Roman"/>
          <w:color w:val="000000" w:themeColor="text1"/>
          <w:sz w:val="24"/>
          <w:szCs w:val="24"/>
          <w:lang w:eastAsia="es-CR"/>
        </w:rPr>
        <w:t xml:space="preserve"> de </w:t>
      </w:r>
      <w:r w:rsidRPr="008B1EA6">
        <w:rPr>
          <w:rFonts w:ascii="Times New Roman" w:eastAsia="Times New Roman" w:hAnsi="Times New Roman"/>
          <w:color w:val="000000" w:themeColor="text1"/>
          <w:sz w:val="24"/>
          <w:szCs w:val="24"/>
          <w:lang w:eastAsia="es-CR"/>
        </w:rPr>
        <w:t>Planificación</w:t>
      </w:r>
      <w:r w:rsidR="00DD57D1" w:rsidRPr="008B1EA6">
        <w:rPr>
          <w:rFonts w:ascii="Times New Roman" w:eastAsia="Times New Roman" w:hAnsi="Times New Roman"/>
          <w:color w:val="000000" w:themeColor="text1"/>
          <w:sz w:val="24"/>
          <w:szCs w:val="24"/>
          <w:lang w:eastAsia="es-CR"/>
        </w:rPr>
        <w:t xml:space="preserve"> Sectorial del MOPT, con </w:t>
      </w:r>
      <w:r w:rsidRPr="008B1EA6">
        <w:rPr>
          <w:rFonts w:ascii="Times New Roman" w:eastAsia="Times New Roman" w:hAnsi="Times New Roman"/>
          <w:color w:val="000000" w:themeColor="text1"/>
          <w:sz w:val="24"/>
          <w:szCs w:val="24"/>
          <w:lang w:eastAsia="es-CR"/>
        </w:rPr>
        <w:t>carácter</w:t>
      </w:r>
      <w:r w:rsidR="00DD57D1" w:rsidRPr="008B1EA6">
        <w:rPr>
          <w:rFonts w:ascii="Times New Roman" w:eastAsia="Times New Roman" w:hAnsi="Times New Roman"/>
          <w:color w:val="000000" w:themeColor="text1"/>
          <w:sz w:val="24"/>
          <w:szCs w:val="24"/>
          <w:lang w:eastAsia="es-CR"/>
        </w:rPr>
        <w:t xml:space="preserve"> oficial nacional, que </w:t>
      </w:r>
      <w:r w:rsidRPr="008B1EA6">
        <w:rPr>
          <w:rFonts w:ascii="Times New Roman" w:eastAsia="Times New Roman" w:hAnsi="Times New Roman"/>
          <w:color w:val="000000" w:themeColor="text1"/>
          <w:sz w:val="24"/>
          <w:szCs w:val="24"/>
          <w:lang w:eastAsia="es-CR"/>
        </w:rPr>
        <w:t>será</w:t>
      </w:r>
      <w:r w:rsidR="00DD57D1" w:rsidRPr="008B1EA6">
        <w:rPr>
          <w:rFonts w:ascii="Times New Roman" w:eastAsia="Times New Roman" w:hAnsi="Times New Roman"/>
          <w:color w:val="000000" w:themeColor="text1"/>
          <w:sz w:val="24"/>
          <w:szCs w:val="24"/>
          <w:lang w:eastAsia="es-CR"/>
        </w:rPr>
        <w:t xml:space="preserve">́ el registro oficial establecido en el </w:t>
      </w: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5 de la Ley No. 8114 y el </w:t>
      </w: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2 de la Ley No. 9329. En este se detallará la infraestructura de la red vial del </w:t>
      </w:r>
      <w:r w:rsidRPr="008B1EA6">
        <w:rPr>
          <w:rFonts w:ascii="Times New Roman" w:eastAsia="Times New Roman" w:hAnsi="Times New Roman"/>
          <w:color w:val="000000" w:themeColor="text1"/>
          <w:sz w:val="24"/>
          <w:szCs w:val="24"/>
          <w:lang w:eastAsia="es-CR"/>
        </w:rPr>
        <w:t>país</w:t>
      </w:r>
      <w:r w:rsidR="00DD57D1" w:rsidRPr="008B1EA6">
        <w:rPr>
          <w:rFonts w:ascii="Times New Roman" w:eastAsia="Times New Roman" w:hAnsi="Times New Roman"/>
          <w:color w:val="000000" w:themeColor="text1"/>
          <w:sz w:val="24"/>
          <w:szCs w:val="24"/>
          <w:lang w:eastAsia="es-CR"/>
        </w:rPr>
        <w:t xml:space="preserve">, su </w:t>
      </w:r>
      <w:r w:rsidRPr="008B1EA6">
        <w:rPr>
          <w:rFonts w:ascii="Times New Roman" w:eastAsia="Times New Roman" w:hAnsi="Times New Roman"/>
          <w:color w:val="000000" w:themeColor="text1"/>
          <w:sz w:val="24"/>
          <w:szCs w:val="24"/>
          <w:lang w:eastAsia="es-CR"/>
        </w:rPr>
        <w:t>clasificación</w:t>
      </w:r>
      <w:r w:rsidR="00DD57D1" w:rsidRPr="008B1EA6">
        <w:rPr>
          <w:rFonts w:ascii="Times New Roman" w:eastAsia="Times New Roman" w:hAnsi="Times New Roman"/>
          <w:color w:val="000000" w:themeColor="text1"/>
          <w:sz w:val="24"/>
          <w:szCs w:val="24"/>
          <w:lang w:eastAsia="es-CR"/>
        </w:rPr>
        <w:t xml:space="preserve">, nomenclatura, </w:t>
      </w:r>
      <w:r w:rsidRPr="008B1EA6">
        <w:rPr>
          <w:rFonts w:ascii="Times New Roman" w:eastAsia="Times New Roman" w:hAnsi="Times New Roman"/>
          <w:color w:val="000000" w:themeColor="text1"/>
          <w:sz w:val="24"/>
          <w:szCs w:val="24"/>
          <w:lang w:eastAsia="es-CR"/>
        </w:rPr>
        <w:t>extensión</w:t>
      </w:r>
      <w:r w:rsidR="00DD57D1" w:rsidRPr="008B1EA6">
        <w:rPr>
          <w:rFonts w:ascii="Times New Roman" w:eastAsia="Times New Roman" w:hAnsi="Times New Roman"/>
          <w:color w:val="000000" w:themeColor="text1"/>
          <w:sz w:val="24"/>
          <w:szCs w:val="24"/>
          <w:lang w:eastAsia="es-CR"/>
        </w:rPr>
        <w:t xml:space="preserve">, tipo de superficie, estado, </w:t>
      </w:r>
      <w:r w:rsidRPr="008B1EA6">
        <w:rPr>
          <w:rFonts w:ascii="Times New Roman" w:eastAsia="Times New Roman" w:hAnsi="Times New Roman"/>
          <w:color w:val="000000" w:themeColor="text1"/>
          <w:sz w:val="24"/>
          <w:szCs w:val="24"/>
          <w:lang w:eastAsia="es-CR"/>
        </w:rPr>
        <w:t>señalización</w:t>
      </w:r>
      <w:r w:rsidR="00DD57D1" w:rsidRPr="008B1EA6">
        <w:rPr>
          <w:rFonts w:ascii="Times New Roman" w:eastAsia="Times New Roman" w:hAnsi="Times New Roman"/>
          <w:color w:val="000000" w:themeColor="text1"/>
          <w:sz w:val="24"/>
          <w:szCs w:val="24"/>
          <w:lang w:eastAsia="es-CR"/>
        </w:rPr>
        <w:t xml:space="preserve">, censos de </w:t>
      </w:r>
      <w:r w:rsidRPr="008B1EA6">
        <w:rPr>
          <w:rFonts w:ascii="Times New Roman" w:eastAsia="Times New Roman" w:hAnsi="Times New Roman"/>
          <w:color w:val="000000" w:themeColor="text1"/>
          <w:sz w:val="24"/>
          <w:szCs w:val="24"/>
          <w:lang w:eastAsia="es-CR"/>
        </w:rPr>
        <w:t>tránsito</w:t>
      </w:r>
      <w:r w:rsidR="00DD57D1" w:rsidRPr="008B1EA6">
        <w:rPr>
          <w:rFonts w:ascii="Times New Roman" w:eastAsia="Times New Roman" w:hAnsi="Times New Roman"/>
          <w:color w:val="000000" w:themeColor="text1"/>
          <w:sz w:val="24"/>
          <w:szCs w:val="24"/>
          <w:lang w:eastAsia="es-CR"/>
        </w:rPr>
        <w:t xml:space="preserve"> y </w:t>
      </w:r>
      <w:r w:rsidRPr="008B1EA6">
        <w:rPr>
          <w:rFonts w:ascii="Times New Roman" w:eastAsia="Times New Roman" w:hAnsi="Times New Roman"/>
          <w:color w:val="000000" w:themeColor="text1"/>
          <w:sz w:val="24"/>
          <w:szCs w:val="24"/>
          <w:lang w:eastAsia="es-CR"/>
        </w:rPr>
        <w:t>condición</w:t>
      </w:r>
      <w:r w:rsidR="00DD57D1" w:rsidRPr="008B1EA6">
        <w:rPr>
          <w:rFonts w:ascii="Times New Roman" w:eastAsia="Times New Roman" w:hAnsi="Times New Roman"/>
          <w:color w:val="000000" w:themeColor="text1"/>
          <w:sz w:val="24"/>
          <w:szCs w:val="24"/>
          <w:lang w:eastAsia="es-CR"/>
        </w:rPr>
        <w:t xml:space="preserve"> </w:t>
      </w:r>
      <w:r w:rsidRPr="008B1EA6">
        <w:rPr>
          <w:rFonts w:ascii="Times New Roman" w:eastAsia="Times New Roman" w:hAnsi="Times New Roman"/>
          <w:color w:val="000000" w:themeColor="text1"/>
          <w:sz w:val="24"/>
          <w:szCs w:val="24"/>
          <w:lang w:eastAsia="es-CR"/>
        </w:rPr>
        <w:t>socioeconómica</w:t>
      </w:r>
      <w:r w:rsidR="00DD57D1" w:rsidRPr="008B1EA6">
        <w:rPr>
          <w:rFonts w:ascii="Times New Roman" w:eastAsia="Times New Roman" w:hAnsi="Times New Roman"/>
          <w:color w:val="000000" w:themeColor="text1"/>
          <w:sz w:val="24"/>
          <w:szCs w:val="24"/>
          <w:lang w:eastAsia="es-CR"/>
        </w:rPr>
        <w:t xml:space="preserve">, entre otros, con apego a los requisitos, formularios y procedimientos que se detallan en el presente Reglamento y por medio del Manual de Especificaciones </w:t>
      </w:r>
      <w:r w:rsidRPr="008B1EA6">
        <w:rPr>
          <w:rFonts w:ascii="Times New Roman" w:eastAsia="Times New Roman" w:hAnsi="Times New Roman"/>
          <w:color w:val="000000" w:themeColor="text1"/>
          <w:sz w:val="24"/>
          <w:szCs w:val="24"/>
          <w:lang w:eastAsia="es-CR"/>
        </w:rPr>
        <w:t>Técnicas</w:t>
      </w:r>
      <w:r w:rsidR="00DD57D1" w:rsidRPr="008B1EA6">
        <w:rPr>
          <w:rFonts w:ascii="Times New Roman" w:eastAsia="Times New Roman" w:hAnsi="Times New Roman"/>
          <w:color w:val="000000" w:themeColor="text1"/>
          <w:sz w:val="24"/>
          <w:szCs w:val="24"/>
          <w:lang w:eastAsia="es-CR"/>
        </w:rPr>
        <w:t xml:space="preserve"> para Realizar el Inventario y </w:t>
      </w:r>
      <w:r w:rsidRPr="008B1EA6">
        <w:rPr>
          <w:rFonts w:ascii="Times New Roman" w:eastAsia="Times New Roman" w:hAnsi="Times New Roman"/>
          <w:color w:val="000000" w:themeColor="text1"/>
          <w:sz w:val="24"/>
          <w:szCs w:val="24"/>
          <w:lang w:eastAsia="es-CR"/>
        </w:rPr>
        <w:t>Evaluación</w:t>
      </w:r>
      <w:r w:rsidR="00DD57D1" w:rsidRPr="008B1EA6">
        <w:rPr>
          <w:rFonts w:ascii="Times New Roman" w:eastAsia="Times New Roman" w:hAnsi="Times New Roman"/>
          <w:color w:val="000000" w:themeColor="text1"/>
          <w:sz w:val="24"/>
          <w:szCs w:val="24"/>
          <w:lang w:eastAsia="es-CR"/>
        </w:rPr>
        <w:t xml:space="preserve"> de la Red Vial Cantonal, oficializado mediante el Decreto Ejecutivo No. 38578-MOPT del 21 de octubre del 2014. Los actos de este registro no tienen </w:t>
      </w:r>
      <w:r w:rsidRPr="008B1EA6">
        <w:rPr>
          <w:rFonts w:ascii="Times New Roman" w:eastAsia="Times New Roman" w:hAnsi="Times New Roman"/>
          <w:color w:val="000000" w:themeColor="text1"/>
          <w:sz w:val="24"/>
          <w:szCs w:val="24"/>
          <w:lang w:eastAsia="es-CR"/>
        </w:rPr>
        <w:t>carácter</w:t>
      </w:r>
      <w:r w:rsidR="00DD57D1" w:rsidRPr="008B1EA6">
        <w:rPr>
          <w:rFonts w:ascii="Times New Roman" w:eastAsia="Times New Roman" w:hAnsi="Times New Roman"/>
          <w:color w:val="000000" w:themeColor="text1"/>
          <w:sz w:val="24"/>
          <w:szCs w:val="24"/>
          <w:lang w:eastAsia="es-CR"/>
        </w:rPr>
        <w:t xml:space="preserve"> de </w:t>
      </w:r>
      <w:r w:rsidRPr="008B1EA6">
        <w:rPr>
          <w:rFonts w:ascii="Times New Roman" w:eastAsia="Times New Roman" w:hAnsi="Times New Roman"/>
          <w:color w:val="000000" w:themeColor="text1"/>
          <w:sz w:val="24"/>
          <w:szCs w:val="24"/>
          <w:lang w:eastAsia="es-CR"/>
        </w:rPr>
        <w:t>afectación</w:t>
      </w:r>
      <w:r w:rsidR="00DD57D1" w:rsidRPr="008B1EA6">
        <w:rPr>
          <w:rFonts w:ascii="Times New Roman" w:eastAsia="Times New Roman" w:hAnsi="Times New Roman"/>
          <w:color w:val="000000" w:themeColor="text1"/>
          <w:sz w:val="24"/>
          <w:szCs w:val="24"/>
          <w:lang w:eastAsia="es-CR"/>
        </w:rPr>
        <w:t xml:space="preserve"> de domino </w:t>
      </w:r>
      <w:r w:rsidRPr="008B1EA6">
        <w:rPr>
          <w:rFonts w:ascii="Times New Roman" w:eastAsia="Times New Roman" w:hAnsi="Times New Roman"/>
          <w:color w:val="000000" w:themeColor="text1"/>
          <w:sz w:val="24"/>
          <w:szCs w:val="24"/>
          <w:lang w:eastAsia="es-CR"/>
        </w:rPr>
        <w:t>público</w:t>
      </w:r>
      <w:r w:rsidR="0034514D">
        <w:rPr>
          <w:rFonts w:ascii="Times New Roman" w:eastAsia="Times New Roman" w:hAnsi="Times New Roman"/>
          <w:color w:val="000000" w:themeColor="text1"/>
          <w:sz w:val="24"/>
          <w:szCs w:val="24"/>
          <w:lang w:eastAsia="es-CR"/>
        </w:rPr>
        <w:t xml:space="preserve">. </w:t>
      </w:r>
    </w:p>
    <w:p w14:paraId="5BA56968" w14:textId="77777777" w:rsidR="0034514D" w:rsidRDefault="00DD57D1" w:rsidP="0034514D">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De acuerdo con lo establecido por la Ley No. 8114 y la Ley No. 9329, el uso de los recursos del impuesto </w:t>
      </w:r>
      <w:r w:rsidR="003D7E3D" w:rsidRPr="008B1EA6">
        <w:rPr>
          <w:rFonts w:ascii="Times New Roman" w:eastAsia="Times New Roman" w:hAnsi="Times New Roman"/>
          <w:color w:val="000000" w:themeColor="text1"/>
          <w:sz w:val="24"/>
          <w:szCs w:val="24"/>
          <w:lang w:eastAsia="es-CR"/>
        </w:rPr>
        <w:t>único</w:t>
      </w:r>
      <w:r w:rsidRPr="008B1EA6">
        <w:rPr>
          <w:rFonts w:ascii="Times New Roman" w:eastAsia="Times New Roman" w:hAnsi="Times New Roman"/>
          <w:color w:val="000000" w:themeColor="text1"/>
          <w:sz w:val="24"/>
          <w:szCs w:val="24"/>
          <w:lang w:eastAsia="es-CR"/>
        </w:rPr>
        <w:t xml:space="preserve"> a los combustibles en la </w:t>
      </w:r>
      <w:r w:rsidR="003D7E3D" w:rsidRPr="008B1EA6">
        <w:rPr>
          <w:rFonts w:ascii="Times New Roman" w:eastAsia="Times New Roman" w:hAnsi="Times New Roman"/>
          <w:color w:val="000000" w:themeColor="text1"/>
          <w:sz w:val="24"/>
          <w:szCs w:val="24"/>
          <w:lang w:eastAsia="es-CR"/>
        </w:rPr>
        <w:t>conservación</w:t>
      </w:r>
      <w:r w:rsidRPr="008B1EA6">
        <w:rPr>
          <w:rFonts w:ascii="Times New Roman" w:eastAsia="Times New Roman" w:hAnsi="Times New Roman"/>
          <w:color w:val="000000" w:themeColor="text1"/>
          <w:sz w:val="24"/>
          <w:szCs w:val="24"/>
          <w:lang w:eastAsia="es-CR"/>
        </w:rPr>
        <w:t xml:space="preserve"> y el mejoramiento de las rutas cantonales, queda limitado a las </w:t>
      </w:r>
      <w:r w:rsidR="003D7E3D" w:rsidRPr="008B1EA6">
        <w:rPr>
          <w:rFonts w:ascii="Times New Roman" w:eastAsia="Times New Roman" w:hAnsi="Times New Roman"/>
          <w:color w:val="000000" w:themeColor="text1"/>
          <w:sz w:val="24"/>
          <w:szCs w:val="24"/>
          <w:lang w:eastAsia="es-CR"/>
        </w:rPr>
        <w:t>vías</w:t>
      </w:r>
      <w:r w:rsidRPr="008B1EA6">
        <w:rPr>
          <w:rFonts w:ascii="Times New Roman" w:eastAsia="Times New Roman" w:hAnsi="Times New Roman"/>
          <w:color w:val="000000" w:themeColor="text1"/>
          <w:sz w:val="24"/>
          <w:szCs w:val="24"/>
          <w:lang w:eastAsia="es-CR"/>
        </w:rPr>
        <w:t xml:space="preserve"> que cumplan con los requisitos establecidos en el </w:t>
      </w:r>
      <w:r w:rsidR="003D7E3D" w:rsidRPr="008B1EA6">
        <w:rPr>
          <w:rFonts w:ascii="Times New Roman" w:eastAsia="Times New Roman" w:hAnsi="Times New Roman"/>
          <w:color w:val="000000" w:themeColor="text1"/>
          <w:sz w:val="24"/>
          <w:szCs w:val="24"/>
          <w:lang w:eastAsia="es-CR"/>
        </w:rPr>
        <w:t>artículo</w:t>
      </w:r>
      <w:r w:rsidRPr="008B1EA6">
        <w:rPr>
          <w:rFonts w:ascii="Times New Roman" w:eastAsia="Times New Roman" w:hAnsi="Times New Roman"/>
          <w:color w:val="000000" w:themeColor="text1"/>
          <w:sz w:val="24"/>
          <w:szCs w:val="24"/>
          <w:lang w:eastAsia="es-CR"/>
        </w:rPr>
        <w:t xml:space="preserve"> 2 de la Ley 9329 y el presente Reglamento para su </w:t>
      </w:r>
      <w:r w:rsidR="003D7E3D" w:rsidRPr="008B1EA6">
        <w:rPr>
          <w:rFonts w:ascii="Times New Roman" w:eastAsia="Times New Roman" w:hAnsi="Times New Roman"/>
          <w:color w:val="000000" w:themeColor="text1"/>
          <w:sz w:val="24"/>
          <w:szCs w:val="24"/>
          <w:lang w:eastAsia="es-CR"/>
        </w:rPr>
        <w:t>incorporación</w:t>
      </w:r>
      <w:r w:rsidRPr="008B1EA6">
        <w:rPr>
          <w:rFonts w:ascii="Times New Roman" w:eastAsia="Times New Roman" w:hAnsi="Times New Roman"/>
          <w:color w:val="000000" w:themeColor="text1"/>
          <w:sz w:val="24"/>
          <w:szCs w:val="24"/>
          <w:lang w:eastAsia="es-CR"/>
        </w:rPr>
        <w:t xml:space="preserve"> en e</w:t>
      </w:r>
      <w:r w:rsidR="0034514D">
        <w:rPr>
          <w:rFonts w:ascii="Times New Roman" w:eastAsia="Times New Roman" w:hAnsi="Times New Roman"/>
          <w:color w:val="000000" w:themeColor="text1"/>
          <w:sz w:val="24"/>
          <w:szCs w:val="24"/>
          <w:lang w:eastAsia="es-CR"/>
        </w:rPr>
        <w:t xml:space="preserve">l Registro Vial de Costa Rica. </w:t>
      </w:r>
    </w:p>
    <w:p w14:paraId="5B7DEAEE" w14:textId="77777777" w:rsidR="0034514D" w:rsidRDefault="003D7E3D" w:rsidP="0034514D">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12.- </w:t>
      </w:r>
      <w:r w:rsidRPr="008B1EA6">
        <w:rPr>
          <w:rFonts w:ascii="Times New Roman" w:eastAsia="Times New Roman" w:hAnsi="Times New Roman"/>
          <w:color w:val="000000" w:themeColor="text1"/>
          <w:sz w:val="24"/>
          <w:szCs w:val="24"/>
          <w:lang w:eastAsia="es-CR"/>
        </w:rPr>
        <w:t>Constitución</w:t>
      </w:r>
      <w:r w:rsidR="00DD57D1" w:rsidRPr="008B1EA6">
        <w:rPr>
          <w:rFonts w:ascii="Times New Roman" w:eastAsia="Times New Roman" w:hAnsi="Times New Roman"/>
          <w:color w:val="000000" w:themeColor="text1"/>
          <w:sz w:val="24"/>
          <w:szCs w:val="24"/>
          <w:lang w:eastAsia="es-CR"/>
        </w:rPr>
        <w:t xml:space="preserve"> de la red vial cantonal </w:t>
      </w:r>
    </w:p>
    <w:p w14:paraId="5D19AA30" w14:textId="77777777" w:rsidR="0034514D" w:rsidRDefault="00DD57D1" w:rsidP="0034514D">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La red vial cantonal </w:t>
      </w:r>
      <w:r w:rsidR="0034514D" w:rsidRPr="008B1EA6">
        <w:rPr>
          <w:rFonts w:ascii="Times New Roman" w:eastAsia="Times New Roman" w:hAnsi="Times New Roman"/>
          <w:color w:val="000000" w:themeColor="text1"/>
          <w:sz w:val="24"/>
          <w:szCs w:val="24"/>
          <w:lang w:eastAsia="es-CR"/>
        </w:rPr>
        <w:t>estará</w:t>
      </w:r>
      <w:r w:rsidRPr="008B1EA6">
        <w:rPr>
          <w:rFonts w:ascii="Times New Roman" w:eastAsia="Times New Roman" w:hAnsi="Times New Roman"/>
          <w:color w:val="000000" w:themeColor="text1"/>
          <w:sz w:val="24"/>
          <w:szCs w:val="24"/>
          <w:lang w:eastAsia="es-CR"/>
        </w:rPr>
        <w:t xml:space="preserve">́ constituida por todos los caminos y calles bajo la </w:t>
      </w:r>
      <w:r w:rsidR="0034514D" w:rsidRPr="008B1EA6">
        <w:rPr>
          <w:rFonts w:ascii="Times New Roman" w:eastAsia="Times New Roman" w:hAnsi="Times New Roman"/>
          <w:color w:val="000000" w:themeColor="text1"/>
          <w:sz w:val="24"/>
          <w:szCs w:val="24"/>
          <w:lang w:eastAsia="es-CR"/>
        </w:rPr>
        <w:t>administración</w:t>
      </w:r>
      <w:r w:rsidRPr="008B1EA6">
        <w:rPr>
          <w:rFonts w:ascii="Times New Roman" w:eastAsia="Times New Roman" w:hAnsi="Times New Roman"/>
          <w:color w:val="000000" w:themeColor="text1"/>
          <w:sz w:val="24"/>
          <w:szCs w:val="24"/>
          <w:lang w:eastAsia="es-CR"/>
        </w:rPr>
        <w:t xml:space="preserve"> de las municipalidades, inventariados y </w:t>
      </w:r>
      <w:r w:rsidR="0034514D" w:rsidRPr="008B1EA6">
        <w:rPr>
          <w:rFonts w:ascii="Times New Roman" w:eastAsia="Times New Roman" w:hAnsi="Times New Roman"/>
          <w:color w:val="000000" w:themeColor="text1"/>
          <w:sz w:val="24"/>
          <w:szCs w:val="24"/>
          <w:lang w:eastAsia="es-CR"/>
        </w:rPr>
        <w:t>georreferenciados</w:t>
      </w:r>
      <w:r w:rsidRPr="008B1EA6">
        <w:rPr>
          <w:rFonts w:ascii="Times New Roman" w:eastAsia="Times New Roman" w:hAnsi="Times New Roman"/>
          <w:color w:val="000000" w:themeColor="text1"/>
          <w:sz w:val="24"/>
          <w:szCs w:val="24"/>
          <w:lang w:eastAsia="es-CR"/>
        </w:rPr>
        <w:t xml:space="preserve"> como rutas cantonales por las municipalidades, y que constan como tales en el Registro Vial; </w:t>
      </w:r>
      <w:r w:rsidR="0034514D" w:rsidRPr="008B1EA6">
        <w:rPr>
          <w:rFonts w:ascii="Times New Roman" w:eastAsia="Times New Roman" w:hAnsi="Times New Roman"/>
          <w:color w:val="000000" w:themeColor="text1"/>
          <w:sz w:val="24"/>
          <w:szCs w:val="24"/>
          <w:lang w:eastAsia="es-CR"/>
        </w:rPr>
        <w:t>así</w:t>
      </w:r>
      <w:r w:rsidRPr="008B1EA6">
        <w:rPr>
          <w:rFonts w:ascii="Times New Roman" w:eastAsia="Times New Roman" w:hAnsi="Times New Roman"/>
          <w:color w:val="000000" w:themeColor="text1"/>
          <w:sz w:val="24"/>
          <w:szCs w:val="24"/>
          <w:lang w:eastAsia="es-CR"/>
        </w:rPr>
        <w:t xml:space="preserve">́ como por toda la infraestructura vial complementaria, siempre que se encuentre en terrenos de dominio </w:t>
      </w:r>
      <w:r w:rsidR="0034514D" w:rsidRPr="008B1EA6">
        <w:rPr>
          <w:rFonts w:ascii="Times New Roman" w:eastAsia="Times New Roman" w:hAnsi="Times New Roman"/>
          <w:color w:val="000000" w:themeColor="text1"/>
          <w:sz w:val="24"/>
          <w:szCs w:val="24"/>
          <w:lang w:eastAsia="es-CR"/>
        </w:rPr>
        <w:t>público</w:t>
      </w:r>
      <w:r w:rsidRPr="008B1EA6">
        <w:rPr>
          <w:rFonts w:ascii="Times New Roman" w:eastAsia="Times New Roman" w:hAnsi="Times New Roman"/>
          <w:color w:val="000000" w:themeColor="text1"/>
          <w:sz w:val="24"/>
          <w:szCs w:val="24"/>
          <w:lang w:eastAsia="es-CR"/>
        </w:rPr>
        <w:t xml:space="preserve"> y</w:t>
      </w:r>
      <w:r w:rsidR="0034514D">
        <w:rPr>
          <w:rFonts w:ascii="Times New Roman" w:eastAsia="Times New Roman" w:hAnsi="Times New Roman"/>
          <w:color w:val="000000" w:themeColor="text1"/>
          <w:sz w:val="24"/>
          <w:szCs w:val="24"/>
          <w:lang w:eastAsia="es-CR"/>
        </w:rPr>
        <w:t xml:space="preserve"> cumpla los requisitos de ley. </w:t>
      </w:r>
    </w:p>
    <w:p w14:paraId="06E4A7D4" w14:textId="7A31A1D0" w:rsidR="00DD57D1" w:rsidRPr="008B1EA6" w:rsidRDefault="00DD57D1" w:rsidP="0034514D">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El destacado no es del original.</w:t>
      </w:r>
    </w:p>
    <w:p w14:paraId="0D073780" w14:textId="77777777"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34514D">
        <w:rPr>
          <w:rFonts w:ascii="Times New Roman" w:eastAsia="Times New Roman" w:hAnsi="Times New Roman"/>
          <w:color w:val="000000" w:themeColor="text1"/>
          <w:sz w:val="24"/>
          <w:szCs w:val="24"/>
          <w:u w:val="single"/>
          <w:lang w:eastAsia="es-CR"/>
        </w:rPr>
        <w:t>QUINTO:</w:t>
      </w:r>
      <w:r w:rsidRPr="008B1EA6">
        <w:rPr>
          <w:rFonts w:ascii="Times New Roman" w:eastAsia="Times New Roman" w:hAnsi="Times New Roman"/>
          <w:color w:val="000000" w:themeColor="text1"/>
          <w:sz w:val="24"/>
          <w:szCs w:val="24"/>
          <w:lang w:eastAsia="es-CR"/>
        </w:rPr>
        <w:t xml:space="preserve"> Que, el Reglamento a la Ley Nº. 9329, que es Decreto Ejecutivo Nº. 40137-MOPT sobre los inventarios de la red vial cantonal y sus modificaciones establece, en sus artículos 18, 19, 20, 21 y 22:</w:t>
      </w:r>
    </w:p>
    <w:p w14:paraId="7C861E85" w14:textId="77777777" w:rsidR="000951D3" w:rsidRDefault="00DD57D1" w:rsidP="000951D3">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w:t>
      </w:r>
      <w:r w:rsidR="0034514D" w:rsidRPr="008B1EA6">
        <w:rPr>
          <w:rFonts w:ascii="Times New Roman" w:eastAsia="Times New Roman" w:hAnsi="Times New Roman"/>
          <w:color w:val="000000" w:themeColor="text1"/>
          <w:sz w:val="24"/>
          <w:szCs w:val="24"/>
          <w:lang w:eastAsia="es-CR"/>
        </w:rPr>
        <w:t>Artículo</w:t>
      </w:r>
      <w:r w:rsidRPr="008B1EA6">
        <w:rPr>
          <w:rFonts w:ascii="Times New Roman" w:eastAsia="Times New Roman" w:hAnsi="Times New Roman"/>
          <w:color w:val="000000" w:themeColor="text1"/>
          <w:sz w:val="24"/>
          <w:szCs w:val="24"/>
          <w:lang w:eastAsia="es-CR"/>
        </w:rPr>
        <w:t xml:space="preserve"> 18.- Inve</w:t>
      </w:r>
      <w:r w:rsidR="000951D3">
        <w:rPr>
          <w:rFonts w:ascii="Times New Roman" w:eastAsia="Times New Roman" w:hAnsi="Times New Roman"/>
          <w:color w:val="000000" w:themeColor="text1"/>
          <w:sz w:val="24"/>
          <w:szCs w:val="24"/>
          <w:lang w:eastAsia="es-CR"/>
        </w:rPr>
        <w:t xml:space="preserve">ntario de la red vial cantonal </w:t>
      </w:r>
    </w:p>
    <w:p w14:paraId="01078353" w14:textId="77777777" w:rsidR="000951D3" w:rsidRDefault="00DD57D1" w:rsidP="000951D3">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El inventario de la red vial cantonal lo realizará cada municipalidad considerando los criterios y requisitos establecidos en el presente reglamento, el Decreto Ejecutivo N° 38578-MOPT y </w:t>
      </w:r>
      <w:r w:rsidR="000951D3" w:rsidRPr="008B1EA6">
        <w:rPr>
          <w:rFonts w:ascii="Times New Roman" w:eastAsia="Times New Roman" w:hAnsi="Times New Roman"/>
          <w:color w:val="000000" w:themeColor="text1"/>
          <w:sz w:val="24"/>
          <w:szCs w:val="24"/>
          <w:lang w:eastAsia="es-CR"/>
        </w:rPr>
        <w:t>demás</w:t>
      </w:r>
      <w:r w:rsidRPr="008B1EA6">
        <w:rPr>
          <w:rFonts w:ascii="Times New Roman" w:eastAsia="Times New Roman" w:hAnsi="Times New Roman"/>
          <w:color w:val="000000" w:themeColor="text1"/>
          <w:sz w:val="24"/>
          <w:szCs w:val="24"/>
          <w:lang w:eastAsia="es-CR"/>
        </w:rPr>
        <w:t xml:space="preserve"> normativa aplicable, </w:t>
      </w:r>
      <w:r w:rsidR="000951D3" w:rsidRPr="008B1EA6">
        <w:rPr>
          <w:rFonts w:ascii="Times New Roman" w:eastAsia="Times New Roman" w:hAnsi="Times New Roman"/>
          <w:color w:val="000000" w:themeColor="text1"/>
          <w:sz w:val="24"/>
          <w:szCs w:val="24"/>
          <w:lang w:eastAsia="es-CR"/>
        </w:rPr>
        <w:t>así</w:t>
      </w:r>
      <w:r w:rsidRPr="008B1EA6">
        <w:rPr>
          <w:rFonts w:ascii="Times New Roman" w:eastAsia="Times New Roman" w:hAnsi="Times New Roman"/>
          <w:color w:val="000000" w:themeColor="text1"/>
          <w:sz w:val="24"/>
          <w:szCs w:val="24"/>
          <w:lang w:eastAsia="es-CR"/>
        </w:rPr>
        <w:t xml:space="preserve">́ como los procedimientos que establezca el MOPT de conformidad con dicha normativa. </w:t>
      </w:r>
      <w:r w:rsidR="000951D3" w:rsidRPr="008B1EA6">
        <w:rPr>
          <w:rFonts w:ascii="Times New Roman" w:eastAsia="Times New Roman" w:hAnsi="Times New Roman"/>
          <w:color w:val="000000" w:themeColor="text1"/>
          <w:sz w:val="24"/>
          <w:szCs w:val="24"/>
          <w:lang w:eastAsia="es-CR"/>
        </w:rPr>
        <w:t>Corresponderá</w:t>
      </w:r>
      <w:r w:rsidRPr="008B1EA6">
        <w:rPr>
          <w:rFonts w:ascii="Times New Roman" w:eastAsia="Times New Roman" w:hAnsi="Times New Roman"/>
          <w:color w:val="000000" w:themeColor="text1"/>
          <w:sz w:val="24"/>
          <w:szCs w:val="24"/>
          <w:lang w:eastAsia="es-CR"/>
        </w:rPr>
        <w:t xml:space="preserve">́ a la </w:t>
      </w:r>
      <w:r w:rsidR="000951D3" w:rsidRPr="008B1EA6">
        <w:rPr>
          <w:rFonts w:ascii="Times New Roman" w:eastAsia="Times New Roman" w:hAnsi="Times New Roman"/>
          <w:color w:val="000000" w:themeColor="text1"/>
          <w:sz w:val="24"/>
          <w:szCs w:val="24"/>
          <w:lang w:eastAsia="es-CR"/>
        </w:rPr>
        <w:t>Secretaría</w:t>
      </w:r>
      <w:r w:rsidRPr="008B1EA6">
        <w:rPr>
          <w:rFonts w:ascii="Times New Roman" w:eastAsia="Times New Roman" w:hAnsi="Times New Roman"/>
          <w:color w:val="000000" w:themeColor="text1"/>
          <w:sz w:val="24"/>
          <w:szCs w:val="24"/>
          <w:lang w:eastAsia="es-CR"/>
        </w:rPr>
        <w:t xml:space="preserve"> de </w:t>
      </w:r>
      <w:r w:rsidR="000951D3" w:rsidRPr="008B1EA6">
        <w:rPr>
          <w:rFonts w:ascii="Times New Roman" w:eastAsia="Times New Roman" w:hAnsi="Times New Roman"/>
          <w:color w:val="000000" w:themeColor="text1"/>
          <w:sz w:val="24"/>
          <w:szCs w:val="24"/>
          <w:lang w:eastAsia="es-CR"/>
        </w:rPr>
        <w:t>Planificación</w:t>
      </w:r>
      <w:r w:rsidRPr="008B1EA6">
        <w:rPr>
          <w:rFonts w:ascii="Times New Roman" w:eastAsia="Times New Roman" w:hAnsi="Times New Roman"/>
          <w:color w:val="000000" w:themeColor="text1"/>
          <w:sz w:val="24"/>
          <w:szCs w:val="24"/>
          <w:lang w:eastAsia="es-CR"/>
        </w:rPr>
        <w:t xml:space="preserve"> Sectorial la </w:t>
      </w:r>
      <w:r w:rsidR="000951D3" w:rsidRPr="008B1EA6">
        <w:rPr>
          <w:rFonts w:ascii="Times New Roman" w:eastAsia="Times New Roman" w:hAnsi="Times New Roman"/>
          <w:color w:val="000000" w:themeColor="text1"/>
          <w:sz w:val="24"/>
          <w:szCs w:val="24"/>
          <w:lang w:eastAsia="es-CR"/>
        </w:rPr>
        <w:t>revisión</w:t>
      </w:r>
      <w:r w:rsidRPr="008B1EA6">
        <w:rPr>
          <w:rFonts w:ascii="Times New Roman" w:eastAsia="Times New Roman" w:hAnsi="Times New Roman"/>
          <w:color w:val="000000" w:themeColor="text1"/>
          <w:sz w:val="24"/>
          <w:szCs w:val="24"/>
          <w:lang w:eastAsia="es-CR"/>
        </w:rPr>
        <w:t xml:space="preserve"> de los inventarios viales presentados para verificar el cumplimiento de dichos criterios y requisitos, de previo a su </w:t>
      </w:r>
      <w:r w:rsidR="000951D3" w:rsidRPr="008B1EA6">
        <w:rPr>
          <w:rFonts w:ascii="Times New Roman" w:eastAsia="Times New Roman" w:hAnsi="Times New Roman"/>
          <w:color w:val="000000" w:themeColor="text1"/>
          <w:sz w:val="24"/>
          <w:szCs w:val="24"/>
          <w:lang w:eastAsia="es-CR"/>
        </w:rPr>
        <w:t>incorporación</w:t>
      </w:r>
      <w:r w:rsidR="000951D3">
        <w:rPr>
          <w:rFonts w:ascii="Times New Roman" w:eastAsia="Times New Roman" w:hAnsi="Times New Roman"/>
          <w:color w:val="000000" w:themeColor="text1"/>
          <w:sz w:val="24"/>
          <w:szCs w:val="24"/>
          <w:lang w:eastAsia="es-CR"/>
        </w:rPr>
        <w:t xml:space="preserve"> en el Registro Vial. </w:t>
      </w:r>
    </w:p>
    <w:p w14:paraId="009AB85E" w14:textId="10867714" w:rsidR="000951D3" w:rsidRDefault="00DD57D1" w:rsidP="000951D3">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Los inventarios viales de caminos nuevos o reclasificados que se presenten al MOPT para su </w:t>
      </w:r>
      <w:r w:rsidR="000951D3" w:rsidRPr="008B1EA6">
        <w:rPr>
          <w:rFonts w:ascii="Times New Roman" w:eastAsia="Times New Roman" w:hAnsi="Times New Roman"/>
          <w:color w:val="000000" w:themeColor="text1"/>
          <w:sz w:val="24"/>
          <w:szCs w:val="24"/>
          <w:lang w:eastAsia="es-CR"/>
        </w:rPr>
        <w:t>incorporación</w:t>
      </w:r>
      <w:r w:rsidRPr="008B1EA6">
        <w:rPr>
          <w:rFonts w:ascii="Times New Roman" w:eastAsia="Times New Roman" w:hAnsi="Times New Roman"/>
          <w:color w:val="000000" w:themeColor="text1"/>
          <w:sz w:val="24"/>
          <w:szCs w:val="24"/>
          <w:lang w:eastAsia="es-CR"/>
        </w:rPr>
        <w:t xml:space="preserve"> en el Registro Vial </w:t>
      </w:r>
      <w:r w:rsidR="000951D3" w:rsidRPr="008B1EA6">
        <w:rPr>
          <w:rFonts w:ascii="Times New Roman" w:eastAsia="Times New Roman" w:hAnsi="Times New Roman"/>
          <w:color w:val="000000" w:themeColor="text1"/>
          <w:sz w:val="24"/>
          <w:szCs w:val="24"/>
          <w:lang w:eastAsia="es-CR"/>
        </w:rPr>
        <w:t>deberán</w:t>
      </w:r>
      <w:r w:rsidRPr="008B1EA6">
        <w:rPr>
          <w:rFonts w:ascii="Times New Roman" w:eastAsia="Times New Roman" w:hAnsi="Times New Roman"/>
          <w:color w:val="000000" w:themeColor="text1"/>
          <w:sz w:val="24"/>
          <w:szCs w:val="24"/>
          <w:lang w:eastAsia="es-CR"/>
        </w:rPr>
        <w:t xml:space="preserve"> incluir una </w:t>
      </w:r>
      <w:r w:rsidR="000951D3" w:rsidRPr="008B1EA6">
        <w:rPr>
          <w:rFonts w:ascii="Times New Roman" w:eastAsia="Times New Roman" w:hAnsi="Times New Roman"/>
          <w:color w:val="000000" w:themeColor="text1"/>
          <w:sz w:val="24"/>
          <w:szCs w:val="24"/>
          <w:lang w:eastAsia="es-CR"/>
        </w:rPr>
        <w:t>certificación</w:t>
      </w:r>
      <w:r w:rsidRPr="008B1EA6">
        <w:rPr>
          <w:rFonts w:ascii="Times New Roman" w:eastAsia="Times New Roman" w:hAnsi="Times New Roman"/>
          <w:color w:val="000000" w:themeColor="text1"/>
          <w:sz w:val="24"/>
          <w:szCs w:val="24"/>
          <w:lang w:eastAsia="es-CR"/>
        </w:rPr>
        <w:t xml:space="preserve"> emitida por el Secretario del Concejo Municipal con vista en la </w:t>
      </w:r>
      <w:r w:rsidR="00637C7F"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que le brinde el Alcalde. Este </w:t>
      </w:r>
      <w:r w:rsidR="000951D3" w:rsidRPr="008B1EA6">
        <w:rPr>
          <w:rFonts w:ascii="Times New Roman" w:eastAsia="Times New Roman" w:hAnsi="Times New Roman"/>
          <w:color w:val="000000" w:themeColor="text1"/>
          <w:sz w:val="24"/>
          <w:szCs w:val="24"/>
          <w:lang w:eastAsia="es-CR"/>
        </w:rPr>
        <w:t>último</w:t>
      </w:r>
      <w:r w:rsidRPr="008B1EA6">
        <w:rPr>
          <w:rFonts w:ascii="Times New Roman" w:eastAsia="Times New Roman" w:hAnsi="Times New Roman"/>
          <w:color w:val="000000" w:themeColor="text1"/>
          <w:sz w:val="24"/>
          <w:szCs w:val="24"/>
          <w:lang w:eastAsia="es-CR"/>
        </w:rPr>
        <w:t xml:space="preserve"> presentará dicha </w:t>
      </w:r>
      <w:r w:rsidR="000951D3"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dando fe que los datos contenidos en las boletas y mapas de cada camino se apegan a la realidad existente. Si los inventarios son realizados por terceros, mediante licitaciones u otra figura </w:t>
      </w:r>
      <w:r w:rsidR="000951D3" w:rsidRPr="008B1EA6">
        <w:rPr>
          <w:rFonts w:ascii="Times New Roman" w:eastAsia="Times New Roman" w:hAnsi="Times New Roman"/>
          <w:color w:val="000000" w:themeColor="text1"/>
          <w:sz w:val="24"/>
          <w:szCs w:val="24"/>
          <w:lang w:eastAsia="es-CR"/>
        </w:rPr>
        <w:t>jurídica</w:t>
      </w:r>
      <w:r w:rsidRPr="008B1EA6">
        <w:rPr>
          <w:rFonts w:ascii="Times New Roman" w:eastAsia="Times New Roman" w:hAnsi="Times New Roman"/>
          <w:color w:val="000000" w:themeColor="text1"/>
          <w:sz w:val="24"/>
          <w:szCs w:val="24"/>
          <w:lang w:eastAsia="es-CR"/>
        </w:rPr>
        <w:t xml:space="preserve">, dichos profesionales o empresas consultoras </w:t>
      </w:r>
      <w:r w:rsidR="000951D3" w:rsidRPr="008B1EA6">
        <w:rPr>
          <w:rFonts w:ascii="Times New Roman" w:eastAsia="Times New Roman" w:hAnsi="Times New Roman"/>
          <w:color w:val="000000" w:themeColor="text1"/>
          <w:sz w:val="24"/>
          <w:szCs w:val="24"/>
          <w:lang w:eastAsia="es-CR"/>
        </w:rPr>
        <w:t>deberán</w:t>
      </w:r>
      <w:r w:rsidRPr="008B1EA6">
        <w:rPr>
          <w:rFonts w:ascii="Times New Roman" w:eastAsia="Times New Roman" w:hAnsi="Times New Roman"/>
          <w:color w:val="000000" w:themeColor="text1"/>
          <w:sz w:val="24"/>
          <w:szCs w:val="24"/>
          <w:lang w:eastAsia="es-CR"/>
        </w:rPr>
        <w:t xml:space="preserve"> estar debidamente inscritas ante el Colegio Federado de Ingeniero</w:t>
      </w:r>
      <w:r w:rsidR="000951D3">
        <w:rPr>
          <w:rFonts w:ascii="Times New Roman" w:eastAsia="Times New Roman" w:hAnsi="Times New Roman"/>
          <w:color w:val="000000" w:themeColor="text1"/>
          <w:sz w:val="24"/>
          <w:szCs w:val="24"/>
          <w:lang w:eastAsia="es-CR"/>
        </w:rPr>
        <w:t xml:space="preserve">s y Arquitectos de Costa Rica. </w:t>
      </w:r>
    </w:p>
    <w:p w14:paraId="3F086599" w14:textId="77777777" w:rsidR="000951D3" w:rsidRDefault="00DD57D1" w:rsidP="000951D3">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Los inventarios viales de caminos nuevos </w:t>
      </w:r>
      <w:r w:rsidR="000951D3" w:rsidRPr="008B1EA6">
        <w:rPr>
          <w:rFonts w:ascii="Times New Roman" w:eastAsia="Times New Roman" w:hAnsi="Times New Roman"/>
          <w:color w:val="000000" w:themeColor="text1"/>
          <w:sz w:val="24"/>
          <w:szCs w:val="24"/>
          <w:lang w:eastAsia="es-CR"/>
        </w:rPr>
        <w:t>deberán</w:t>
      </w:r>
      <w:r w:rsidRPr="008B1EA6">
        <w:rPr>
          <w:rFonts w:ascii="Times New Roman" w:eastAsia="Times New Roman" w:hAnsi="Times New Roman"/>
          <w:color w:val="000000" w:themeColor="text1"/>
          <w:sz w:val="24"/>
          <w:szCs w:val="24"/>
          <w:lang w:eastAsia="es-CR"/>
        </w:rPr>
        <w:t xml:space="preserve"> asimismo venir </w:t>
      </w:r>
      <w:r w:rsidR="000951D3" w:rsidRPr="008B1EA6">
        <w:rPr>
          <w:rFonts w:ascii="Times New Roman" w:eastAsia="Times New Roman" w:hAnsi="Times New Roman"/>
          <w:color w:val="000000" w:themeColor="text1"/>
          <w:sz w:val="24"/>
          <w:szCs w:val="24"/>
          <w:lang w:eastAsia="es-CR"/>
        </w:rPr>
        <w:t>acompañados</w:t>
      </w:r>
      <w:r w:rsidRPr="008B1EA6">
        <w:rPr>
          <w:rFonts w:ascii="Times New Roman" w:eastAsia="Times New Roman" w:hAnsi="Times New Roman"/>
          <w:color w:val="000000" w:themeColor="text1"/>
          <w:sz w:val="24"/>
          <w:szCs w:val="24"/>
          <w:lang w:eastAsia="es-CR"/>
        </w:rPr>
        <w:t xml:space="preserve"> con el documento de declaratoria de camino </w:t>
      </w:r>
      <w:r w:rsidR="000951D3" w:rsidRPr="008B1EA6">
        <w:rPr>
          <w:rFonts w:ascii="Times New Roman" w:eastAsia="Times New Roman" w:hAnsi="Times New Roman"/>
          <w:color w:val="000000" w:themeColor="text1"/>
          <w:sz w:val="24"/>
          <w:szCs w:val="24"/>
          <w:lang w:eastAsia="es-CR"/>
        </w:rPr>
        <w:t>público</w:t>
      </w:r>
      <w:r w:rsidRPr="008B1EA6">
        <w:rPr>
          <w:rFonts w:ascii="Times New Roman" w:eastAsia="Times New Roman" w:hAnsi="Times New Roman"/>
          <w:color w:val="000000" w:themeColor="text1"/>
          <w:sz w:val="24"/>
          <w:szCs w:val="24"/>
          <w:lang w:eastAsia="es-CR"/>
        </w:rPr>
        <w:t xml:space="preserve"> emitido por el Concejo Municipal, habiendo cumplido con los requisitos </w:t>
      </w:r>
      <w:r w:rsidR="000951D3" w:rsidRPr="008B1EA6">
        <w:rPr>
          <w:rFonts w:ascii="Times New Roman" w:eastAsia="Times New Roman" w:hAnsi="Times New Roman"/>
          <w:color w:val="000000" w:themeColor="text1"/>
          <w:sz w:val="24"/>
          <w:szCs w:val="24"/>
          <w:lang w:eastAsia="es-CR"/>
        </w:rPr>
        <w:t>según</w:t>
      </w:r>
      <w:r w:rsidRPr="008B1EA6">
        <w:rPr>
          <w:rFonts w:ascii="Times New Roman" w:eastAsia="Times New Roman" w:hAnsi="Times New Roman"/>
          <w:color w:val="000000" w:themeColor="text1"/>
          <w:sz w:val="24"/>
          <w:szCs w:val="24"/>
          <w:lang w:eastAsia="es-CR"/>
        </w:rPr>
        <w:t xml:space="preserve"> la normativa </w:t>
      </w:r>
      <w:r w:rsidR="000951D3" w:rsidRPr="008B1EA6">
        <w:rPr>
          <w:rFonts w:ascii="Times New Roman" w:eastAsia="Times New Roman" w:hAnsi="Times New Roman"/>
          <w:color w:val="000000" w:themeColor="text1"/>
          <w:sz w:val="24"/>
          <w:szCs w:val="24"/>
          <w:lang w:eastAsia="es-CR"/>
        </w:rPr>
        <w:t>técnica</w:t>
      </w:r>
      <w:r w:rsidRPr="008B1EA6">
        <w:rPr>
          <w:rFonts w:ascii="Times New Roman" w:eastAsia="Times New Roman" w:hAnsi="Times New Roman"/>
          <w:color w:val="000000" w:themeColor="text1"/>
          <w:sz w:val="24"/>
          <w:szCs w:val="24"/>
          <w:lang w:eastAsia="es-CR"/>
        </w:rPr>
        <w:t xml:space="preserve"> y </w:t>
      </w:r>
      <w:r w:rsidR="000951D3" w:rsidRPr="008B1EA6">
        <w:rPr>
          <w:rFonts w:ascii="Times New Roman" w:eastAsia="Times New Roman" w:hAnsi="Times New Roman"/>
          <w:color w:val="000000" w:themeColor="text1"/>
          <w:sz w:val="24"/>
          <w:szCs w:val="24"/>
          <w:lang w:eastAsia="es-CR"/>
        </w:rPr>
        <w:t>jurídica</w:t>
      </w:r>
      <w:r w:rsidRPr="008B1EA6">
        <w:rPr>
          <w:rFonts w:ascii="Times New Roman" w:eastAsia="Times New Roman" w:hAnsi="Times New Roman"/>
          <w:color w:val="000000" w:themeColor="text1"/>
          <w:sz w:val="24"/>
          <w:szCs w:val="24"/>
          <w:lang w:eastAsia="es-CR"/>
        </w:rPr>
        <w:t xml:space="preserve"> vigente, incluyendo los criterios de </w:t>
      </w:r>
      <w:r w:rsidR="000951D3" w:rsidRPr="008B1EA6">
        <w:rPr>
          <w:rFonts w:ascii="Times New Roman" w:eastAsia="Times New Roman" w:hAnsi="Times New Roman"/>
          <w:color w:val="000000" w:themeColor="text1"/>
          <w:sz w:val="24"/>
          <w:szCs w:val="24"/>
          <w:lang w:eastAsia="es-CR"/>
        </w:rPr>
        <w:t>clasificación</w:t>
      </w:r>
      <w:r w:rsidRPr="008B1EA6">
        <w:rPr>
          <w:rFonts w:ascii="Times New Roman" w:eastAsia="Times New Roman" w:hAnsi="Times New Roman"/>
          <w:color w:val="000000" w:themeColor="text1"/>
          <w:sz w:val="24"/>
          <w:szCs w:val="24"/>
          <w:lang w:eastAsia="es-CR"/>
        </w:rPr>
        <w:t xml:space="preserve"> estableci</w:t>
      </w:r>
      <w:r w:rsidR="000951D3">
        <w:rPr>
          <w:rFonts w:ascii="Times New Roman" w:eastAsia="Times New Roman" w:hAnsi="Times New Roman"/>
          <w:color w:val="000000" w:themeColor="text1"/>
          <w:sz w:val="24"/>
          <w:szCs w:val="24"/>
          <w:lang w:eastAsia="es-CR"/>
        </w:rPr>
        <w:t xml:space="preserve">dos en el presente Reglamento. </w:t>
      </w:r>
    </w:p>
    <w:p w14:paraId="3364281D" w14:textId="77777777" w:rsidR="000951D3" w:rsidRDefault="000951D3" w:rsidP="000951D3">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19.- Sistema de </w:t>
      </w:r>
      <w:r w:rsidRPr="008B1EA6">
        <w:rPr>
          <w:rFonts w:ascii="Times New Roman" w:eastAsia="Times New Roman" w:hAnsi="Times New Roman"/>
          <w:color w:val="000000" w:themeColor="text1"/>
          <w:sz w:val="24"/>
          <w:szCs w:val="24"/>
          <w:lang w:eastAsia="es-CR"/>
        </w:rPr>
        <w:t>codificación</w:t>
      </w:r>
      <w:r w:rsidR="00DD57D1" w:rsidRPr="008B1EA6">
        <w:rPr>
          <w:rFonts w:ascii="Times New Roman" w:eastAsia="Times New Roman" w:hAnsi="Times New Roman"/>
          <w:color w:val="000000" w:themeColor="text1"/>
          <w:sz w:val="24"/>
          <w:szCs w:val="24"/>
          <w:lang w:eastAsia="es-CR"/>
        </w:rPr>
        <w:t xml:space="preserve"> de la red vial cantonal </w:t>
      </w:r>
    </w:p>
    <w:p w14:paraId="400EEB03" w14:textId="77777777" w:rsidR="000023FA" w:rsidRDefault="00DD57D1" w:rsidP="000023FA">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Las </w:t>
      </w:r>
      <w:r w:rsidR="000951D3" w:rsidRPr="008B1EA6">
        <w:rPr>
          <w:rFonts w:ascii="Times New Roman" w:eastAsia="Times New Roman" w:hAnsi="Times New Roman"/>
          <w:color w:val="000000" w:themeColor="text1"/>
          <w:sz w:val="24"/>
          <w:szCs w:val="24"/>
          <w:lang w:eastAsia="es-CR"/>
        </w:rPr>
        <w:t>vías</w:t>
      </w:r>
      <w:r w:rsidRPr="008B1EA6">
        <w:rPr>
          <w:rFonts w:ascii="Times New Roman" w:eastAsia="Times New Roman" w:hAnsi="Times New Roman"/>
          <w:color w:val="000000" w:themeColor="text1"/>
          <w:sz w:val="24"/>
          <w:szCs w:val="24"/>
          <w:lang w:eastAsia="es-CR"/>
        </w:rPr>
        <w:t xml:space="preserve"> </w:t>
      </w:r>
      <w:r w:rsidR="000951D3" w:rsidRPr="008B1EA6">
        <w:rPr>
          <w:rFonts w:ascii="Times New Roman" w:eastAsia="Times New Roman" w:hAnsi="Times New Roman"/>
          <w:color w:val="000000" w:themeColor="text1"/>
          <w:sz w:val="24"/>
          <w:szCs w:val="24"/>
          <w:lang w:eastAsia="es-CR"/>
        </w:rPr>
        <w:t>públicas</w:t>
      </w:r>
      <w:r w:rsidRPr="008B1EA6">
        <w:rPr>
          <w:rFonts w:ascii="Times New Roman" w:eastAsia="Times New Roman" w:hAnsi="Times New Roman"/>
          <w:color w:val="000000" w:themeColor="text1"/>
          <w:sz w:val="24"/>
          <w:szCs w:val="24"/>
          <w:lang w:eastAsia="es-CR"/>
        </w:rPr>
        <w:t xml:space="preserve"> pertenecientes a la red vial cantonal se </w:t>
      </w:r>
      <w:r w:rsidR="000951D3" w:rsidRPr="008B1EA6">
        <w:rPr>
          <w:rFonts w:ascii="Times New Roman" w:eastAsia="Times New Roman" w:hAnsi="Times New Roman"/>
          <w:color w:val="000000" w:themeColor="text1"/>
          <w:sz w:val="24"/>
          <w:szCs w:val="24"/>
          <w:lang w:eastAsia="es-CR"/>
        </w:rPr>
        <w:t>codificarán</w:t>
      </w:r>
      <w:r w:rsidRPr="008B1EA6">
        <w:rPr>
          <w:rFonts w:ascii="Times New Roman" w:eastAsia="Times New Roman" w:hAnsi="Times New Roman"/>
          <w:color w:val="000000" w:themeColor="text1"/>
          <w:sz w:val="24"/>
          <w:szCs w:val="24"/>
          <w:lang w:eastAsia="es-CR"/>
        </w:rPr>
        <w:t xml:space="preserve"> por medio del procedimiento que para tal efecto </w:t>
      </w:r>
      <w:r w:rsidR="000951D3" w:rsidRPr="008B1EA6">
        <w:rPr>
          <w:rFonts w:ascii="Times New Roman" w:eastAsia="Times New Roman" w:hAnsi="Times New Roman"/>
          <w:color w:val="000000" w:themeColor="text1"/>
          <w:sz w:val="24"/>
          <w:szCs w:val="24"/>
          <w:lang w:eastAsia="es-CR"/>
        </w:rPr>
        <w:t>emitirá</w:t>
      </w:r>
      <w:r w:rsidRPr="008B1EA6">
        <w:rPr>
          <w:rFonts w:ascii="Times New Roman" w:eastAsia="Times New Roman" w:hAnsi="Times New Roman"/>
          <w:color w:val="000000" w:themeColor="text1"/>
          <w:sz w:val="24"/>
          <w:szCs w:val="24"/>
          <w:lang w:eastAsia="es-CR"/>
        </w:rPr>
        <w:t xml:space="preserve">́ la </w:t>
      </w:r>
      <w:r w:rsidR="000951D3" w:rsidRPr="008B1EA6">
        <w:rPr>
          <w:rFonts w:ascii="Times New Roman" w:eastAsia="Times New Roman" w:hAnsi="Times New Roman"/>
          <w:color w:val="000000" w:themeColor="text1"/>
          <w:sz w:val="24"/>
          <w:szCs w:val="24"/>
          <w:lang w:eastAsia="es-CR"/>
        </w:rPr>
        <w:t>Secretaría</w:t>
      </w:r>
      <w:r w:rsidRPr="008B1EA6">
        <w:rPr>
          <w:rFonts w:ascii="Times New Roman" w:eastAsia="Times New Roman" w:hAnsi="Times New Roman"/>
          <w:color w:val="000000" w:themeColor="text1"/>
          <w:sz w:val="24"/>
          <w:szCs w:val="24"/>
          <w:lang w:eastAsia="es-CR"/>
        </w:rPr>
        <w:t xml:space="preserve"> de </w:t>
      </w:r>
      <w:r w:rsidR="000951D3" w:rsidRPr="008B1EA6">
        <w:rPr>
          <w:rFonts w:ascii="Times New Roman" w:eastAsia="Times New Roman" w:hAnsi="Times New Roman"/>
          <w:color w:val="000000" w:themeColor="text1"/>
          <w:sz w:val="24"/>
          <w:szCs w:val="24"/>
          <w:lang w:eastAsia="es-CR"/>
        </w:rPr>
        <w:t>Planificación</w:t>
      </w:r>
      <w:r w:rsidRPr="008B1EA6">
        <w:rPr>
          <w:rFonts w:ascii="Times New Roman" w:eastAsia="Times New Roman" w:hAnsi="Times New Roman"/>
          <w:color w:val="000000" w:themeColor="text1"/>
          <w:sz w:val="24"/>
          <w:szCs w:val="24"/>
          <w:lang w:eastAsia="es-CR"/>
        </w:rPr>
        <w:t xml:space="preserve"> Sectorial de conformidad con el presente reglamento y el Dec</w:t>
      </w:r>
      <w:r w:rsidR="000023FA">
        <w:rPr>
          <w:rFonts w:ascii="Times New Roman" w:eastAsia="Times New Roman" w:hAnsi="Times New Roman"/>
          <w:color w:val="000000" w:themeColor="text1"/>
          <w:sz w:val="24"/>
          <w:szCs w:val="24"/>
          <w:lang w:eastAsia="es-CR"/>
        </w:rPr>
        <w:t xml:space="preserve">reto Ejecutivo No. 38578-MOPT. </w:t>
      </w:r>
    </w:p>
    <w:p w14:paraId="07D74BD0" w14:textId="77777777" w:rsidR="000023FA" w:rsidRDefault="000951D3" w:rsidP="000023FA">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20.- Archivo y manejo de la </w:t>
      </w:r>
      <w:r w:rsidRPr="008B1EA6">
        <w:rPr>
          <w:rFonts w:ascii="Times New Roman" w:eastAsia="Times New Roman" w:hAnsi="Times New Roman"/>
          <w:color w:val="000000" w:themeColor="text1"/>
          <w:sz w:val="24"/>
          <w:szCs w:val="24"/>
          <w:lang w:eastAsia="es-CR"/>
        </w:rPr>
        <w:t>información</w:t>
      </w:r>
      <w:r w:rsidR="000023FA">
        <w:rPr>
          <w:rFonts w:ascii="Times New Roman" w:eastAsia="Times New Roman" w:hAnsi="Times New Roman"/>
          <w:color w:val="000000" w:themeColor="text1"/>
          <w:sz w:val="24"/>
          <w:szCs w:val="24"/>
          <w:lang w:eastAsia="es-CR"/>
        </w:rPr>
        <w:t xml:space="preserve"> </w:t>
      </w:r>
    </w:p>
    <w:p w14:paraId="1C1A0BBD" w14:textId="77777777" w:rsidR="000023FA" w:rsidRDefault="00DD57D1" w:rsidP="000023FA">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La </w:t>
      </w:r>
      <w:r w:rsidR="000951D3" w:rsidRPr="008B1EA6">
        <w:rPr>
          <w:rFonts w:ascii="Times New Roman" w:eastAsia="Times New Roman" w:hAnsi="Times New Roman"/>
          <w:color w:val="000000" w:themeColor="text1"/>
          <w:sz w:val="24"/>
          <w:szCs w:val="24"/>
          <w:lang w:eastAsia="es-CR"/>
        </w:rPr>
        <w:t>Secretaría</w:t>
      </w:r>
      <w:r w:rsidRPr="008B1EA6">
        <w:rPr>
          <w:rFonts w:ascii="Times New Roman" w:eastAsia="Times New Roman" w:hAnsi="Times New Roman"/>
          <w:color w:val="000000" w:themeColor="text1"/>
          <w:sz w:val="24"/>
          <w:szCs w:val="24"/>
          <w:lang w:eastAsia="es-CR"/>
        </w:rPr>
        <w:t xml:space="preserve"> de </w:t>
      </w:r>
      <w:r w:rsidR="000951D3" w:rsidRPr="008B1EA6">
        <w:rPr>
          <w:rFonts w:ascii="Times New Roman" w:eastAsia="Times New Roman" w:hAnsi="Times New Roman"/>
          <w:color w:val="000000" w:themeColor="text1"/>
          <w:sz w:val="24"/>
          <w:szCs w:val="24"/>
          <w:lang w:eastAsia="es-CR"/>
        </w:rPr>
        <w:t>Planificación</w:t>
      </w:r>
      <w:r w:rsidRPr="008B1EA6">
        <w:rPr>
          <w:rFonts w:ascii="Times New Roman" w:eastAsia="Times New Roman" w:hAnsi="Times New Roman"/>
          <w:color w:val="000000" w:themeColor="text1"/>
          <w:sz w:val="24"/>
          <w:szCs w:val="24"/>
          <w:lang w:eastAsia="es-CR"/>
        </w:rPr>
        <w:t xml:space="preserve"> Sectorial </w:t>
      </w:r>
      <w:r w:rsidR="000951D3" w:rsidRPr="008B1EA6">
        <w:rPr>
          <w:rFonts w:ascii="Times New Roman" w:eastAsia="Times New Roman" w:hAnsi="Times New Roman"/>
          <w:color w:val="000000" w:themeColor="text1"/>
          <w:sz w:val="24"/>
          <w:szCs w:val="24"/>
          <w:lang w:eastAsia="es-CR"/>
        </w:rPr>
        <w:t>será</w:t>
      </w:r>
      <w:r w:rsidRPr="008B1EA6">
        <w:rPr>
          <w:rFonts w:ascii="Times New Roman" w:eastAsia="Times New Roman" w:hAnsi="Times New Roman"/>
          <w:color w:val="000000" w:themeColor="text1"/>
          <w:sz w:val="24"/>
          <w:szCs w:val="24"/>
          <w:lang w:eastAsia="es-CR"/>
        </w:rPr>
        <w:t xml:space="preserve">́ la encargada del archivo y el manejo de la </w:t>
      </w:r>
      <w:r w:rsidR="000951D3"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del Registro Vial de Costa Rica. La </w:t>
      </w:r>
      <w:r w:rsidR="000951D3" w:rsidRPr="008B1EA6">
        <w:rPr>
          <w:rFonts w:ascii="Times New Roman" w:eastAsia="Times New Roman" w:hAnsi="Times New Roman"/>
          <w:color w:val="000000" w:themeColor="text1"/>
          <w:sz w:val="24"/>
          <w:szCs w:val="24"/>
          <w:lang w:eastAsia="es-CR"/>
        </w:rPr>
        <w:t>Secretaría</w:t>
      </w:r>
      <w:r w:rsidRPr="008B1EA6">
        <w:rPr>
          <w:rFonts w:ascii="Times New Roman" w:eastAsia="Times New Roman" w:hAnsi="Times New Roman"/>
          <w:color w:val="000000" w:themeColor="text1"/>
          <w:sz w:val="24"/>
          <w:szCs w:val="24"/>
          <w:lang w:eastAsia="es-CR"/>
        </w:rPr>
        <w:t xml:space="preserve"> </w:t>
      </w:r>
      <w:r w:rsidR="000951D3" w:rsidRPr="008B1EA6">
        <w:rPr>
          <w:rFonts w:ascii="Times New Roman" w:eastAsia="Times New Roman" w:hAnsi="Times New Roman"/>
          <w:color w:val="000000" w:themeColor="text1"/>
          <w:sz w:val="24"/>
          <w:szCs w:val="24"/>
          <w:lang w:eastAsia="es-CR"/>
        </w:rPr>
        <w:t>podrá</w:t>
      </w:r>
      <w:r w:rsidRPr="008B1EA6">
        <w:rPr>
          <w:rFonts w:ascii="Times New Roman" w:eastAsia="Times New Roman" w:hAnsi="Times New Roman"/>
          <w:color w:val="000000" w:themeColor="text1"/>
          <w:sz w:val="24"/>
          <w:szCs w:val="24"/>
          <w:lang w:eastAsia="es-CR"/>
        </w:rPr>
        <w:t xml:space="preserve">́ establecer los medios mediante los cuales las municipalidades </w:t>
      </w:r>
      <w:r w:rsidR="000951D3" w:rsidRPr="008B1EA6">
        <w:rPr>
          <w:rFonts w:ascii="Times New Roman" w:eastAsia="Times New Roman" w:hAnsi="Times New Roman"/>
          <w:color w:val="000000" w:themeColor="text1"/>
          <w:sz w:val="24"/>
          <w:szCs w:val="24"/>
          <w:lang w:eastAsia="es-CR"/>
        </w:rPr>
        <w:t>deberán</w:t>
      </w:r>
      <w:r w:rsidRPr="008B1EA6">
        <w:rPr>
          <w:rFonts w:ascii="Times New Roman" w:eastAsia="Times New Roman" w:hAnsi="Times New Roman"/>
          <w:color w:val="000000" w:themeColor="text1"/>
          <w:sz w:val="24"/>
          <w:szCs w:val="24"/>
          <w:lang w:eastAsia="es-CR"/>
        </w:rPr>
        <w:t xml:space="preserve"> proporcionar la </w:t>
      </w:r>
      <w:r w:rsidR="000951D3"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necesaria para la </w:t>
      </w:r>
      <w:r w:rsidR="000951D3" w:rsidRPr="008B1EA6">
        <w:rPr>
          <w:rFonts w:ascii="Times New Roman" w:eastAsia="Times New Roman" w:hAnsi="Times New Roman"/>
          <w:color w:val="000000" w:themeColor="text1"/>
          <w:sz w:val="24"/>
          <w:szCs w:val="24"/>
          <w:lang w:eastAsia="es-CR"/>
        </w:rPr>
        <w:t>operación</w:t>
      </w:r>
      <w:r w:rsidRPr="008B1EA6">
        <w:rPr>
          <w:rFonts w:ascii="Times New Roman" w:eastAsia="Times New Roman" w:hAnsi="Times New Roman"/>
          <w:color w:val="000000" w:themeColor="text1"/>
          <w:sz w:val="24"/>
          <w:szCs w:val="24"/>
          <w:lang w:eastAsia="es-CR"/>
        </w:rPr>
        <w:t xml:space="preserve"> del Registro Vial de Costa Rica. Solamente los funcionarios municipales autorizados por la </w:t>
      </w:r>
      <w:r w:rsidR="000951D3" w:rsidRPr="008B1EA6">
        <w:rPr>
          <w:rFonts w:ascii="Times New Roman" w:eastAsia="Times New Roman" w:hAnsi="Times New Roman"/>
          <w:color w:val="000000" w:themeColor="text1"/>
          <w:sz w:val="24"/>
          <w:szCs w:val="24"/>
          <w:lang w:eastAsia="es-CR"/>
        </w:rPr>
        <w:t>Alcaldía</w:t>
      </w:r>
      <w:r w:rsidRPr="008B1EA6">
        <w:rPr>
          <w:rFonts w:ascii="Times New Roman" w:eastAsia="Times New Roman" w:hAnsi="Times New Roman"/>
          <w:color w:val="000000" w:themeColor="text1"/>
          <w:sz w:val="24"/>
          <w:szCs w:val="24"/>
          <w:lang w:eastAsia="es-CR"/>
        </w:rPr>
        <w:t xml:space="preserve"> ante la </w:t>
      </w:r>
      <w:r w:rsidR="000951D3" w:rsidRPr="008B1EA6">
        <w:rPr>
          <w:rFonts w:ascii="Times New Roman" w:eastAsia="Times New Roman" w:hAnsi="Times New Roman"/>
          <w:color w:val="000000" w:themeColor="text1"/>
          <w:sz w:val="24"/>
          <w:szCs w:val="24"/>
          <w:lang w:eastAsia="es-CR"/>
        </w:rPr>
        <w:t>Secretaría</w:t>
      </w:r>
      <w:r w:rsidRPr="008B1EA6">
        <w:rPr>
          <w:rFonts w:ascii="Times New Roman" w:eastAsia="Times New Roman" w:hAnsi="Times New Roman"/>
          <w:color w:val="000000" w:themeColor="text1"/>
          <w:sz w:val="24"/>
          <w:szCs w:val="24"/>
          <w:lang w:eastAsia="es-CR"/>
        </w:rPr>
        <w:t xml:space="preserve"> </w:t>
      </w:r>
      <w:r w:rsidR="000951D3" w:rsidRPr="008B1EA6">
        <w:rPr>
          <w:rFonts w:ascii="Times New Roman" w:eastAsia="Times New Roman" w:hAnsi="Times New Roman"/>
          <w:color w:val="000000" w:themeColor="text1"/>
          <w:sz w:val="24"/>
          <w:szCs w:val="24"/>
          <w:lang w:eastAsia="es-CR"/>
        </w:rPr>
        <w:t>podrán</w:t>
      </w:r>
      <w:r w:rsidRPr="008B1EA6">
        <w:rPr>
          <w:rFonts w:ascii="Times New Roman" w:eastAsia="Times New Roman" w:hAnsi="Times New Roman"/>
          <w:color w:val="000000" w:themeColor="text1"/>
          <w:sz w:val="24"/>
          <w:szCs w:val="24"/>
          <w:lang w:eastAsia="es-CR"/>
        </w:rPr>
        <w:t xml:space="preserve"> ingresar </w:t>
      </w:r>
      <w:r w:rsidR="000951D3"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para el Registro, para su </w:t>
      </w:r>
      <w:r w:rsidR="000951D3" w:rsidRPr="008B1EA6">
        <w:rPr>
          <w:rFonts w:ascii="Times New Roman" w:eastAsia="Times New Roman" w:hAnsi="Times New Roman"/>
          <w:color w:val="000000" w:themeColor="text1"/>
          <w:sz w:val="24"/>
          <w:szCs w:val="24"/>
          <w:lang w:eastAsia="es-CR"/>
        </w:rPr>
        <w:t>valoración</w:t>
      </w:r>
      <w:r w:rsidRPr="008B1EA6">
        <w:rPr>
          <w:rFonts w:ascii="Times New Roman" w:eastAsia="Times New Roman" w:hAnsi="Times New Roman"/>
          <w:color w:val="000000" w:themeColor="text1"/>
          <w:sz w:val="24"/>
          <w:szCs w:val="24"/>
          <w:lang w:eastAsia="es-CR"/>
        </w:rPr>
        <w:t xml:space="preserve"> por parte de la </w:t>
      </w:r>
      <w:r w:rsidR="000951D3" w:rsidRPr="008B1EA6">
        <w:rPr>
          <w:rFonts w:ascii="Times New Roman" w:eastAsia="Times New Roman" w:hAnsi="Times New Roman"/>
          <w:color w:val="000000" w:themeColor="text1"/>
          <w:sz w:val="24"/>
          <w:szCs w:val="24"/>
          <w:lang w:eastAsia="es-CR"/>
        </w:rPr>
        <w:t>Secretaría</w:t>
      </w:r>
      <w:r w:rsidR="000023FA">
        <w:rPr>
          <w:rFonts w:ascii="Times New Roman" w:eastAsia="Times New Roman" w:hAnsi="Times New Roman"/>
          <w:color w:val="000000" w:themeColor="text1"/>
          <w:sz w:val="24"/>
          <w:szCs w:val="24"/>
          <w:lang w:eastAsia="es-CR"/>
        </w:rPr>
        <w:t xml:space="preserve">. </w:t>
      </w:r>
    </w:p>
    <w:p w14:paraId="637D2956" w14:textId="77777777" w:rsidR="000023FA" w:rsidRDefault="00DD57D1" w:rsidP="000023FA">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Cada municipalidad </w:t>
      </w:r>
      <w:r w:rsidR="000023FA" w:rsidRPr="008B1EA6">
        <w:rPr>
          <w:rFonts w:ascii="Times New Roman" w:eastAsia="Times New Roman" w:hAnsi="Times New Roman"/>
          <w:color w:val="000000" w:themeColor="text1"/>
          <w:sz w:val="24"/>
          <w:szCs w:val="24"/>
          <w:lang w:eastAsia="es-CR"/>
        </w:rPr>
        <w:t>será</w:t>
      </w:r>
      <w:r w:rsidRPr="008B1EA6">
        <w:rPr>
          <w:rFonts w:ascii="Times New Roman" w:eastAsia="Times New Roman" w:hAnsi="Times New Roman"/>
          <w:color w:val="000000" w:themeColor="text1"/>
          <w:sz w:val="24"/>
          <w:szCs w:val="24"/>
          <w:lang w:eastAsia="es-CR"/>
        </w:rPr>
        <w:t xml:space="preserve">́ la responsable de mantener el inventario vial original de su </w:t>
      </w:r>
      <w:r w:rsidR="000951D3" w:rsidRPr="008B1EA6">
        <w:rPr>
          <w:rFonts w:ascii="Times New Roman" w:eastAsia="Times New Roman" w:hAnsi="Times New Roman"/>
          <w:color w:val="000000" w:themeColor="text1"/>
          <w:sz w:val="24"/>
          <w:szCs w:val="24"/>
          <w:lang w:eastAsia="es-CR"/>
        </w:rPr>
        <w:t>cantón</w:t>
      </w:r>
      <w:r w:rsidR="000023FA">
        <w:rPr>
          <w:rFonts w:ascii="Times New Roman" w:eastAsia="Times New Roman" w:hAnsi="Times New Roman"/>
          <w:color w:val="000000" w:themeColor="text1"/>
          <w:sz w:val="24"/>
          <w:szCs w:val="24"/>
          <w:lang w:eastAsia="es-CR"/>
        </w:rPr>
        <w:t xml:space="preserve"> en resguardo. </w:t>
      </w:r>
    </w:p>
    <w:p w14:paraId="4AE67B6F" w14:textId="77777777" w:rsidR="000023FA" w:rsidRDefault="000023FA" w:rsidP="000023FA">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21.- </w:t>
      </w:r>
      <w:r w:rsidRPr="008B1EA6">
        <w:rPr>
          <w:rFonts w:ascii="Times New Roman" w:eastAsia="Times New Roman" w:hAnsi="Times New Roman"/>
          <w:color w:val="000000" w:themeColor="text1"/>
          <w:sz w:val="24"/>
          <w:szCs w:val="24"/>
          <w:lang w:eastAsia="es-CR"/>
        </w:rPr>
        <w:t>Actualización</w:t>
      </w:r>
      <w:r w:rsidR="00DD57D1" w:rsidRPr="008B1EA6">
        <w:rPr>
          <w:rFonts w:ascii="Times New Roman" w:eastAsia="Times New Roman" w:hAnsi="Times New Roman"/>
          <w:color w:val="000000" w:themeColor="text1"/>
          <w:sz w:val="24"/>
          <w:szCs w:val="24"/>
          <w:lang w:eastAsia="es-CR"/>
        </w:rPr>
        <w:t xml:space="preserve"> de la </w:t>
      </w:r>
      <w:r w:rsidRPr="008B1EA6">
        <w:rPr>
          <w:rFonts w:ascii="Times New Roman" w:eastAsia="Times New Roman" w:hAnsi="Times New Roman"/>
          <w:color w:val="000000" w:themeColor="text1"/>
          <w:sz w:val="24"/>
          <w:szCs w:val="24"/>
          <w:lang w:eastAsia="es-CR"/>
        </w:rPr>
        <w:t>información</w:t>
      </w:r>
      <w:r>
        <w:rPr>
          <w:rFonts w:ascii="Times New Roman" w:eastAsia="Times New Roman" w:hAnsi="Times New Roman"/>
          <w:color w:val="000000" w:themeColor="text1"/>
          <w:sz w:val="24"/>
          <w:szCs w:val="24"/>
          <w:lang w:eastAsia="es-CR"/>
        </w:rPr>
        <w:t xml:space="preserve">. </w:t>
      </w:r>
    </w:p>
    <w:p w14:paraId="5BBF1DD6" w14:textId="77777777" w:rsidR="000F1D37" w:rsidRDefault="00DD57D1" w:rsidP="000F1D37">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La </w:t>
      </w:r>
      <w:r w:rsidR="000023FA" w:rsidRPr="008B1EA6">
        <w:rPr>
          <w:rFonts w:ascii="Times New Roman" w:eastAsia="Times New Roman" w:hAnsi="Times New Roman"/>
          <w:color w:val="000000" w:themeColor="text1"/>
          <w:sz w:val="24"/>
          <w:szCs w:val="24"/>
          <w:lang w:eastAsia="es-CR"/>
        </w:rPr>
        <w:t>Secretaría</w:t>
      </w:r>
      <w:r w:rsidRPr="008B1EA6">
        <w:rPr>
          <w:rFonts w:ascii="Times New Roman" w:eastAsia="Times New Roman" w:hAnsi="Times New Roman"/>
          <w:color w:val="000000" w:themeColor="text1"/>
          <w:sz w:val="24"/>
          <w:szCs w:val="24"/>
          <w:lang w:eastAsia="es-CR"/>
        </w:rPr>
        <w:t xml:space="preserve"> de </w:t>
      </w:r>
      <w:r w:rsidR="000023FA" w:rsidRPr="008B1EA6">
        <w:rPr>
          <w:rFonts w:ascii="Times New Roman" w:eastAsia="Times New Roman" w:hAnsi="Times New Roman"/>
          <w:color w:val="000000" w:themeColor="text1"/>
          <w:sz w:val="24"/>
          <w:szCs w:val="24"/>
          <w:lang w:eastAsia="es-CR"/>
        </w:rPr>
        <w:t>Planificación</w:t>
      </w:r>
      <w:r w:rsidRPr="008B1EA6">
        <w:rPr>
          <w:rFonts w:ascii="Times New Roman" w:eastAsia="Times New Roman" w:hAnsi="Times New Roman"/>
          <w:color w:val="000000" w:themeColor="text1"/>
          <w:sz w:val="24"/>
          <w:szCs w:val="24"/>
          <w:lang w:eastAsia="es-CR"/>
        </w:rPr>
        <w:t xml:space="preserve"> Sectorial, a instancia de la municipalidad correspondiente, </w:t>
      </w:r>
      <w:r w:rsidR="000023FA" w:rsidRPr="008B1EA6">
        <w:rPr>
          <w:rFonts w:ascii="Times New Roman" w:eastAsia="Times New Roman" w:hAnsi="Times New Roman"/>
          <w:color w:val="000000" w:themeColor="text1"/>
          <w:sz w:val="24"/>
          <w:szCs w:val="24"/>
          <w:lang w:eastAsia="es-CR"/>
        </w:rPr>
        <w:t>procederá</w:t>
      </w:r>
      <w:r w:rsidRPr="008B1EA6">
        <w:rPr>
          <w:rFonts w:ascii="Times New Roman" w:eastAsia="Times New Roman" w:hAnsi="Times New Roman"/>
          <w:color w:val="000000" w:themeColor="text1"/>
          <w:sz w:val="24"/>
          <w:szCs w:val="24"/>
          <w:lang w:eastAsia="es-CR"/>
        </w:rPr>
        <w:t xml:space="preserve">́ a actualizar las bases de datos del Registro Vial de Costa Rica, por medio de la </w:t>
      </w:r>
      <w:r w:rsidR="000023FA" w:rsidRPr="008B1EA6">
        <w:rPr>
          <w:rFonts w:ascii="Times New Roman" w:eastAsia="Times New Roman" w:hAnsi="Times New Roman"/>
          <w:color w:val="000000" w:themeColor="text1"/>
          <w:sz w:val="24"/>
          <w:szCs w:val="24"/>
          <w:lang w:eastAsia="es-CR"/>
        </w:rPr>
        <w:t>actualización</w:t>
      </w:r>
      <w:r w:rsidRPr="008B1EA6">
        <w:rPr>
          <w:rFonts w:ascii="Times New Roman" w:eastAsia="Times New Roman" w:hAnsi="Times New Roman"/>
          <w:color w:val="000000" w:themeColor="text1"/>
          <w:sz w:val="24"/>
          <w:szCs w:val="24"/>
          <w:lang w:eastAsia="es-CR"/>
        </w:rPr>
        <w:t xml:space="preserve"> del levantamiento de la </w:t>
      </w:r>
      <w:r w:rsidR="000023FA"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de los inventarios viales de un </w:t>
      </w:r>
      <w:r w:rsidR="000023FA" w:rsidRPr="008B1EA6">
        <w:rPr>
          <w:rFonts w:ascii="Times New Roman" w:eastAsia="Times New Roman" w:hAnsi="Times New Roman"/>
          <w:color w:val="000000" w:themeColor="text1"/>
          <w:sz w:val="24"/>
          <w:szCs w:val="24"/>
          <w:lang w:eastAsia="es-CR"/>
        </w:rPr>
        <w:t>cantón</w:t>
      </w:r>
      <w:r w:rsidRPr="008B1EA6">
        <w:rPr>
          <w:rFonts w:ascii="Times New Roman" w:eastAsia="Times New Roman" w:hAnsi="Times New Roman"/>
          <w:color w:val="000000" w:themeColor="text1"/>
          <w:sz w:val="24"/>
          <w:szCs w:val="24"/>
          <w:lang w:eastAsia="es-CR"/>
        </w:rPr>
        <w:t xml:space="preserve"> realizado por la municipalidad respectiva, </w:t>
      </w:r>
      <w:r w:rsidR="000023FA" w:rsidRPr="008B1EA6">
        <w:rPr>
          <w:rFonts w:ascii="Times New Roman" w:eastAsia="Times New Roman" w:hAnsi="Times New Roman"/>
          <w:color w:val="000000" w:themeColor="text1"/>
          <w:sz w:val="24"/>
          <w:szCs w:val="24"/>
          <w:lang w:eastAsia="es-CR"/>
        </w:rPr>
        <w:t>así</w:t>
      </w:r>
      <w:r w:rsidRPr="008B1EA6">
        <w:rPr>
          <w:rFonts w:ascii="Times New Roman" w:eastAsia="Times New Roman" w:hAnsi="Times New Roman"/>
          <w:color w:val="000000" w:themeColor="text1"/>
          <w:sz w:val="24"/>
          <w:szCs w:val="24"/>
          <w:lang w:eastAsia="es-CR"/>
        </w:rPr>
        <w:t xml:space="preserve">́ como a dar </w:t>
      </w:r>
      <w:r w:rsidR="000023FA" w:rsidRPr="008B1EA6">
        <w:rPr>
          <w:rFonts w:ascii="Times New Roman" w:eastAsia="Times New Roman" w:hAnsi="Times New Roman"/>
          <w:color w:val="000000" w:themeColor="text1"/>
          <w:sz w:val="24"/>
          <w:szCs w:val="24"/>
          <w:lang w:eastAsia="es-CR"/>
        </w:rPr>
        <w:t>trámite</w:t>
      </w:r>
      <w:r w:rsidRPr="008B1EA6">
        <w:rPr>
          <w:rFonts w:ascii="Times New Roman" w:eastAsia="Times New Roman" w:hAnsi="Times New Roman"/>
          <w:color w:val="000000" w:themeColor="text1"/>
          <w:sz w:val="24"/>
          <w:szCs w:val="24"/>
          <w:lang w:eastAsia="es-CR"/>
        </w:rPr>
        <w:t xml:space="preserve"> a las solicitudes de cambio de </w:t>
      </w:r>
      <w:r w:rsidR="000023FA" w:rsidRPr="008B1EA6">
        <w:rPr>
          <w:rFonts w:ascii="Times New Roman" w:eastAsia="Times New Roman" w:hAnsi="Times New Roman"/>
          <w:color w:val="000000" w:themeColor="text1"/>
          <w:sz w:val="24"/>
          <w:szCs w:val="24"/>
          <w:lang w:eastAsia="es-CR"/>
        </w:rPr>
        <w:t>categoría</w:t>
      </w:r>
      <w:r w:rsidRPr="008B1EA6">
        <w:rPr>
          <w:rFonts w:ascii="Times New Roman" w:eastAsia="Times New Roman" w:hAnsi="Times New Roman"/>
          <w:color w:val="000000" w:themeColor="text1"/>
          <w:sz w:val="24"/>
          <w:szCs w:val="24"/>
          <w:lang w:eastAsia="es-CR"/>
        </w:rPr>
        <w:t xml:space="preserve"> de las </w:t>
      </w:r>
      <w:r w:rsidR="000023FA" w:rsidRPr="008B1EA6">
        <w:rPr>
          <w:rFonts w:ascii="Times New Roman" w:eastAsia="Times New Roman" w:hAnsi="Times New Roman"/>
          <w:color w:val="000000" w:themeColor="text1"/>
          <w:sz w:val="24"/>
          <w:szCs w:val="24"/>
          <w:lang w:eastAsia="es-CR"/>
        </w:rPr>
        <w:t>vías</w:t>
      </w:r>
      <w:r w:rsidRPr="008B1EA6">
        <w:rPr>
          <w:rFonts w:ascii="Times New Roman" w:eastAsia="Times New Roman" w:hAnsi="Times New Roman"/>
          <w:color w:val="000000" w:themeColor="text1"/>
          <w:sz w:val="24"/>
          <w:szCs w:val="24"/>
          <w:lang w:eastAsia="es-CR"/>
        </w:rPr>
        <w:t xml:space="preserve"> </w:t>
      </w:r>
      <w:r w:rsidR="000023FA" w:rsidRPr="008B1EA6">
        <w:rPr>
          <w:rFonts w:ascii="Times New Roman" w:eastAsia="Times New Roman" w:hAnsi="Times New Roman"/>
          <w:color w:val="000000" w:themeColor="text1"/>
          <w:sz w:val="24"/>
          <w:szCs w:val="24"/>
          <w:lang w:eastAsia="es-CR"/>
        </w:rPr>
        <w:t>públicas</w:t>
      </w:r>
      <w:r w:rsidR="000F1D37">
        <w:rPr>
          <w:rFonts w:ascii="Times New Roman" w:eastAsia="Times New Roman" w:hAnsi="Times New Roman"/>
          <w:color w:val="000000" w:themeColor="text1"/>
          <w:sz w:val="24"/>
          <w:szCs w:val="24"/>
          <w:lang w:eastAsia="es-CR"/>
        </w:rPr>
        <w:t xml:space="preserve">. </w:t>
      </w:r>
    </w:p>
    <w:p w14:paraId="6D9660DA" w14:textId="77777777" w:rsidR="000F1D37" w:rsidRDefault="000023FA" w:rsidP="000F1D37">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Artículo</w:t>
      </w:r>
      <w:r w:rsidR="00DD57D1" w:rsidRPr="008B1EA6">
        <w:rPr>
          <w:rFonts w:ascii="Times New Roman" w:eastAsia="Times New Roman" w:hAnsi="Times New Roman"/>
          <w:color w:val="000000" w:themeColor="text1"/>
          <w:sz w:val="24"/>
          <w:szCs w:val="24"/>
          <w:lang w:eastAsia="es-CR"/>
        </w:rPr>
        <w:t xml:space="preserve"> 22.- Ingreso de </w:t>
      </w:r>
      <w:r w:rsidRPr="008B1EA6">
        <w:rPr>
          <w:rFonts w:ascii="Times New Roman" w:eastAsia="Times New Roman" w:hAnsi="Times New Roman"/>
          <w:color w:val="000000" w:themeColor="text1"/>
          <w:sz w:val="24"/>
          <w:szCs w:val="24"/>
          <w:lang w:eastAsia="es-CR"/>
        </w:rPr>
        <w:t>información</w:t>
      </w:r>
      <w:r w:rsidR="00DD57D1" w:rsidRPr="008B1EA6">
        <w:rPr>
          <w:rFonts w:ascii="Times New Roman" w:eastAsia="Times New Roman" w:hAnsi="Times New Roman"/>
          <w:color w:val="000000" w:themeColor="text1"/>
          <w:sz w:val="24"/>
          <w:szCs w:val="24"/>
          <w:lang w:eastAsia="es-CR"/>
        </w:rPr>
        <w:t xml:space="preserve"> y </w:t>
      </w:r>
      <w:r w:rsidRPr="008B1EA6">
        <w:rPr>
          <w:rFonts w:ascii="Times New Roman" w:eastAsia="Times New Roman" w:hAnsi="Times New Roman"/>
          <w:color w:val="000000" w:themeColor="text1"/>
          <w:sz w:val="24"/>
          <w:szCs w:val="24"/>
          <w:lang w:eastAsia="es-CR"/>
        </w:rPr>
        <w:t>comunicación</w:t>
      </w:r>
      <w:r w:rsidR="000F1D37">
        <w:rPr>
          <w:rFonts w:ascii="Times New Roman" w:eastAsia="Times New Roman" w:hAnsi="Times New Roman"/>
          <w:color w:val="000000" w:themeColor="text1"/>
          <w:sz w:val="24"/>
          <w:szCs w:val="24"/>
          <w:lang w:eastAsia="es-CR"/>
        </w:rPr>
        <w:t xml:space="preserve"> a los interesados. </w:t>
      </w:r>
    </w:p>
    <w:p w14:paraId="594EA86E" w14:textId="4E249C8B" w:rsidR="00DD57D1" w:rsidRPr="008B1EA6" w:rsidRDefault="00DD57D1" w:rsidP="000F1D37">
      <w:pPr>
        <w:spacing w:after="0" w:line="540" w:lineRule="exact"/>
        <w:ind w:left="993"/>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 xml:space="preserve">La </w:t>
      </w:r>
      <w:r w:rsidR="000023FA" w:rsidRPr="008B1EA6">
        <w:rPr>
          <w:rFonts w:ascii="Times New Roman" w:eastAsia="Times New Roman" w:hAnsi="Times New Roman"/>
          <w:color w:val="000000" w:themeColor="text1"/>
          <w:sz w:val="24"/>
          <w:szCs w:val="24"/>
          <w:lang w:eastAsia="es-CR"/>
        </w:rPr>
        <w:t>Secretaría</w:t>
      </w:r>
      <w:r w:rsidRPr="008B1EA6">
        <w:rPr>
          <w:rFonts w:ascii="Times New Roman" w:eastAsia="Times New Roman" w:hAnsi="Times New Roman"/>
          <w:color w:val="000000" w:themeColor="text1"/>
          <w:sz w:val="24"/>
          <w:szCs w:val="24"/>
          <w:lang w:eastAsia="es-CR"/>
        </w:rPr>
        <w:t xml:space="preserve"> de </w:t>
      </w:r>
      <w:r w:rsidR="000023FA" w:rsidRPr="008B1EA6">
        <w:rPr>
          <w:rFonts w:ascii="Times New Roman" w:eastAsia="Times New Roman" w:hAnsi="Times New Roman"/>
          <w:color w:val="000000" w:themeColor="text1"/>
          <w:sz w:val="24"/>
          <w:szCs w:val="24"/>
          <w:lang w:eastAsia="es-CR"/>
        </w:rPr>
        <w:t>Planificación</w:t>
      </w:r>
      <w:r w:rsidRPr="008B1EA6">
        <w:rPr>
          <w:rFonts w:ascii="Times New Roman" w:eastAsia="Times New Roman" w:hAnsi="Times New Roman"/>
          <w:color w:val="000000" w:themeColor="text1"/>
          <w:sz w:val="24"/>
          <w:szCs w:val="24"/>
          <w:lang w:eastAsia="es-CR"/>
        </w:rPr>
        <w:t xml:space="preserve"> Sectorial preparará un corte y resumen anual, al 31 de mayo de cada </w:t>
      </w:r>
      <w:r w:rsidR="000023FA" w:rsidRPr="008B1EA6">
        <w:rPr>
          <w:rFonts w:ascii="Times New Roman" w:eastAsia="Times New Roman" w:hAnsi="Times New Roman"/>
          <w:color w:val="000000" w:themeColor="text1"/>
          <w:sz w:val="24"/>
          <w:szCs w:val="24"/>
          <w:lang w:eastAsia="es-CR"/>
        </w:rPr>
        <w:t>año</w:t>
      </w:r>
      <w:r w:rsidRPr="008B1EA6">
        <w:rPr>
          <w:rFonts w:ascii="Times New Roman" w:eastAsia="Times New Roman" w:hAnsi="Times New Roman"/>
          <w:color w:val="000000" w:themeColor="text1"/>
          <w:sz w:val="24"/>
          <w:szCs w:val="24"/>
          <w:lang w:eastAsia="es-CR"/>
        </w:rPr>
        <w:t xml:space="preserve">, para efectos de la </w:t>
      </w:r>
      <w:r w:rsidR="000023FA" w:rsidRPr="008B1EA6">
        <w:rPr>
          <w:rFonts w:ascii="Times New Roman" w:eastAsia="Times New Roman" w:hAnsi="Times New Roman"/>
          <w:color w:val="000000" w:themeColor="text1"/>
          <w:sz w:val="24"/>
          <w:szCs w:val="24"/>
          <w:lang w:eastAsia="es-CR"/>
        </w:rPr>
        <w:t>comunicación</w:t>
      </w:r>
      <w:r w:rsidRPr="008B1EA6">
        <w:rPr>
          <w:rFonts w:ascii="Times New Roman" w:eastAsia="Times New Roman" w:hAnsi="Times New Roman"/>
          <w:color w:val="000000" w:themeColor="text1"/>
          <w:sz w:val="24"/>
          <w:szCs w:val="24"/>
          <w:lang w:eastAsia="es-CR"/>
        </w:rPr>
        <w:t xml:space="preserve"> de la </w:t>
      </w:r>
      <w:r w:rsidR="000023FA"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de las bases de datos del Registro Vial a las municipalidades, instituciones del Gobierno Central y a otros interesados, relativo a la </w:t>
      </w:r>
      <w:r w:rsidR="000023FA" w:rsidRPr="008B1EA6">
        <w:rPr>
          <w:rFonts w:ascii="Times New Roman" w:eastAsia="Times New Roman" w:hAnsi="Times New Roman"/>
          <w:color w:val="000000" w:themeColor="text1"/>
          <w:sz w:val="24"/>
          <w:szCs w:val="24"/>
          <w:lang w:eastAsia="es-CR"/>
        </w:rPr>
        <w:t>extensión</w:t>
      </w:r>
      <w:r w:rsidRPr="008B1EA6">
        <w:rPr>
          <w:rFonts w:ascii="Times New Roman" w:eastAsia="Times New Roman" w:hAnsi="Times New Roman"/>
          <w:color w:val="000000" w:themeColor="text1"/>
          <w:sz w:val="24"/>
          <w:szCs w:val="24"/>
          <w:lang w:eastAsia="es-CR"/>
        </w:rPr>
        <w:t xml:space="preserve"> de la red vial de cada </w:t>
      </w:r>
      <w:r w:rsidR="000023FA" w:rsidRPr="008B1EA6">
        <w:rPr>
          <w:rFonts w:ascii="Times New Roman" w:eastAsia="Times New Roman" w:hAnsi="Times New Roman"/>
          <w:color w:val="000000" w:themeColor="text1"/>
          <w:sz w:val="24"/>
          <w:szCs w:val="24"/>
          <w:lang w:eastAsia="es-CR"/>
        </w:rPr>
        <w:t>cantón</w:t>
      </w:r>
      <w:r w:rsidRPr="008B1EA6">
        <w:rPr>
          <w:rFonts w:ascii="Times New Roman" w:eastAsia="Times New Roman" w:hAnsi="Times New Roman"/>
          <w:color w:val="000000" w:themeColor="text1"/>
          <w:sz w:val="24"/>
          <w:szCs w:val="24"/>
          <w:lang w:eastAsia="es-CR"/>
        </w:rPr>
        <w:t xml:space="preserve">. La </w:t>
      </w:r>
      <w:r w:rsidR="000023FA" w:rsidRPr="008B1EA6">
        <w:rPr>
          <w:rFonts w:ascii="Times New Roman" w:eastAsia="Times New Roman" w:hAnsi="Times New Roman"/>
          <w:color w:val="000000" w:themeColor="text1"/>
          <w:sz w:val="24"/>
          <w:szCs w:val="24"/>
          <w:lang w:eastAsia="es-CR"/>
        </w:rPr>
        <w:t>información</w:t>
      </w:r>
      <w:r w:rsidRPr="008B1EA6">
        <w:rPr>
          <w:rFonts w:ascii="Times New Roman" w:eastAsia="Times New Roman" w:hAnsi="Times New Roman"/>
          <w:color w:val="000000" w:themeColor="text1"/>
          <w:sz w:val="24"/>
          <w:szCs w:val="24"/>
          <w:lang w:eastAsia="es-CR"/>
        </w:rPr>
        <w:t xml:space="preserve"> a consignar en esa fecha considerará el inventario existente y las solicitudes de </w:t>
      </w:r>
      <w:r w:rsidR="000023FA" w:rsidRPr="008B1EA6">
        <w:rPr>
          <w:rFonts w:ascii="Times New Roman" w:eastAsia="Times New Roman" w:hAnsi="Times New Roman"/>
          <w:color w:val="000000" w:themeColor="text1"/>
          <w:sz w:val="24"/>
          <w:szCs w:val="24"/>
          <w:lang w:eastAsia="es-CR"/>
        </w:rPr>
        <w:t>actualización</w:t>
      </w:r>
      <w:r w:rsidRPr="008B1EA6">
        <w:rPr>
          <w:rFonts w:ascii="Times New Roman" w:eastAsia="Times New Roman" w:hAnsi="Times New Roman"/>
          <w:color w:val="000000" w:themeColor="text1"/>
          <w:sz w:val="24"/>
          <w:szCs w:val="24"/>
          <w:lang w:eastAsia="es-CR"/>
        </w:rPr>
        <w:t xml:space="preserve"> que se reciban a </w:t>
      </w:r>
      <w:r w:rsidR="000023FA" w:rsidRPr="008B1EA6">
        <w:rPr>
          <w:rFonts w:ascii="Times New Roman" w:eastAsia="Times New Roman" w:hAnsi="Times New Roman"/>
          <w:color w:val="000000" w:themeColor="text1"/>
          <w:sz w:val="24"/>
          <w:szCs w:val="24"/>
          <w:lang w:eastAsia="es-CR"/>
        </w:rPr>
        <w:t>más</w:t>
      </w:r>
      <w:r w:rsidRPr="008B1EA6">
        <w:rPr>
          <w:rFonts w:ascii="Times New Roman" w:eastAsia="Times New Roman" w:hAnsi="Times New Roman"/>
          <w:color w:val="000000" w:themeColor="text1"/>
          <w:sz w:val="24"/>
          <w:szCs w:val="24"/>
          <w:lang w:eastAsia="es-CR"/>
        </w:rPr>
        <w:t xml:space="preserve"> tardar el 31 de enero del </w:t>
      </w:r>
      <w:r w:rsidR="000F1D37" w:rsidRPr="008B1EA6">
        <w:rPr>
          <w:rFonts w:ascii="Times New Roman" w:eastAsia="Times New Roman" w:hAnsi="Times New Roman"/>
          <w:color w:val="000000" w:themeColor="text1"/>
          <w:sz w:val="24"/>
          <w:szCs w:val="24"/>
          <w:lang w:eastAsia="es-CR"/>
        </w:rPr>
        <w:t>año</w:t>
      </w:r>
      <w:r w:rsidRPr="008B1EA6">
        <w:rPr>
          <w:rFonts w:ascii="Times New Roman" w:eastAsia="Times New Roman" w:hAnsi="Times New Roman"/>
          <w:color w:val="000000" w:themeColor="text1"/>
          <w:sz w:val="24"/>
          <w:szCs w:val="24"/>
          <w:lang w:eastAsia="es-CR"/>
        </w:rPr>
        <w:t xml:space="preserve"> anterior. </w:t>
      </w:r>
      <w:r w:rsidR="000F1D37" w:rsidRPr="008B1EA6">
        <w:rPr>
          <w:rFonts w:ascii="Times New Roman" w:eastAsia="Times New Roman" w:hAnsi="Times New Roman"/>
          <w:color w:val="000000" w:themeColor="text1"/>
          <w:sz w:val="24"/>
          <w:szCs w:val="24"/>
          <w:lang w:eastAsia="es-CR"/>
        </w:rPr>
        <w:t>“El</w:t>
      </w:r>
      <w:r w:rsidRPr="008B1EA6">
        <w:rPr>
          <w:rFonts w:ascii="Times New Roman" w:eastAsia="Times New Roman" w:hAnsi="Times New Roman"/>
          <w:color w:val="000000" w:themeColor="text1"/>
          <w:sz w:val="24"/>
          <w:szCs w:val="24"/>
          <w:lang w:eastAsia="es-CR"/>
        </w:rPr>
        <w:t xml:space="preserve"> destacado no es del original.</w:t>
      </w:r>
    </w:p>
    <w:p w14:paraId="39A06FEF" w14:textId="5D831CD9"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71211B">
        <w:rPr>
          <w:rFonts w:ascii="Times New Roman" w:eastAsia="Times New Roman" w:hAnsi="Times New Roman"/>
          <w:color w:val="000000" w:themeColor="text1"/>
          <w:sz w:val="24"/>
          <w:szCs w:val="24"/>
          <w:u w:val="single"/>
          <w:lang w:eastAsia="es-CR"/>
        </w:rPr>
        <w:t>SEXTO:</w:t>
      </w:r>
      <w:r w:rsidRPr="008B1EA6">
        <w:rPr>
          <w:rFonts w:ascii="Times New Roman" w:eastAsia="Times New Roman" w:hAnsi="Times New Roman"/>
          <w:color w:val="000000" w:themeColor="text1"/>
          <w:sz w:val="24"/>
          <w:szCs w:val="24"/>
          <w:lang w:eastAsia="es-CR"/>
        </w:rPr>
        <w:t xml:space="preserve"> Que, dicho Decreto también regula los criterios técnicos de </w:t>
      </w:r>
      <w:r w:rsidR="000F1D37" w:rsidRPr="008B1EA6">
        <w:rPr>
          <w:rFonts w:ascii="Times New Roman" w:eastAsia="Times New Roman" w:hAnsi="Times New Roman"/>
          <w:color w:val="000000" w:themeColor="text1"/>
          <w:sz w:val="24"/>
          <w:szCs w:val="24"/>
          <w:lang w:eastAsia="es-CR"/>
        </w:rPr>
        <w:t>clasificación, reclasificación</w:t>
      </w:r>
      <w:r w:rsidRPr="008B1EA6">
        <w:rPr>
          <w:rFonts w:ascii="Times New Roman" w:eastAsia="Times New Roman" w:hAnsi="Times New Roman"/>
          <w:color w:val="000000" w:themeColor="text1"/>
          <w:sz w:val="24"/>
          <w:szCs w:val="24"/>
          <w:lang w:eastAsia="es-CR"/>
        </w:rPr>
        <w:t xml:space="preserve"> y </w:t>
      </w:r>
      <w:r w:rsidR="000F1D37" w:rsidRPr="008B1EA6">
        <w:rPr>
          <w:rFonts w:ascii="Times New Roman" w:eastAsia="Times New Roman" w:hAnsi="Times New Roman"/>
          <w:color w:val="000000" w:themeColor="text1"/>
          <w:sz w:val="24"/>
          <w:szCs w:val="24"/>
          <w:lang w:eastAsia="es-CR"/>
        </w:rPr>
        <w:t>actualización de</w:t>
      </w:r>
      <w:r w:rsidRPr="008B1EA6">
        <w:rPr>
          <w:rFonts w:ascii="Times New Roman" w:eastAsia="Times New Roman" w:hAnsi="Times New Roman"/>
          <w:color w:val="000000" w:themeColor="text1"/>
          <w:sz w:val="24"/>
          <w:szCs w:val="24"/>
          <w:lang w:eastAsia="es-CR"/>
        </w:rPr>
        <w:t xml:space="preserve"> la información que debe serles remitida.</w:t>
      </w:r>
    </w:p>
    <w:p w14:paraId="0BF7E0E9" w14:textId="77777777" w:rsidR="0071211B"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71211B">
        <w:rPr>
          <w:rFonts w:ascii="Times New Roman" w:eastAsia="Times New Roman" w:hAnsi="Times New Roman"/>
          <w:color w:val="000000" w:themeColor="text1"/>
          <w:sz w:val="24"/>
          <w:szCs w:val="24"/>
          <w:u w:val="single"/>
          <w:lang w:eastAsia="es-CR"/>
        </w:rPr>
        <w:t>SETIMO:</w:t>
      </w:r>
      <w:r w:rsidRPr="008B1EA6">
        <w:rPr>
          <w:rFonts w:ascii="Times New Roman" w:eastAsia="Times New Roman" w:hAnsi="Times New Roman"/>
          <w:color w:val="000000" w:themeColor="text1"/>
          <w:sz w:val="24"/>
          <w:szCs w:val="24"/>
          <w:lang w:eastAsia="es-CR"/>
        </w:rPr>
        <w:t xml:space="preserve"> Que, es imperativo proceder a corregir el Inventario Vial elaborado en el año 2016, a los fines de que se consigne el derecho de vía correcto; y se haga de conocimiento de los</w:t>
      </w:r>
    </w:p>
    <w:p w14:paraId="5AF2F3D9" w14:textId="62141F4A"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8B1EA6">
        <w:rPr>
          <w:rFonts w:ascii="Times New Roman" w:eastAsia="Times New Roman" w:hAnsi="Times New Roman"/>
          <w:color w:val="000000" w:themeColor="text1"/>
          <w:sz w:val="24"/>
          <w:szCs w:val="24"/>
          <w:lang w:eastAsia="es-CR"/>
        </w:rPr>
        <w:t>Departamento correspondientes.</w:t>
      </w:r>
    </w:p>
    <w:p w14:paraId="3581A55F" w14:textId="62DB1DBA"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71211B">
        <w:rPr>
          <w:rFonts w:ascii="Times New Roman" w:eastAsia="Times New Roman" w:hAnsi="Times New Roman"/>
          <w:color w:val="000000" w:themeColor="text1"/>
          <w:sz w:val="24"/>
          <w:szCs w:val="24"/>
          <w:u w:val="single"/>
          <w:lang w:eastAsia="es-CR"/>
        </w:rPr>
        <w:t>OCTAVO:</w:t>
      </w:r>
      <w:r w:rsidRPr="008B1EA6">
        <w:rPr>
          <w:rFonts w:ascii="Times New Roman" w:eastAsia="Times New Roman" w:hAnsi="Times New Roman"/>
          <w:color w:val="000000" w:themeColor="text1"/>
          <w:sz w:val="24"/>
          <w:szCs w:val="24"/>
          <w:lang w:eastAsia="es-CR"/>
        </w:rPr>
        <w:t xml:space="preserve"> Que, en el sitio existen casas construidas y otro tipo de obras, que en al confrontarlos con los planos de esas propiedades, podría existir un traslape con el derecho de vía.</w:t>
      </w:r>
    </w:p>
    <w:p w14:paraId="49B209AC" w14:textId="7455596E" w:rsidR="00DD57D1" w:rsidRPr="008B1EA6" w:rsidRDefault="00DD57D1" w:rsidP="00DD57D1">
      <w:pPr>
        <w:spacing w:after="0" w:line="540" w:lineRule="exact"/>
        <w:jc w:val="both"/>
        <w:rPr>
          <w:rFonts w:ascii="Times New Roman" w:eastAsia="Times New Roman" w:hAnsi="Times New Roman"/>
          <w:color w:val="000000" w:themeColor="text1"/>
          <w:sz w:val="24"/>
          <w:szCs w:val="24"/>
          <w:lang w:eastAsia="es-CR"/>
        </w:rPr>
      </w:pPr>
      <w:r w:rsidRPr="0071211B">
        <w:rPr>
          <w:rFonts w:ascii="Times New Roman" w:eastAsia="Times New Roman" w:hAnsi="Times New Roman"/>
          <w:color w:val="000000" w:themeColor="text1"/>
          <w:sz w:val="24"/>
          <w:szCs w:val="24"/>
          <w:u w:val="single"/>
          <w:lang w:eastAsia="es-CR"/>
        </w:rPr>
        <w:t>NOVENO:</w:t>
      </w:r>
      <w:r w:rsidRPr="008B1EA6">
        <w:rPr>
          <w:rFonts w:ascii="Times New Roman" w:eastAsia="Times New Roman" w:hAnsi="Times New Roman"/>
          <w:color w:val="000000" w:themeColor="text1"/>
          <w:sz w:val="24"/>
          <w:szCs w:val="24"/>
          <w:lang w:eastAsia="es-CR"/>
        </w:rPr>
        <w:t xml:space="preserve"> Que, el presente asunto fue conocido en la Junta Vial Cantonal y se emitió el acuerdo N°. 02-2026, artículo VI, de la sesión ordinaria celebrada el día 05 de marzo del 2026, y que indica literalmente: </w:t>
      </w:r>
    </w:p>
    <w:p w14:paraId="4E29F55C" w14:textId="0954C434" w:rsidR="00DD57D1" w:rsidRPr="00DD57D1" w:rsidRDefault="008E05C5" w:rsidP="00DD57D1">
      <w:pPr>
        <w:spacing w:after="0" w:line="540" w:lineRule="exact"/>
        <w:jc w:val="both"/>
        <w:rPr>
          <w:rFonts w:ascii="Times New Roman" w:eastAsia="Times New Roman" w:hAnsi="Times New Roman"/>
          <w:b/>
          <w:color w:val="000000" w:themeColor="text1"/>
          <w:sz w:val="24"/>
          <w:szCs w:val="24"/>
          <w:lang w:eastAsia="es-CR"/>
        </w:rPr>
      </w:pPr>
      <w:r w:rsidRPr="008E05C5">
        <w:rPr>
          <w:rFonts w:ascii="Calibri Light" w:hAnsi="Calibri Light" w:cs="Calibri Light"/>
          <w:noProof/>
          <w:lang w:eastAsia="es-CR"/>
        </w:rPr>
        <w:drawing>
          <wp:anchor distT="0" distB="0" distL="114300" distR="114300" simplePos="0" relativeHeight="251676672" behindDoc="0" locked="0" layoutInCell="1" allowOverlap="1" wp14:anchorId="291695C6" wp14:editId="36D02469">
            <wp:simplePos x="0" y="0"/>
            <wp:positionH relativeFrom="margin">
              <wp:align>right</wp:align>
            </wp:positionH>
            <wp:positionV relativeFrom="paragraph">
              <wp:posOffset>9525</wp:posOffset>
            </wp:positionV>
            <wp:extent cx="5949245" cy="7262495"/>
            <wp:effectExtent l="19050" t="19050" r="13970" b="14605"/>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004829" name=""/>
                    <pic:cNvPicPr/>
                  </pic:nvPicPr>
                  <pic:blipFill>
                    <a:blip r:embed="rId25">
                      <a:extLst>
                        <a:ext uri="{28A0092B-C50C-407E-A947-70E740481C1C}">
                          <a14:useLocalDpi xmlns:a14="http://schemas.microsoft.com/office/drawing/2010/main" val="0"/>
                        </a:ext>
                      </a:extLst>
                    </a:blip>
                    <a:stretch>
                      <a:fillRect/>
                    </a:stretch>
                  </pic:blipFill>
                  <pic:spPr>
                    <a:xfrm>
                      <a:off x="0" y="0"/>
                      <a:ext cx="5949245" cy="72624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AB69726" w14:textId="101E2C14"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09D166A6"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415B999D"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220F56C"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57424D2"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03B57E69"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64BF27D5"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1467FE3C"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490EDD4"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700DA65"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6C7429C"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5553467E"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6C4384C"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60B0A45C"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39E34DC"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175EDB27"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2D0A2B21" w14:textId="77777777" w:rsidR="00DD57D1" w:rsidRPr="00DD57D1" w:rsidRDefault="00DD57D1" w:rsidP="00DD57D1">
      <w:pPr>
        <w:spacing w:after="0" w:line="540" w:lineRule="exact"/>
        <w:jc w:val="both"/>
        <w:rPr>
          <w:rFonts w:ascii="Times New Roman" w:eastAsia="Times New Roman" w:hAnsi="Times New Roman"/>
          <w:b/>
          <w:color w:val="000000" w:themeColor="text1"/>
          <w:sz w:val="24"/>
          <w:szCs w:val="24"/>
          <w:lang w:eastAsia="es-CR"/>
        </w:rPr>
      </w:pPr>
    </w:p>
    <w:p w14:paraId="726E0AFC" w14:textId="5B89317A"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393C0DA8" w14:textId="4B202943"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2BDBD76B" w14:textId="6DE6C365"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77381CDA" w14:textId="77777777" w:rsidR="008E05C5" w:rsidRPr="008E05C5" w:rsidRDefault="008E05C5" w:rsidP="008E05C5">
      <w:pPr>
        <w:spacing w:after="0" w:line="540" w:lineRule="exact"/>
        <w:jc w:val="both"/>
        <w:rPr>
          <w:rFonts w:ascii="Times New Roman" w:eastAsia="Times New Roman" w:hAnsi="Times New Roman"/>
          <w:color w:val="000000" w:themeColor="text1"/>
          <w:sz w:val="24"/>
          <w:szCs w:val="24"/>
          <w:lang w:val="es-ES" w:eastAsia="es-CR"/>
        </w:rPr>
      </w:pPr>
      <w:r w:rsidRPr="008E05C5">
        <w:rPr>
          <w:rFonts w:ascii="Times New Roman" w:eastAsia="Times New Roman" w:hAnsi="Times New Roman"/>
          <w:color w:val="000000" w:themeColor="text1"/>
          <w:sz w:val="24"/>
          <w:szCs w:val="24"/>
          <w:lang w:val="es-ES" w:eastAsia="es-CR"/>
        </w:rPr>
        <w:t>POR TANTO, ESTA JUNTA VIAL ACUERDA</w:t>
      </w:r>
    </w:p>
    <w:p w14:paraId="3EB7D9DF" w14:textId="77777777" w:rsidR="008E05C5" w:rsidRPr="008E05C5" w:rsidRDefault="008E05C5" w:rsidP="008E05C5">
      <w:pPr>
        <w:spacing w:after="0" w:line="540" w:lineRule="exact"/>
        <w:jc w:val="both"/>
        <w:rPr>
          <w:rFonts w:ascii="Times New Roman" w:eastAsia="Times New Roman" w:hAnsi="Times New Roman"/>
          <w:color w:val="000000" w:themeColor="text1"/>
          <w:sz w:val="24"/>
          <w:szCs w:val="24"/>
          <w:lang w:val="es-ES" w:eastAsia="es-CR"/>
        </w:rPr>
      </w:pPr>
      <w:r w:rsidRPr="008E05C5">
        <w:rPr>
          <w:rFonts w:ascii="Times New Roman" w:eastAsia="Times New Roman" w:hAnsi="Times New Roman"/>
          <w:color w:val="000000" w:themeColor="text1"/>
          <w:sz w:val="24"/>
          <w:szCs w:val="24"/>
          <w:u w:val="single"/>
          <w:lang w:val="es-ES" w:eastAsia="es-CR"/>
        </w:rPr>
        <w:t>PRIMERO</w:t>
      </w:r>
      <w:r w:rsidRPr="008E05C5">
        <w:rPr>
          <w:rFonts w:ascii="Times New Roman" w:eastAsia="Times New Roman" w:hAnsi="Times New Roman"/>
          <w:color w:val="000000" w:themeColor="text1"/>
          <w:sz w:val="24"/>
          <w:szCs w:val="24"/>
          <w:lang w:val="es-ES" w:eastAsia="es-CR"/>
        </w:rPr>
        <w:t xml:space="preserve">: En mérito de lo expuesto y con fundamento en los numerales 11 de la Constitución Política; 4, 10 y 11 de la Ley General de la Administración Pública, 13 inciso o) del Código Municipal, 1, 32 y 33 de la Ley General de Caminos Públicos, artículo 1º y siguientes de la Ley Especial de Transferencias de Competencias del Poder Ejecutivo a las Municipalidades: Atención Plena de la Red Vial Cantonal y artículos 5 incisos d), e), f) y q), 10 inciso g) y h), 11, 12, 19, 20, 21 y 22 del  Decreto Ejecutivo Nº. 40137-MOPT, SE RESUELVE: </w:t>
      </w:r>
    </w:p>
    <w:p w14:paraId="3860A05A" w14:textId="34C98F44" w:rsidR="008E05C5" w:rsidRPr="008E05C5" w:rsidRDefault="008E05C5" w:rsidP="008E05C5">
      <w:pPr>
        <w:numPr>
          <w:ilvl w:val="0"/>
          <w:numId w:val="17"/>
        </w:numPr>
        <w:spacing w:after="0" w:line="540" w:lineRule="exact"/>
        <w:jc w:val="both"/>
        <w:rPr>
          <w:rFonts w:ascii="Times New Roman" w:eastAsia="Times New Roman" w:hAnsi="Times New Roman"/>
          <w:color w:val="000000" w:themeColor="text1"/>
          <w:sz w:val="24"/>
          <w:szCs w:val="24"/>
          <w:lang w:val="es-ES" w:eastAsia="es-CR"/>
        </w:rPr>
      </w:pPr>
      <w:r w:rsidRPr="008E05C5">
        <w:rPr>
          <w:rFonts w:ascii="Times New Roman" w:eastAsia="Times New Roman" w:hAnsi="Times New Roman"/>
          <w:color w:val="000000" w:themeColor="text1"/>
          <w:sz w:val="24"/>
          <w:szCs w:val="24"/>
          <w:lang w:val="es-ES" w:eastAsia="es-CR"/>
        </w:rPr>
        <w:t xml:space="preserve">SOLICITAR al Concejo Municipal la corrección del derecho de vía inventariado bajo el código 7-03-066, para que en el marco de sus competencias se acredite que el derecho de vía es de 7.50 metros. </w:t>
      </w:r>
    </w:p>
    <w:p w14:paraId="6DF47748" w14:textId="1A040616" w:rsidR="008E05C5" w:rsidRPr="008E05C5" w:rsidRDefault="008E05C5" w:rsidP="008E05C5">
      <w:pPr>
        <w:numPr>
          <w:ilvl w:val="0"/>
          <w:numId w:val="17"/>
        </w:numPr>
        <w:spacing w:after="0" w:line="540" w:lineRule="exact"/>
        <w:jc w:val="both"/>
        <w:rPr>
          <w:rFonts w:ascii="Times New Roman" w:eastAsia="Times New Roman" w:hAnsi="Times New Roman"/>
          <w:color w:val="000000" w:themeColor="text1"/>
          <w:sz w:val="24"/>
          <w:szCs w:val="24"/>
          <w:lang w:val="es-ES" w:eastAsia="es-CR"/>
        </w:rPr>
      </w:pPr>
      <w:r w:rsidRPr="008E05C5">
        <w:rPr>
          <w:rFonts w:ascii="Times New Roman" w:eastAsia="Times New Roman" w:hAnsi="Times New Roman"/>
          <w:color w:val="000000" w:themeColor="text1"/>
          <w:sz w:val="24"/>
          <w:szCs w:val="24"/>
          <w:lang w:val="es-ES" w:eastAsia="es-CR"/>
        </w:rPr>
        <w:t>COMUNICAR el presente acuerdo al Departamento de Infraestructura Vial Cantonal para lo de su cargo.</w:t>
      </w:r>
    </w:p>
    <w:p w14:paraId="5690F626" w14:textId="59E74A76" w:rsidR="008E05C5" w:rsidRPr="008E05C5" w:rsidRDefault="00292317" w:rsidP="008E05C5">
      <w:pPr>
        <w:spacing w:after="0" w:line="540" w:lineRule="exact"/>
        <w:jc w:val="both"/>
        <w:rPr>
          <w:rFonts w:ascii="Times New Roman" w:eastAsia="Times New Roman" w:hAnsi="Times New Roman"/>
          <w:color w:val="000000" w:themeColor="text1"/>
          <w:sz w:val="24"/>
          <w:szCs w:val="24"/>
          <w:lang w:val="es-ES"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77696" behindDoc="0" locked="0" layoutInCell="1" allowOverlap="1" wp14:anchorId="37FAE03B" wp14:editId="105A0A98">
            <wp:simplePos x="0" y="0"/>
            <wp:positionH relativeFrom="margin">
              <wp:align>right</wp:align>
            </wp:positionH>
            <wp:positionV relativeFrom="paragraph">
              <wp:posOffset>358069</wp:posOffset>
            </wp:positionV>
            <wp:extent cx="5937885" cy="4176889"/>
            <wp:effectExtent l="0" t="0" r="571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7885" cy="417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8E05C5" w:rsidRPr="008E05C5">
        <w:rPr>
          <w:rFonts w:ascii="Times New Roman" w:eastAsia="Times New Roman" w:hAnsi="Times New Roman"/>
          <w:color w:val="000000" w:themeColor="text1"/>
          <w:sz w:val="24"/>
          <w:szCs w:val="24"/>
          <w:lang w:val="es-ES" w:eastAsia="es-CR"/>
        </w:rPr>
        <w:t>NOTIFIQUESE</w:t>
      </w:r>
    </w:p>
    <w:p w14:paraId="123FE65A" w14:textId="090D03F3" w:rsidR="008E05C5" w:rsidRPr="008E05C5" w:rsidRDefault="008E05C5" w:rsidP="008E05C5">
      <w:pPr>
        <w:spacing w:after="0" w:line="540" w:lineRule="exact"/>
        <w:jc w:val="both"/>
        <w:rPr>
          <w:rFonts w:ascii="Times New Roman" w:eastAsia="Times New Roman" w:hAnsi="Times New Roman"/>
          <w:b/>
          <w:color w:val="000000" w:themeColor="text1"/>
          <w:sz w:val="24"/>
          <w:szCs w:val="24"/>
          <w:lang w:val="es-ES" w:eastAsia="es-CR"/>
        </w:rPr>
      </w:pPr>
    </w:p>
    <w:p w14:paraId="3874B64E" w14:textId="521DBCF8" w:rsidR="008E05C5" w:rsidRPr="008E05C5" w:rsidRDefault="008E05C5" w:rsidP="008E05C5">
      <w:pPr>
        <w:spacing w:after="0" w:line="540" w:lineRule="exact"/>
        <w:jc w:val="both"/>
        <w:rPr>
          <w:rFonts w:ascii="Times New Roman" w:eastAsia="Times New Roman" w:hAnsi="Times New Roman"/>
          <w:b/>
          <w:color w:val="000000" w:themeColor="text1"/>
          <w:sz w:val="24"/>
          <w:szCs w:val="24"/>
          <w:lang w:val="es-ES" w:eastAsia="es-CR"/>
        </w:rPr>
      </w:pPr>
    </w:p>
    <w:p w14:paraId="48E2DF38" w14:textId="391614AB"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1F23A6BC" w14:textId="6ED478D3" w:rsidR="00DD57D1" w:rsidRDefault="00DD57D1" w:rsidP="00967DA1">
      <w:pPr>
        <w:spacing w:after="0" w:line="540" w:lineRule="exact"/>
        <w:jc w:val="both"/>
        <w:rPr>
          <w:rFonts w:ascii="Times New Roman" w:eastAsia="Times New Roman" w:hAnsi="Times New Roman"/>
          <w:b/>
          <w:color w:val="000000" w:themeColor="text1"/>
          <w:sz w:val="24"/>
          <w:szCs w:val="24"/>
          <w:lang w:eastAsia="es-CR"/>
        </w:rPr>
      </w:pPr>
    </w:p>
    <w:p w14:paraId="682C247F" w14:textId="534C1066"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281DFF1C" w14:textId="767EE1C4"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7CA824CB" w14:textId="16C046A2"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69626D6C" w14:textId="44F163A7"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7B88C7C5" w14:textId="54522C28"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6F74D45E" w14:textId="1B6EC6B1"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03C92349" w14:textId="146B972A"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7E92DF20" w14:textId="01D3CBA6" w:rsidR="00292317" w:rsidRDefault="00292317" w:rsidP="00967DA1">
      <w:pPr>
        <w:spacing w:after="0" w:line="540" w:lineRule="exact"/>
        <w:jc w:val="both"/>
        <w:rPr>
          <w:rFonts w:ascii="Times New Roman" w:eastAsia="Times New Roman" w:hAnsi="Times New Roman"/>
          <w:b/>
          <w:color w:val="000000" w:themeColor="text1"/>
          <w:sz w:val="24"/>
          <w:szCs w:val="24"/>
          <w:lang w:eastAsia="es-CR"/>
        </w:rPr>
      </w:pPr>
    </w:p>
    <w:p w14:paraId="5226A401" w14:textId="77777777" w:rsidR="00345B2E" w:rsidRDefault="00345B2E" w:rsidP="00345B2E">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5A0524">
        <w:t xml:space="preserve"> </w:t>
      </w:r>
      <w:r w:rsidRPr="005A0524">
        <w:rPr>
          <w:rFonts w:ascii="Times New Roman" w:eastAsia="Times New Roman" w:hAnsi="Times New Roman"/>
          <w:color w:val="000000" w:themeColor="text1"/>
          <w:sz w:val="24"/>
          <w:szCs w:val="24"/>
          <w:lang w:eastAsia="es-CR"/>
        </w:rPr>
        <w:t>Concede nuevamente el uso de la palabra al señor Alcalde para su intervención.</w:t>
      </w:r>
      <w:r>
        <w:rPr>
          <w:rFonts w:ascii="Times New Roman" w:eastAsia="Times New Roman" w:hAnsi="Times New Roman"/>
          <w:color w:val="000000" w:themeColor="text1"/>
          <w:sz w:val="24"/>
          <w:szCs w:val="24"/>
          <w:lang w:eastAsia="es-CR"/>
        </w:rPr>
        <w:t xml:space="preserve"> ----------------------------------------------------------------------------------------------------</w:t>
      </w:r>
    </w:p>
    <w:p w14:paraId="2F6E8F55" w14:textId="77777777" w:rsidR="00345B2E" w:rsidRPr="00AF7F4F" w:rsidRDefault="00345B2E" w:rsidP="00345B2E">
      <w:pPr>
        <w:spacing w:after="0" w:line="540" w:lineRule="exact"/>
        <w:jc w:val="both"/>
        <w:rPr>
          <w:rFonts w:ascii="Times New Roman" w:eastAsia="Times New Roman" w:hAnsi="Times New Roman"/>
          <w:color w:val="000000" w:themeColor="text1"/>
          <w:sz w:val="24"/>
          <w:szCs w:val="24"/>
          <w:lang w:eastAsia="es-CR"/>
        </w:rPr>
      </w:pPr>
      <w:r w:rsidRPr="005A0524">
        <w:rPr>
          <w:rFonts w:ascii="Times New Roman" w:eastAsia="Times New Roman" w:hAnsi="Times New Roman"/>
          <w:b/>
          <w:color w:val="000000" w:themeColor="text1"/>
          <w:sz w:val="24"/>
          <w:szCs w:val="24"/>
          <w:lang w:eastAsia="es-CR"/>
        </w:rPr>
        <w:t>Alcalde Black Reid:</w:t>
      </w:r>
      <w:r w:rsidRPr="00AF7F4F">
        <w:t xml:space="preserve"> </w:t>
      </w:r>
      <w:r w:rsidRPr="00AF7F4F">
        <w:rPr>
          <w:rFonts w:ascii="Times New Roman" w:eastAsia="Times New Roman" w:hAnsi="Times New Roman"/>
          <w:color w:val="000000" w:themeColor="text1"/>
          <w:sz w:val="24"/>
          <w:szCs w:val="24"/>
          <w:lang w:eastAsia="es-CR"/>
        </w:rPr>
        <w:t>Expone la situación de la calle conocida como “Calle Las Torres”, ubicada en Pacuarito Centro, la cual tiene más de 20 años de existencia, pero no ha sido formalizada como vía pública. Señala que esta condición ha impedido a los vecinos acceder a servicios básicos como agua y electricidad. Indica que, tras realizarse un estudio legal para corregir la vía, se solicita al Concejo Municipal la aprobación de la corrección correspondiente y la declaratoria de la calle como pública, con el fin de regularizar su situación y permitir el acceso a dichos servicios.</w:t>
      </w:r>
      <w:r>
        <w:rPr>
          <w:rFonts w:ascii="Times New Roman" w:eastAsia="Times New Roman" w:hAnsi="Times New Roman"/>
          <w:color w:val="000000" w:themeColor="text1"/>
          <w:sz w:val="24"/>
          <w:szCs w:val="24"/>
          <w:lang w:eastAsia="es-CR"/>
        </w:rPr>
        <w:t xml:space="preserve"> -------</w:t>
      </w:r>
    </w:p>
    <w:p w14:paraId="3F7D88F8" w14:textId="77777777" w:rsidR="00345B2E" w:rsidRPr="00A3751E" w:rsidRDefault="00345B2E" w:rsidP="00345B2E">
      <w:pPr>
        <w:spacing w:after="0" w:line="540" w:lineRule="exact"/>
        <w:jc w:val="both"/>
        <w:rPr>
          <w:rFonts w:ascii="Times New Roman" w:eastAsia="Times New Roman" w:hAnsi="Times New Roman"/>
          <w:color w:val="000000" w:themeColor="text1"/>
          <w:sz w:val="24"/>
          <w:szCs w:val="24"/>
          <w:lang w:eastAsia="es-CR"/>
        </w:rPr>
      </w:pPr>
      <w:r w:rsidRPr="00153332">
        <w:rPr>
          <w:rFonts w:ascii="Times New Roman" w:eastAsia="Times New Roman" w:hAnsi="Times New Roman"/>
          <w:b/>
          <w:color w:val="000000" w:themeColor="text1"/>
          <w:sz w:val="24"/>
          <w:szCs w:val="24"/>
          <w:lang w:eastAsia="es-CR"/>
        </w:rPr>
        <w:t>Presidente Badilla Barrantes:</w:t>
      </w:r>
      <w:r w:rsidRPr="00A3751E">
        <w:t xml:space="preserve"> </w:t>
      </w:r>
      <w:r w:rsidRPr="00A3751E">
        <w:rPr>
          <w:rFonts w:ascii="Times New Roman" w:eastAsia="Times New Roman" w:hAnsi="Times New Roman"/>
          <w:color w:val="000000" w:themeColor="text1"/>
          <w:sz w:val="24"/>
          <w:szCs w:val="24"/>
          <w:lang w:eastAsia="es-CR"/>
        </w:rPr>
        <w:t>Concede el uso de la palabra al regidor Álvaro Portillo Luna, otorgándole un tiempo de hasta cinco minutos para su intervención.</w:t>
      </w:r>
      <w:r>
        <w:rPr>
          <w:rFonts w:ascii="Times New Roman" w:eastAsia="Times New Roman" w:hAnsi="Times New Roman"/>
          <w:color w:val="000000" w:themeColor="text1"/>
          <w:sz w:val="24"/>
          <w:szCs w:val="24"/>
          <w:lang w:eastAsia="es-CR"/>
        </w:rPr>
        <w:t xml:space="preserve"> -----------------------------------</w:t>
      </w:r>
    </w:p>
    <w:p w14:paraId="4DFC6ACF" w14:textId="77777777" w:rsidR="00345B2E" w:rsidRPr="002629FC" w:rsidRDefault="00345B2E" w:rsidP="00345B2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Portillo Luna:</w:t>
      </w:r>
      <w:r w:rsidRPr="00477E4F">
        <w:t xml:space="preserve"> </w:t>
      </w:r>
      <w:r w:rsidRPr="002629FC">
        <w:rPr>
          <w:rFonts w:ascii="Times New Roman" w:eastAsia="Times New Roman" w:hAnsi="Times New Roman"/>
          <w:color w:val="000000" w:themeColor="text1"/>
          <w:sz w:val="24"/>
          <w:szCs w:val="24"/>
          <w:lang w:eastAsia="es-CR"/>
        </w:rPr>
        <w:t>Manifiesta su satisfacción por el avance del proceso relacionado con la calle Las Torres en Pacuarito, destacando que se trata de una gestión que ha requerido varios años de seguimiento. Señala que ha estado involucrado en el tema por más de cuatro años, incluyendo su participación en audiencias junto con asesoría legal. Asimismo, resalta la importancia de esta iniciativa para los vecinos del sector, quienes han esperado durante mucho tiempo la posibilidad de acceder a servicios básicos como agua potable y electricidad. Finalmente, expresa su respaldo a la aprobación del proceso por parte del Concejo Municipal.</w:t>
      </w:r>
      <w:r>
        <w:rPr>
          <w:rFonts w:ascii="Times New Roman" w:eastAsia="Times New Roman" w:hAnsi="Times New Roman"/>
          <w:color w:val="000000" w:themeColor="text1"/>
          <w:sz w:val="24"/>
          <w:szCs w:val="24"/>
          <w:lang w:eastAsia="es-CR"/>
        </w:rPr>
        <w:t xml:space="preserve"> -------------------------------------------</w:t>
      </w:r>
    </w:p>
    <w:p w14:paraId="679A636F" w14:textId="77777777" w:rsidR="00345B2E" w:rsidRPr="005A2308" w:rsidRDefault="00345B2E" w:rsidP="00345B2E">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5A2308">
        <w:t xml:space="preserve"> </w:t>
      </w:r>
      <w:r w:rsidRPr="005A2308">
        <w:rPr>
          <w:rFonts w:ascii="Times New Roman" w:eastAsia="Times New Roman" w:hAnsi="Times New Roman"/>
          <w:color w:val="000000" w:themeColor="text1"/>
          <w:sz w:val="24"/>
          <w:szCs w:val="24"/>
          <w:lang w:eastAsia="es-CR"/>
        </w:rPr>
        <w:t>Agradece la intervención del regidor Portillo Luna y consulta si hay más participaciones. Al no haberlas, somete la moción a votación, la cual es aprobada por unanimidad con siete votos a favor y cero en contra. Asimismo, se somete a votación su firmeza, siendo igualmente aprobada con siete votos a favor y cero en contra, con el fin de atender el tema con la mayor prontitud.</w:t>
      </w:r>
      <w:r>
        <w:rPr>
          <w:rFonts w:ascii="Times New Roman" w:eastAsia="Times New Roman" w:hAnsi="Times New Roman"/>
          <w:color w:val="000000" w:themeColor="text1"/>
          <w:sz w:val="24"/>
          <w:szCs w:val="24"/>
          <w:lang w:eastAsia="es-CR"/>
        </w:rPr>
        <w:t xml:space="preserve"> ----------------------------------------------------------------------------------------</w:t>
      </w:r>
    </w:p>
    <w:p w14:paraId="227A42BB" w14:textId="45372085" w:rsidR="00967DA1" w:rsidRDefault="00967DA1" w:rsidP="00967DA1">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w:t>
      </w:r>
      <w:r w:rsidR="00FF385C">
        <w:rPr>
          <w:rFonts w:ascii="Times New Roman" w:eastAsia="Times New Roman" w:hAnsi="Times New Roman"/>
          <w:b/>
          <w:color w:val="000000" w:themeColor="text1"/>
          <w:sz w:val="24"/>
          <w:szCs w:val="24"/>
          <w:lang w:eastAsia="es-CR"/>
        </w:rPr>
        <w:t>2</w:t>
      </w:r>
      <w:r>
        <w:rPr>
          <w:rFonts w:ascii="Times New Roman" w:eastAsia="Times New Roman" w:hAnsi="Times New Roman"/>
          <w:b/>
          <w:color w:val="000000" w:themeColor="text1"/>
          <w:sz w:val="24"/>
          <w:szCs w:val="24"/>
          <w:lang w:eastAsia="es-CR"/>
        </w:rPr>
        <w:t>-21</w:t>
      </w:r>
      <w:r w:rsidRPr="003466B5">
        <w:rPr>
          <w:rFonts w:ascii="Times New Roman" w:eastAsia="Times New Roman" w:hAnsi="Times New Roman"/>
          <w:b/>
          <w:color w:val="000000" w:themeColor="text1"/>
          <w:sz w:val="24"/>
          <w:szCs w:val="24"/>
          <w:lang w:eastAsia="es-CR"/>
        </w:rPr>
        <w:t>-04-2026</w:t>
      </w:r>
    </w:p>
    <w:p w14:paraId="475EB38F" w14:textId="31C7C97E" w:rsidR="00967DA1" w:rsidRPr="00DE4628" w:rsidRDefault="00967DA1" w:rsidP="00967DA1">
      <w:pPr>
        <w:spacing w:after="0" w:line="540" w:lineRule="exact"/>
        <w:jc w:val="both"/>
        <w:rPr>
          <w:rFonts w:ascii="Times New Roman" w:eastAsia="Times New Roman" w:hAnsi="Times New Roman"/>
          <w:color w:val="000000" w:themeColor="text1"/>
          <w:sz w:val="24"/>
          <w:szCs w:val="24"/>
          <w:lang w:eastAsia="es-CR"/>
        </w:rPr>
      </w:pPr>
      <w:r w:rsidRPr="00545225">
        <w:rPr>
          <w:rFonts w:ascii="Times New Roman" w:eastAsia="Times New Roman" w:hAnsi="Times New Roman"/>
          <w:color w:val="000000" w:themeColor="text1"/>
          <w:sz w:val="24"/>
          <w:szCs w:val="24"/>
          <w:lang w:eastAsia="es-CR"/>
        </w:rPr>
        <w:t>Sometido a votación por unanimidad</w:t>
      </w:r>
      <w:r>
        <w:rPr>
          <w:rFonts w:ascii="Times New Roman" w:eastAsia="Times New Roman" w:hAnsi="Times New Roman"/>
          <w:color w:val="000000" w:themeColor="text1"/>
          <w:sz w:val="24"/>
          <w:szCs w:val="24"/>
          <w:lang w:eastAsia="es-CR"/>
        </w:rPr>
        <w:t xml:space="preserve"> </w:t>
      </w:r>
      <w:r w:rsidR="00345B2E">
        <w:rPr>
          <w:rFonts w:ascii="Times New Roman" w:eastAsia="Times New Roman" w:hAnsi="Times New Roman"/>
          <w:color w:val="000000" w:themeColor="text1"/>
          <w:sz w:val="24"/>
          <w:szCs w:val="24"/>
          <w:lang w:eastAsia="es-CR"/>
        </w:rPr>
        <w:t xml:space="preserve">se aprueba la moción presentada por el alcalde Black </w:t>
      </w:r>
      <w:r w:rsidR="009D0012">
        <w:rPr>
          <w:rFonts w:ascii="Times New Roman" w:eastAsia="Times New Roman" w:hAnsi="Times New Roman"/>
          <w:color w:val="000000" w:themeColor="text1"/>
          <w:sz w:val="24"/>
          <w:szCs w:val="24"/>
          <w:lang w:eastAsia="es-CR"/>
        </w:rPr>
        <w:t>Reid, y e</w:t>
      </w:r>
      <w:r w:rsidR="009D0012" w:rsidRPr="009D0012">
        <w:rPr>
          <w:rFonts w:ascii="Times New Roman" w:eastAsia="Times New Roman" w:hAnsi="Times New Roman"/>
          <w:color w:val="000000" w:themeColor="text1"/>
          <w:sz w:val="24"/>
          <w:szCs w:val="24"/>
          <w:lang w:eastAsia="es-CR"/>
        </w:rPr>
        <w:t xml:space="preserve">n mérito de lo expuesto y con fundamento en los numerales 11 de la Constitución Política; 4, 10 y 11 de la Ley General de la Administración Pública, 13 inciso o) del Código Municipal, 1, 32 y 33 de la Ley General de Caminos Públicos, artículo 1º y siguientes de la Ley Especial de Transferencias de Competencias del Poder Ejecutivo a las Municipalidades: Atención Plena de la Red Vial Cantonal y artículos 5 incisos d), e), f) y q), 10 inciso g) y h), 11, 12, 19, 20, 21 y 22 del  Decreto Ejecutivo Nº. 40137-MOPT, </w:t>
      </w:r>
      <w:r w:rsidR="004817D3" w:rsidRPr="004817D3">
        <w:rPr>
          <w:rFonts w:ascii="Times New Roman" w:eastAsia="Times New Roman" w:hAnsi="Times New Roman"/>
          <w:color w:val="000000" w:themeColor="text1"/>
          <w:sz w:val="24"/>
          <w:szCs w:val="24"/>
          <w:lang w:eastAsia="es-CR"/>
        </w:rPr>
        <w:t>el Concejo Municipal de Siquirres acuerda:</w:t>
      </w:r>
      <w:r w:rsidR="004817D3">
        <w:rPr>
          <w:rFonts w:ascii="Times New Roman" w:eastAsia="Times New Roman" w:hAnsi="Times New Roman"/>
          <w:color w:val="000000" w:themeColor="text1"/>
          <w:sz w:val="24"/>
          <w:szCs w:val="24"/>
          <w:lang w:eastAsia="es-CR"/>
        </w:rPr>
        <w:t xml:space="preserve"> L</w:t>
      </w:r>
      <w:r w:rsidR="009D0012" w:rsidRPr="009D0012">
        <w:rPr>
          <w:rFonts w:ascii="Times New Roman" w:eastAsia="Times New Roman" w:hAnsi="Times New Roman"/>
          <w:color w:val="000000" w:themeColor="text1"/>
          <w:sz w:val="24"/>
          <w:szCs w:val="24"/>
          <w:lang w:eastAsia="es-CR"/>
        </w:rPr>
        <w:t>a corrección del derecho de vía inventariado bajo el código 7-03-066, para que en el marco de sus competencias se acredite que el derecho de vía es de 7.50 metros. C</w:t>
      </w:r>
      <w:r w:rsidR="004817D3" w:rsidRPr="009D0012">
        <w:rPr>
          <w:rFonts w:ascii="Times New Roman" w:eastAsia="Times New Roman" w:hAnsi="Times New Roman"/>
          <w:color w:val="000000" w:themeColor="text1"/>
          <w:sz w:val="24"/>
          <w:szCs w:val="24"/>
          <w:lang w:eastAsia="es-CR"/>
        </w:rPr>
        <w:t>omunicar</w:t>
      </w:r>
      <w:r w:rsidR="009D0012" w:rsidRPr="009D0012">
        <w:rPr>
          <w:rFonts w:ascii="Times New Roman" w:eastAsia="Times New Roman" w:hAnsi="Times New Roman"/>
          <w:color w:val="000000" w:themeColor="text1"/>
          <w:sz w:val="24"/>
          <w:szCs w:val="24"/>
          <w:lang w:eastAsia="es-CR"/>
        </w:rPr>
        <w:t xml:space="preserve"> el presente acuerdo al Departamento de Infraestructura Vial Cantonal para lo de su </w:t>
      </w:r>
      <w:r w:rsidR="004817D3" w:rsidRPr="009D0012">
        <w:rPr>
          <w:rFonts w:ascii="Times New Roman" w:eastAsia="Times New Roman" w:hAnsi="Times New Roman"/>
          <w:color w:val="000000" w:themeColor="text1"/>
          <w:sz w:val="24"/>
          <w:szCs w:val="24"/>
          <w:lang w:eastAsia="es-CR"/>
        </w:rPr>
        <w:t>cargo.</w:t>
      </w:r>
      <w:r w:rsidR="004817D3">
        <w:rPr>
          <w:rFonts w:ascii="Times New Roman" w:eastAsia="Times New Roman" w:hAnsi="Times New Roman"/>
          <w:color w:val="000000" w:themeColor="text1"/>
          <w:sz w:val="24"/>
          <w:szCs w:val="24"/>
          <w:lang w:eastAsia="es-CR"/>
        </w:rPr>
        <w:t xml:space="preserve"> </w:t>
      </w:r>
      <w:r w:rsidRPr="000C5EF0">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 </w:t>
      </w:r>
    </w:p>
    <w:p w14:paraId="171B548F" w14:textId="77777777" w:rsidR="00967DA1" w:rsidRPr="006A3794" w:rsidRDefault="00967DA1" w:rsidP="00967DA1">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w:t>
      </w:r>
      <w:r w:rsidRPr="00952A67">
        <w:rPr>
          <w:rFonts w:ascii="Times New Roman" w:eastAsia="Times New Roman" w:hAnsi="Times New Roman"/>
          <w:color w:val="000000" w:themeColor="text1"/>
          <w:sz w:val="24"/>
          <w:szCs w:val="24"/>
          <w:lang w:eastAsia="es-CR"/>
        </w:rPr>
        <w:t>, Stevenson Simpson, Hurtado Rodríguez, Portillo Luna, Badilla Barrantes. ----------------------------------------------------</w:t>
      </w:r>
    </w:p>
    <w:p w14:paraId="5E03932F" w14:textId="6F413BE4" w:rsidR="00DE56C4" w:rsidRPr="00AB275C" w:rsidRDefault="00DE56C4" w:rsidP="00F27F4A">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5.-</w:t>
      </w:r>
      <w:r w:rsidR="00AB275C" w:rsidRPr="00AB275C">
        <w:t xml:space="preserve"> </w:t>
      </w:r>
      <w:r w:rsidR="00AB275C" w:rsidRPr="00AB275C">
        <w:rPr>
          <w:rFonts w:ascii="Times New Roman" w:eastAsia="Times New Roman" w:hAnsi="Times New Roman"/>
          <w:color w:val="000000" w:themeColor="text1"/>
          <w:sz w:val="24"/>
          <w:szCs w:val="24"/>
          <w:lang w:eastAsia="es-CR"/>
        </w:rPr>
        <w:t>Moción presentada por el Sr. Alcalde Randal Black Reid/Alcalde Municipal de Siquirres que textualmente cita: ------------------------------------------------------------</w:t>
      </w:r>
      <w:r w:rsidR="00AB275C">
        <w:rPr>
          <w:rFonts w:ascii="Times New Roman" w:eastAsia="Times New Roman" w:hAnsi="Times New Roman"/>
          <w:color w:val="000000" w:themeColor="text1"/>
          <w:sz w:val="24"/>
          <w:szCs w:val="24"/>
          <w:lang w:eastAsia="es-CR"/>
        </w:rPr>
        <w:t>-------</w:t>
      </w:r>
      <w:r w:rsidR="00AB275C" w:rsidRPr="00AB275C">
        <w:rPr>
          <w:rFonts w:ascii="Times New Roman" w:eastAsia="Times New Roman" w:hAnsi="Times New Roman"/>
          <w:color w:val="000000" w:themeColor="text1"/>
          <w:sz w:val="24"/>
          <w:szCs w:val="24"/>
          <w:lang w:eastAsia="es-CR"/>
        </w:rPr>
        <w:t>----------------------------</w:t>
      </w:r>
    </w:p>
    <w:p w14:paraId="23153941" w14:textId="77777777" w:rsidR="00821B22" w:rsidRPr="00821B22" w:rsidRDefault="00821B22" w:rsidP="00821B22">
      <w:pPr>
        <w:spacing w:after="0" w:line="540" w:lineRule="exact"/>
        <w:jc w:val="right"/>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MOCION</w:t>
      </w:r>
    </w:p>
    <w:p w14:paraId="0A2B5370" w14:textId="77777777" w:rsidR="00821B22" w:rsidRPr="00821B22" w:rsidRDefault="00821B22" w:rsidP="00821B22">
      <w:pPr>
        <w:spacing w:after="0" w:line="540" w:lineRule="exact"/>
        <w:jc w:val="right"/>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ALTERACION</w:t>
      </w:r>
    </w:p>
    <w:p w14:paraId="3B2CA304" w14:textId="77777777" w:rsidR="00821B22" w:rsidRPr="00821B22" w:rsidRDefault="00821B22" w:rsidP="00821B22">
      <w:pPr>
        <w:spacing w:after="0" w:line="540" w:lineRule="exact"/>
        <w:jc w:val="right"/>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DISPENSA</w:t>
      </w:r>
      <w:r w:rsidRPr="00821B22">
        <w:rPr>
          <w:rFonts w:ascii="Times New Roman" w:eastAsia="Times New Roman" w:hAnsi="Times New Roman"/>
          <w:color w:val="000000" w:themeColor="text1"/>
          <w:sz w:val="24"/>
          <w:szCs w:val="24"/>
          <w:lang w:val="es-ES_tradnl" w:eastAsia="es-CR"/>
        </w:rPr>
        <w:tab/>
      </w:r>
      <w:r w:rsidRPr="00821B22">
        <w:rPr>
          <w:rFonts w:ascii="Times New Roman" w:eastAsia="Times New Roman" w:hAnsi="Times New Roman"/>
          <w:color w:val="000000" w:themeColor="text1"/>
          <w:sz w:val="24"/>
          <w:szCs w:val="24"/>
          <w:lang w:val="es-ES_tradnl" w:eastAsia="es-CR"/>
        </w:rPr>
        <w:tab/>
      </w:r>
      <w:r w:rsidRPr="00821B22">
        <w:rPr>
          <w:rFonts w:ascii="Times New Roman" w:eastAsia="Times New Roman" w:hAnsi="Times New Roman"/>
          <w:color w:val="000000" w:themeColor="text1"/>
          <w:sz w:val="24"/>
          <w:szCs w:val="24"/>
          <w:lang w:val="es-ES_tradnl" w:eastAsia="es-CR"/>
        </w:rPr>
        <w:tab/>
        <w:t>X</w:t>
      </w:r>
    </w:p>
    <w:p w14:paraId="3A76A291" w14:textId="77777777" w:rsidR="00821B22" w:rsidRPr="00821B22" w:rsidRDefault="00821B22" w:rsidP="00821B22">
      <w:pPr>
        <w:spacing w:after="0" w:line="540" w:lineRule="exact"/>
        <w:jc w:val="right"/>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FONDO</w:t>
      </w:r>
      <w:r w:rsidRPr="00821B22">
        <w:rPr>
          <w:rFonts w:ascii="Times New Roman" w:eastAsia="Times New Roman" w:hAnsi="Times New Roman"/>
          <w:color w:val="000000" w:themeColor="text1"/>
          <w:sz w:val="24"/>
          <w:szCs w:val="24"/>
          <w:lang w:val="es-ES_tradnl" w:eastAsia="es-CR"/>
        </w:rPr>
        <w:tab/>
      </w:r>
      <w:r w:rsidRPr="00821B22">
        <w:rPr>
          <w:rFonts w:ascii="Times New Roman" w:eastAsia="Times New Roman" w:hAnsi="Times New Roman"/>
          <w:color w:val="000000" w:themeColor="text1"/>
          <w:sz w:val="24"/>
          <w:szCs w:val="24"/>
          <w:lang w:val="es-ES_tradnl" w:eastAsia="es-CR"/>
        </w:rPr>
        <w:tab/>
      </w:r>
      <w:r w:rsidRPr="00821B22">
        <w:rPr>
          <w:rFonts w:ascii="Times New Roman" w:eastAsia="Times New Roman" w:hAnsi="Times New Roman"/>
          <w:color w:val="000000" w:themeColor="text1"/>
          <w:sz w:val="24"/>
          <w:szCs w:val="24"/>
          <w:lang w:val="es-ES_tradnl" w:eastAsia="es-CR"/>
        </w:rPr>
        <w:tab/>
        <w:t>X</w:t>
      </w:r>
    </w:p>
    <w:p w14:paraId="74476239" w14:textId="77777777" w:rsidR="00821B22" w:rsidRPr="00821B22" w:rsidRDefault="00821B22" w:rsidP="00821B22">
      <w:pPr>
        <w:spacing w:after="0" w:line="540" w:lineRule="exact"/>
        <w:jc w:val="right"/>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ACUERDO FIRME</w:t>
      </w:r>
      <w:r w:rsidRPr="00821B22">
        <w:rPr>
          <w:rFonts w:ascii="Times New Roman" w:eastAsia="Times New Roman" w:hAnsi="Times New Roman"/>
          <w:color w:val="000000" w:themeColor="text1"/>
          <w:sz w:val="24"/>
          <w:szCs w:val="24"/>
          <w:lang w:val="es-ES_tradnl" w:eastAsia="es-CR"/>
        </w:rPr>
        <w:tab/>
      </w:r>
      <w:r w:rsidRPr="00821B22">
        <w:rPr>
          <w:rFonts w:ascii="Times New Roman" w:eastAsia="Times New Roman" w:hAnsi="Times New Roman"/>
          <w:color w:val="000000" w:themeColor="text1"/>
          <w:sz w:val="24"/>
          <w:szCs w:val="24"/>
          <w:lang w:val="es-ES_tradnl" w:eastAsia="es-CR"/>
        </w:rPr>
        <w:tab/>
        <w:t>X</w:t>
      </w:r>
    </w:p>
    <w:p w14:paraId="41E1F099"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La Alcaldía Municipal presenta la siguiente moción</w:t>
      </w:r>
    </w:p>
    <w:p w14:paraId="5C225F99"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RESULTANDO</w:t>
      </w:r>
    </w:p>
    <w:p w14:paraId="2DBA62D9"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u w:val="single"/>
          <w:lang w:val="es-ES_tradnl" w:eastAsia="es-CR"/>
        </w:rPr>
        <w:t>PRIMERO</w:t>
      </w:r>
      <w:r w:rsidRPr="00821B22">
        <w:rPr>
          <w:rFonts w:ascii="Times New Roman" w:eastAsia="Times New Roman" w:hAnsi="Times New Roman"/>
          <w:color w:val="000000" w:themeColor="text1"/>
          <w:sz w:val="24"/>
          <w:szCs w:val="24"/>
          <w:lang w:val="es-ES_tradnl" w:eastAsia="es-CR"/>
        </w:rPr>
        <w:t>: Que, la Municipalidad de Siquirres, se encuentra implementando la modernización institucional, para cuyo efecto se han notificado a los funcionarios que se encuentran en propiedad, las condiciones aprobadas, por el Honorable Concejo Municipal, en el Manual Descriptivo de Funciones y el Manual de Organización y Funcionamiento elaborado por la Unión Nacional de Gobiernos Locales.</w:t>
      </w:r>
    </w:p>
    <w:p w14:paraId="56499007"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Dichos Manuales deben encontrarse en permanente revisión, para ajustar los servicios públicos municipales a las necesidades sociales, conforme dicta el ordenamiento jurídico administrativo.</w:t>
      </w:r>
    </w:p>
    <w:p w14:paraId="7DAEC729" w14:textId="77777777" w:rsidR="00821B22" w:rsidRPr="00821B22" w:rsidRDefault="00821B22" w:rsidP="00E52BA5">
      <w:pPr>
        <w:spacing w:after="0" w:line="540" w:lineRule="exact"/>
        <w:jc w:val="center"/>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CONSIDERANDO</w:t>
      </w:r>
    </w:p>
    <w:p w14:paraId="351B5E7D"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u w:val="single"/>
          <w:lang w:val="es-ES_tradnl" w:eastAsia="es-CR"/>
        </w:rPr>
        <w:t>PRIMERO</w:t>
      </w:r>
      <w:r w:rsidRPr="00821B22">
        <w:rPr>
          <w:rFonts w:ascii="Times New Roman" w:eastAsia="Times New Roman" w:hAnsi="Times New Roman"/>
          <w:color w:val="000000" w:themeColor="text1"/>
          <w:sz w:val="24"/>
          <w:szCs w:val="24"/>
          <w:lang w:val="es-ES_tradnl" w:eastAsia="es-CR"/>
        </w:rPr>
        <w:t>: Que, la Contraloría General de la República, mediante su informe DFOE-DE-ORD-00012-2024 dispuso que la Alcaldía Municipal debe realizar los concursos internos de las plazas vacantes en el municipio.</w:t>
      </w:r>
    </w:p>
    <w:p w14:paraId="2F25D133"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Para estos efectos, se han atendido las recomendaciones del ente contralor; y se ha dispuesto un cronograma de atención de los concursos internos, el cual está por publicarse próximamente.</w:t>
      </w:r>
    </w:p>
    <w:p w14:paraId="57D4EE22"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u w:val="single"/>
          <w:lang w:val="es-ES_tradnl" w:eastAsia="es-CR"/>
        </w:rPr>
        <w:t>SEGUNDO</w:t>
      </w:r>
      <w:r w:rsidRPr="00821B22">
        <w:rPr>
          <w:rFonts w:ascii="Times New Roman" w:eastAsia="Times New Roman" w:hAnsi="Times New Roman"/>
          <w:color w:val="000000" w:themeColor="text1"/>
          <w:sz w:val="24"/>
          <w:szCs w:val="24"/>
          <w:lang w:val="es-ES_tradnl" w:eastAsia="es-CR"/>
        </w:rPr>
        <w:t>: Que, algunos funcionarios han solicitado, la revisión de los perfiles debidamente aprobados en el Manual Descriptivo de Puestos, por el Honorable Concejo Municipal; y en este proceso, conjuntamente con la parte técnica de la municipalidad, se han detectado una serie de plazas, cuya nomenclatura es diferentes, lo cual es indispensable corregir, de previo a la publicación de los concursos internos.</w:t>
      </w:r>
    </w:p>
    <w:p w14:paraId="5A1E86CB" w14:textId="5262FB62"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 xml:space="preserve">POR </w:t>
      </w:r>
      <w:r w:rsidR="00E52BA5" w:rsidRPr="00821B22">
        <w:rPr>
          <w:rFonts w:ascii="Times New Roman" w:eastAsia="Times New Roman" w:hAnsi="Times New Roman"/>
          <w:color w:val="000000" w:themeColor="text1"/>
          <w:sz w:val="24"/>
          <w:szCs w:val="24"/>
          <w:lang w:val="es-ES_tradnl" w:eastAsia="es-CR"/>
        </w:rPr>
        <w:t>TANTO,</w:t>
      </w:r>
      <w:r w:rsidRPr="00821B22">
        <w:rPr>
          <w:rFonts w:ascii="Times New Roman" w:eastAsia="Times New Roman" w:hAnsi="Times New Roman"/>
          <w:color w:val="000000" w:themeColor="text1"/>
          <w:sz w:val="24"/>
          <w:szCs w:val="24"/>
          <w:lang w:val="es-ES_tradnl" w:eastAsia="es-CR"/>
        </w:rPr>
        <w:t xml:space="preserve"> ESTE CONCEJO MUNICIPAL ACUERDA</w:t>
      </w:r>
    </w:p>
    <w:p w14:paraId="60260844" w14:textId="77777777" w:rsidR="00821B22" w:rsidRPr="00821B22" w:rsidRDefault="00821B22" w:rsidP="00821B22">
      <w:p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u w:val="single"/>
          <w:lang w:val="es-ES_tradnl" w:eastAsia="es-CR"/>
        </w:rPr>
        <w:t>PRIMERO</w:t>
      </w:r>
      <w:r w:rsidRPr="00821B22">
        <w:rPr>
          <w:rFonts w:ascii="Times New Roman" w:eastAsia="Times New Roman" w:hAnsi="Times New Roman"/>
          <w:color w:val="000000" w:themeColor="text1"/>
          <w:sz w:val="24"/>
          <w:szCs w:val="24"/>
          <w:lang w:val="es-ES_tradnl" w:eastAsia="es-CR"/>
        </w:rPr>
        <w:t>: En mérito de lo expuesto y con fundamento en los numerales 11 de la Constitución Política, 11 de la Ley General de la Administración Pública y 13, 129 y 130 del Código Municipal, SE RESUELVE:</w:t>
      </w:r>
    </w:p>
    <w:p w14:paraId="51929CAA" w14:textId="77777777" w:rsidR="00D12C02" w:rsidRDefault="00821B22" w:rsidP="00821B22">
      <w:pPr>
        <w:numPr>
          <w:ilvl w:val="0"/>
          <w:numId w:val="18"/>
        </w:numPr>
        <w:spacing w:after="0" w:line="540" w:lineRule="exact"/>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REVOCAR parcialmente los acuerdos N 2015-2025 que consta en el artículo IV, inciso</w:t>
      </w:r>
    </w:p>
    <w:p w14:paraId="674AB578" w14:textId="1D4E3C69" w:rsidR="00821B22" w:rsidRPr="00821B22" w:rsidRDefault="00821B22" w:rsidP="00D12C02">
      <w:pPr>
        <w:spacing w:after="0" w:line="540" w:lineRule="exact"/>
        <w:ind w:left="720"/>
        <w:jc w:val="both"/>
        <w:rPr>
          <w:rFonts w:ascii="Times New Roman" w:eastAsia="Times New Roman" w:hAnsi="Times New Roman"/>
          <w:color w:val="000000" w:themeColor="text1"/>
          <w:sz w:val="24"/>
          <w:szCs w:val="24"/>
          <w:lang w:val="es-ES_tradnl" w:eastAsia="es-CR"/>
        </w:rPr>
      </w:pPr>
      <w:r w:rsidRPr="00821B22">
        <w:rPr>
          <w:rFonts w:ascii="Times New Roman" w:eastAsia="Times New Roman" w:hAnsi="Times New Roman"/>
          <w:color w:val="000000" w:themeColor="text1"/>
          <w:sz w:val="24"/>
          <w:szCs w:val="24"/>
          <w:lang w:val="es-ES_tradnl" w:eastAsia="es-CR"/>
        </w:rPr>
        <w:t>5), de la sesión extraordinaria 37 celebrada el día 21 de agosto del 2025; y acuerdo N°.2013-21-08-</w:t>
      </w:r>
      <w:r w:rsidR="00E52BA5" w:rsidRPr="00821B22">
        <w:rPr>
          <w:rFonts w:ascii="Times New Roman" w:eastAsia="Times New Roman" w:hAnsi="Times New Roman"/>
          <w:color w:val="000000" w:themeColor="text1"/>
          <w:sz w:val="24"/>
          <w:szCs w:val="24"/>
          <w:lang w:val="es-ES_tradnl" w:eastAsia="es-CR"/>
        </w:rPr>
        <w:t>2025,</w:t>
      </w:r>
      <w:r w:rsidRPr="00821B22">
        <w:rPr>
          <w:rFonts w:ascii="Times New Roman" w:eastAsia="Times New Roman" w:hAnsi="Times New Roman"/>
          <w:color w:val="000000" w:themeColor="text1"/>
          <w:sz w:val="24"/>
          <w:szCs w:val="24"/>
          <w:lang w:val="es-ES_tradnl" w:eastAsia="es-CR"/>
        </w:rPr>
        <w:t xml:space="preserve"> que consta en el artículo IV, inciso 3 de la sesión extraordinaria 37 celebrada el día 21 de agosto del 2025; y dejar sin efecto las siguientes reasignaciones de puestos:</w:t>
      </w:r>
    </w:p>
    <w:p w14:paraId="1F937635" w14:textId="49D3FBB1" w:rsidR="00821B22" w:rsidRPr="00821B22" w:rsidRDefault="00D12C02" w:rsidP="001E6B92">
      <w:pPr>
        <w:tabs>
          <w:tab w:val="left" w:pos="5849"/>
          <w:tab w:val="left" w:pos="6684"/>
        </w:tabs>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8720" behindDoc="1" locked="0" layoutInCell="1" allowOverlap="1" wp14:anchorId="2D9C8291" wp14:editId="0D31EA84">
            <wp:simplePos x="0" y="0"/>
            <wp:positionH relativeFrom="margin">
              <wp:align>left</wp:align>
            </wp:positionH>
            <wp:positionV relativeFrom="paragraph">
              <wp:posOffset>6703</wp:posOffset>
            </wp:positionV>
            <wp:extent cx="5858271" cy="8882521"/>
            <wp:effectExtent l="0" t="0" r="952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1017"/>
                    <a:stretch/>
                  </pic:blipFill>
                  <pic:spPr bwMode="auto">
                    <a:xfrm>
                      <a:off x="0" y="0"/>
                      <a:ext cx="5858271" cy="88825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B92">
        <w:rPr>
          <w:rFonts w:ascii="Times New Roman" w:eastAsia="Times New Roman" w:hAnsi="Times New Roman"/>
          <w:color w:val="000000" w:themeColor="text1"/>
          <w:sz w:val="24"/>
          <w:szCs w:val="24"/>
          <w:lang w:eastAsia="es-CR"/>
        </w:rPr>
        <w:tab/>
      </w:r>
      <w:r w:rsidR="001E6B92">
        <w:rPr>
          <w:rFonts w:ascii="Times New Roman" w:eastAsia="Times New Roman" w:hAnsi="Times New Roman"/>
          <w:color w:val="000000" w:themeColor="text1"/>
          <w:sz w:val="24"/>
          <w:szCs w:val="24"/>
          <w:lang w:eastAsia="es-CR"/>
        </w:rPr>
        <w:tab/>
      </w:r>
    </w:p>
    <w:p w14:paraId="5FAE042C" w14:textId="6CC8F043" w:rsidR="00821B22" w:rsidRPr="00821B22" w:rsidRDefault="00821B22" w:rsidP="00F27F4A">
      <w:pPr>
        <w:spacing w:after="0" w:line="540" w:lineRule="exact"/>
        <w:jc w:val="both"/>
        <w:rPr>
          <w:rFonts w:ascii="Times New Roman" w:eastAsia="Times New Roman" w:hAnsi="Times New Roman"/>
          <w:color w:val="000000" w:themeColor="text1"/>
          <w:sz w:val="24"/>
          <w:szCs w:val="24"/>
          <w:lang w:eastAsia="es-CR"/>
        </w:rPr>
      </w:pPr>
    </w:p>
    <w:p w14:paraId="632725A5" w14:textId="4640C7BE" w:rsidR="00821B22" w:rsidRPr="00821B22" w:rsidRDefault="00821B22" w:rsidP="00F27F4A">
      <w:pPr>
        <w:spacing w:after="0" w:line="540" w:lineRule="exact"/>
        <w:jc w:val="both"/>
        <w:rPr>
          <w:rFonts w:ascii="Times New Roman" w:eastAsia="Times New Roman" w:hAnsi="Times New Roman"/>
          <w:color w:val="000000" w:themeColor="text1"/>
          <w:sz w:val="24"/>
          <w:szCs w:val="24"/>
          <w:lang w:eastAsia="es-CR"/>
        </w:rPr>
      </w:pPr>
    </w:p>
    <w:p w14:paraId="3E3B9818" w14:textId="3E277D2C" w:rsidR="00821B22" w:rsidRDefault="00821B22" w:rsidP="00F27F4A">
      <w:pPr>
        <w:spacing w:after="0" w:line="540" w:lineRule="exact"/>
        <w:jc w:val="both"/>
        <w:rPr>
          <w:rFonts w:ascii="Times New Roman" w:eastAsia="Times New Roman" w:hAnsi="Times New Roman"/>
          <w:color w:val="000000" w:themeColor="text1"/>
          <w:sz w:val="24"/>
          <w:szCs w:val="24"/>
          <w:lang w:eastAsia="es-CR"/>
        </w:rPr>
      </w:pPr>
    </w:p>
    <w:p w14:paraId="0BF9CAF1" w14:textId="584A13ED"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2CEB4610" w14:textId="683686D3"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0EDF2C0A" w14:textId="1EA98BD0"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6965739E" w14:textId="432EB7BF"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724BDFC4" w14:textId="2C16B321"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7DE2CE67" w14:textId="63B513E0"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34C86D0A" w14:textId="01385436"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690342F4" w14:textId="30F8E215"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5706107A" w14:textId="092549C0"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768AF05C" w14:textId="5A5FE72B"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2C34339E" w14:textId="5E2069C5"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1C869C29" w14:textId="50DA8CC6"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6B577938" w14:textId="1D10A01F"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21DB94FD" w14:textId="6D979FCF"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6CDAC181" w14:textId="6F5C66E6"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46E4829C" w14:textId="5ED213EB"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3C53155C" w14:textId="12CA66E7"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79DA6E00" w14:textId="5C44795A"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49F055A6" w14:textId="603E2417"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4AFB7699" w14:textId="77777777"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64A53BEE" w14:textId="1987C328"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0856894F" w14:textId="42ADB6F8" w:rsidR="00D12C0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1D511652" w14:textId="6DCB7FA1" w:rsidR="00D12C02" w:rsidRDefault="00E71DF5" w:rsidP="00F27F4A">
      <w:pPr>
        <w:spacing w:after="0" w:line="540" w:lineRule="exact"/>
        <w:jc w:val="both"/>
        <w:rPr>
          <w:rFonts w:ascii="Times New Roman" w:eastAsia="Times New Roman" w:hAnsi="Times New Roman"/>
          <w:color w:val="000000" w:themeColor="text1"/>
          <w:sz w:val="24"/>
          <w:szCs w:val="24"/>
          <w:lang w:eastAsia="es-CR"/>
        </w:rPr>
      </w:pPr>
      <w:r>
        <w:rPr>
          <w:noProof/>
          <w:lang w:eastAsia="es-CR"/>
        </w:rPr>
        <w:drawing>
          <wp:anchor distT="0" distB="0" distL="114300" distR="114300" simplePos="0" relativeHeight="251679744" behindDoc="0" locked="0" layoutInCell="1" allowOverlap="1" wp14:anchorId="3D3F6C5F" wp14:editId="3C9757B4">
            <wp:simplePos x="0" y="0"/>
            <wp:positionH relativeFrom="margin">
              <wp:align>right</wp:align>
            </wp:positionH>
            <wp:positionV relativeFrom="paragraph">
              <wp:posOffset>192968</wp:posOffset>
            </wp:positionV>
            <wp:extent cx="5941060" cy="3691467"/>
            <wp:effectExtent l="0" t="0" r="254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941060" cy="3691467"/>
                    </a:xfrm>
                    <a:prstGeom prst="rect">
                      <a:avLst/>
                    </a:prstGeom>
                  </pic:spPr>
                </pic:pic>
              </a:graphicData>
            </a:graphic>
            <wp14:sizeRelH relativeFrom="page">
              <wp14:pctWidth>0</wp14:pctWidth>
            </wp14:sizeRelH>
            <wp14:sizeRelV relativeFrom="page">
              <wp14:pctHeight>0</wp14:pctHeight>
            </wp14:sizeRelV>
          </wp:anchor>
        </w:drawing>
      </w:r>
    </w:p>
    <w:p w14:paraId="31B3858D" w14:textId="59535829" w:rsidR="00E71DF5" w:rsidRDefault="00E71DF5" w:rsidP="00F27F4A">
      <w:pPr>
        <w:spacing w:after="0" w:line="540" w:lineRule="exact"/>
        <w:jc w:val="both"/>
        <w:rPr>
          <w:noProof/>
          <w:lang w:eastAsia="es-CR"/>
        </w:rPr>
      </w:pPr>
    </w:p>
    <w:p w14:paraId="2ED03D76" w14:textId="77777777" w:rsidR="00E71DF5" w:rsidRDefault="00E71DF5" w:rsidP="00F27F4A">
      <w:pPr>
        <w:spacing w:after="0" w:line="540" w:lineRule="exact"/>
        <w:jc w:val="both"/>
        <w:rPr>
          <w:noProof/>
          <w:lang w:eastAsia="es-CR"/>
        </w:rPr>
      </w:pPr>
    </w:p>
    <w:p w14:paraId="260F3BDE" w14:textId="0B4B4E7E" w:rsidR="00E71DF5" w:rsidRDefault="00E71DF5" w:rsidP="00F27F4A">
      <w:pPr>
        <w:spacing w:after="0" w:line="540" w:lineRule="exact"/>
        <w:jc w:val="both"/>
        <w:rPr>
          <w:noProof/>
          <w:lang w:eastAsia="es-CR"/>
        </w:rPr>
      </w:pPr>
    </w:p>
    <w:p w14:paraId="403E8EEB" w14:textId="77777777" w:rsidR="00E71DF5" w:rsidRDefault="00E71DF5" w:rsidP="00F27F4A">
      <w:pPr>
        <w:spacing w:after="0" w:line="540" w:lineRule="exact"/>
        <w:jc w:val="both"/>
        <w:rPr>
          <w:noProof/>
          <w:lang w:eastAsia="es-CR"/>
        </w:rPr>
      </w:pPr>
    </w:p>
    <w:p w14:paraId="04985BBC" w14:textId="56B691DE" w:rsidR="00E71DF5" w:rsidRDefault="00E71DF5" w:rsidP="00F27F4A">
      <w:pPr>
        <w:spacing w:after="0" w:line="540" w:lineRule="exact"/>
        <w:jc w:val="both"/>
        <w:rPr>
          <w:noProof/>
          <w:lang w:eastAsia="es-CR"/>
        </w:rPr>
      </w:pPr>
    </w:p>
    <w:p w14:paraId="16569DAF" w14:textId="406E38EC" w:rsidR="00E71DF5" w:rsidRDefault="00E71DF5" w:rsidP="00F27F4A">
      <w:pPr>
        <w:spacing w:after="0" w:line="540" w:lineRule="exact"/>
        <w:jc w:val="both"/>
        <w:rPr>
          <w:noProof/>
          <w:lang w:eastAsia="es-CR"/>
        </w:rPr>
      </w:pPr>
    </w:p>
    <w:p w14:paraId="2CD58F9B" w14:textId="4E37DDA0" w:rsidR="00E71DF5" w:rsidRDefault="00E71DF5" w:rsidP="00F27F4A">
      <w:pPr>
        <w:spacing w:after="0" w:line="540" w:lineRule="exact"/>
        <w:jc w:val="both"/>
        <w:rPr>
          <w:noProof/>
          <w:lang w:eastAsia="es-CR"/>
        </w:rPr>
      </w:pPr>
    </w:p>
    <w:p w14:paraId="1E089AAC" w14:textId="77777777" w:rsidR="00E71DF5" w:rsidRDefault="00E71DF5" w:rsidP="00F27F4A">
      <w:pPr>
        <w:spacing w:after="0" w:line="540" w:lineRule="exact"/>
        <w:jc w:val="both"/>
        <w:rPr>
          <w:noProof/>
          <w:lang w:eastAsia="es-CR"/>
        </w:rPr>
      </w:pPr>
    </w:p>
    <w:p w14:paraId="77AF6067" w14:textId="77777777" w:rsidR="00E71DF5" w:rsidRDefault="00E71DF5" w:rsidP="00F27F4A">
      <w:pPr>
        <w:spacing w:after="0" w:line="540" w:lineRule="exact"/>
        <w:jc w:val="both"/>
        <w:rPr>
          <w:noProof/>
          <w:lang w:eastAsia="es-CR"/>
        </w:rPr>
      </w:pPr>
    </w:p>
    <w:p w14:paraId="379F7C7D" w14:textId="77777777" w:rsidR="00E71DF5" w:rsidRDefault="00E71DF5" w:rsidP="00F27F4A">
      <w:pPr>
        <w:spacing w:after="0" w:line="540" w:lineRule="exact"/>
        <w:jc w:val="both"/>
        <w:rPr>
          <w:noProof/>
          <w:lang w:eastAsia="es-CR"/>
        </w:rPr>
      </w:pPr>
    </w:p>
    <w:p w14:paraId="3F2D6564" w14:textId="50D02784" w:rsidR="00E71DF5" w:rsidRPr="00E71DF5" w:rsidRDefault="00E71DF5" w:rsidP="00E71DF5">
      <w:pPr>
        <w:spacing w:after="0" w:line="540" w:lineRule="exact"/>
        <w:ind w:left="426"/>
        <w:jc w:val="both"/>
        <w:rPr>
          <w:rFonts w:ascii="Times New Roman" w:hAnsi="Times New Roman"/>
          <w:noProof/>
          <w:sz w:val="24"/>
          <w:szCs w:val="24"/>
          <w:lang w:eastAsia="es-CR"/>
        </w:rPr>
      </w:pPr>
      <w:r w:rsidRPr="00E71DF5">
        <w:rPr>
          <w:rFonts w:ascii="Times New Roman" w:hAnsi="Times New Roman"/>
          <w:noProof/>
          <w:sz w:val="24"/>
          <w:szCs w:val="24"/>
          <w:lang w:eastAsia="es-CR"/>
        </w:rPr>
        <w:t>b)</w:t>
      </w:r>
      <w:r w:rsidRPr="00E71DF5">
        <w:rPr>
          <w:rFonts w:ascii="Times New Roman" w:hAnsi="Times New Roman"/>
          <w:noProof/>
          <w:sz w:val="24"/>
          <w:szCs w:val="24"/>
          <w:lang w:eastAsia="es-CR"/>
        </w:rPr>
        <w:tab/>
        <w:t>SE MODIFICA LA NOMENCLATURA DE LA SIGUIENTE PLAZA</w:t>
      </w:r>
    </w:p>
    <w:p w14:paraId="02AB3E54" w14:textId="729E2616" w:rsidR="00E71DF5" w:rsidRDefault="00E71DF5" w:rsidP="00F27F4A">
      <w:pPr>
        <w:spacing w:after="0" w:line="540" w:lineRule="exact"/>
        <w:jc w:val="both"/>
        <w:rPr>
          <w:noProof/>
          <w:lang w:eastAsia="es-CR"/>
        </w:rPr>
      </w:pPr>
      <w:r>
        <w:rPr>
          <w:noProof/>
          <w:lang w:eastAsia="es-CR"/>
        </w:rPr>
        <w:drawing>
          <wp:anchor distT="0" distB="0" distL="114300" distR="114300" simplePos="0" relativeHeight="251680768" behindDoc="0" locked="0" layoutInCell="1" allowOverlap="1" wp14:anchorId="1266AB7E" wp14:editId="714612BD">
            <wp:simplePos x="0" y="0"/>
            <wp:positionH relativeFrom="margin">
              <wp:align>left</wp:align>
            </wp:positionH>
            <wp:positionV relativeFrom="paragraph">
              <wp:posOffset>40146</wp:posOffset>
            </wp:positionV>
            <wp:extent cx="5940572" cy="1603023"/>
            <wp:effectExtent l="0" t="0" r="317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b="6571"/>
                    <a:stretch/>
                  </pic:blipFill>
                  <pic:spPr bwMode="auto">
                    <a:xfrm>
                      <a:off x="0" y="0"/>
                      <a:ext cx="5941060" cy="1603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91556" w14:textId="5A651BE5" w:rsidR="00E71DF5" w:rsidRDefault="00E71DF5" w:rsidP="00F27F4A">
      <w:pPr>
        <w:spacing w:after="0" w:line="540" w:lineRule="exact"/>
        <w:jc w:val="both"/>
        <w:rPr>
          <w:noProof/>
          <w:lang w:eastAsia="es-CR"/>
        </w:rPr>
      </w:pPr>
    </w:p>
    <w:p w14:paraId="627AD10B" w14:textId="6456B787" w:rsidR="00D12C02" w:rsidRPr="00821B22" w:rsidRDefault="00D12C02" w:rsidP="00F27F4A">
      <w:pPr>
        <w:spacing w:after="0" w:line="540" w:lineRule="exact"/>
        <w:jc w:val="both"/>
        <w:rPr>
          <w:rFonts w:ascii="Times New Roman" w:eastAsia="Times New Roman" w:hAnsi="Times New Roman"/>
          <w:color w:val="000000" w:themeColor="text1"/>
          <w:sz w:val="24"/>
          <w:szCs w:val="24"/>
          <w:lang w:eastAsia="es-CR"/>
        </w:rPr>
      </w:pPr>
    </w:p>
    <w:p w14:paraId="0D9A466E" w14:textId="464B3DB1" w:rsidR="00821B22" w:rsidRPr="00821B22" w:rsidRDefault="00821B22" w:rsidP="00F27F4A">
      <w:pPr>
        <w:spacing w:after="0" w:line="540" w:lineRule="exact"/>
        <w:jc w:val="both"/>
        <w:rPr>
          <w:rFonts w:ascii="Times New Roman" w:eastAsia="Times New Roman" w:hAnsi="Times New Roman"/>
          <w:color w:val="000000" w:themeColor="text1"/>
          <w:sz w:val="24"/>
          <w:szCs w:val="24"/>
          <w:lang w:eastAsia="es-CR"/>
        </w:rPr>
      </w:pPr>
    </w:p>
    <w:p w14:paraId="41E7ABD6" w14:textId="70725191" w:rsidR="00821B22" w:rsidRDefault="00821B22" w:rsidP="00F27F4A">
      <w:pPr>
        <w:spacing w:after="0" w:line="540" w:lineRule="exact"/>
        <w:jc w:val="both"/>
        <w:rPr>
          <w:rFonts w:ascii="Times New Roman" w:eastAsia="Times New Roman" w:hAnsi="Times New Roman"/>
          <w:b/>
          <w:color w:val="000000" w:themeColor="text1"/>
          <w:sz w:val="24"/>
          <w:szCs w:val="24"/>
          <w:lang w:eastAsia="es-CR"/>
        </w:rPr>
      </w:pPr>
    </w:p>
    <w:p w14:paraId="19B0A6F0" w14:textId="6CB021CE" w:rsidR="00821B22" w:rsidRDefault="0085043D" w:rsidP="00F27F4A">
      <w:pPr>
        <w:spacing w:after="0" w:line="540" w:lineRule="exact"/>
        <w:jc w:val="both"/>
        <w:rPr>
          <w:rFonts w:ascii="Times New Roman" w:eastAsia="Times New Roman" w:hAnsi="Times New Roman"/>
          <w:b/>
          <w:color w:val="000000" w:themeColor="text1"/>
          <w:sz w:val="24"/>
          <w:szCs w:val="24"/>
          <w:lang w:eastAsia="es-CR"/>
        </w:rPr>
      </w:pPr>
      <w:r>
        <w:rPr>
          <w:noProof/>
          <w:lang w:eastAsia="es-CR"/>
        </w:rPr>
        <w:drawing>
          <wp:anchor distT="0" distB="0" distL="114300" distR="114300" simplePos="0" relativeHeight="251681792" behindDoc="0" locked="0" layoutInCell="1" allowOverlap="1" wp14:anchorId="7439281A" wp14:editId="4CBDDAEE">
            <wp:simplePos x="0" y="0"/>
            <wp:positionH relativeFrom="margin">
              <wp:posOffset>60043</wp:posOffset>
            </wp:positionH>
            <wp:positionV relativeFrom="paragraph">
              <wp:posOffset>8113</wp:posOffset>
            </wp:positionV>
            <wp:extent cx="5812254" cy="2449689"/>
            <wp:effectExtent l="0" t="0" r="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850471" cy="2465796"/>
                    </a:xfrm>
                    <a:prstGeom prst="rect">
                      <a:avLst/>
                    </a:prstGeom>
                  </pic:spPr>
                </pic:pic>
              </a:graphicData>
            </a:graphic>
            <wp14:sizeRelH relativeFrom="page">
              <wp14:pctWidth>0</wp14:pctWidth>
            </wp14:sizeRelH>
            <wp14:sizeRelV relativeFrom="page">
              <wp14:pctHeight>0</wp14:pctHeight>
            </wp14:sizeRelV>
          </wp:anchor>
        </w:drawing>
      </w:r>
    </w:p>
    <w:p w14:paraId="55951F3C" w14:textId="2469080E" w:rsidR="00E71DF5" w:rsidRDefault="00E71DF5" w:rsidP="00F27F4A">
      <w:pPr>
        <w:spacing w:after="0" w:line="540" w:lineRule="exact"/>
        <w:jc w:val="both"/>
        <w:rPr>
          <w:rFonts w:ascii="Times New Roman" w:eastAsia="Times New Roman" w:hAnsi="Times New Roman"/>
          <w:b/>
          <w:color w:val="000000" w:themeColor="text1"/>
          <w:sz w:val="24"/>
          <w:szCs w:val="24"/>
          <w:lang w:eastAsia="es-CR"/>
        </w:rPr>
      </w:pPr>
    </w:p>
    <w:p w14:paraId="6C66D095" w14:textId="07AC393B" w:rsidR="0085043D" w:rsidRDefault="0085043D" w:rsidP="00F27F4A">
      <w:pPr>
        <w:spacing w:after="0" w:line="540" w:lineRule="exact"/>
        <w:jc w:val="both"/>
        <w:rPr>
          <w:rFonts w:ascii="Times New Roman" w:eastAsia="Times New Roman" w:hAnsi="Times New Roman"/>
          <w:b/>
          <w:color w:val="000000" w:themeColor="text1"/>
          <w:sz w:val="24"/>
          <w:szCs w:val="24"/>
          <w:lang w:eastAsia="es-CR"/>
        </w:rPr>
      </w:pPr>
    </w:p>
    <w:p w14:paraId="751C37AA" w14:textId="44365087" w:rsidR="0085043D" w:rsidRDefault="0085043D" w:rsidP="00F27F4A">
      <w:pPr>
        <w:spacing w:after="0" w:line="540" w:lineRule="exact"/>
        <w:jc w:val="both"/>
        <w:rPr>
          <w:rFonts w:ascii="Times New Roman" w:eastAsia="Times New Roman" w:hAnsi="Times New Roman"/>
          <w:b/>
          <w:color w:val="000000" w:themeColor="text1"/>
          <w:sz w:val="24"/>
          <w:szCs w:val="24"/>
          <w:lang w:eastAsia="es-CR"/>
        </w:rPr>
      </w:pPr>
    </w:p>
    <w:p w14:paraId="72BC342A" w14:textId="4D712016" w:rsidR="0085043D" w:rsidRDefault="0085043D" w:rsidP="00F27F4A">
      <w:pPr>
        <w:spacing w:after="0" w:line="540" w:lineRule="exact"/>
        <w:jc w:val="both"/>
        <w:rPr>
          <w:rFonts w:ascii="Times New Roman" w:eastAsia="Times New Roman" w:hAnsi="Times New Roman"/>
          <w:b/>
          <w:color w:val="000000" w:themeColor="text1"/>
          <w:sz w:val="24"/>
          <w:szCs w:val="24"/>
          <w:lang w:eastAsia="es-CR"/>
        </w:rPr>
      </w:pPr>
    </w:p>
    <w:p w14:paraId="07E8BB6C" w14:textId="059BA038" w:rsidR="0085043D" w:rsidRDefault="0085043D" w:rsidP="00F27F4A">
      <w:pPr>
        <w:spacing w:after="0" w:line="540" w:lineRule="exact"/>
        <w:jc w:val="both"/>
        <w:rPr>
          <w:rFonts w:ascii="Times New Roman" w:eastAsia="Times New Roman" w:hAnsi="Times New Roman"/>
          <w:b/>
          <w:color w:val="000000" w:themeColor="text1"/>
          <w:sz w:val="24"/>
          <w:szCs w:val="24"/>
          <w:lang w:eastAsia="es-CR"/>
        </w:rPr>
      </w:pPr>
    </w:p>
    <w:p w14:paraId="51AF63D0" w14:textId="77777777" w:rsidR="0056388F" w:rsidRDefault="0056388F" w:rsidP="0056388F">
      <w:pPr>
        <w:spacing w:after="0" w:line="540" w:lineRule="exact"/>
        <w:jc w:val="both"/>
        <w:rPr>
          <w:rFonts w:ascii="Times New Roman" w:eastAsia="Times New Roman" w:hAnsi="Times New Roman"/>
          <w:b/>
          <w:color w:val="000000" w:themeColor="text1"/>
          <w:sz w:val="24"/>
          <w:szCs w:val="24"/>
          <w:lang w:eastAsia="es-CR"/>
        </w:rPr>
      </w:pPr>
    </w:p>
    <w:p w14:paraId="793B72A3" w14:textId="383E8635" w:rsidR="0056388F" w:rsidRDefault="0056388F" w:rsidP="0056388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9A49E2">
        <w:t xml:space="preserve"> </w:t>
      </w:r>
      <w:r w:rsidRPr="009A49E2">
        <w:rPr>
          <w:rFonts w:ascii="Times New Roman" w:eastAsia="Times New Roman" w:hAnsi="Times New Roman"/>
          <w:color w:val="000000" w:themeColor="text1"/>
          <w:sz w:val="24"/>
          <w:szCs w:val="24"/>
          <w:lang w:eastAsia="es-CR"/>
        </w:rPr>
        <w:t>Concede nuevamente el uso de la palabra al señor Alcalde para que continúe con su intervención.</w:t>
      </w:r>
      <w:r>
        <w:rPr>
          <w:rFonts w:ascii="Times New Roman" w:eastAsia="Times New Roman" w:hAnsi="Times New Roman"/>
          <w:color w:val="000000" w:themeColor="text1"/>
          <w:sz w:val="24"/>
          <w:szCs w:val="24"/>
          <w:lang w:eastAsia="es-CR"/>
        </w:rPr>
        <w:t xml:space="preserve"> ----------------------------------------------------------------------------</w:t>
      </w:r>
    </w:p>
    <w:p w14:paraId="78A9D744" w14:textId="77777777" w:rsidR="0056388F" w:rsidRPr="002A7762" w:rsidRDefault="0056388F" w:rsidP="0056388F">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Alcalde Black Reid:</w:t>
      </w:r>
      <w:r w:rsidRPr="002A7762">
        <w:t xml:space="preserve"> </w:t>
      </w:r>
      <w:r w:rsidRPr="002A7762">
        <w:rPr>
          <w:rFonts w:ascii="Times New Roman" w:eastAsia="Times New Roman" w:hAnsi="Times New Roman"/>
          <w:color w:val="000000" w:themeColor="text1"/>
          <w:sz w:val="24"/>
          <w:szCs w:val="24"/>
          <w:lang w:eastAsia="es-CR"/>
        </w:rPr>
        <w:t>Indica que el Concejo ya tiene conocimiento del documento en cuestión, el cual busca mejorar las condiciones de varios funcionarios municipales. Asimismo, señala que este proceso permitirá avanzar en la creación y formalización de plazas previamente aprobadas por la Contraloría, con el fin de realizar los concursos correspondientes para el personal interino.</w:t>
      </w:r>
      <w:r>
        <w:rPr>
          <w:rFonts w:ascii="Times New Roman" w:eastAsia="Times New Roman" w:hAnsi="Times New Roman"/>
          <w:color w:val="000000" w:themeColor="text1"/>
          <w:sz w:val="24"/>
          <w:szCs w:val="24"/>
          <w:lang w:eastAsia="es-CR"/>
        </w:rPr>
        <w:t xml:space="preserve"> --------</w:t>
      </w:r>
    </w:p>
    <w:p w14:paraId="37C85C17" w14:textId="26B435E1" w:rsidR="0085043D" w:rsidRDefault="0056388F" w:rsidP="0056388F">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2A7762">
        <w:t xml:space="preserve"> </w:t>
      </w:r>
      <w:r w:rsidRPr="002A7762">
        <w:rPr>
          <w:rFonts w:ascii="Times New Roman" w:eastAsia="Times New Roman" w:hAnsi="Times New Roman"/>
          <w:color w:val="000000" w:themeColor="text1"/>
          <w:sz w:val="24"/>
          <w:szCs w:val="24"/>
          <w:lang w:eastAsia="es-CR"/>
        </w:rPr>
        <w:t>Indica que, tras la explicación brindada por el señor Alcalde, se procede a someter la moción a votación. La misma es aprobada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1F7B4308" w14:textId="39E17B9D" w:rsidR="00FF385C" w:rsidRPr="00C96BB3" w:rsidRDefault="00FF385C" w:rsidP="00FF385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N°2943-21</w:t>
      </w:r>
      <w:r w:rsidRPr="003466B5">
        <w:rPr>
          <w:rFonts w:ascii="Times New Roman" w:eastAsia="Times New Roman" w:hAnsi="Times New Roman"/>
          <w:b/>
          <w:color w:val="000000" w:themeColor="text1"/>
          <w:sz w:val="24"/>
          <w:szCs w:val="24"/>
          <w:lang w:eastAsia="es-CR"/>
        </w:rPr>
        <w:t>-04-2026</w:t>
      </w:r>
    </w:p>
    <w:p w14:paraId="56C74BFE" w14:textId="55C3F497" w:rsidR="00FF385C" w:rsidRPr="00DE4628" w:rsidRDefault="00FF385C" w:rsidP="00FF385C">
      <w:pPr>
        <w:spacing w:after="0" w:line="540" w:lineRule="exact"/>
        <w:jc w:val="both"/>
        <w:rPr>
          <w:rFonts w:ascii="Times New Roman" w:eastAsia="Times New Roman" w:hAnsi="Times New Roman"/>
          <w:color w:val="000000" w:themeColor="text1"/>
          <w:sz w:val="24"/>
          <w:szCs w:val="24"/>
          <w:lang w:eastAsia="es-CR"/>
        </w:rPr>
      </w:pPr>
      <w:r w:rsidRPr="00C96BB3">
        <w:rPr>
          <w:rFonts w:ascii="Times New Roman" w:eastAsia="Times New Roman" w:hAnsi="Times New Roman"/>
          <w:color w:val="000000" w:themeColor="text1"/>
          <w:sz w:val="24"/>
          <w:szCs w:val="24"/>
          <w:lang w:eastAsia="es-CR"/>
        </w:rPr>
        <w:lastRenderedPageBreak/>
        <w:t xml:space="preserve">Sometido a votación por unanimidad </w:t>
      </w:r>
      <w:r w:rsidR="00FE43A1" w:rsidRPr="00C96BB3">
        <w:rPr>
          <w:rFonts w:ascii="Times New Roman" w:eastAsia="Times New Roman" w:hAnsi="Times New Roman"/>
          <w:color w:val="000000" w:themeColor="text1"/>
          <w:sz w:val="24"/>
          <w:szCs w:val="24"/>
          <w:lang w:eastAsia="es-CR"/>
        </w:rPr>
        <w:t>se aprueba la moción presentada por el Sr. Alcalde Randal Black Reid/Alcalde Municipal de Siquirres,</w:t>
      </w:r>
      <w:r w:rsidR="00C96BB3" w:rsidRPr="00C96BB3">
        <w:rPr>
          <w:rFonts w:ascii="Times New Roman" w:eastAsia="Times New Roman" w:hAnsi="Times New Roman"/>
          <w:color w:val="000000" w:themeColor="text1"/>
          <w:sz w:val="24"/>
          <w:szCs w:val="24"/>
          <w:lang w:eastAsia="es-CR"/>
        </w:rPr>
        <w:t xml:space="preserve"> y e</w:t>
      </w:r>
      <w:r w:rsidR="00E540A2" w:rsidRPr="00C96BB3">
        <w:rPr>
          <w:rFonts w:ascii="Times New Roman" w:eastAsia="Times New Roman" w:hAnsi="Times New Roman"/>
          <w:color w:val="000000" w:themeColor="text1"/>
          <w:sz w:val="24"/>
          <w:szCs w:val="24"/>
          <w:lang w:eastAsia="es-CR"/>
        </w:rPr>
        <w:t xml:space="preserve">n mérito de lo expuesto y con fundamento en los numerales 11 de la Constitución Política, 11 de la Ley General de la Administración Pública y 13, </w:t>
      </w:r>
      <w:r w:rsidR="00E540A2" w:rsidRPr="003C66F3">
        <w:rPr>
          <w:rFonts w:ascii="Times New Roman" w:eastAsia="Times New Roman" w:hAnsi="Times New Roman"/>
          <w:color w:val="000000" w:themeColor="text1"/>
          <w:sz w:val="24"/>
          <w:szCs w:val="24"/>
          <w:lang w:eastAsia="es-CR"/>
        </w:rPr>
        <w:t xml:space="preserve">129 y 130 del Código Municipal, </w:t>
      </w:r>
      <w:r w:rsidR="00C96BB3" w:rsidRPr="003C66F3">
        <w:rPr>
          <w:rFonts w:ascii="Times New Roman" w:eastAsia="Times New Roman" w:hAnsi="Times New Roman"/>
          <w:color w:val="000000" w:themeColor="text1"/>
          <w:sz w:val="24"/>
          <w:szCs w:val="24"/>
          <w:lang w:eastAsia="es-CR"/>
        </w:rPr>
        <w:t xml:space="preserve">el Concejo Municipal de Siquirres acuerda: </w:t>
      </w:r>
      <w:r w:rsidR="00E540A2" w:rsidRPr="003C66F3">
        <w:rPr>
          <w:rFonts w:ascii="Times New Roman" w:eastAsia="Times New Roman" w:hAnsi="Times New Roman"/>
          <w:color w:val="000000" w:themeColor="text1"/>
          <w:sz w:val="24"/>
          <w:szCs w:val="24"/>
          <w:lang w:eastAsia="es-CR"/>
        </w:rPr>
        <w:t>R</w:t>
      </w:r>
      <w:r w:rsidR="00455A8E" w:rsidRPr="003C66F3">
        <w:rPr>
          <w:rFonts w:ascii="Times New Roman" w:eastAsia="Times New Roman" w:hAnsi="Times New Roman"/>
          <w:color w:val="000000" w:themeColor="text1"/>
          <w:sz w:val="24"/>
          <w:szCs w:val="24"/>
          <w:lang w:eastAsia="es-CR"/>
        </w:rPr>
        <w:t xml:space="preserve">evocar </w:t>
      </w:r>
      <w:r w:rsidR="00E540A2" w:rsidRPr="003C66F3">
        <w:rPr>
          <w:rFonts w:ascii="Times New Roman" w:eastAsia="Times New Roman" w:hAnsi="Times New Roman"/>
          <w:color w:val="000000" w:themeColor="text1"/>
          <w:sz w:val="24"/>
          <w:szCs w:val="24"/>
          <w:lang w:eastAsia="es-CR"/>
        </w:rPr>
        <w:t>parcialmente los acuerdos N 2015-2025 que consta en el artículo IV, inciso</w:t>
      </w:r>
      <w:r w:rsidR="00EE0568" w:rsidRPr="003C66F3">
        <w:rPr>
          <w:rFonts w:ascii="Times New Roman" w:eastAsia="Times New Roman" w:hAnsi="Times New Roman"/>
          <w:color w:val="000000" w:themeColor="text1"/>
          <w:sz w:val="24"/>
          <w:szCs w:val="24"/>
          <w:lang w:eastAsia="es-CR"/>
        </w:rPr>
        <w:t xml:space="preserve"> </w:t>
      </w:r>
      <w:r w:rsidR="00E540A2" w:rsidRPr="003C66F3">
        <w:rPr>
          <w:rFonts w:ascii="Times New Roman" w:eastAsia="Times New Roman" w:hAnsi="Times New Roman"/>
          <w:color w:val="000000" w:themeColor="text1"/>
          <w:sz w:val="24"/>
          <w:szCs w:val="24"/>
          <w:lang w:eastAsia="es-CR"/>
        </w:rPr>
        <w:t xml:space="preserve">5), de la sesión extraordinaria 37 celebrada el día 21 de agosto del 2025; y acuerdo N°.2013-21-08-2025, que consta en el artículo IV, inciso 3 de la sesión extraordinaria 37 celebrada el día 21 de agosto del 2025; </w:t>
      </w:r>
      <w:r w:rsidR="00EE0568" w:rsidRPr="003C66F3">
        <w:rPr>
          <w:rFonts w:ascii="Times New Roman" w:eastAsia="Times New Roman" w:hAnsi="Times New Roman"/>
          <w:color w:val="000000" w:themeColor="text1"/>
          <w:sz w:val="24"/>
          <w:szCs w:val="24"/>
          <w:lang w:eastAsia="es-CR"/>
        </w:rPr>
        <w:t>y dejar sin efecto las reasignaciones de puestos indicadas en la presente moción y se modifica la nomenclatura de la plaza</w:t>
      </w:r>
      <w:r w:rsidR="00455A8E">
        <w:rPr>
          <w:rFonts w:ascii="Times New Roman" w:eastAsia="Times New Roman" w:hAnsi="Times New Roman"/>
          <w:color w:val="000000" w:themeColor="text1"/>
          <w:sz w:val="24"/>
          <w:szCs w:val="24"/>
          <w:lang w:eastAsia="es-CR"/>
        </w:rPr>
        <w:t xml:space="preserve"> </w:t>
      </w:r>
      <w:r w:rsidR="003C66F3" w:rsidRPr="003C66F3">
        <w:rPr>
          <w:rFonts w:ascii="Times New Roman" w:eastAsia="Times New Roman" w:hAnsi="Times New Roman"/>
          <w:color w:val="000000" w:themeColor="text1"/>
          <w:sz w:val="24"/>
          <w:szCs w:val="24"/>
          <w:lang w:eastAsia="es-CR"/>
        </w:rPr>
        <w:t>(Coordinador de desarrollo y planificación Territorial)</w:t>
      </w:r>
      <w:r w:rsidR="00EE0568" w:rsidRPr="003C66F3">
        <w:rPr>
          <w:rFonts w:ascii="Times New Roman" w:eastAsia="Times New Roman" w:hAnsi="Times New Roman"/>
          <w:color w:val="000000" w:themeColor="text1"/>
          <w:sz w:val="24"/>
          <w:szCs w:val="24"/>
          <w:lang w:eastAsia="es-CR"/>
        </w:rPr>
        <w:t xml:space="preserve"> </w:t>
      </w:r>
      <w:r w:rsidR="003C66F3" w:rsidRPr="003C66F3">
        <w:rPr>
          <w:rFonts w:ascii="Times New Roman" w:eastAsia="Times New Roman" w:hAnsi="Times New Roman"/>
          <w:color w:val="000000" w:themeColor="text1"/>
          <w:sz w:val="24"/>
          <w:szCs w:val="24"/>
          <w:lang w:eastAsia="es-CR"/>
        </w:rPr>
        <w:t>indicada en el punto b de la presente moción</w:t>
      </w:r>
      <w:r w:rsidR="00196F4A">
        <w:rPr>
          <w:rFonts w:ascii="Times New Roman" w:eastAsia="Times New Roman" w:hAnsi="Times New Roman"/>
          <w:b/>
          <w:color w:val="000000" w:themeColor="text1"/>
          <w:sz w:val="24"/>
          <w:szCs w:val="24"/>
          <w:lang w:eastAsia="es-CR"/>
        </w:rPr>
        <w:t xml:space="preserve">. </w:t>
      </w:r>
      <w:r w:rsidRPr="000C5EF0">
        <w:rPr>
          <w:rFonts w:ascii="Times New Roman" w:eastAsia="Times New Roman" w:hAnsi="Times New Roman"/>
          <w:b/>
          <w:color w:val="000000" w:themeColor="text1"/>
          <w:sz w:val="24"/>
          <w:szCs w:val="24"/>
          <w:lang w:eastAsia="es-CR"/>
        </w:rPr>
        <w:t>ACUERDO DEFINITIVAMENTE APROBADO Y EN FIRME.</w:t>
      </w:r>
      <w:r>
        <w:rPr>
          <w:rFonts w:ascii="Times New Roman" w:eastAsia="Times New Roman" w:hAnsi="Times New Roman"/>
          <w:b/>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 xml:space="preserve"> </w:t>
      </w:r>
    </w:p>
    <w:p w14:paraId="36BB310E" w14:textId="77777777" w:rsidR="00FF385C" w:rsidRPr="006A3794" w:rsidRDefault="00FF385C" w:rsidP="00FF385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w:t>
      </w:r>
      <w:r w:rsidRPr="00952A67">
        <w:rPr>
          <w:rFonts w:ascii="Times New Roman" w:eastAsia="Times New Roman" w:hAnsi="Times New Roman"/>
          <w:color w:val="000000" w:themeColor="text1"/>
          <w:sz w:val="24"/>
          <w:szCs w:val="24"/>
          <w:lang w:eastAsia="es-CR"/>
        </w:rPr>
        <w:t>, Stevenson Simpson, Hurtado Rodríguez, Portillo Luna, Badilla Barrantes. ----------------------------------------------------</w:t>
      </w:r>
    </w:p>
    <w:p w14:paraId="31531C66" w14:textId="25AEB6E5" w:rsidR="00217D79" w:rsidRPr="00AB275C" w:rsidRDefault="00DE56C4" w:rsidP="00217D7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6.-</w:t>
      </w:r>
      <w:r w:rsidR="00217D79" w:rsidRPr="00AB275C">
        <w:rPr>
          <w:rFonts w:ascii="Times New Roman" w:eastAsia="Times New Roman" w:hAnsi="Times New Roman"/>
          <w:color w:val="000000" w:themeColor="text1"/>
          <w:sz w:val="24"/>
          <w:szCs w:val="24"/>
          <w:lang w:eastAsia="es-CR"/>
        </w:rPr>
        <w:t>Moción presentada por el Sr. Alcalde Randal Black Reid/Alcalde Municipal de Siquirres que textualmente cita: ------------------------------------------------------------</w:t>
      </w:r>
      <w:r w:rsidR="00217D79">
        <w:rPr>
          <w:rFonts w:ascii="Times New Roman" w:eastAsia="Times New Roman" w:hAnsi="Times New Roman"/>
          <w:color w:val="000000" w:themeColor="text1"/>
          <w:sz w:val="24"/>
          <w:szCs w:val="24"/>
          <w:lang w:eastAsia="es-CR"/>
        </w:rPr>
        <w:t>-------</w:t>
      </w:r>
      <w:r w:rsidR="00217D79" w:rsidRPr="00AB275C">
        <w:rPr>
          <w:rFonts w:ascii="Times New Roman" w:eastAsia="Times New Roman" w:hAnsi="Times New Roman"/>
          <w:color w:val="000000" w:themeColor="text1"/>
          <w:sz w:val="24"/>
          <w:szCs w:val="24"/>
          <w:lang w:eastAsia="es-CR"/>
        </w:rPr>
        <w:t>----------------------------</w:t>
      </w:r>
    </w:p>
    <w:p w14:paraId="013EB6AB" w14:textId="77777777" w:rsidR="005F3975" w:rsidRPr="005F3975" w:rsidRDefault="005F3975" w:rsidP="005F3975">
      <w:pPr>
        <w:spacing w:after="0" w:line="540" w:lineRule="exact"/>
        <w:jc w:val="center"/>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MOCION</w:t>
      </w:r>
    </w:p>
    <w:p w14:paraId="35DDB035" w14:textId="77777777" w:rsidR="005F3975" w:rsidRPr="005F3975" w:rsidRDefault="005F3975" w:rsidP="005F3975">
      <w:pPr>
        <w:spacing w:after="0" w:line="540" w:lineRule="exact"/>
        <w:jc w:val="right"/>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ALTERACIÓN</w:t>
      </w:r>
    </w:p>
    <w:p w14:paraId="14BDC0DE" w14:textId="77777777" w:rsidR="005F3975" w:rsidRPr="005F3975" w:rsidRDefault="005F3975" w:rsidP="005F3975">
      <w:pPr>
        <w:spacing w:after="0" w:line="540" w:lineRule="exact"/>
        <w:jc w:val="right"/>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DISPENSA</w:t>
      </w:r>
      <w:r w:rsidRPr="005F3975">
        <w:rPr>
          <w:rFonts w:ascii="Times New Roman" w:eastAsia="Times New Roman" w:hAnsi="Times New Roman"/>
          <w:color w:val="000000" w:themeColor="text1"/>
          <w:sz w:val="24"/>
          <w:szCs w:val="24"/>
          <w:lang w:val="es-419" w:eastAsia="es-CR"/>
        </w:rPr>
        <w:tab/>
      </w:r>
      <w:r w:rsidRPr="005F3975">
        <w:rPr>
          <w:rFonts w:ascii="Times New Roman" w:eastAsia="Times New Roman" w:hAnsi="Times New Roman"/>
          <w:color w:val="000000" w:themeColor="text1"/>
          <w:sz w:val="24"/>
          <w:szCs w:val="24"/>
          <w:lang w:val="es-419" w:eastAsia="es-CR"/>
        </w:rPr>
        <w:tab/>
      </w:r>
      <w:r w:rsidRPr="005F3975">
        <w:rPr>
          <w:rFonts w:ascii="Times New Roman" w:eastAsia="Times New Roman" w:hAnsi="Times New Roman"/>
          <w:color w:val="000000" w:themeColor="text1"/>
          <w:sz w:val="24"/>
          <w:szCs w:val="24"/>
          <w:lang w:val="es-419" w:eastAsia="es-CR"/>
        </w:rPr>
        <w:tab/>
        <w:t>X</w:t>
      </w:r>
    </w:p>
    <w:p w14:paraId="4E9CAF6F" w14:textId="77777777" w:rsidR="005F3975" w:rsidRPr="005F3975" w:rsidRDefault="005F3975" w:rsidP="005F3975">
      <w:pPr>
        <w:spacing w:after="0" w:line="540" w:lineRule="exact"/>
        <w:jc w:val="right"/>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FONDO</w:t>
      </w:r>
      <w:r w:rsidRPr="005F3975">
        <w:rPr>
          <w:rFonts w:ascii="Times New Roman" w:eastAsia="Times New Roman" w:hAnsi="Times New Roman"/>
          <w:color w:val="000000" w:themeColor="text1"/>
          <w:sz w:val="24"/>
          <w:szCs w:val="24"/>
          <w:lang w:val="es-419" w:eastAsia="es-CR"/>
        </w:rPr>
        <w:tab/>
      </w:r>
      <w:r w:rsidRPr="005F3975">
        <w:rPr>
          <w:rFonts w:ascii="Times New Roman" w:eastAsia="Times New Roman" w:hAnsi="Times New Roman"/>
          <w:color w:val="000000" w:themeColor="text1"/>
          <w:sz w:val="24"/>
          <w:szCs w:val="24"/>
          <w:lang w:val="es-419" w:eastAsia="es-CR"/>
        </w:rPr>
        <w:tab/>
      </w:r>
      <w:r w:rsidRPr="005F3975">
        <w:rPr>
          <w:rFonts w:ascii="Times New Roman" w:eastAsia="Times New Roman" w:hAnsi="Times New Roman"/>
          <w:color w:val="000000" w:themeColor="text1"/>
          <w:sz w:val="24"/>
          <w:szCs w:val="24"/>
          <w:lang w:val="es-419" w:eastAsia="es-CR"/>
        </w:rPr>
        <w:tab/>
        <w:t>X</w:t>
      </w:r>
    </w:p>
    <w:p w14:paraId="6C03044C" w14:textId="77777777" w:rsidR="005F3975" w:rsidRPr="005F3975" w:rsidRDefault="005F3975" w:rsidP="005F3975">
      <w:pPr>
        <w:spacing w:after="0" w:line="540" w:lineRule="exact"/>
        <w:jc w:val="right"/>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ACUERDO FIRME</w:t>
      </w:r>
      <w:r w:rsidRPr="005F3975">
        <w:rPr>
          <w:rFonts w:ascii="Times New Roman" w:eastAsia="Times New Roman" w:hAnsi="Times New Roman"/>
          <w:color w:val="000000" w:themeColor="text1"/>
          <w:sz w:val="24"/>
          <w:szCs w:val="24"/>
          <w:lang w:val="es-419" w:eastAsia="es-CR"/>
        </w:rPr>
        <w:tab/>
      </w:r>
      <w:r w:rsidRPr="005F3975">
        <w:rPr>
          <w:rFonts w:ascii="Times New Roman" w:eastAsia="Times New Roman" w:hAnsi="Times New Roman"/>
          <w:color w:val="000000" w:themeColor="text1"/>
          <w:sz w:val="24"/>
          <w:szCs w:val="24"/>
          <w:lang w:val="es-419" w:eastAsia="es-CR"/>
        </w:rPr>
        <w:tab/>
        <w:t>X</w:t>
      </w:r>
    </w:p>
    <w:p w14:paraId="4AC8C2AE"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La Alcaldía Municipal presenta la siguiente moción:</w:t>
      </w:r>
    </w:p>
    <w:p w14:paraId="12E17CC8"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RESULTANDO</w:t>
      </w:r>
    </w:p>
    <w:p w14:paraId="6F7CC9E3" w14:textId="16C035DD"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PRIMERO</w:t>
      </w:r>
      <w:r w:rsidRPr="005F3975">
        <w:rPr>
          <w:rFonts w:ascii="Times New Roman" w:eastAsia="Times New Roman" w:hAnsi="Times New Roman"/>
          <w:color w:val="000000" w:themeColor="text1"/>
          <w:sz w:val="24"/>
          <w:szCs w:val="24"/>
          <w:lang w:val="es-419" w:eastAsia="es-CR"/>
        </w:rPr>
        <w:t>: Que el funcionario William Solano Ocampo cédula de identidad 5-0315-0038, ingresó a laborar para la Municipalidad de Siquirres, el día 1 de febrero del 2017, en la categoría de Profesional Municipal 2, como Encargado del Desarrollo y Control Urbano. En la Acción de Personal sin número, se le asignó el rubro de pago de prohibición. Dicha Acción cuenta con los Vistos Buenos de los funcionarios de la Encargada de Recursos Humanos y del Alcalde Municipal. En dicho cargo permaneció hasta el día 31 de diciembre del 2018. Consta en documento adjunto.</w:t>
      </w:r>
    </w:p>
    <w:p w14:paraId="215A0360" w14:textId="58FB3D1F"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SEGUNDO</w:t>
      </w:r>
      <w:r w:rsidRPr="005F3975">
        <w:rPr>
          <w:rFonts w:ascii="Times New Roman" w:eastAsia="Times New Roman" w:hAnsi="Times New Roman"/>
          <w:color w:val="000000" w:themeColor="text1"/>
          <w:sz w:val="24"/>
          <w:szCs w:val="24"/>
          <w:lang w:val="es-419" w:eastAsia="es-CR"/>
        </w:rPr>
        <w:t xml:space="preserve">: </w:t>
      </w:r>
      <w:r w:rsidR="009F7F9E" w:rsidRPr="005F3975">
        <w:rPr>
          <w:rFonts w:ascii="Times New Roman" w:eastAsia="Times New Roman" w:hAnsi="Times New Roman"/>
          <w:color w:val="000000" w:themeColor="text1"/>
          <w:sz w:val="24"/>
          <w:szCs w:val="24"/>
          <w:lang w:val="es-419" w:eastAsia="es-CR"/>
        </w:rPr>
        <w:t>Que,</w:t>
      </w:r>
      <w:r w:rsidRPr="005F3975">
        <w:rPr>
          <w:rFonts w:ascii="Times New Roman" w:eastAsia="Times New Roman" w:hAnsi="Times New Roman"/>
          <w:color w:val="000000" w:themeColor="text1"/>
          <w:sz w:val="24"/>
          <w:szCs w:val="24"/>
          <w:lang w:val="es-419" w:eastAsia="es-CR"/>
        </w:rPr>
        <w:t xml:space="preserve"> en fecha, 01 de enero del 2019 hasta el 13 de diciembre del 20222, en la categoría de Profesional Municipal 4, el funcionario William Solano Ocampo cédula de identidad 5-0315-</w:t>
      </w:r>
      <w:r w:rsidR="009F7F9E" w:rsidRPr="005F3975">
        <w:rPr>
          <w:rFonts w:ascii="Times New Roman" w:eastAsia="Times New Roman" w:hAnsi="Times New Roman"/>
          <w:color w:val="000000" w:themeColor="text1"/>
          <w:sz w:val="24"/>
          <w:szCs w:val="24"/>
          <w:lang w:val="es-419" w:eastAsia="es-CR"/>
        </w:rPr>
        <w:t>0038, fue</w:t>
      </w:r>
      <w:r w:rsidRPr="005F3975">
        <w:rPr>
          <w:rFonts w:ascii="Times New Roman" w:eastAsia="Times New Roman" w:hAnsi="Times New Roman"/>
          <w:color w:val="000000" w:themeColor="text1"/>
          <w:sz w:val="24"/>
          <w:szCs w:val="24"/>
          <w:lang w:val="es-419" w:eastAsia="es-CR"/>
        </w:rPr>
        <w:t xml:space="preserve"> designado como Coordinador de Infraestructura Vial. Lo anterior, de conformidad con el Decreto 40135-MOPT. En la Acción de Personal 09-2019 se le asignó el pago del rubro correspondiente a prohibición. Dicha Acción se encuentra firmada por los funcionarios Faydel Chavarría Sosa y Mangell MC Lean Villalobos, Encargada de Talento Humano y Alcalde Municipal. Y se realizó según se infiere del oficio DA-1327-2018. Consta en documento adjunto. </w:t>
      </w:r>
    </w:p>
    <w:p w14:paraId="154041BC"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TERCERO</w:t>
      </w:r>
      <w:r w:rsidRPr="005F3975">
        <w:rPr>
          <w:rFonts w:ascii="Times New Roman" w:eastAsia="Times New Roman" w:hAnsi="Times New Roman"/>
          <w:color w:val="000000" w:themeColor="text1"/>
          <w:sz w:val="24"/>
          <w:szCs w:val="24"/>
          <w:lang w:val="es-419" w:eastAsia="es-CR"/>
        </w:rPr>
        <w:t>: En fecha 01 de enero del 2023 al 31 de diciembre del 2023, el funcionario William Solano Ocampo cédula de identidad 5-0315-0038, se desempeñó bajo la categoría de PM3, en una plaza del Departamento de Infraestructura Vial, en un cincuenta por ciento y en un plaza de Servicios Especiales para atender Control Urbano, en un cincuenta por ciento; razón por la cual el cincuenta por ciento correspondiente a Control Urbano y que se adscribió al régimen compensatorio de prohibición, se encuentra bien pagado.</w:t>
      </w:r>
    </w:p>
    <w:p w14:paraId="5D268430" w14:textId="355C0822"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 xml:space="preserve">El problema surge, respecto del pago de la prohibición correspondiente a la plaza del </w:t>
      </w:r>
      <w:r w:rsidR="009F7F9E" w:rsidRPr="005F3975">
        <w:rPr>
          <w:rFonts w:ascii="Times New Roman" w:eastAsia="Times New Roman" w:hAnsi="Times New Roman"/>
          <w:color w:val="000000" w:themeColor="text1"/>
          <w:sz w:val="24"/>
          <w:szCs w:val="24"/>
          <w:lang w:val="es-419" w:eastAsia="es-CR"/>
        </w:rPr>
        <w:t>ciento</w:t>
      </w:r>
      <w:r w:rsidRPr="005F3975">
        <w:rPr>
          <w:rFonts w:ascii="Times New Roman" w:eastAsia="Times New Roman" w:hAnsi="Times New Roman"/>
          <w:color w:val="000000" w:themeColor="text1"/>
          <w:sz w:val="24"/>
          <w:szCs w:val="24"/>
          <w:lang w:val="es-419" w:eastAsia="es-CR"/>
        </w:rPr>
        <w:t xml:space="preserve"> por ciento del Departamento de Infraestructura Vial Cantonal Consta en la Acción de Personal N°. 101/2023.</w:t>
      </w:r>
    </w:p>
    <w:p w14:paraId="29AA1CCD" w14:textId="179D894A"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 xml:space="preserve">CUARTO: </w:t>
      </w:r>
      <w:r w:rsidRPr="005F3975">
        <w:rPr>
          <w:rFonts w:ascii="Times New Roman" w:eastAsia="Times New Roman" w:hAnsi="Times New Roman"/>
          <w:color w:val="000000" w:themeColor="text1"/>
          <w:sz w:val="24"/>
          <w:szCs w:val="24"/>
          <w:lang w:val="es-419" w:eastAsia="es-CR"/>
        </w:rPr>
        <w:t xml:space="preserve">Que, en fecha 01 de enero del 2024 y hasta el 30 de </w:t>
      </w:r>
      <w:r w:rsidR="009F7F9E" w:rsidRPr="005F3975">
        <w:rPr>
          <w:rFonts w:ascii="Times New Roman" w:eastAsia="Times New Roman" w:hAnsi="Times New Roman"/>
          <w:color w:val="000000" w:themeColor="text1"/>
          <w:sz w:val="24"/>
          <w:szCs w:val="24"/>
          <w:lang w:val="es-419" w:eastAsia="es-CR"/>
        </w:rPr>
        <w:t>agosto</w:t>
      </w:r>
      <w:r w:rsidRPr="005F3975">
        <w:rPr>
          <w:rFonts w:ascii="Times New Roman" w:eastAsia="Times New Roman" w:hAnsi="Times New Roman"/>
          <w:color w:val="000000" w:themeColor="text1"/>
          <w:sz w:val="24"/>
          <w:szCs w:val="24"/>
          <w:lang w:val="es-419" w:eastAsia="es-CR"/>
        </w:rPr>
        <w:t xml:space="preserve"> del 2024, con la implementación de la modernización, el funcionario William Solano Ocampo cédula de identidad 5-0315-0038, fue designado como Coordinador de Desarrollo y Planificación </w:t>
      </w:r>
      <w:r w:rsidR="009F7F9E" w:rsidRPr="005F3975">
        <w:rPr>
          <w:rFonts w:ascii="Times New Roman" w:eastAsia="Times New Roman" w:hAnsi="Times New Roman"/>
          <w:color w:val="000000" w:themeColor="text1"/>
          <w:sz w:val="24"/>
          <w:szCs w:val="24"/>
          <w:lang w:val="es-419" w:eastAsia="es-CR"/>
        </w:rPr>
        <w:t>Territorial</w:t>
      </w:r>
      <w:r w:rsidRPr="005F3975">
        <w:rPr>
          <w:rFonts w:ascii="Times New Roman" w:eastAsia="Times New Roman" w:hAnsi="Times New Roman"/>
          <w:color w:val="000000" w:themeColor="text1"/>
          <w:sz w:val="24"/>
          <w:szCs w:val="24"/>
          <w:lang w:val="es-419" w:eastAsia="es-CR"/>
        </w:rPr>
        <w:t>, en la categoría PM3, y se adscribió al régimen de prohibición; razón por la cual el cincuenta por ciento correspondiente a Control Urbano y que se adscribió al régimen compensatorio de prohibición, se encuentra bien pagado. Consta en la Acción de Personal 17-2024</w:t>
      </w:r>
    </w:p>
    <w:p w14:paraId="7E1FA582"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QUINTO</w:t>
      </w:r>
      <w:r w:rsidRPr="005F3975">
        <w:rPr>
          <w:rFonts w:ascii="Times New Roman" w:eastAsia="Times New Roman" w:hAnsi="Times New Roman"/>
          <w:color w:val="000000" w:themeColor="text1"/>
          <w:sz w:val="24"/>
          <w:szCs w:val="24"/>
          <w:lang w:val="es-419" w:eastAsia="es-CR"/>
        </w:rPr>
        <w:t>: Que, con ocasión de la implementación del proceso de modernización institucional, se ha logrado determinar, que al cargo de Director y la categoría fue se mantiene en PM3 como Coordinador de Zona Marítimo Terrestre e Infraestructura Vial Cantonal; siempre adscrito al régimen de prohibición.</w:t>
      </w:r>
    </w:p>
    <w:p w14:paraId="1F1D5F8B" w14:textId="0F217C85"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 xml:space="preserve">Lo anterior con fundamento en criterios técnicos brindados por oficios OP1510-2023 de BDS Legal Talent Hub suscrito por Ms.C Ronald </w:t>
      </w:r>
      <w:r w:rsidR="009F7F9E" w:rsidRPr="005F3975">
        <w:rPr>
          <w:rFonts w:ascii="Times New Roman" w:eastAsia="Times New Roman" w:hAnsi="Times New Roman"/>
          <w:color w:val="000000" w:themeColor="text1"/>
          <w:sz w:val="24"/>
          <w:szCs w:val="24"/>
          <w:lang w:val="es-419" w:eastAsia="es-CR"/>
        </w:rPr>
        <w:t>Gutiérrez</w:t>
      </w:r>
      <w:r w:rsidRPr="005F3975">
        <w:rPr>
          <w:rFonts w:ascii="Times New Roman" w:eastAsia="Times New Roman" w:hAnsi="Times New Roman"/>
          <w:color w:val="000000" w:themeColor="text1"/>
          <w:sz w:val="24"/>
          <w:szCs w:val="24"/>
          <w:lang w:val="es-419" w:eastAsia="es-CR"/>
        </w:rPr>
        <w:t xml:space="preserve"> Abarca, socio de Empleo Público de la empresa; motivo por el cual, se ha continuado cancelando al Ing. Solano Ocampo, el rubro correspondiente al pago compensatorio de prohibición, hasta la fecha.</w:t>
      </w:r>
    </w:p>
    <w:p w14:paraId="44E71FF4" w14:textId="0FDC72A4"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SEXTO</w:t>
      </w:r>
      <w:r w:rsidRPr="005F3975">
        <w:rPr>
          <w:rFonts w:ascii="Times New Roman" w:eastAsia="Times New Roman" w:hAnsi="Times New Roman"/>
          <w:color w:val="000000" w:themeColor="text1"/>
          <w:sz w:val="24"/>
          <w:szCs w:val="24"/>
          <w:lang w:val="es-419" w:eastAsia="es-CR"/>
        </w:rPr>
        <w:t xml:space="preserve">: Que con ocasión de la elaboración de nuevo Manual Descriptivo de Funciones se determinó </w:t>
      </w:r>
      <w:r w:rsidR="009F7F9E" w:rsidRPr="005F3975">
        <w:rPr>
          <w:rFonts w:ascii="Times New Roman" w:eastAsia="Times New Roman" w:hAnsi="Times New Roman"/>
          <w:color w:val="000000" w:themeColor="text1"/>
          <w:sz w:val="24"/>
          <w:szCs w:val="24"/>
          <w:lang w:val="es-419" w:eastAsia="es-CR"/>
        </w:rPr>
        <w:t>que,</w:t>
      </w:r>
      <w:r w:rsidRPr="005F3975">
        <w:rPr>
          <w:rFonts w:ascii="Times New Roman" w:eastAsia="Times New Roman" w:hAnsi="Times New Roman"/>
          <w:color w:val="000000" w:themeColor="text1"/>
          <w:sz w:val="24"/>
          <w:szCs w:val="24"/>
          <w:lang w:val="es-419" w:eastAsia="es-CR"/>
        </w:rPr>
        <w:t xml:space="preserve"> al Coordinador, que es la nueva nomenclatura del cargo, que ahora es categoría PM3 le corresponde el rubro de dedicación exclusiva y no de prohibición; según consta en el oficio 069-DTTIMC-PR-2026 suscrito por la Licda. Paola Rodríguez, Carrera Administrativa Municipal de la Unión Nacional de Gobiernos Locales. Se adjunta oficio.</w:t>
      </w:r>
    </w:p>
    <w:p w14:paraId="71C19FEA" w14:textId="48506F85"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 xml:space="preserve">Sin embargo, se encuentra establecido en la ley, </w:t>
      </w:r>
      <w:r w:rsidR="009F7F9E" w:rsidRPr="005F3975">
        <w:rPr>
          <w:rFonts w:ascii="Times New Roman" w:eastAsia="Times New Roman" w:hAnsi="Times New Roman"/>
          <w:color w:val="000000" w:themeColor="text1"/>
          <w:sz w:val="24"/>
          <w:szCs w:val="24"/>
          <w:lang w:val="es-419" w:eastAsia="es-CR"/>
        </w:rPr>
        <w:t>que,</w:t>
      </w:r>
      <w:r w:rsidRPr="005F3975">
        <w:rPr>
          <w:rFonts w:ascii="Times New Roman" w:eastAsia="Times New Roman" w:hAnsi="Times New Roman"/>
          <w:color w:val="000000" w:themeColor="text1"/>
          <w:sz w:val="24"/>
          <w:szCs w:val="24"/>
          <w:lang w:val="es-419" w:eastAsia="es-CR"/>
        </w:rPr>
        <w:t xml:space="preserve"> para anular un derecho consolidado de un trabajador, el régimen de nulidad establecido en la Ley General de la Administración Pública y el Código Procesal Contencioso Administrativo, establecen que se debe acudir a un proceso de lesividad, en donde se respeten los derechos subjetivos del trabajador, se otorgue el debido proceso y pueda garantizarse el ejercicio pleno de la defensa.</w:t>
      </w:r>
    </w:p>
    <w:p w14:paraId="2C20D0C4" w14:textId="15256396"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 xml:space="preserve">Dicho Manual fue aprobado por el Honorable Concejo Municipal, mediante acuerdo del Honorable Concejo Municipal 2012-21-08-2025 del día 21 de agosto del 2025, </w:t>
      </w:r>
      <w:r w:rsidR="009F7F9E" w:rsidRPr="005F3975">
        <w:rPr>
          <w:rFonts w:ascii="Times New Roman" w:eastAsia="Times New Roman" w:hAnsi="Times New Roman"/>
          <w:color w:val="000000" w:themeColor="text1"/>
          <w:sz w:val="24"/>
          <w:szCs w:val="24"/>
          <w:lang w:val="es-419" w:eastAsia="es-CR"/>
        </w:rPr>
        <w:t>sesión</w:t>
      </w:r>
      <w:r w:rsidRPr="005F3975">
        <w:rPr>
          <w:rFonts w:ascii="Times New Roman" w:eastAsia="Times New Roman" w:hAnsi="Times New Roman"/>
          <w:color w:val="000000" w:themeColor="text1"/>
          <w:sz w:val="24"/>
          <w:szCs w:val="24"/>
          <w:lang w:val="es-419" w:eastAsia="es-CR"/>
        </w:rPr>
        <w:t xml:space="preserve"> extraordinaria número 37, que se adjunta.</w:t>
      </w:r>
    </w:p>
    <w:p w14:paraId="01F5B351"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CONSIDERANDO</w:t>
      </w:r>
    </w:p>
    <w:p w14:paraId="49ECE22C" w14:textId="4ECFBE88"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PRIMERO</w:t>
      </w:r>
      <w:r w:rsidRPr="005F3975">
        <w:rPr>
          <w:rFonts w:ascii="Times New Roman" w:eastAsia="Times New Roman" w:hAnsi="Times New Roman"/>
          <w:color w:val="000000" w:themeColor="text1"/>
          <w:sz w:val="24"/>
          <w:szCs w:val="24"/>
          <w:lang w:val="es-419" w:eastAsia="es-CR"/>
        </w:rPr>
        <w:t xml:space="preserve">: </w:t>
      </w:r>
      <w:r w:rsidR="009F7F9E" w:rsidRPr="005F3975">
        <w:rPr>
          <w:rFonts w:ascii="Times New Roman" w:eastAsia="Times New Roman" w:hAnsi="Times New Roman"/>
          <w:color w:val="000000" w:themeColor="text1"/>
          <w:sz w:val="24"/>
          <w:szCs w:val="24"/>
          <w:lang w:val="es-419" w:eastAsia="es-CR"/>
        </w:rPr>
        <w:t>Que,</w:t>
      </w:r>
      <w:r w:rsidRPr="005F3975">
        <w:rPr>
          <w:rFonts w:ascii="Times New Roman" w:eastAsia="Times New Roman" w:hAnsi="Times New Roman"/>
          <w:color w:val="000000" w:themeColor="text1"/>
          <w:sz w:val="24"/>
          <w:szCs w:val="24"/>
          <w:lang w:val="es-419" w:eastAsia="es-CR"/>
        </w:rPr>
        <w:t xml:space="preserve"> al cargo de Coordinador del Departamento de Planificación Territorial y Control Urbano, que desempeñó el funcionario William Solano Ocampo, desde el 2 de febrero del 2017 hasta el 30 de agosto del 2024, (por porcentajes del </w:t>
      </w:r>
      <w:r w:rsidR="009F7F9E" w:rsidRPr="005F3975">
        <w:rPr>
          <w:rFonts w:ascii="Times New Roman" w:eastAsia="Times New Roman" w:hAnsi="Times New Roman"/>
          <w:color w:val="000000" w:themeColor="text1"/>
          <w:sz w:val="24"/>
          <w:szCs w:val="24"/>
          <w:lang w:val="es-419" w:eastAsia="es-CR"/>
        </w:rPr>
        <w:t>ciento</w:t>
      </w:r>
      <w:r w:rsidRPr="005F3975">
        <w:rPr>
          <w:rFonts w:ascii="Times New Roman" w:eastAsia="Times New Roman" w:hAnsi="Times New Roman"/>
          <w:color w:val="000000" w:themeColor="text1"/>
          <w:sz w:val="24"/>
          <w:szCs w:val="24"/>
          <w:lang w:val="es-419" w:eastAsia="es-CR"/>
        </w:rPr>
        <w:t xml:space="preserve"> por </w:t>
      </w:r>
      <w:r w:rsidR="009F7F9E" w:rsidRPr="005F3975">
        <w:rPr>
          <w:rFonts w:ascii="Times New Roman" w:eastAsia="Times New Roman" w:hAnsi="Times New Roman"/>
          <w:color w:val="000000" w:themeColor="text1"/>
          <w:sz w:val="24"/>
          <w:szCs w:val="24"/>
          <w:lang w:val="es-419" w:eastAsia="es-CR"/>
        </w:rPr>
        <w:t>ciento) le</w:t>
      </w:r>
      <w:r w:rsidRPr="005F3975">
        <w:rPr>
          <w:rFonts w:ascii="Times New Roman" w:eastAsia="Times New Roman" w:hAnsi="Times New Roman"/>
          <w:color w:val="000000" w:themeColor="text1"/>
          <w:sz w:val="24"/>
          <w:szCs w:val="24"/>
          <w:lang w:val="es-419" w:eastAsia="es-CR"/>
        </w:rPr>
        <w:t xml:space="preserve"> correspondió el pago compensatorio de prohibición; establecido en un sesenta y cinco por ciento; pues tuvo a su cargo el Departamento de Control Urbano, tal y como consta en los antecedentes.</w:t>
      </w:r>
    </w:p>
    <w:p w14:paraId="60A8FD04"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SEGUNDO</w:t>
      </w:r>
      <w:r w:rsidRPr="005F3975">
        <w:rPr>
          <w:rFonts w:ascii="Times New Roman" w:eastAsia="Times New Roman" w:hAnsi="Times New Roman"/>
          <w:color w:val="000000" w:themeColor="text1"/>
          <w:sz w:val="24"/>
          <w:szCs w:val="24"/>
          <w:lang w:val="es-419" w:eastAsia="es-CR"/>
        </w:rPr>
        <w:t>: Que, no es sino hasta ahora, que la Administración se enfrenta a esta situación, pues con fundamento en los criterios técnicos institucionales y ratificados por profesionales externos, contratados por la Alcaldía, se estableció que al funcionario William Solano Ocampo, le correspondía el pago de prohibición, en atención de la normativa tributaria que rige la materia.</w:t>
      </w:r>
    </w:p>
    <w:p w14:paraId="589E59C1" w14:textId="43AB3BBA" w:rsidR="005F3975" w:rsidRPr="005F3975" w:rsidRDefault="005F3975" w:rsidP="005F3975">
      <w:pPr>
        <w:spacing w:after="0" w:line="540" w:lineRule="exact"/>
        <w:jc w:val="both"/>
        <w:rPr>
          <w:rFonts w:ascii="Times New Roman" w:eastAsia="Times New Roman" w:hAnsi="Times New Roman"/>
          <w:iCs/>
          <w:color w:val="000000" w:themeColor="text1"/>
          <w:sz w:val="24"/>
          <w:szCs w:val="24"/>
          <w:lang w:eastAsia="es-CR"/>
        </w:rPr>
      </w:pPr>
      <w:r w:rsidRPr="005F3975">
        <w:rPr>
          <w:rFonts w:ascii="Times New Roman" w:eastAsia="Times New Roman" w:hAnsi="Times New Roman"/>
          <w:color w:val="000000" w:themeColor="text1"/>
          <w:sz w:val="24"/>
          <w:szCs w:val="24"/>
          <w:u w:val="single"/>
          <w:lang w:eastAsia="es-CR"/>
        </w:rPr>
        <w:t>TERCERO</w:t>
      </w:r>
      <w:r w:rsidRPr="005F3975">
        <w:rPr>
          <w:rFonts w:ascii="Times New Roman" w:eastAsia="Times New Roman" w:hAnsi="Times New Roman"/>
          <w:color w:val="000000" w:themeColor="text1"/>
          <w:sz w:val="24"/>
          <w:szCs w:val="24"/>
          <w:lang w:eastAsia="es-CR"/>
        </w:rPr>
        <w:t>: Que por prohibición entendemos: “</w:t>
      </w:r>
      <w:r w:rsidRPr="005F3975">
        <w:rPr>
          <w:rFonts w:ascii="Times New Roman" w:eastAsia="Times New Roman" w:hAnsi="Times New Roman"/>
          <w:color w:val="000000" w:themeColor="text1"/>
          <w:sz w:val="24"/>
          <w:szCs w:val="24"/>
          <w:lang w:val="es-ES" w:eastAsia="es-CR"/>
        </w:rPr>
        <w:t xml:space="preserve">Se entiende por prohibición según la </w:t>
      </w:r>
      <w:r w:rsidRPr="005F3975">
        <w:rPr>
          <w:rFonts w:ascii="Times New Roman" w:eastAsia="Times New Roman" w:hAnsi="Times New Roman"/>
          <w:color w:val="000000" w:themeColor="text1"/>
          <w:sz w:val="24"/>
          <w:szCs w:val="24"/>
          <w:lang w:eastAsia="es-CR"/>
        </w:rPr>
        <w:t xml:space="preserve">jurisprudencia judicial la: “(…) </w:t>
      </w:r>
      <w:r w:rsidRPr="005F3975">
        <w:rPr>
          <w:rFonts w:ascii="Times New Roman" w:eastAsia="Times New Roman" w:hAnsi="Times New Roman"/>
          <w:iCs/>
          <w:color w:val="000000" w:themeColor="text1"/>
          <w:sz w:val="24"/>
          <w:szCs w:val="24"/>
          <w:lang w:eastAsia="es-CR"/>
        </w:rPr>
        <w:t>necesidad de dotar de independencia a los servidores públicos, a fin de situarlos en una posición de imparcialidad, para evitar el conflicto de intereses y la concurrencia desleal. Las incompatibilidades se basan en razones de moralidad y tienden a evitar la acumulación de facultades en una sola persona, así como que los funcionarios aparezcan en oposición con el organismo público del cual dependen, en contiendas judiciales o reclamos administrativos, a causa de la designación profesional por parte de particulares; es decir tiende a evitar la colisión de intereses- interés público e interés privado</w:t>
      </w:r>
      <w:r w:rsidR="00637C7F" w:rsidRPr="005F3975">
        <w:rPr>
          <w:rFonts w:ascii="Times New Roman" w:eastAsia="Times New Roman" w:hAnsi="Times New Roman"/>
          <w:iCs/>
          <w:color w:val="000000" w:themeColor="text1"/>
          <w:sz w:val="24"/>
          <w:szCs w:val="24"/>
          <w:lang w:eastAsia="es-CR"/>
        </w:rPr>
        <w:t>-. (</w:t>
      </w:r>
      <w:r w:rsidRPr="005F3975">
        <w:rPr>
          <w:rFonts w:ascii="Times New Roman" w:eastAsia="Times New Roman" w:hAnsi="Times New Roman"/>
          <w:iCs/>
          <w:color w:val="000000" w:themeColor="text1"/>
          <w:sz w:val="24"/>
          <w:szCs w:val="24"/>
          <w:lang w:eastAsia="es-CR"/>
        </w:rPr>
        <w:t xml:space="preserve">…) Ver </w:t>
      </w:r>
      <w:r w:rsidRPr="005F3975">
        <w:rPr>
          <w:rFonts w:ascii="Times New Roman" w:eastAsia="Times New Roman" w:hAnsi="Times New Roman"/>
          <w:color w:val="000000" w:themeColor="text1"/>
          <w:sz w:val="24"/>
          <w:szCs w:val="24"/>
          <w:lang w:eastAsia="es-CR"/>
        </w:rPr>
        <w:t>Sala Constitucional. Corte Suprema de Justicia. Res N°. 3292-95 de las 15:33 hrs del 18 de julio de 1995.   </w:t>
      </w:r>
    </w:p>
    <w:p w14:paraId="0FC472E5" w14:textId="294D713E"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u w:val="single"/>
          <w:lang w:eastAsia="es-CR"/>
        </w:rPr>
        <w:t>CUARTO</w:t>
      </w:r>
      <w:r w:rsidRPr="005F3975">
        <w:rPr>
          <w:rFonts w:ascii="Times New Roman" w:eastAsia="Times New Roman" w:hAnsi="Times New Roman"/>
          <w:color w:val="000000" w:themeColor="text1"/>
          <w:sz w:val="24"/>
          <w:szCs w:val="24"/>
          <w:lang w:eastAsia="es-CR"/>
        </w:rPr>
        <w:t xml:space="preserve">: Que por dedicación exclusiva entendemos: </w:t>
      </w:r>
      <w:r w:rsidRPr="005F3975">
        <w:rPr>
          <w:rFonts w:ascii="Times New Roman" w:eastAsia="Times New Roman" w:hAnsi="Times New Roman"/>
          <w:iCs/>
          <w:color w:val="000000" w:themeColor="text1"/>
          <w:sz w:val="24"/>
          <w:szCs w:val="24"/>
          <w:lang w:eastAsia="es-CR"/>
        </w:rPr>
        <w:t xml:space="preserve">“(…)  En términos generales, la dedicación exclusiva es un plus salarial que se otorga por la vía del contrato a quien ocupe determinada plaza en una institución y que tiene como fin compensar el ejercicio exclusivo de la profesión a favor de la administración; de previo a su otorgamiento debe existir el reglamento y el estudio técnico, por los que se regule y justifique qué plazas quedan en esa condición.  Es </w:t>
      </w:r>
      <w:r w:rsidR="009F7F9E" w:rsidRPr="005F3975">
        <w:rPr>
          <w:rFonts w:ascii="Times New Roman" w:eastAsia="Times New Roman" w:hAnsi="Times New Roman"/>
          <w:iCs/>
          <w:color w:val="000000" w:themeColor="text1"/>
          <w:sz w:val="24"/>
          <w:szCs w:val="24"/>
          <w:lang w:eastAsia="es-CR"/>
        </w:rPr>
        <w:t>en aplicación</w:t>
      </w:r>
      <w:r w:rsidRPr="005F3975">
        <w:rPr>
          <w:rFonts w:ascii="Times New Roman" w:eastAsia="Times New Roman" w:hAnsi="Times New Roman"/>
          <w:iCs/>
          <w:color w:val="000000" w:themeColor="text1"/>
          <w:sz w:val="24"/>
          <w:szCs w:val="24"/>
          <w:lang w:eastAsia="es-CR"/>
        </w:rPr>
        <w:t xml:space="preserve"> de la normativa jurídica y técnica señalada que cabe el reconocimiento de la dedicación exclusiva (…).” </w:t>
      </w:r>
      <w:r w:rsidRPr="005F3975">
        <w:rPr>
          <w:rFonts w:ascii="Times New Roman" w:eastAsia="Times New Roman" w:hAnsi="Times New Roman"/>
          <w:color w:val="000000" w:themeColor="text1"/>
          <w:sz w:val="24"/>
          <w:szCs w:val="24"/>
          <w:lang w:eastAsia="es-CR"/>
        </w:rPr>
        <w:t xml:space="preserve">Oficio N.° 00087, (Contraloría General de la República. DFOE-SM-023) del 10 de enero de 2007, emitido en relación con una consulta hecha por </w:t>
      </w:r>
      <w:r w:rsidR="009F7F9E" w:rsidRPr="005F3975">
        <w:rPr>
          <w:rFonts w:ascii="Times New Roman" w:eastAsia="Times New Roman" w:hAnsi="Times New Roman"/>
          <w:color w:val="000000" w:themeColor="text1"/>
          <w:sz w:val="24"/>
          <w:szCs w:val="24"/>
          <w:lang w:eastAsia="es-CR"/>
        </w:rPr>
        <w:t>la misma</w:t>
      </w:r>
      <w:r w:rsidRPr="005F3975">
        <w:rPr>
          <w:rFonts w:ascii="Times New Roman" w:eastAsia="Times New Roman" w:hAnsi="Times New Roman"/>
          <w:color w:val="000000" w:themeColor="text1"/>
          <w:sz w:val="24"/>
          <w:szCs w:val="24"/>
          <w:lang w:eastAsia="es-CR"/>
        </w:rPr>
        <w:t xml:space="preserve"> Municipalidad de Puntarenas.</w:t>
      </w:r>
    </w:p>
    <w:p w14:paraId="6C1DD498" w14:textId="73D6C912"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u w:val="single"/>
          <w:lang w:eastAsia="es-CR"/>
        </w:rPr>
        <w:t>QUINTO</w:t>
      </w:r>
      <w:r w:rsidRPr="005F3975">
        <w:rPr>
          <w:rFonts w:ascii="Times New Roman" w:eastAsia="Times New Roman" w:hAnsi="Times New Roman"/>
          <w:color w:val="000000" w:themeColor="text1"/>
          <w:sz w:val="24"/>
          <w:szCs w:val="24"/>
          <w:lang w:eastAsia="es-CR"/>
        </w:rPr>
        <w:t xml:space="preserve">: </w:t>
      </w:r>
      <w:r w:rsidR="009F7F9E" w:rsidRPr="005F3975">
        <w:rPr>
          <w:rFonts w:ascii="Times New Roman" w:eastAsia="Times New Roman" w:hAnsi="Times New Roman"/>
          <w:color w:val="000000" w:themeColor="text1"/>
          <w:sz w:val="24"/>
          <w:szCs w:val="24"/>
          <w:lang w:eastAsia="es-CR"/>
        </w:rPr>
        <w:t>Que,</w:t>
      </w:r>
      <w:r w:rsidRPr="005F3975">
        <w:rPr>
          <w:rFonts w:ascii="Times New Roman" w:eastAsia="Times New Roman" w:hAnsi="Times New Roman"/>
          <w:color w:val="000000" w:themeColor="text1"/>
          <w:sz w:val="24"/>
          <w:szCs w:val="24"/>
          <w:lang w:eastAsia="es-CR"/>
        </w:rPr>
        <w:t xml:space="preserve"> la Ley de Fortalecimiento de las Finanzas Públicas 9635 entró a regir el día 1° de julio del 2019 y disminuyó los rubros correspondientes al pago compensatorio de prohibición y al plus de dedicación exclusiva, estableciéndolos en treinta y veinticinco por ciento respectivamente.</w:t>
      </w:r>
    </w:p>
    <w:p w14:paraId="4F71BD09" w14:textId="6880AA36"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u w:val="single"/>
          <w:lang w:eastAsia="es-CR"/>
        </w:rPr>
        <w:t>SEXTO</w:t>
      </w:r>
      <w:r w:rsidRPr="005F3975">
        <w:rPr>
          <w:rFonts w:ascii="Times New Roman" w:eastAsia="Times New Roman" w:hAnsi="Times New Roman"/>
          <w:color w:val="000000" w:themeColor="text1"/>
          <w:sz w:val="24"/>
          <w:szCs w:val="24"/>
          <w:lang w:eastAsia="es-CR"/>
        </w:rPr>
        <w:t xml:space="preserve">: </w:t>
      </w:r>
      <w:r w:rsidR="009F7F9E" w:rsidRPr="005F3975">
        <w:rPr>
          <w:rFonts w:ascii="Times New Roman" w:eastAsia="Times New Roman" w:hAnsi="Times New Roman"/>
          <w:color w:val="000000" w:themeColor="text1"/>
          <w:sz w:val="24"/>
          <w:szCs w:val="24"/>
          <w:lang w:eastAsia="es-CR"/>
        </w:rPr>
        <w:t>Que,</w:t>
      </w:r>
      <w:r w:rsidRPr="005F3975">
        <w:rPr>
          <w:rFonts w:ascii="Times New Roman" w:eastAsia="Times New Roman" w:hAnsi="Times New Roman"/>
          <w:color w:val="000000" w:themeColor="text1"/>
          <w:sz w:val="24"/>
          <w:szCs w:val="24"/>
          <w:lang w:eastAsia="es-CR"/>
        </w:rPr>
        <w:t xml:space="preserve"> la Ley de Fortalecimiento de las Finanzas Públicas 9635 entró a regir el día 1° de julio del 2019, establece que los funcionarios públicos, que cuenta con alguno de los régimen indicados, NO LE SERÁN APLICABLES LOS RUBROS INDICADOS ANTERIORMENTE.</w:t>
      </w:r>
    </w:p>
    <w:p w14:paraId="596DD8CF"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Veamos: los Transitorios XXVI y XXVIII de dicha Ley, establecen lo siguiente:</w:t>
      </w:r>
    </w:p>
    <w:p w14:paraId="66237588"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i/>
          <w:color w:val="000000" w:themeColor="text1"/>
          <w:sz w:val="24"/>
          <w:szCs w:val="24"/>
          <w:lang w:eastAsia="es-CR"/>
        </w:rPr>
        <w:t>“TRANSITORIO XXVI. Las disposiciones contempladas en el artículo 28 de la presente ley no serán aplicables a los contratos por dedicación exclusiva que se hayan suscrito y estuvieran vigentes, con antelación a la entrada en vigencia de la presente ley.</w:t>
      </w:r>
    </w:p>
    <w:p w14:paraId="7960D7AA"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i/>
          <w:color w:val="000000" w:themeColor="text1"/>
          <w:sz w:val="24"/>
          <w:szCs w:val="24"/>
          <w:lang w:eastAsia="es-CR"/>
        </w:rPr>
        <w:t>TRANSITORIO XXVIII. Los porcentajes dispuestos en el artículo 35 no serán de aplicación para los servidores que:</w:t>
      </w:r>
    </w:p>
    <w:p w14:paraId="133E9F3A"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i/>
          <w:color w:val="000000" w:themeColor="text1"/>
          <w:sz w:val="24"/>
          <w:szCs w:val="24"/>
          <w:lang w:eastAsia="es-CR"/>
        </w:rPr>
        <w:t>1. A la fecha de entrada en vigencia de la presente ley cuenten con un contrato de dedicación exclusiva en vigor.</w:t>
      </w:r>
    </w:p>
    <w:p w14:paraId="646F4152"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i/>
          <w:color w:val="000000" w:themeColor="text1"/>
          <w:sz w:val="24"/>
          <w:szCs w:val="24"/>
          <w:lang w:eastAsia="es-CR"/>
        </w:rPr>
        <w:t>2. Presenten movimientos de personal por medio de las figuras de ascenso, descenso, traslado, permuta o reubicación, siempre que el servidor involucrado cuente con un contrato vigente.</w:t>
      </w:r>
    </w:p>
    <w:p w14:paraId="723697CB" w14:textId="1CC0A077" w:rsidR="00A71957" w:rsidRDefault="005F3975" w:rsidP="005F3975">
      <w:pPr>
        <w:spacing w:after="0" w:line="540" w:lineRule="exact"/>
        <w:jc w:val="both"/>
        <w:rPr>
          <w:rFonts w:ascii="Times New Roman" w:eastAsia="Times New Roman" w:hAnsi="Times New Roman"/>
          <w:i/>
          <w:color w:val="000000" w:themeColor="text1"/>
          <w:sz w:val="24"/>
          <w:szCs w:val="24"/>
          <w:lang w:eastAsia="es-CR"/>
        </w:rPr>
      </w:pPr>
      <w:r w:rsidRPr="005F3975">
        <w:rPr>
          <w:rFonts w:ascii="Times New Roman" w:eastAsia="Times New Roman" w:hAnsi="Times New Roman"/>
          <w:i/>
          <w:color w:val="000000" w:themeColor="text1"/>
          <w:sz w:val="24"/>
          <w:szCs w:val="24"/>
          <w:lang w:eastAsia="es-CR"/>
        </w:rPr>
        <w:t>3. Cuando un contrato de dedicación exclusiva pierde vigencia durante la suspensión temporal de</w:t>
      </w:r>
      <w:r w:rsidR="00A71957">
        <w:rPr>
          <w:rFonts w:ascii="Times New Roman" w:eastAsia="Times New Roman" w:hAnsi="Times New Roman"/>
          <w:i/>
          <w:color w:val="000000" w:themeColor="text1"/>
          <w:sz w:val="24"/>
          <w:szCs w:val="24"/>
          <w:lang w:eastAsia="es-CR"/>
        </w:rPr>
        <w:t xml:space="preserve"> </w:t>
      </w:r>
      <w:r w:rsidRPr="005F3975">
        <w:rPr>
          <w:rFonts w:ascii="Times New Roman" w:eastAsia="Times New Roman" w:hAnsi="Times New Roman"/>
          <w:i/>
          <w:color w:val="000000" w:themeColor="text1"/>
          <w:sz w:val="24"/>
          <w:szCs w:val="24"/>
          <w:lang w:eastAsia="es-CR"/>
        </w:rPr>
        <w:t>la relación de empleo público, por las razones expresamente previstas en el ordenamiento</w:t>
      </w:r>
    </w:p>
    <w:p w14:paraId="1B29CB0C" w14:textId="45C71583" w:rsidR="005F3975" w:rsidRPr="005F3975" w:rsidRDefault="005F3975" w:rsidP="005F3975">
      <w:pPr>
        <w:spacing w:after="0" w:line="540" w:lineRule="exact"/>
        <w:jc w:val="both"/>
        <w:rPr>
          <w:rFonts w:ascii="Times New Roman" w:eastAsia="Times New Roman" w:hAnsi="Times New Roman"/>
          <w:i/>
          <w:color w:val="000000" w:themeColor="text1"/>
          <w:sz w:val="24"/>
          <w:szCs w:val="24"/>
          <w:lang w:eastAsia="es-CR"/>
        </w:rPr>
      </w:pPr>
      <w:r w:rsidRPr="005F3975">
        <w:rPr>
          <w:rFonts w:ascii="Times New Roman" w:eastAsia="Times New Roman" w:hAnsi="Times New Roman"/>
          <w:i/>
          <w:color w:val="000000" w:themeColor="text1"/>
          <w:sz w:val="24"/>
          <w:szCs w:val="24"/>
          <w:lang w:eastAsia="es-CR"/>
        </w:rPr>
        <w:t>jurídico.”</w:t>
      </w:r>
    </w:p>
    <w:p w14:paraId="2D5F402F"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Por su parte, el Decreto Ejecutivo N° 41564-MIDEPLAN-H, Reglamento del Título III de la Ley Fortalecimiento de las Finanzas Públicas, disponen lo siguiente:</w:t>
      </w:r>
    </w:p>
    <w:p w14:paraId="3A2E2716"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i/>
          <w:color w:val="000000" w:themeColor="text1"/>
          <w:sz w:val="24"/>
          <w:szCs w:val="24"/>
          <w:lang w:eastAsia="es-CR"/>
        </w:rPr>
        <w:t>“Artículo 5.- Servidores con contratos de dedicación exclusiva previo a la entrada en vigencia de la Ley N° 9635. De conformidad con lo dispuesto en los transitorios XXV y XXVIII, los porcentajes regulados en el artículo 35 de la Ley N° 2166, adicionado mediante artículo 3 de la Ley N° 9635, no serán aplicables a:</w:t>
      </w:r>
    </w:p>
    <w:p w14:paraId="179E52EF"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i/>
          <w:color w:val="000000" w:themeColor="text1"/>
          <w:sz w:val="24"/>
          <w:szCs w:val="24"/>
          <w:lang w:eastAsia="es-CR"/>
        </w:rPr>
        <w:t>a) Los servidores que previo la publicación de la Ley N° 9635, contaban con un contrato de dedicación exclusiva.</w:t>
      </w:r>
    </w:p>
    <w:p w14:paraId="2FE0496E"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i/>
          <w:color w:val="000000" w:themeColor="text1"/>
          <w:sz w:val="24"/>
          <w:szCs w:val="24"/>
          <w:lang w:eastAsia="es-CR"/>
        </w:rPr>
        <w:t>b) Aquellos movimientos de personal a través de las figuras de ascenso, descenso, traslado, permuta o reubicación, sea en una misma institución o entre instituciones del Estado, siempre y cuando la persona servidora cuente con un contrato de dedicación exclusiva previo a la publicación de Ley N° 9635. Lo anterior, siempre que exista la continuidad laboral. Las personas servidoras que cuentan con un contrato de dedicación exclusiva vigente, suscrito de previo a la publicación de la Ley N° 9635 con la condición de grado académico de Bachiller Universitario, que procedan a modificar dicha condición con referencia al grado de Licenciatura o superior, seguirán percibiendo los porcentajes de dedicación exclusiva que regían antes de la entrada en vigencia de la Ley 9635. (Así reformado el inciso anterior por el artículo 1° del decreto ejecutivo N° 41904 del 9 de agosto de 2019)</w:t>
      </w:r>
    </w:p>
    <w:p w14:paraId="4A6DDA0D" w14:textId="77777777" w:rsidR="005F3975" w:rsidRPr="005F3975" w:rsidRDefault="005F3975" w:rsidP="005F3975">
      <w:pPr>
        <w:spacing w:after="0" w:line="540" w:lineRule="exact"/>
        <w:jc w:val="both"/>
        <w:rPr>
          <w:rFonts w:ascii="Times New Roman" w:eastAsia="Times New Roman" w:hAnsi="Times New Roman"/>
          <w:i/>
          <w:color w:val="000000" w:themeColor="text1"/>
          <w:sz w:val="24"/>
          <w:szCs w:val="24"/>
          <w:lang w:eastAsia="es-CR"/>
        </w:rPr>
      </w:pPr>
      <w:r w:rsidRPr="005F3975">
        <w:rPr>
          <w:rFonts w:ascii="Times New Roman" w:eastAsia="Times New Roman" w:hAnsi="Times New Roman"/>
          <w:i/>
          <w:color w:val="000000" w:themeColor="text1"/>
          <w:sz w:val="24"/>
          <w:szCs w:val="24"/>
          <w:lang w:eastAsia="es-CR"/>
        </w:rPr>
        <w:t>c) Las prórrogas de los contratos de dedicación exclusiva de aquellos servidores que previo a la publicación de la Ley N° 9635 suscribieron un contrato de dedicación exclusiva, siempre y cuando la Administración acredite la necesidad de prorrogar el contrato, de conformidad con lo señalado en el artículo 29 de dicha ley.”</w:t>
      </w:r>
    </w:p>
    <w:p w14:paraId="7352FD6F" w14:textId="2D6D8BEE" w:rsidR="005F3975" w:rsidRPr="005F3975" w:rsidRDefault="005F3975" w:rsidP="005F3975">
      <w:pPr>
        <w:spacing w:after="0" w:line="540" w:lineRule="exact"/>
        <w:jc w:val="both"/>
        <w:rPr>
          <w:rFonts w:ascii="Times New Roman" w:eastAsia="Times New Roman" w:hAnsi="Times New Roman"/>
          <w:iCs/>
          <w:color w:val="000000" w:themeColor="text1"/>
          <w:sz w:val="24"/>
          <w:szCs w:val="24"/>
          <w:lang w:val="es-419" w:eastAsia="es-CR"/>
        </w:rPr>
      </w:pPr>
      <w:r w:rsidRPr="005F3975">
        <w:rPr>
          <w:rFonts w:ascii="Times New Roman" w:eastAsia="Times New Roman" w:hAnsi="Times New Roman"/>
          <w:iCs/>
          <w:color w:val="000000" w:themeColor="text1"/>
          <w:sz w:val="24"/>
          <w:szCs w:val="24"/>
          <w:lang w:eastAsia="es-CR"/>
        </w:rPr>
        <w:t xml:space="preserve">Es importante mencionar que al funcionario Solano </w:t>
      </w:r>
      <w:r w:rsidR="00A71957" w:rsidRPr="005F3975">
        <w:rPr>
          <w:rFonts w:ascii="Times New Roman" w:eastAsia="Times New Roman" w:hAnsi="Times New Roman"/>
          <w:iCs/>
          <w:color w:val="000000" w:themeColor="text1"/>
          <w:sz w:val="24"/>
          <w:szCs w:val="24"/>
          <w:lang w:eastAsia="es-CR"/>
        </w:rPr>
        <w:t>Ocampo, nunca</w:t>
      </w:r>
      <w:r w:rsidRPr="005F3975">
        <w:rPr>
          <w:rFonts w:ascii="Times New Roman" w:eastAsia="Times New Roman" w:hAnsi="Times New Roman"/>
          <w:iCs/>
          <w:color w:val="000000" w:themeColor="text1"/>
          <w:sz w:val="24"/>
          <w:szCs w:val="24"/>
          <w:lang w:eastAsia="es-CR"/>
        </w:rPr>
        <w:t xml:space="preserve"> se le obligó a firmar contrato alguno, pues el régimen de prohibición no lo exige.</w:t>
      </w:r>
    </w:p>
    <w:p w14:paraId="51D18DEC" w14:textId="4533E4E1"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SETIMO</w:t>
      </w:r>
      <w:r w:rsidRPr="005F3975">
        <w:rPr>
          <w:rFonts w:ascii="Times New Roman" w:eastAsia="Times New Roman" w:hAnsi="Times New Roman"/>
          <w:color w:val="000000" w:themeColor="text1"/>
          <w:sz w:val="24"/>
          <w:szCs w:val="24"/>
          <w:lang w:val="es-419" w:eastAsia="es-CR"/>
        </w:rPr>
        <w:t xml:space="preserve">: Que, </w:t>
      </w:r>
      <w:r w:rsidR="00A71957" w:rsidRPr="005F3975">
        <w:rPr>
          <w:rFonts w:ascii="Times New Roman" w:eastAsia="Times New Roman" w:hAnsi="Times New Roman"/>
          <w:color w:val="000000" w:themeColor="text1"/>
          <w:sz w:val="24"/>
          <w:szCs w:val="24"/>
          <w:lang w:val="es-419" w:eastAsia="es-CR"/>
        </w:rPr>
        <w:t xml:space="preserve">el </w:t>
      </w:r>
      <w:r w:rsidR="00A71957" w:rsidRPr="005F3975">
        <w:rPr>
          <w:rFonts w:ascii="Times New Roman" w:eastAsia="Times New Roman" w:hAnsi="Times New Roman"/>
          <w:color w:val="000000" w:themeColor="text1"/>
          <w:sz w:val="24"/>
          <w:szCs w:val="24"/>
          <w:lang w:eastAsia="es-CR"/>
        </w:rPr>
        <w:t>artículo</w:t>
      </w:r>
      <w:r w:rsidRPr="005F3975">
        <w:rPr>
          <w:rFonts w:ascii="Times New Roman" w:eastAsia="Times New Roman" w:hAnsi="Times New Roman"/>
          <w:color w:val="000000" w:themeColor="text1"/>
          <w:sz w:val="24"/>
          <w:szCs w:val="24"/>
          <w:lang w:eastAsia="es-CR"/>
        </w:rPr>
        <w:t xml:space="preserve"> 31 de la Ley de Salarios, dispone que los requisitos para acceder a la dedicación exclusiva, son los siguientes:</w:t>
      </w:r>
    </w:p>
    <w:p w14:paraId="6F3E87A6"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1. Estar nombrado o designado mediante acto formal de nombramiento en propiedad, de forma interina, suplencia o puesto de confianza.</w:t>
      </w:r>
    </w:p>
    <w:p w14:paraId="5EAF26E9" w14:textId="77777777" w:rsidR="00A71957"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2. Poseer un título académico universitario, que le acredite como profesional en determinada área</w:t>
      </w:r>
    </w:p>
    <w:p w14:paraId="4CE6E13E" w14:textId="2F2977DB"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del conocimiento, para ejercer de forma liberal la profesión respectiva.</w:t>
      </w:r>
    </w:p>
    <w:p w14:paraId="505BDDC4"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3. Estar incorporado en el colegio profesional respectivo; lo anterior en caso de que dicha incorporación gremial exista y que la incorporación sea exigida como una condición necesaria para el ejercicio liberal.</w:t>
      </w:r>
    </w:p>
    <w:p w14:paraId="6F5784A9"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4. En los supuestos de dedicación exclusiva, se deberá estar nombrado en un puesto que tenga como requisito mínimo el grado académico profesional de bachiller.</w:t>
      </w:r>
    </w:p>
    <w:p w14:paraId="0B894D25"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Esta norma, debe ser complementada, además, con el artículo 4 del Decreto Ejecutivo N° 42266-H, que dispone los siguientes requisitos para acceder a la dedicación exclusiva:</w:t>
      </w:r>
    </w:p>
    <w:p w14:paraId="2D6140C3"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a) Ser profesional, con el grado académico de Bachiller Universitario como mínimo, de una profesión liberal. En casos de títulos obtenidos en universidades extranjeras el servidor debe aportar certificación donde conste su reconocimiento y equiparación por parte de una universidad o institución educativa costarricense autorizada para ello.</w:t>
      </w:r>
    </w:p>
    <w:p w14:paraId="06FE34C9"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b) Estar nombrado o designado mediante acto formal de nombramiento en propiedad, o de forma interina para desempeñar un puesto cuyo requisito de ocupación exija como mínimo el grado académico que se indica en el inciso anterior, siempre que el funcionario demuestre que cuenta con dicho requisito.</w:t>
      </w:r>
    </w:p>
    <w:p w14:paraId="613BC27B"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c) Haber sido nombrado para laborar jornada completa, con la excepción que se establece en el artículo 13 de ese decreto ejecutivo.</w:t>
      </w:r>
    </w:p>
    <w:p w14:paraId="4CA0E31E"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d) Estar incorporado en el colegio profesional respectivo, lo anterior en caso de que dicha incorporación gremial exista y que la incorporación sea exigida como una condición necesaria para el ejercicio liberal de la profesión respectiva.</w:t>
      </w:r>
    </w:p>
    <w:p w14:paraId="5335C818"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e) Firmar el contrato de Dedicación Exclusiva, prórroga o addendum respectivo con el máximo jerarca o con quien éste delegue.</w:t>
      </w:r>
    </w:p>
    <w:p w14:paraId="514A2486"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u w:val="single"/>
          <w:lang w:eastAsia="es-CR"/>
        </w:rPr>
        <w:t>OCTAVO</w:t>
      </w:r>
      <w:r w:rsidRPr="005F3975">
        <w:rPr>
          <w:rFonts w:ascii="Times New Roman" w:eastAsia="Times New Roman" w:hAnsi="Times New Roman"/>
          <w:color w:val="000000" w:themeColor="text1"/>
          <w:sz w:val="24"/>
          <w:szCs w:val="24"/>
          <w:lang w:eastAsia="es-CR"/>
        </w:rPr>
        <w:t>: Que, al entrar en vigencia la Ley de Fortalecimiento de las Finanzas Públicas 9635, se disminuye sustancialmente el salario, al aplicar un nuevo contrato de dedicación exclusiva, habría que aplicar los nuevos rubros, lo cual disminuye el plus de cincuenta y cinco por ciento al treinta y cinco por ciento.</w:t>
      </w:r>
    </w:p>
    <w:p w14:paraId="2468006C"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 xml:space="preserve">Esto es violatorio de los artículos 83 y 172 del Código de Trabajo y el </w:t>
      </w:r>
      <w:r w:rsidRPr="005F3975">
        <w:rPr>
          <w:rFonts w:ascii="Times New Roman" w:eastAsia="Times New Roman" w:hAnsi="Times New Roman"/>
          <w:color w:val="000000" w:themeColor="text1"/>
          <w:sz w:val="24"/>
          <w:szCs w:val="24"/>
          <w:lang w:val="es-419" w:eastAsia="es-CR"/>
        </w:rPr>
        <w:t>l Transitorio XXV de la Ley 9635 que garantiza que el salario total de los servidores activos a la entrada en vigencia no será disminuido. </w:t>
      </w:r>
    </w:p>
    <w:p w14:paraId="44E4FD9C"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eastAsia="es-CR"/>
        </w:rPr>
        <w:t>NOVENO</w:t>
      </w:r>
      <w:r w:rsidRPr="005F3975">
        <w:rPr>
          <w:rFonts w:ascii="Times New Roman" w:eastAsia="Times New Roman" w:hAnsi="Times New Roman"/>
          <w:color w:val="000000" w:themeColor="text1"/>
          <w:sz w:val="24"/>
          <w:szCs w:val="24"/>
          <w:lang w:eastAsia="es-CR"/>
        </w:rPr>
        <w:t>: Que, la jurisprudencia administrativa ha señalado que: “Como requisito adicional, el artículo 29 de la Ley de Salarios, dispone que previo a la suscripción de los contratos, el jerarca de la Administración deberá acreditar, mediante resolución administrativa razonada, la necesidad institucional y la relación de costo- oportunidad de suscribir dichos contratos, en razón de las funciones que ejerzan el o los funcionarios y el beneficio para el interés público. Es decir, la dedicación exclusiva no puede otorgarse por el simple hecho de ocupar un cargo, sino que debe acreditarse, mediante resolución fundada, que existe un verdadero interés público en que el servidor se desempeñe en ese puesto de manera exclusiva y que no ejerza su profesión liberal ni profesiones relacionadas con dicho cargo en ninguna otra institución pública o privada, por un periodo de tiempo definido.</w:t>
      </w:r>
    </w:p>
    <w:p w14:paraId="1FE2235D"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Así las cosas, resulta claro que la suscripción de un contrato de dedicación exclusiva obedece a un análisis previo de necesidad, costo y oportunidad que debe efectuar la Administración, el cual requiere, para su suscripción, la revisión de los requisitos ya señalados, así como la anuencia del funcionario, con lo cual la Administración se asegura que aquel dedicará todo su tiempo y esfuerzo a las labores encomendadas, a cambio de un sobresueldo definido en la misma ley, según veremos a continuación.</w:t>
      </w:r>
    </w:p>
    <w:p w14:paraId="41736A85"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 xml:space="preserve">(…) </w:t>
      </w:r>
    </w:p>
    <w:p w14:paraId="03CA51F4"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De la interpretación armónica de las normas analizadas, es preciso concluir que en aquellos casos en donde el funcionario cuente con un contrato de dedicación exclusiva vigente, suscrito de previo a la publicación de la Ley N° 9635 con la condición de grado académico de Bachiller Universitario, pero que proceda a modificar dicha condición con referencia al grado de Licenciatura o superior, puede seguir percibiendo los porcentajes de dedicación exclusiva que regían antes de la entrada en vigencia de la Ley 9635, es decir, podría pasar a devengar un 55% sobre el salario base, por ese concepto, si modifica su condición de Bachiller a Licenciado Universitario.</w:t>
      </w:r>
    </w:p>
    <w:p w14:paraId="03B6A4C2"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En el mismo sentido, si el funcionario no contaba con un contrato de dedicación exclusiva válido, previo al 04 de diciembre de 2018, y proceda a firmar un contrato de dedicación exclusiva en su condición de Bachiller Universitario, posterior a esa fecha, el porcentaje a reconocer sería de un 10%. Sin embargo, si modifica su grado universitario, pasando de Bachiller a Licenciatura, el porcentaje puede ser variado de un 10% a un 25%.</w:t>
      </w:r>
    </w:p>
    <w:p w14:paraId="687C7456" w14:textId="77777777" w:rsidR="00A71957"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Así las cosas, el punto de partida para definir cuál debe ser el porcentaje aplicable, debe ser en</w:t>
      </w:r>
    </w:p>
    <w:p w14:paraId="10DB52EA" w14:textId="45C74241"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eastAsia="es-CR"/>
        </w:rPr>
        <w:t>atención a la vigencia del contrato de dedicación exclusiva del funcionario respectivo.</w:t>
      </w:r>
    </w:p>
    <w:p w14:paraId="49088378"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w:t>
      </w:r>
    </w:p>
    <w:p w14:paraId="66A86FBA"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Conclusión</w:t>
      </w:r>
    </w:p>
    <w:p w14:paraId="66D32A4E"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bCs/>
          <w:color w:val="000000" w:themeColor="text1"/>
          <w:sz w:val="24"/>
          <w:szCs w:val="24"/>
          <w:lang w:eastAsia="es-CR"/>
        </w:rPr>
        <w:t xml:space="preserve">e)      </w:t>
      </w:r>
      <w:r w:rsidRPr="005F3975">
        <w:rPr>
          <w:rFonts w:ascii="Times New Roman" w:eastAsia="Times New Roman" w:hAnsi="Times New Roman"/>
          <w:color w:val="000000" w:themeColor="text1"/>
          <w:sz w:val="24"/>
          <w:szCs w:val="24"/>
          <w:lang w:eastAsia="es-CR"/>
        </w:rPr>
        <w:t>Si un funcionario no contaba con un contrato de dedicación exclusiva válido, previo al 04 de diciembre de 2018, y proceda a firmar un contrato de dedicación exclusiva en su condición de Bachiller Universitario (10%), pero modifica su grado universitario, a Licenciatura Universitaria, el porcentaje a reconocer solo puede ser variado de un 10% a un 25%.” Ver Procuraduría General de la República. C-157 del 24 de agosto del 2023.</w:t>
      </w:r>
    </w:p>
    <w:p w14:paraId="4E0AD637" w14:textId="77777777" w:rsidR="005F3975" w:rsidRPr="005F3975" w:rsidRDefault="005F3975" w:rsidP="005F3975">
      <w:p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Resulta importante destacar, de dicho dictamen, que la situación de un funcionario hacia arriba académicamente, no le resulta afecto, en disminución su salario, mientras, que el criterio de la Unión Nacional de Gobiernos Locales establece, otro régimen para el cargo del funcionario Solano Ocampo; lo cual causaría una lesión gravísima en su patrimonio, componente esencial de su salario y estabilidad laboral.</w:t>
      </w:r>
    </w:p>
    <w:p w14:paraId="10C8DAB1" w14:textId="331A1DFA"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DECIMO</w:t>
      </w:r>
      <w:r w:rsidRPr="005F3975">
        <w:rPr>
          <w:rFonts w:ascii="Times New Roman" w:eastAsia="Times New Roman" w:hAnsi="Times New Roman"/>
          <w:color w:val="000000" w:themeColor="text1"/>
          <w:sz w:val="24"/>
          <w:szCs w:val="24"/>
          <w:lang w:val="es-419" w:eastAsia="es-CR"/>
        </w:rPr>
        <w:t xml:space="preserve">: Que los artículos 10 inciso 5) y 35 del Código Procesal Contenciosos Administrativo “10.-1) Estarán legitimados para demandar: (…) 5) la administración podrá impugnar un acto propio, firme y creador de algún derecho subjetivo, cuando el superior jerárquico supremo haya declarado, en resolución fundada, que es lesivo a los intereses públicos.” Y “34. 1 Cuando la propia Administración autora de un acto declarativo de derechos, pretenda demandar su anulación, ante la jurisdicción contenciosa administrativa, previamente el superior jerárquico supremo, deberá declararlo lesivo a los intereses públicos, económicos o de cualquier otra naturaleza. El plazo máximo para ellos será de un año, contado a partir del día siguiente a aquel en que haya sido dictado, </w:t>
      </w:r>
      <w:r w:rsidRPr="005F3975">
        <w:rPr>
          <w:rFonts w:ascii="Times New Roman" w:eastAsia="Times New Roman" w:hAnsi="Times New Roman"/>
          <w:color w:val="000000" w:themeColor="text1"/>
          <w:sz w:val="24"/>
          <w:szCs w:val="24"/>
          <w:u w:val="single"/>
          <w:lang w:val="es-419" w:eastAsia="es-CR"/>
        </w:rPr>
        <w:t xml:space="preserve">salvo sí el acto contiene vicios de nulidad absoluta, en cuyo caso, dicha declaratoria podrá hacerse mientras perduren sus efectos. </w:t>
      </w:r>
      <w:r w:rsidRPr="005F3975">
        <w:rPr>
          <w:rFonts w:ascii="Times New Roman" w:eastAsia="Times New Roman" w:hAnsi="Times New Roman"/>
          <w:color w:val="000000" w:themeColor="text1"/>
          <w:sz w:val="24"/>
          <w:szCs w:val="24"/>
          <w:lang w:val="es-419" w:eastAsia="es-CR"/>
        </w:rPr>
        <w:t xml:space="preserve">En este último supuesto el plazo de un año </w:t>
      </w:r>
      <w:r w:rsidR="00A71957" w:rsidRPr="005F3975">
        <w:rPr>
          <w:rFonts w:ascii="Times New Roman" w:eastAsia="Times New Roman" w:hAnsi="Times New Roman"/>
          <w:color w:val="000000" w:themeColor="text1"/>
          <w:sz w:val="24"/>
          <w:szCs w:val="24"/>
          <w:lang w:val="es-419" w:eastAsia="es-CR"/>
        </w:rPr>
        <w:t>correrá a</w:t>
      </w:r>
      <w:r w:rsidRPr="005F3975">
        <w:rPr>
          <w:rFonts w:ascii="Times New Roman" w:eastAsia="Times New Roman" w:hAnsi="Times New Roman"/>
          <w:color w:val="000000" w:themeColor="text1"/>
          <w:sz w:val="24"/>
          <w:szCs w:val="24"/>
          <w:lang w:val="es-419" w:eastAsia="es-CR"/>
        </w:rPr>
        <w:t xml:space="preserve"> partir de que cesen sus efectos y la sentencia que declare la nulidad, lo hará, únicamente, para los fines de su anulación e inaplicabilidad futura.”. Lo subrayado no es del original.</w:t>
      </w:r>
    </w:p>
    <w:p w14:paraId="047A828F" w14:textId="42D75123"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DECIMO PRIMERO</w:t>
      </w:r>
      <w:r w:rsidRPr="005F3975">
        <w:rPr>
          <w:rFonts w:ascii="Times New Roman" w:eastAsia="Times New Roman" w:hAnsi="Times New Roman"/>
          <w:color w:val="000000" w:themeColor="text1"/>
          <w:sz w:val="24"/>
          <w:szCs w:val="24"/>
          <w:lang w:val="es-419" w:eastAsia="es-CR"/>
        </w:rPr>
        <w:t xml:space="preserve">: Que los </w:t>
      </w:r>
      <w:r w:rsidR="00A71957" w:rsidRPr="005F3975">
        <w:rPr>
          <w:rFonts w:ascii="Times New Roman" w:eastAsia="Times New Roman" w:hAnsi="Times New Roman"/>
          <w:color w:val="000000" w:themeColor="text1"/>
          <w:sz w:val="24"/>
          <w:szCs w:val="24"/>
          <w:lang w:val="es-419" w:eastAsia="es-CR"/>
        </w:rPr>
        <w:t>artículos</w:t>
      </w:r>
      <w:r w:rsidRPr="005F3975">
        <w:rPr>
          <w:rFonts w:ascii="Times New Roman" w:eastAsia="Times New Roman" w:hAnsi="Times New Roman"/>
          <w:color w:val="000000" w:themeColor="text1"/>
          <w:sz w:val="24"/>
          <w:szCs w:val="24"/>
          <w:lang w:val="es-419" w:eastAsia="es-CR"/>
        </w:rPr>
        <w:t xml:space="preserve"> 171 y 172 de la Ley General de la Administración Pública indica: “Artículo 171.-</w:t>
      </w:r>
      <w:r w:rsidR="00A71957" w:rsidRPr="005F3975">
        <w:rPr>
          <w:rFonts w:ascii="Times New Roman" w:eastAsia="Times New Roman" w:hAnsi="Times New Roman"/>
          <w:color w:val="000000" w:themeColor="text1"/>
          <w:sz w:val="24"/>
          <w:szCs w:val="24"/>
          <w:lang w:val="es-419" w:eastAsia="es-CR"/>
        </w:rPr>
        <w:t>La declaración</w:t>
      </w:r>
      <w:r w:rsidRPr="005F3975">
        <w:rPr>
          <w:rFonts w:ascii="Times New Roman" w:eastAsia="Times New Roman" w:hAnsi="Times New Roman"/>
          <w:color w:val="000000" w:themeColor="text1"/>
          <w:sz w:val="24"/>
          <w:szCs w:val="24"/>
          <w:lang w:val="es-419" w:eastAsia="es-CR"/>
        </w:rPr>
        <w:t xml:space="preserve">   de   nulidad   absoluta   tendrá   efecto   puramente </w:t>
      </w:r>
      <w:r w:rsidR="00A71957" w:rsidRPr="005F3975">
        <w:rPr>
          <w:rFonts w:ascii="Times New Roman" w:eastAsia="Times New Roman" w:hAnsi="Times New Roman"/>
          <w:color w:val="000000" w:themeColor="text1"/>
          <w:sz w:val="24"/>
          <w:szCs w:val="24"/>
          <w:lang w:val="es-419" w:eastAsia="es-CR"/>
        </w:rPr>
        <w:t>declarativo y retroactivo a la fecha del acto, todo sin perjuicio de derechos</w:t>
      </w:r>
      <w:r w:rsidRPr="005F3975">
        <w:rPr>
          <w:rFonts w:ascii="Times New Roman" w:eastAsia="Times New Roman" w:hAnsi="Times New Roman"/>
          <w:color w:val="000000" w:themeColor="text1"/>
          <w:sz w:val="24"/>
          <w:szCs w:val="24"/>
          <w:lang w:val="es-419" w:eastAsia="es-CR"/>
        </w:rPr>
        <w:t xml:space="preserve"> adquiridos de buena fe. </w:t>
      </w:r>
      <w:r w:rsidR="00A71957" w:rsidRPr="005F3975">
        <w:rPr>
          <w:rFonts w:ascii="Times New Roman" w:eastAsia="Times New Roman" w:hAnsi="Times New Roman"/>
          <w:color w:val="000000" w:themeColor="text1"/>
          <w:sz w:val="24"/>
          <w:szCs w:val="24"/>
          <w:lang w:val="es-419" w:eastAsia="es-CR"/>
        </w:rPr>
        <w:t>Artículo 172</w:t>
      </w:r>
      <w:r w:rsidRPr="005F3975">
        <w:rPr>
          <w:rFonts w:ascii="Times New Roman" w:eastAsia="Times New Roman" w:hAnsi="Times New Roman"/>
          <w:color w:val="000000" w:themeColor="text1"/>
          <w:sz w:val="24"/>
          <w:szCs w:val="24"/>
          <w:lang w:val="es-419" w:eastAsia="es-CR"/>
        </w:rPr>
        <w:t xml:space="preserve">.-El acto absolutamente nulo no se podrá arreglar a derecho ni por saneamiento, ni por convalidación. De los numerales </w:t>
      </w:r>
      <w:r w:rsidR="00A71957" w:rsidRPr="005F3975">
        <w:rPr>
          <w:rFonts w:ascii="Times New Roman" w:eastAsia="Times New Roman" w:hAnsi="Times New Roman"/>
          <w:color w:val="000000" w:themeColor="text1"/>
          <w:sz w:val="24"/>
          <w:szCs w:val="24"/>
          <w:lang w:val="es-419" w:eastAsia="es-CR"/>
        </w:rPr>
        <w:t>transcritos se resume, que</w:t>
      </w:r>
      <w:r w:rsidRPr="005F3975">
        <w:rPr>
          <w:rFonts w:ascii="Times New Roman" w:eastAsia="Times New Roman" w:hAnsi="Times New Roman"/>
          <w:color w:val="000000" w:themeColor="text1"/>
          <w:sz w:val="24"/>
          <w:szCs w:val="24"/>
          <w:lang w:val="es-419" w:eastAsia="es-CR"/>
        </w:rPr>
        <w:t xml:space="preserve"> </w:t>
      </w:r>
      <w:r w:rsidR="00A71957" w:rsidRPr="005F3975">
        <w:rPr>
          <w:rFonts w:ascii="Times New Roman" w:eastAsia="Times New Roman" w:hAnsi="Times New Roman"/>
          <w:color w:val="000000" w:themeColor="text1"/>
          <w:sz w:val="24"/>
          <w:szCs w:val="24"/>
          <w:lang w:val="es-419" w:eastAsia="es-CR"/>
        </w:rPr>
        <w:t>sólo la</w:t>
      </w:r>
      <w:r w:rsidRPr="005F3975">
        <w:rPr>
          <w:rFonts w:ascii="Times New Roman" w:eastAsia="Times New Roman" w:hAnsi="Times New Roman"/>
          <w:color w:val="000000" w:themeColor="text1"/>
          <w:sz w:val="24"/>
          <w:szCs w:val="24"/>
          <w:lang w:val="es-419" w:eastAsia="es-CR"/>
        </w:rPr>
        <w:t xml:space="preserve"> </w:t>
      </w:r>
      <w:r w:rsidR="00A71957" w:rsidRPr="005F3975">
        <w:rPr>
          <w:rFonts w:ascii="Times New Roman" w:eastAsia="Times New Roman" w:hAnsi="Times New Roman"/>
          <w:color w:val="000000" w:themeColor="text1"/>
          <w:sz w:val="24"/>
          <w:szCs w:val="24"/>
          <w:lang w:val="es-419" w:eastAsia="es-CR"/>
        </w:rPr>
        <w:t>violación a</w:t>
      </w:r>
      <w:r w:rsidRPr="005F3975">
        <w:rPr>
          <w:rFonts w:ascii="Times New Roman" w:eastAsia="Times New Roman" w:hAnsi="Times New Roman"/>
          <w:color w:val="000000" w:themeColor="text1"/>
          <w:sz w:val="24"/>
          <w:szCs w:val="24"/>
          <w:lang w:val="es-419" w:eastAsia="es-CR"/>
        </w:rPr>
        <w:t xml:space="preserve"> formalidades esenciales ocasiona la nulidad absoluta del acto administrativo por ser sustancialmente disconforme con el ordenamiento jurídico y por lo tanto inválido. En estos casos, el acto no se presume válido, no se puede ejecutar, sanear o convalidar, su ejecución genera responsabilidad civil de la Administración y responsabilidad </w:t>
      </w:r>
      <w:r w:rsidR="000B357A" w:rsidRPr="005F3975">
        <w:rPr>
          <w:rFonts w:ascii="Times New Roman" w:eastAsia="Times New Roman" w:hAnsi="Times New Roman"/>
          <w:color w:val="000000" w:themeColor="text1"/>
          <w:sz w:val="24"/>
          <w:szCs w:val="24"/>
          <w:lang w:val="es-419" w:eastAsia="es-CR"/>
        </w:rPr>
        <w:t>civil, administrativa</w:t>
      </w:r>
      <w:r w:rsidRPr="005F3975">
        <w:rPr>
          <w:rFonts w:ascii="Times New Roman" w:eastAsia="Times New Roman" w:hAnsi="Times New Roman"/>
          <w:color w:val="000000" w:themeColor="text1"/>
          <w:sz w:val="24"/>
          <w:szCs w:val="24"/>
          <w:lang w:val="es-419" w:eastAsia="es-CR"/>
        </w:rPr>
        <w:t xml:space="preserve"> </w:t>
      </w:r>
      <w:r w:rsidR="000B357A" w:rsidRPr="005F3975">
        <w:rPr>
          <w:rFonts w:ascii="Times New Roman" w:eastAsia="Times New Roman" w:hAnsi="Times New Roman"/>
          <w:color w:val="000000" w:themeColor="text1"/>
          <w:sz w:val="24"/>
          <w:szCs w:val="24"/>
          <w:lang w:val="es-419" w:eastAsia="es-CR"/>
        </w:rPr>
        <w:t>y en algunos casos, penal del funcionario</w:t>
      </w:r>
      <w:r w:rsidRPr="005F3975">
        <w:rPr>
          <w:rFonts w:ascii="Times New Roman" w:eastAsia="Times New Roman" w:hAnsi="Times New Roman"/>
          <w:color w:val="000000" w:themeColor="text1"/>
          <w:sz w:val="24"/>
          <w:szCs w:val="24"/>
          <w:lang w:val="es-419" w:eastAsia="es-CR"/>
        </w:rPr>
        <w:t>, además que la declaratoria de nulidad es retroactiva a la fecha de vigencia del acto, sin perjuicio de los derechos adquiridos de buena fe.”</w:t>
      </w:r>
    </w:p>
    <w:p w14:paraId="24690C34" w14:textId="4E79FB02"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DECIMO SEGUNDO</w:t>
      </w:r>
      <w:r w:rsidRPr="005F3975">
        <w:rPr>
          <w:rFonts w:ascii="Times New Roman" w:eastAsia="Times New Roman" w:hAnsi="Times New Roman"/>
          <w:color w:val="000000" w:themeColor="text1"/>
          <w:sz w:val="24"/>
          <w:szCs w:val="24"/>
          <w:lang w:val="es-419" w:eastAsia="es-CR"/>
        </w:rPr>
        <w:t>: Que es competencia del Honorable Concejo Municipal declarar lesivos el acto administrativo que es la Acción de Personal N°.02-2019,101-2023 y 17-2024 de la Municipalidad de Siquirres.</w:t>
      </w:r>
      <w:r w:rsidR="004E5B15">
        <w:rPr>
          <w:rFonts w:ascii="Times New Roman" w:eastAsia="Times New Roman" w:hAnsi="Times New Roman"/>
          <w:color w:val="000000" w:themeColor="text1"/>
          <w:sz w:val="24"/>
          <w:szCs w:val="24"/>
          <w:lang w:val="es-419" w:eastAsia="es-CR"/>
        </w:rPr>
        <w:t xml:space="preserve"> </w:t>
      </w:r>
      <w:r w:rsidRPr="005F3975">
        <w:rPr>
          <w:rFonts w:ascii="Times New Roman" w:eastAsia="Times New Roman" w:hAnsi="Times New Roman"/>
          <w:color w:val="000000" w:themeColor="text1"/>
          <w:sz w:val="24"/>
          <w:szCs w:val="24"/>
          <w:lang w:val="es-419" w:eastAsia="es-CR"/>
        </w:rPr>
        <w:t xml:space="preserve">previo a la presentación del </w:t>
      </w:r>
      <w:r w:rsidR="004E5B15" w:rsidRPr="005F3975">
        <w:rPr>
          <w:rFonts w:ascii="Times New Roman" w:eastAsia="Times New Roman" w:hAnsi="Times New Roman"/>
          <w:color w:val="000000" w:themeColor="text1"/>
          <w:sz w:val="24"/>
          <w:szCs w:val="24"/>
          <w:lang w:val="es-419" w:eastAsia="es-CR"/>
        </w:rPr>
        <w:t>correspondiente</w:t>
      </w:r>
      <w:r w:rsidRPr="005F3975">
        <w:rPr>
          <w:rFonts w:ascii="Times New Roman" w:eastAsia="Times New Roman" w:hAnsi="Times New Roman"/>
          <w:color w:val="000000" w:themeColor="text1"/>
          <w:sz w:val="24"/>
          <w:szCs w:val="24"/>
          <w:lang w:val="es-419" w:eastAsia="es-CR"/>
        </w:rPr>
        <w:t xml:space="preserve"> proceso de conocimiento ante el Honorable Tribunal Contencioso Administrativo, a los fines de que se otorgue el debido proceso al Ingeniero William Solano Ocampo.</w:t>
      </w:r>
    </w:p>
    <w:p w14:paraId="6D05FD48" w14:textId="4D30C115"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lang w:val="es-419" w:eastAsia="es-CR"/>
        </w:rPr>
        <w:t>POR TANTO, ESTE CONCEJO MUNICIPAL ACUERDA</w:t>
      </w:r>
    </w:p>
    <w:p w14:paraId="19D29D8F" w14:textId="25831506" w:rsidR="005F3975" w:rsidRPr="005F3975" w:rsidRDefault="005F3975" w:rsidP="005F3975">
      <w:pPr>
        <w:spacing w:after="0" w:line="540" w:lineRule="exact"/>
        <w:jc w:val="both"/>
        <w:rPr>
          <w:rFonts w:ascii="Times New Roman" w:eastAsia="Times New Roman" w:hAnsi="Times New Roman"/>
          <w:color w:val="000000" w:themeColor="text1"/>
          <w:sz w:val="24"/>
          <w:szCs w:val="24"/>
          <w:lang w:val="es-419" w:eastAsia="es-CR"/>
        </w:rPr>
      </w:pPr>
      <w:r w:rsidRPr="005F3975">
        <w:rPr>
          <w:rFonts w:ascii="Times New Roman" w:eastAsia="Times New Roman" w:hAnsi="Times New Roman"/>
          <w:color w:val="000000" w:themeColor="text1"/>
          <w:sz w:val="24"/>
          <w:szCs w:val="24"/>
          <w:u w:val="single"/>
          <w:lang w:val="es-419" w:eastAsia="es-CR"/>
        </w:rPr>
        <w:t>PRIMERO</w:t>
      </w:r>
      <w:r w:rsidRPr="005F3975">
        <w:rPr>
          <w:rFonts w:ascii="Times New Roman" w:eastAsia="Times New Roman" w:hAnsi="Times New Roman"/>
          <w:color w:val="000000" w:themeColor="text1"/>
          <w:sz w:val="24"/>
          <w:szCs w:val="24"/>
          <w:lang w:val="es-419" w:eastAsia="es-CR"/>
        </w:rPr>
        <w:t xml:space="preserve">: En mérito de lo expuesto y con fundamento en los numerales 11 de la Constitución Política; 11, 171, </w:t>
      </w:r>
      <w:r w:rsidR="004E5B15" w:rsidRPr="005F3975">
        <w:rPr>
          <w:rFonts w:ascii="Times New Roman" w:eastAsia="Times New Roman" w:hAnsi="Times New Roman"/>
          <w:color w:val="000000" w:themeColor="text1"/>
          <w:sz w:val="24"/>
          <w:szCs w:val="24"/>
          <w:lang w:val="es-419" w:eastAsia="es-CR"/>
        </w:rPr>
        <w:t>172,</w:t>
      </w:r>
      <w:r w:rsidRPr="005F3975">
        <w:rPr>
          <w:rFonts w:ascii="Times New Roman" w:eastAsia="Times New Roman" w:hAnsi="Times New Roman"/>
          <w:color w:val="000000" w:themeColor="text1"/>
          <w:sz w:val="24"/>
          <w:szCs w:val="24"/>
          <w:lang w:val="es-419" w:eastAsia="es-CR"/>
        </w:rPr>
        <w:t xml:space="preserve"> 173 y siguientes de la Ley General de la Administración </w:t>
      </w:r>
      <w:r w:rsidR="004E5B15" w:rsidRPr="005F3975">
        <w:rPr>
          <w:rFonts w:ascii="Times New Roman" w:eastAsia="Times New Roman" w:hAnsi="Times New Roman"/>
          <w:color w:val="000000" w:themeColor="text1"/>
          <w:sz w:val="24"/>
          <w:szCs w:val="24"/>
          <w:lang w:val="es-419" w:eastAsia="es-CR"/>
        </w:rPr>
        <w:t>Pública;</w:t>
      </w:r>
      <w:r w:rsidRPr="005F3975">
        <w:rPr>
          <w:rFonts w:ascii="Times New Roman" w:eastAsia="Times New Roman" w:hAnsi="Times New Roman"/>
          <w:color w:val="000000" w:themeColor="text1"/>
          <w:sz w:val="24"/>
          <w:szCs w:val="24"/>
          <w:lang w:val="es-419" w:eastAsia="es-CR"/>
        </w:rPr>
        <w:t xml:space="preserve"> y 10 inciso 5) y 35 del Código Procesal Contenciosos Administrativo, SE RESUELVE:</w:t>
      </w:r>
    </w:p>
    <w:p w14:paraId="3FF327BA" w14:textId="5B3D9AA6" w:rsidR="005F3975" w:rsidRPr="005F3975" w:rsidRDefault="005F3975" w:rsidP="005F3975">
      <w:pPr>
        <w:numPr>
          <w:ilvl w:val="0"/>
          <w:numId w:val="19"/>
        </w:num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 xml:space="preserve">Declarar lesivos el acto administrativo que es Acciones de Personales 02-2019,101-2023 y 17-2024 de la Municipalidad de Siquirres; que otorgó al funcionario William Solano Ocampo, el pago compensatorio de prohibición; a los fines de entablar el correspondiente proceso de lesividad ante el Tribunal Contencioso Administrativo. </w:t>
      </w:r>
    </w:p>
    <w:p w14:paraId="6E47EDEC" w14:textId="6F03B426" w:rsidR="005F3975" w:rsidRPr="005F3975" w:rsidRDefault="005F3975" w:rsidP="005F3975">
      <w:pPr>
        <w:numPr>
          <w:ilvl w:val="0"/>
          <w:numId w:val="19"/>
        </w:numPr>
        <w:spacing w:after="0" w:line="540" w:lineRule="exact"/>
        <w:jc w:val="both"/>
        <w:rPr>
          <w:rFonts w:ascii="Times New Roman" w:eastAsia="Times New Roman" w:hAnsi="Times New Roman"/>
          <w:color w:val="000000" w:themeColor="text1"/>
          <w:sz w:val="24"/>
          <w:szCs w:val="24"/>
          <w:lang w:eastAsia="es-CR"/>
        </w:rPr>
      </w:pPr>
      <w:r w:rsidRPr="005F3975">
        <w:rPr>
          <w:rFonts w:ascii="Times New Roman" w:eastAsia="Times New Roman" w:hAnsi="Times New Roman"/>
          <w:color w:val="000000" w:themeColor="text1"/>
          <w:sz w:val="24"/>
          <w:szCs w:val="24"/>
          <w:lang w:eastAsia="es-CR"/>
        </w:rPr>
        <w:t>Solicitar al Señor Alcalde Municipal que proceda a instaurar el correspondiente proceso de conocimiento de lesividad.</w:t>
      </w:r>
    </w:p>
    <w:p w14:paraId="587F7164" w14:textId="6562B043" w:rsidR="005F3975" w:rsidRPr="005F3975" w:rsidRDefault="007A7FA7" w:rsidP="005F3975">
      <w:pPr>
        <w:spacing w:after="0" w:line="540" w:lineRule="exact"/>
        <w:jc w:val="both"/>
        <w:rPr>
          <w:rFonts w:ascii="Times New Roman" w:eastAsia="Times New Roman" w:hAnsi="Times New Roman"/>
          <w:b/>
          <w:color w:val="000000" w:themeColor="text1"/>
          <w:sz w:val="24"/>
          <w:szCs w:val="24"/>
          <w:lang w:val="es-419" w:eastAsia="es-CR"/>
        </w:rPr>
      </w:pPr>
      <w:r>
        <w:rPr>
          <w:rFonts w:ascii="Times New Roman" w:eastAsia="Times New Roman" w:hAnsi="Times New Roman"/>
          <w:b/>
          <w:noProof/>
          <w:color w:val="000000" w:themeColor="text1"/>
          <w:sz w:val="24"/>
          <w:szCs w:val="24"/>
          <w:lang w:eastAsia="es-CR"/>
        </w:rPr>
        <w:drawing>
          <wp:anchor distT="0" distB="0" distL="114300" distR="114300" simplePos="0" relativeHeight="251682816" behindDoc="0" locked="0" layoutInCell="1" allowOverlap="1" wp14:anchorId="3E618842" wp14:editId="0E1D7D63">
            <wp:simplePos x="0" y="0"/>
            <wp:positionH relativeFrom="margin">
              <wp:align>right</wp:align>
            </wp:positionH>
            <wp:positionV relativeFrom="paragraph">
              <wp:posOffset>13758</wp:posOffset>
            </wp:positionV>
            <wp:extent cx="5937269" cy="3081867"/>
            <wp:effectExtent l="0" t="0" r="6350" b="444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7269" cy="3081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DF082" w14:textId="09EDC6FE" w:rsidR="005F3975" w:rsidRPr="005F3975" w:rsidRDefault="005F3975" w:rsidP="005F3975">
      <w:pPr>
        <w:spacing w:after="0" w:line="540" w:lineRule="exact"/>
        <w:jc w:val="both"/>
        <w:rPr>
          <w:rFonts w:ascii="Times New Roman" w:eastAsia="Times New Roman" w:hAnsi="Times New Roman"/>
          <w:b/>
          <w:color w:val="000000" w:themeColor="text1"/>
          <w:sz w:val="24"/>
          <w:szCs w:val="24"/>
          <w:lang w:val="es-419" w:eastAsia="es-CR"/>
        </w:rPr>
      </w:pPr>
    </w:p>
    <w:p w14:paraId="79706345" w14:textId="77777777" w:rsidR="005F3975" w:rsidRPr="005F3975" w:rsidRDefault="005F3975" w:rsidP="005F3975">
      <w:pPr>
        <w:spacing w:after="0" w:line="540" w:lineRule="exact"/>
        <w:jc w:val="both"/>
        <w:rPr>
          <w:rFonts w:ascii="Times New Roman" w:eastAsia="Times New Roman" w:hAnsi="Times New Roman"/>
          <w:b/>
          <w:color w:val="000000" w:themeColor="text1"/>
          <w:sz w:val="24"/>
          <w:szCs w:val="24"/>
          <w:lang w:val="es-419" w:eastAsia="es-CR"/>
        </w:rPr>
      </w:pPr>
    </w:p>
    <w:p w14:paraId="679D492C" w14:textId="77777777" w:rsidR="005F3975" w:rsidRPr="005F3975" w:rsidRDefault="005F3975" w:rsidP="005F3975">
      <w:pPr>
        <w:spacing w:after="0" w:line="540" w:lineRule="exact"/>
        <w:jc w:val="both"/>
        <w:rPr>
          <w:rFonts w:ascii="Times New Roman" w:eastAsia="Times New Roman" w:hAnsi="Times New Roman"/>
          <w:b/>
          <w:color w:val="000000" w:themeColor="text1"/>
          <w:sz w:val="24"/>
          <w:szCs w:val="24"/>
          <w:lang w:val="es-ES" w:eastAsia="es-CR"/>
        </w:rPr>
      </w:pPr>
    </w:p>
    <w:p w14:paraId="180D079C" w14:textId="77777777" w:rsidR="005F3975" w:rsidRPr="005F3975" w:rsidRDefault="005F3975" w:rsidP="005F3975">
      <w:pPr>
        <w:spacing w:after="0" w:line="540" w:lineRule="exact"/>
        <w:jc w:val="both"/>
        <w:rPr>
          <w:rFonts w:ascii="Times New Roman" w:eastAsia="Times New Roman" w:hAnsi="Times New Roman"/>
          <w:b/>
          <w:color w:val="000000" w:themeColor="text1"/>
          <w:sz w:val="24"/>
          <w:szCs w:val="24"/>
          <w:lang w:val="es-ES" w:eastAsia="es-CR"/>
        </w:rPr>
      </w:pPr>
    </w:p>
    <w:p w14:paraId="46E9B15B" w14:textId="77777777" w:rsidR="005F3975" w:rsidRPr="005F3975" w:rsidRDefault="005F3975" w:rsidP="005F3975">
      <w:pPr>
        <w:spacing w:after="0" w:line="540" w:lineRule="exact"/>
        <w:jc w:val="both"/>
        <w:rPr>
          <w:rFonts w:ascii="Times New Roman" w:eastAsia="Times New Roman" w:hAnsi="Times New Roman"/>
          <w:b/>
          <w:color w:val="000000" w:themeColor="text1"/>
          <w:sz w:val="24"/>
          <w:szCs w:val="24"/>
          <w:u w:val="single"/>
          <w:lang w:val="es-ES" w:eastAsia="es-CR"/>
        </w:rPr>
      </w:pPr>
    </w:p>
    <w:p w14:paraId="0E45C70E" w14:textId="77777777" w:rsidR="005F3975" w:rsidRPr="005F3975" w:rsidRDefault="005F3975" w:rsidP="005F3975">
      <w:pPr>
        <w:spacing w:after="0" w:line="540" w:lineRule="exact"/>
        <w:jc w:val="both"/>
        <w:rPr>
          <w:rFonts w:ascii="Times New Roman" w:eastAsia="Times New Roman" w:hAnsi="Times New Roman"/>
          <w:b/>
          <w:color w:val="000000" w:themeColor="text1"/>
          <w:sz w:val="24"/>
          <w:szCs w:val="24"/>
          <w:lang w:val="es-ES" w:eastAsia="es-CR"/>
        </w:rPr>
      </w:pPr>
      <w:r w:rsidRPr="005F3975">
        <w:rPr>
          <w:rFonts w:ascii="Times New Roman" w:eastAsia="Times New Roman" w:hAnsi="Times New Roman"/>
          <w:b/>
          <w:color w:val="000000" w:themeColor="text1"/>
          <w:sz w:val="24"/>
          <w:szCs w:val="24"/>
          <w:lang w:val="es-ES" w:eastAsia="es-CR"/>
        </w:rPr>
        <w:t xml:space="preserve"> </w:t>
      </w:r>
    </w:p>
    <w:p w14:paraId="25F21325" w14:textId="77777777" w:rsidR="005F3975" w:rsidRPr="005F3975" w:rsidRDefault="005F3975" w:rsidP="005F3975">
      <w:pPr>
        <w:spacing w:after="0" w:line="540" w:lineRule="exact"/>
        <w:jc w:val="both"/>
        <w:rPr>
          <w:rFonts w:ascii="Times New Roman" w:eastAsia="Times New Roman" w:hAnsi="Times New Roman"/>
          <w:b/>
          <w:color w:val="000000" w:themeColor="text1"/>
          <w:sz w:val="24"/>
          <w:szCs w:val="24"/>
          <w:lang w:val="es-ES" w:eastAsia="es-CR"/>
        </w:rPr>
      </w:pPr>
    </w:p>
    <w:p w14:paraId="52D5289D" w14:textId="77777777" w:rsidR="005F3975" w:rsidRPr="005F3975" w:rsidRDefault="005F3975" w:rsidP="005F3975">
      <w:pPr>
        <w:spacing w:after="0" w:line="540" w:lineRule="exact"/>
        <w:jc w:val="both"/>
        <w:rPr>
          <w:rFonts w:ascii="Times New Roman" w:eastAsia="Times New Roman" w:hAnsi="Times New Roman"/>
          <w:b/>
          <w:color w:val="000000" w:themeColor="text1"/>
          <w:sz w:val="24"/>
          <w:szCs w:val="24"/>
          <w:lang w:val="es-419" w:eastAsia="es-CR"/>
        </w:rPr>
      </w:pPr>
    </w:p>
    <w:p w14:paraId="5770E94A" w14:textId="77777777" w:rsidR="00CC1289" w:rsidRDefault="00CC1289" w:rsidP="00CC1289">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5B74E5">
        <w:t xml:space="preserve"> </w:t>
      </w:r>
      <w:r>
        <w:rPr>
          <w:rFonts w:ascii="Times New Roman" w:eastAsia="Times New Roman" w:hAnsi="Times New Roman"/>
          <w:color w:val="000000" w:themeColor="text1"/>
          <w:sz w:val="24"/>
          <w:szCs w:val="24"/>
          <w:lang w:eastAsia="es-CR"/>
        </w:rPr>
        <w:t>S</w:t>
      </w:r>
      <w:r w:rsidRPr="007F6CBC">
        <w:rPr>
          <w:rFonts w:ascii="Times New Roman" w:eastAsia="Times New Roman" w:hAnsi="Times New Roman"/>
          <w:color w:val="000000" w:themeColor="text1"/>
          <w:sz w:val="24"/>
          <w:szCs w:val="24"/>
          <w:lang w:eastAsia="es-CR"/>
        </w:rPr>
        <w:t>omete la moción a discusión y concede la palabra al regidor Villalta Guadamuz. Posteriormente, se procede a la votación de la moción y su firmeza, participando el regidor Fajardo Jiménez en sustitución del regidor Portillo Luna</w:t>
      </w:r>
      <w:r>
        <w:rPr>
          <w:rFonts w:ascii="Times New Roman" w:eastAsia="Times New Roman" w:hAnsi="Times New Roman"/>
          <w:color w:val="000000" w:themeColor="text1"/>
          <w:sz w:val="24"/>
          <w:szCs w:val="24"/>
          <w:lang w:eastAsia="es-CR"/>
        </w:rPr>
        <w:t xml:space="preserve">, quien se ausentó con permiso. </w:t>
      </w:r>
      <w:r w:rsidRPr="007F6CBC">
        <w:rPr>
          <w:rFonts w:ascii="Times New Roman" w:eastAsia="Times New Roman" w:hAnsi="Times New Roman"/>
          <w:color w:val="000000" w:themeColor="text1"/>
          <w:sz w:val="24"/>
          <w:szCs w:val="24"/>
          <w:lang w:eastAsia="es-CR"/>
        </w:rPr>
        <w:t>El acuerdo es aprobado en firme por unanimidad, con siete votos a favor y cero en contra.</w:t>
      </w:r>
      <w:r>
        <w:rPr>
          <w:rFonts w:ascii="Times New Roman" w:eastAsia="Times New Roman" w:hAnsi="Times New Roman"/>
          <w:color w:val="000000" w:themeColor="text1"/>
          <w:sz w:val="24"/>
          <w:szCs w:val="24"/>
          <w:lang w:eastAsia="es-CR"/>
        </w:rPr>
        <w:t xml:space="preserve"> ------------------------------------------------------------------------------------------------------------</w:t>
      </w:r>
    </w:p>
    <w:p w14:paraId="4A249A16" w14:textId="05B3BF4F" w:rsidR="00FF385C" w:rsidRDefault="00FF385C" w:rsidP="00FF385C">
      <w:pPr>
        <w:spacing w:after="0" w:line="540" w:lineRule="exact"/>
        <w:jc w:val="both"/>
        <w:rPr>
          <w:rFonts w:ascii="Times New Roman" w:eastAsia="Times New Roman" w:hAnsi="Times New Roman"/>
          <w:b/>
          <w:color w:val="000000" w:themeColor="text1"/>
          <w:sz w:val="24"/>
          <w:szCs w:val="24"/>
          <w:lang w:eastAsia="es-CR"/>
        </w:rPr>
      </w:pPr>
      <w:r>
        <w:rPr>
          <w:rFonts w:ascii="Times New Roman" w:eastAsia="Times New Roman" w:hAnsi="Times New Roman"/>
          <w:b/>
          <w:color w:val="000000" w:themeColor="text1"/>
          <w:sz w:val="24"/>
          <w:szCs w:val="24"/>
          <w:lang w:eastAsia="es-CR"/>
        </w:rPr>
        <w:t>ACUERDO N°2944-21</w:t>
      </w:r>
      <w:r w:rsidRPr="003466B5">
        <w:rPr>
          <w:rFonts w:ascii="Times New Roman" w:eastAsia="Times New Roman" w:hAnsi="Times New Roman"/>
          <w:b/>
          <w:color w:val="000000" w:themeColor="text1"/>
          <w:sz w:val="24"/>
          <w:szCs w:val="24"/>
          <w:lang w:eastAsia="es-CR"/>
        </w:rPr>
        <w:t>-04-2026</w:t>
      </w:r>
    </w:p>
    <w:p w14:paraId="79380E76" w14:textId="48C90D7F" w:rsidR="00FF385C" w:rsidRPr="00DE4628" w:rsidRDefault="007A7FA7" w:rsidP="00FF385C">
      <w:pPr>
        <w:spacing w:after="0" w:line="540" w:lineRule="exact"/>
        <w:jc w:val="both"/>
        <w:rPr>
          <w:rFonts w:ascii="Times New Roman" w:eastAsia="Times New Roman" w:hAnsi="Times New Roman"/>
          <w:color w:val="000000" w:themeColor="text1"/>
          <w:sz w:val="24"/>
          <w:szCs w:val="24"/>
          <w:lang w:eastAsia="es-CR"/>
        </w:rPr>
      </w:pPr>
      <w:r w:rsidRPr="007A7FA7">
        <w:rPr>
          <w:rFonts w:ascii="Times New Roman" w:eastAsia="Times New Roman" w:hAnsi="Times New Roman"/>
          <w:color w:val="000000" w:themeColor="text1"/>
          <w:sz w:val="24"/>
          <w:szCs w:val="24"/>
          <w:lang w:eastAsia="es-CR"/>
        </w:rPr>
        <w:t>Sometido a votación por unanimidad se aprueba la moción presentada por el Sr. Alcalde Randal Black Reid/Alcalde Municipal de Siquirres</w:t>
      </w:r>
      <w:r w:rsidRPr="007A7FA7">
        <w:t xml:space="preserve"> </w:t>
      </w:r>
      <w:r>
        <w:t>y e</w:t>
      </w:r>
      <w:r w:rsidRPr="007A7FA7">
        <w:rPr>
          <w:rFonts w:ascii="Times New Roman" w:eastAsia="Times New Roman" w:hAnsi="Times New Roman"/>
          <w:color w:val="000000" w:themeColor="text1"/>
          <w:sz w:val="24"/>
          <w:szCs w:val="24"/>
          <w:lang w:eastAsia="es-CR"/>
        </w:rPr>
        <w:t xml:space="preserve">n mérito de lo expuesto y con fundamento en los numerales 11 de la Constitución Política; 11, 171, 172, 173 y siguientes de la Ley General de la Administración Pública; y 10 inciso 5) y 35 del Código Procesal Contenciosos Administrativo, </w:t>
      </w:r>
      <w:r w:rsidR="00304FFD">
        <w:rPr>
          <w:rFonts w:ascii="Times New Roman" w:eastAsia="Times New Roman" w:hAnsi="Times New Roman"/>
          <w:color w:val="000000" w:themeColor="text1"/>
          <w:sz w:val="24"/>
          <w:szCs w:val="24"/>
          <w:lang w:eastAsia="es-CR"/>
        </w:rPr>
        <w:t xml:space="preserve">el Concejo Municipal de Siquirres acuerda:  </w:t>
      </w:r>
      <w:r w:rsidRPr="007A7FA7">
        <w:rPr>
          <w:rFonts w:ascii="Times New Roman" w:eastAsia="Times New Roman" w:hAnsi="Times New Roman"/>
          <w:color w:val="000000" w:themeColor="text1"/>
          <w:sz w:val="24"/>
          <w:szCs w:val="24"/>
          <w:lang w:eastAsia="es-CR"/>
        </w:rPr>
        <w:t>Declarar lesivos el acto administrativo que es Acciones de Personales 02-2019,101-2023 y 17-2024 de la Municipalidad de Siquirres; que otorgó al funcionario William Solano Ocampo, el pago compensatorio de prohibición; a los fines de entablar el correspondiente proceso de lesividad ante el Tribunal Contencioso Administrativo. Solicitar al Señor Alcalde Municipal que proceda a instaurar el correspondiente proceso de conocimiento de lesividad.</w:t>
      </w:r>
      <w:r w:rsidR="00304FFD">
        <w:rPr>
          <w:rFonts w:ascii="Times New Roman" w:eastAsia="Times New Roman" w:hAnsi="Times New Roman"/>
          <w:color w:val="000000" w:themeColor="text1"/>
          <w:sz w:val="24"/>
          <w:szCs w:val="24"/>
          <w:lang w:eastAsia="es-CR"/>
        </w:rPr>
        <w:t xml:space="preserve"> </w:t>
      </w:r>
      <w:r w:rsidR="00FF385C" w:rsidRPr="000C5EF0">
        <w:rPr>
          <w:rFonts w:ascii="Times New Roman" w:eastAsia="Times New Roman" w:hAnsi="Times New Roman"/>
          <w:b/>
          <w:color w:val="000000" w:themeColor="text1"/>
          <w:sz w:val="24"/>
          <w:szCs w:val="24"/>
          <w:lang w:eastAsia="es-CR"/>
        </w:rPr>
        <w:t>ACUERDO DEFINITIVAMENTE APROBADO Y EN FIRME.</w:t>
      </w:r>
      <w:r w:rsidR="00FF385C">
        <w:rPr>
          <w:rFonts w:ascii="Times New Roman" w:eastAsia="Times New Roman" w:hAnsi="Times New Roman"/>
          <w:b/>
          <w:color w:val="000000" w:themeColor="text1"/>
          <w:sz w:val="24"/>
          <w:szCs w:val="24"/>
          <w:lang w:eastAsia="es-CR"/>
        </w:rPr>
        <w:t xml:space="preserve"> ----------------------</w:t>
      </w:r>
      <w:r w:rsidR="00FF385C">
        <w:rPr>
          <w:rFonts w:ascii="Times New Roman" w:eastAsia="Times New Roman" w:hAnsi="Times New Roman"/>
          <w:color w:val="000000" w:themeColor="text1"/>
          <w:sz w:val="24"/>
          <w:szCs w:val="24"/>
          <w:lang w:eastAsia="es-CR"/>
        </w:rPr>
        <w:t xml:space="preserve"> </w:t>
      </w:r>
    </w:p>
    <w:p w14:paraId="768FC837" w14:textId="2D6E3F18" w:rsidR="00FF385C" w:rsidRPr="006A3794" w:rsidRDefault="00FF385C" w:rsidP="00FF385C">
      <w:pPr>
        <w:spacing w:after="0" w:line="540" w:lineRule="exact"/>
        <w:jc w:val="both"/>
        <w:rPr>
          <w:rFonts w:ascii="Times New Roman" w:eastAsia="Times New Roman" w:hAnsi="Times New Roman"/>
          <w:color w:val="000000" w:themeColor="text1"/>
          <w:sz w:val="24"/>
          <w:szCs w:val="24"/>
          <w:lang w:eastAsia="es-CR"/>
        </w:rPr>
      </w:pPr>
      <w:r w:rsidRPr="00952A67">
        <w:rPr>
          <w:rFonts w:ascii="Times New Roman" w:eastAsia="Times New Roman" w:hAnsi="Times New Roman"/>
          <w:b/>
          <w:color w:val="000000" w:themeColor="text1"/>
          <w:sz w:val="24"/>
          <w:szCs w:val="24"/>
          <w:lang w:eastAsia="es-CR"/>
        </w:rPr>
        <w:t>VOTAN A FAVOR:</w:t>
      </w:r>
      <w:r w:rsidRPr="00952A67">
        <w:rPr>
          <w:rFonts w:ascii="Times New Roman" w:eastAsia="Times New Roman" w:hAnsi="Times New Roman"/>
          <w:color w:val="000000" w:themeColor="text1"/>
          <w:sz w:val="24"/>
          <w:szCs w:val="24"/>
          <w:lang w:eastAsia="es-CR"/>
        </w:rPr>
        <w:t xml:space="preserve"> Villalta Guadamuz, </w:t>
      </w:r>
      <w:r>
        <w:rPr>
          <w:rFonts w:ascii="Times New Roman" w:eastAsia="Times New Roman" w:hAnsi="Times New Roman"/>
          <w:color w:val="000000" w:themeColor="text1"/>
          <w:sz w:val="24"/>
          <w:szCs w:val="24"/>
          <w:lang w:eastAsia="es-CR"/>
        </w:rPr>
        <w:t>Mc Lean Fuller</w:t>
      </w:r>
      <w:r w:rsidRPr="00952A67">
        <w:rPr>
          <w:rFonts w:ascii="Times New Roman" w:eastAsia="Times New Roman" w:hAnsi="Times New Roman"/>
          <w:color w:val="000000" w:themeColor="text1"/>
          <w:sz w:val="24"/>
          <w:szCs w:val="24"/>
          <w:lang w:eastAsia="es-CR"/>
        </w:rPr>
        <w:t xml:space="preserve">, </w:t>
      </w:r>
      <w:r>
        <w:rPr>
          <w:rFonts w:ascii="Times New Roman" w:eastAsia="Times New Roman" w:hAnsi="Times New Roman"/>
          <w:color w:val="000000" w:themeColor="text1"/>
          <w:sz w:val="24"/>
          <w:szCs w:val="24"/>
          <w:lang w:eastAsia="es-CR"/>
        </w:rPr>
        <w:t>Guzmán Carranza</w:t>
      </w:r>
      <w:r w:rsidRPr="00952A67">
        <w:rPr>
          <w:rFonts w:ascii="Times New Roman" w:eastAsia="Times New Roman" w:hAnsi="Times New Roman"/>
          <w:color w:val="000000" w:themeColor="text1"/>
          <w:sz w:val="24"/>
          <w:szCs w:val="24"/>
          <w:lang w:eastAsia="es-CR"/>
        </w:rPr>
        <w:t xml:space="preserve">, Stevenson Simpson, Hurtado Rodríguez, </w:t>
      </w:r>
      <w:r w:rsidR="00CC1289">
        <w:rPr>
          <w:rFonts w:ascii="Times New Roman" w:eastAsia="Times New Roman" w:hAnsi="Times New Roman"/>
          <w:color w:val="000000" w:themeColor="text1"/>
          <w:sz w:val="24"/>
          <w:szCs w:val="24"/>
          <w:lang w:eastAsia="es-CR"/>
        </w:rPr>
        <w:t>Fajardo Jiménez</w:t>
      </w:r>
      <w:r w:rsidRPr="00952A67">
        <w:rPr>
          <w:rFonts w:ascii="Times New Roman" w:eastAsia="Times New Roman" w:hAnsi="Times New Roman"/>
          <w:color w:val="000000" w:themeColor="text1"/>
          <w:sz w:val="24"/>
          <w:szCs w:val="24"/>
          <w:lang w:eastAsia="es-CR"/>
        </w:rPr>
        <w:t>, Badilla Barrantes. -------------------------------------------------</w:t>
      </w:r>
      <w:r w:rsidR="00CC1289">
        <w:rPr>
          <w:rFonts w:ascii="Times New Roman" w:eastAsia="Times New Roman" w:hAnsi="Times New Roman"/>
          <w:color w:val="000000" w:themeColor="text1"/>
          <w:sz w:val="24"/>
          <w:szCs w:val="24"/>
          <w:lang w:eastAsia="es-CR"/>
        </w:rPr>
        <w:t xml:space="preserve">Se deja constancia que el regidor suplente Fajardo </w:t>
      </w:r>
      <w:r w:rsidR="00E002FB">
        <w:rPr>
          <w:rFonts w:ascii="Times New Roman" w:eastAsia="Times New Roman" w:hAnsi="Times New Roman"/>
          <w:color w:val="000000" w:themeColor="text1"/>
          <w:sz w:val="24"/>
          <w:szCs w:val="24"/>
          <w:lang w:eastAsia="es-CR"/>
        </w:rPr>
        <w:t>Jiménez</w:t>
      </w:r>
      <w:r w:rsidR="00CC1289">
        <w:rPr>
          <w:rFonts w:ascii="Times New Roman" w:eastAsia="Times New Roman" w:hAnsi="Times New Roman"/>
          <w:color w:val="000000" w:themeColor="text1"/>
          <w:sz w:val="24"/>
          <w:szCs w:val="24"/>
          <w:lang w:eastAsia="es-CR"/>
        </w:rPr>
        <w:t xml:space="preserve">, vota </w:t>
      </w:r>
      <w:r w:rsidR="00E002FB">
        <w:rPr>
          <w:rFonts w:ascii="Times New Roman" w:eastAsia="Times New Roman" w:hAnsi="Times New Roman"/>
          <w:color w:val="000000" w:themeColor="text1"/>
          <w:sz w:val="24"/>
          <w:szCs w:val="24"/>
          <w:lang w:eastAsia="es-CR"/>
        </w:rPr>
        <w:t>en lugar del regidor Portillo Luna, ya que el mismo se encontraba con permiso de la presidencia, para ausentarse por unos minutos. -</w:t>
      </w:r>
      <w:r w:rsidR="00CC1289">
        <w:rPr>
          <w:rFonts w:ascii="Times New Roman" w:eastAsia="Times New Roman" w:hAnsi="Times New Roman"/>
          <w:color w:val="000000" w:themeColor="text1"/>
          <w:sz w:val="24"/>
          <w:szCs w:val="24"/>
          <w:lang w:eastAsia="es-CR"/>
        </w:rPr>
        <w:t xml:space="preserve"> </w:t>
      </w:r>
    </w:p>
    <w:p w14:paraId="388445C9" w14:textId="77777777" w:rsidR="00D82874" w:rsidRDefault="00D82874" w:rsidP="00D8287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B20ABC">
        <w:t xml:space="preserve"> </w:t>
      </w:r>
      <w:r w:rsidRPr="00692146">
        <w:rPr>
          <w:rFonts w:ascii="Times New Roman" w:eastAsia="Times New Roman" w:hAnsi="Times New Roman"/>
          <w:color w:val="000000" w:themeColor="text1"/>
          <w:sz w:val="24"/>
          <w:szCs w:val="24"/>
          <w:lang w:eastAsia="es-CR"/>
        </w:rPr>
        <w:t>En el cierre de la sesión, concede el uso de la palabra al señor Alcalde para su intervención final.</w:t>
      </w:r>
      <w:r>
        <w:rPr>
          <w:rFonts w:ascii="Times New Roman" w:eastAsia="Times New Roman" w:hAnsi="Times New Roman"/>
          <w:color w:val="000000" w:themeColor="text1"/>
          <w:sz w:val="24"/>
          <w:szCs w:val="24"/>
          <w:lang w:eastAsia="es-CR"/>
        </w:rPr>
        <w:t xml:space="preserve"> ---------------------------------------------------------------------------</w:t>
      </w:r>
    </w:p>
    <w:p w14:paraId="4575F16F" w14:textId="77777777" w:rsidR="00D82874" w:rsidRPr="00F83F39" w:rsidRDefault="00D82874" w:rsidP="00D82874">
      <w:pPr>
        <w:spacing w:after="0" w:line="540" w:lineRule="exact"/>
        <w:jc w:val="both"/>
        <w:rPr>
          <w:rFonts w:ascii="Times New Roman" w:eastAsia="Times New Roman" w:hAnsi="Times New Roman"/>
          <w:color w:val="000000" w:themeColor="text1"/>
          <w:sz w:val="24"/>
          <w:szCs w:val="24"/>
          <w:lang w:eastAsia="es-CR"/>
        </w:rPr>
      </w:pPr>
      <w:r w:rsidRPr="00692146">
        <w:rPr>
          <w:rFonts w:ascii="Times New Roman" w:eastAsia="Times New Roman" w:hAnsi="Times New Roman"/>
          <w:b/>
          <w:color w:val="000000" w:themeColor="text1"/>
          <w:sz w:val="24"/>
          <w:szCs w:val="24"/>
          <w:lang w:eastAsia="es-CR"/>
        </w:rPr>
        <w:t>Alcalde Black Reid:</w:t>
      </w:r>
      <w:r w:rsidRPr="00F83F39">
        <w:t xml:space="preserve"> </w:t>
      </w:r>
      <w:r w:rsidRPr="00F83F39">
        <w:rPr>
          <w:rFonts w:ascii="Times New Roman" w:eastAsia="Times New Roman" w:hAnsi="Times New Roman"/>
          <w:color w:val="000000" w:themeColor="text1"/>
          <w:sz w:val="24"/>
          <w:szCs w:val="24"/>
          <w:lang w:eastAsia="es-CR"/>
        </w:rPr>
        <w:t>Invita al Concejo Municipal y a la comunidad a la rendición de cuentas que se realizará el 30 de abril a las 2:00 p. m. en la Casa de la Cultura, indicando que se enviará la invitación formal y que se dispondrá de transporte para quienes lo requieran. Asimismo, informa sobre avances importantes en la gestión municipal, destacando la aprobación de la concesión del río Reventazón, lo que permitirá la extracción de materiales para mejorar caminos, quedando pendiente la del río Pacuare. También comunica que el INS indemnizó la pérdida total de un backhoe, por lo que se están realizando gestiones para la adquisición de uno nuevo para el departamento de infraestructura vial, sumado a la maquinaria previamente adquirida. Finalmente, plantea su preocupación respecto a las limitaciones en el uso de la maquinaria financiada bajo la Ley 8114, la cual está destinada exclusivamente a caminos. Señala que esta restricción dificulta la atención de emergencias en el cantón, como inundaciones o daños en diques, por lo que sugiere valorar la posibilidad de realizar consultas que permitan mayor flexibilidad en casos urgentes, con el fin de atender de manera oportuna las necesidades de la comunidad.</w:t>
      </w:r>
      <w:r>
        <w:rPr>
          <w:rFonts w:ascii="Times New Roman" w:eastAsia="Times New Roman" w:hAnsi="Times New Roman"/>
          <w:color w:val="000000" w:themeColor="text1"/>
          <w:sz w:val="24"/>
          <w:szCs w:val="24"/>
          <w:lang w:eastAsia="es-CR"/>
        </w:rPr>
        <w:t xml:space="preserve"> --------------------------------</w:t>
      </w:r>
    </w:p>
    <w:p w14:paraId="58BBF8C1" w14:textId="77777777" w:rsidR="00D82874" w:rsidRPr="00F83F39" w:rsidRDefault="00D82874" w:rsidP="00D8287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F83F39">
        <w:t xml:space="preserve"> </w:t>
      </w:r>
      <w:r w:rsidRPr="00F83F39">
        <w:rPr>
          <w:rFonts w:ascii="Times New Roman" w:eastAsia="Times New Roman" w:hAnsi="Times New Roman"/>
          <w:color w:val="000000" w:themeColor="text1"/>
          <w:sz w:val="24"/>
          <w:szCs w:val="24"/>
          <w:lang w:eastAsia="es-CR"/>
        </w:rPr>
        <w:t>Concede el uso de la palabra al regidor Villalta para que se refiera al tema expuesto.</w:t>
      </w:r>
      <w:r>
        <w:rPr>
          <w:rFonts w:ascii="Times New Roman" w:eastAsia="Times New Roman" w:hAnsi="Times New Roman"/>
          <w:color w:val="000000" w:themeColor="text1"/>
          <w:sz w:val="24"/>
          <w:szCs w:val="24"/>
          <w:lang w:eastAsia="es-CR"/>
        </w:rPr>
        <w:t xml:space="preserve"> -----------------------------------------------------------------------------------------------</w:t>
      </w:r>
    </w:p>
    <w:p w14:paraId="3E42DE41" w14:textId="77777777" w:rsidR="00D82874" w:rsidRPr="00D57638" w:rsidRDefault="00D82874" w:rsidP="00D8287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Regidor Villalta Guadamuz:</w:t>
      </w:r>
      <w:r w:rsidRPr="00790800">
        <w:t xml:space="preserve"> </w:t>
      </w:r>
      <w:r w:rsidRPr="00D57638">
        <w:rPr>
          <w:rFonts w:ascii="Times New Roman" w:eastAsia="Times New Roman" w:hAnsi="Times New Roman"/>
          <w:color w:val="000000" w:themeColor="text1"/>
          <w:sz w:val="24"/>
          <w:szCs w:val="24"/>
          <w:lang w:eastAsia="es-CR"/>
        </w:rPr>
        <w:t>Señala que, aunque el uso de la maquinaria financiada con recursos de la Ley 8114 debe ajustarse a su normativa, en situaciones de emergencia podría existir margen de actuación, ya que estas deben ser atendidas de forma interinstitucional. En ese sentido, considera pertinente realizar la consulta correspondiente para mayor claridad. Respecto al caso específico de Islona, indica que se trata de la protección de un camino cantonal debidamente registrado, por lo que estima que sí podría intervenirse sin inconveniente. Adicionalmente, consulta sobre el estado del proyecto del parque adjudicado, mencionando que la empresa ya habría cumplido con varios trámites, y solicita al Alcalde aclarar si únicamente resta el refrendo del contrato por parte de la Contraloría para dar inicio a las obras.</w:t>
      </w:r>
      <w:r>
        <w:rPr>
          <w:rFonts w:ascii="Times New Roman" w:eastAsia="Times New Roman" w:hAnsi="Times New Roman"/>
          <w:color w:val="000000" w:themeColor="text1"/>
          <w:sz w:val="24"/>
          <w:szCs w:val="24"/>
          <w:lang w:eastAsia="es-CR"/>
        </w:rPr>
        <w:t xml:space="preserve"> -------------------------------------</w:t>
      </w:r>
    </w:p>
    <w:p w14:paraId="26552ACC" w14:textId="77777777" w:rsidR="00D82874" w:rsidRPr="00C171F8" w:rsidRDefault="00D82874" w:rsidP="00D82874">
      <w:pPr>
        <w:spacing w:after="0" w:line="540" w:lineRule="exact"/>
        <w:jc w:val="both"/>
        <w:rPr>
          <w:rFonts w:ascii="Times New Roman" w:eastAsia="Times New Roman" w:hAnsi="Times New Roman"/>
          <w:color w:val="000000" w:themeColor="text1"/>
          <w:sz w:val="24"/>
          <w:szCs w:val="24"/>
          <w:lang w:eastAsia="es-CR"/>
        </w:rPr>
      </w:pPr>
      <w:r>
        <w:rPr>
          <w:rFonts w:ascii="Times New Roman" w:eastAsia="Times New Roman" w:hAnsi="Times New Roman"/>
          <w:b/>
          <w:color w:val="000000" w:themeColor="text1"/>
          <w:sz w:val="24"/>
          <w:szCs w:val="24"/>
          <w:lang w:eastAsia="es-CR"/>
        </w:rPr>
        <w:t>Presidente Badilla Barrantes:</w:t>
      </w:r>
      <w:r w:rsidRPr="000D0914">
        <w:t xml:space="preserve"> </w:t>
      </w:r>
      <w:r w:rsidRPr="00C171F8">
        <w:rPr>
          <w:rFonts w:ascii="Times New Roman" w:eastAsia="Times New Roman" w:hAnsi="Times New Roman"/>
          <w:color w:val="000000" w:themeColor="text1"/>
          <w:sz w:val="24"/>
          <w:szCs w:val="24"/>
          <w:lang w:eastAsia="es-CR"/>
        </w:rPr>
        <w:t>Da por finalizada la sesión agradeciendo la participación de los presentes y deseándoles un buen regreso a sus hogares.</w:t>
      </w:r>
      <w:r>
        <w:rPr>
          <w:rFonts w:ascii="Times New Roman" w:eastAsia="Times New Roman" w:hAnsi="Times New Roman"/>
          <w:color w:val="000000" w:themeColor="text1"/>
          <w:sz w:val="24"/>
          <w:szCs w:val="24"/>
          <w:lang w:eastAsia="es-CR"/>
        </w:rPr>
        <w:t xml:space="preserve"> --------------------------------------------------</w:t>
      </w:r>
    </w:p>
    <w:bookmarkEnd w:id="3"/>
    <w:bookmarkEnd w:id="4"/>
    <w:p w14:paraId="267E2147" w14:textId="4EE2C9DB" w:rsidR="00182470" w:rsidRDefault="00DF00A1" w:rsidP="00F10993">
      <w:pPr>
        <w:spacing w:after="0" w:line="540" w:lineRule="exact"/>
        <w:jc w:val="both"/>
        <w:rPr>
          <w:rFonts w:ascii="Times New Roman" w:hAnsi="Times New Roman"/>
          <w:sz w:val="24"/>
          <w:szCs w:val="24"/>
        </w:rPr>
      </w:pPr>
      <w:r w:rsidRPr="0015670C">
        <w:rPr>
          <w:rFonts w:ascii="Times New Roman" w:eastAsia="Times New Roman" w:hAnsi="Times New Roman"/>
          <w:color w:val="000000" w:themeColor="text1"/>
          <w:sz w:val="24"/>
          <w:szCs w:val="24"/>
          <w:lang w:eastAsia="es-CR"/>
        </w:rPr>
        <w:t>S</w:t>
      </w:r>
      <w:r w:rsidRPr="0015670C">
        <w:rPr>
          <w:rFonts w:ascii="Times New Roman" w:hAnsi="Times New Roman"/>
          <w:sz w:val="24"/>
          <w:szCs w:val="24"/>
        </w:rPr>
        <w:t xml:space="preserve">iendo las </w:t>
      </w:r>
      <w:r w:rsidR="00D82874">
        <w:rPr>
          <w:rFonts w:ascii="Times New Roman" w:hAnsi="Times New Roman"/>
          <w:color w:val="000000" w:themeColor="text1"/>
          <w:sz w:val="24"/>
          <w:szCs w:val="24"/>
        </w:rPr>
        <w:t xml:space="preserve">veinte </w:t>
      </w:r>
      <w:r w:rsidR="00644F68" w:rsidRPr="0015670C">
        <w:rPr>
          <w:rFonts w:ascii="Times New Roman" w:hAnsi="Times New Roman"/>
          <w:color w:val="000000" w:themeColor="text1"/>
          <w:sz w:val="24"/>
          <w:szCs w:val="24"/>
        </w:rPr>
        <w:t>horas</w:t>
      </w:r>
      <w:r w:rsidRPr="0015670C">
        <w:rPr>
          <w:rFonts w:ascii="Times New Roman" w:hAnsi="Times New Roman"/>
          <w:sz w:val="24"/>
          <w:szCs w:val="24"/>
        </w:rPr>
        <w:t xml:space="preserve"> </w:t>
      </w:r>
      <w:r w:rsidR="00D82874">
        <w:rPr>
          <w:rFonts w:ascii="Times New Roman" w:hAnsi="Times New Roman"/>
          <w:sz w:val="24"/>
          <w:szCs w:val="24"/>
        </w:rPr>
        <w:t xml:space="preserve">con </w:t>
      </w:r>
      <w:r w:rsidR="00D07B64">
        <w:rPr>
          <w:rFonts w:ascii="Times New Roman" w:hAnsi="Times New Roman"/>
          <w:sz w:val="24"/>
          <w:szCs w:val="24"/>
        </w:rPr>
        <w:t>diecisiete</w:t>
      </w:r>
      <w:r w:rsidR="00D82874">
        <w:rPr>
          <w:rFonts w:ascii="Times New Roman" w:hAnsi="Times New Roman"/>
          <w:sz w:val="24"/>
          <w:szCs w:val="24"/>
        </w:rPr>
        <w:t xml:space="preserve"> minutos </w:t>
      </w:r>
      <w:r w:rsidRPr="0015670C">
        <w:rPr>
          <w:rFonts w:ascii="Times New Roman" w:hAnsi="Times New Roman"/>
          <w:sz w:val="24"/>
          <w:szCs w:val="24"/>
        </w:rPr>
        <w:t>el señor pr</w:t>
      </w:r>
      <w:r w:rsidR="009020C3" w:rsidRPr="0015670C">
        <w:rPr>
          <w:rFonts w:ascii="Times New Roman" w:hAnsi="Times New Roman"/>
          <w:sz w:val="24"/>
          <w:szCs w:val="24"/>
        </w:rPr>
        <w:t xml:space="preserve">esidente </w:t>
      </w:r>
      <w:r w:rsidR="00686995" w:rsidRPr="0015670C">
        <w:rPr>
          <w:rFonts w:ascii="Times New Roman" w:hAnsi="Times New Roman"/>
          <w:sz w:val="24"/>
          <w:szCs w:val="24"/>
        </w:rPr>
        <w:t>Freddy Badilla Barrantes</w:t>
      </w:r>
      <w:r w:rsidR="009020C3" w:rsidRPr="0015670C">
        <w:rPr>
          <w:rFonts w:ascii="Times New Roman" w:hAnsi="Times New Roman"/>
          <w:sz w:val="24"/>
          <w:szCs w:val="24"/>
        </w:rPr>
        <w:t xml:space="preserve">, da </w:t>
      </w:r>
      <w:r w:rsidRPr="0015670C">
        <w:rPr>
          <w:rFonts w:ascii="Times New Roman" w:hAnsi="Times New Roman"/>
          <w:sz w:val="24"/>
          <w:szCs w:val="24"/>
        </w:rPr>
        <w:t>por concluida la</w:t>
      </w:r>
      <w:r w:rsidR="003A246D" w:rsidRPr="0015670C">
        <w:rPr>
          <w:rFonts w:ascii="Times New Roman" w:hAnsi="Times New Roman"/>
          <w:sz w:val="24"/>
          <w:szCs w:val="24"/>
        </w:rPr>
        <w:t xml:space="preserve"> sesión.</w:t>
      </w:r>
      <w:r w:rsidR="003A246D" w:rsidRPr="00634007">
        <w:rPr>
          <w:rFonts w:ascii="Times New Roman" w:hAnsi="Times New Roman"/>
          <w:sz w:val="24"/>
          <w:szCs w:val="24"/>
        </w:rPr>
        <w:t xml:space="preserve"> </w:t>
      </w:r>
      <w:r w:rsidR="00D07B64">
        <w:rPr>
          <w:rFonts w:ascii="Times New Roman" w:hAnsi="Times New Roman"/>
          <w:sz w:val="24"/>
          <w:szCs w:val="24"/>
        </w:rPr>
        <w:t>---------------------------------------------------------------------------------------------</w:t>
      </w:r>
    </w:p>
    <w:p w14:paraId="0D6E24F5" w14:textId="44BDAD50" w:rsidR="00A65FCE" w:rsidRDefault="00A65FCE" w:rsidP="00F10993">
      <w:pPr>
        <w:spacing w:after="0" w:line="540" w:lineRule="exact"/>
        <w:jc w:val="both"/>
        <w:rPr>
          <w:rFonts w:ascii="Times New Roman" w:hAnsi="Times New Roman"/>
          <w:sz w:val="24"/>
          <w:szCs w:val="24"/>
        </w:rPr>
      </w:pPr>
    </w:p>
    <w:p w14:paraId="3BAE9EBE" w14:textId="77777777" w:rsidR="001E6B92" w:rsidRDefault="001E6B92" w:rsidP="00F10993">
      <w:pPr>
        <w:spacing w:after="0" w:line="540" w:lineRule="exact"/>
        <w:jc w:val="both"/>
        <w:rPr>
          <w:rFonts w:ascii="Times New Roman" w:hAnsi="Times New Roman"/>
          <w:sz w:val="24"/>
          <w:szCs w:val="24"/>
        </w:rPr>
      </w:pPr>
    </w:p>
    <w:p w14:paraId="020F31A4" w14:textId="77777777" w:rsidR="00A65FCE" w:rsidRPr="00686995" w:rsidRDefault="00A65FCE" w:rsidP="00F10993">
      <w:pPr>
        <w:spacing w:after="0" w:line="540" w:lineRule="exact"/>
        <w:jc w:val="both"/>
        <w:rPr>
          <w:rFonts w:ascii="Times New Roman" w:hAnsi="Times New Roman"/>
          <w:color w:val="000000" w:themeColor="text1"/>
          <w:sz w:val="24"/>
          <w:szCs w:val="24"/>
        </w:rPr>
      </w:pPr>
    </w:p>
    <w:p w14:paraId="539BA3B3" w14:textId="414AFF55" w:rsidR="00CC479D" w:rsidRPr="002E41A7" w:rsidRDefault="00545220" w:rsidP="00F10993">
      <w:pPr>
        <w:tabs>
          <w:tab w:val="left" w:pos="6501"/>
        </w:tabs>
        <w:suppressAutoHyphens w:val="0"/>
        <w:spacing w:after="0" w:line="540" w:lineRule="exact"/>
        <w:rPr>
          <w:rFonts w:ascii="Times New Roman" w:eastAsia="Arial" w:hAnsi="Times New Roman"/>
          <w:color w:val="000000"/>
          <w:spacing w:val="-10"/>
          <w:lang w:val="es-419" w:eastAsia="es-CR"/>
        </w:rPr>
      </w:pPr>
      <w:r w:rsidRPr="003909A9">
        <w:rPr>
          <w:rFonts w:ascii="Times New Roman" w:eastAsia="Arial" w:hAnsi="Times New Roman"/>
          <w:color w:val="000000"/>
          <w:spacing w:val="-10"/>
          <w:lang w:eastAsia="es-CR"/>
        </w:rPr>
        <w:t xml:space="preserve">          </w:t>
      </w:r>
      <w:r w:rsidR="00BD02BE" w:rsidRPr="002E41A7">
        <w:rPr>
          <w:rFonts w:ascii="Times New Roman" w:eastAsia="Arial" w:hAnsi="Times New Roman"/>
          <w:color w:val="000000"/>
          <w:spacing w:val="-10"/>
          <w:lang w:val="es-419" w:eastAsia="es-CR"/>
        </w:rPr>
        <w:t>________</w:t>
      </w:r>
      <w:r w:rsidR="008755CA" w:rsidRPr="002E41A7">
        <w:rPr>
          <w:rFonts w:ascii="Times New Roman" w:eastAsia="Arial" w:hAnsi="Times New Roman"/>
          <w:color w:val="000000"/>
          <w:spacing w:val="-10"/>
          <w:lang w:val="es-419" w:eastAsia="es-CR"/>
        </w:rPr>
        <w:t>___</w:t>
      </w:r>
      <w:r w:rsidR="006D72F9" w:rsidRPr="002E41A7">
        <w:rPr>
          <w:rFonts w:ascii="Times New Roman" w:eastAsia="Arial" w:hAnsi="Times New Roman"/>
          <w:color w:val="000000"/>
          <w:spacing w:val="-10"/>
          <w:lang w:val="es-419" w:eastAsia="es-CR"/>
        </w:rPr>
        <w:t>__</w:t>
      </w:r>
      <w:r w:rsidR="001E28E2" w:rsidRPr="002E41A7">
        <w:rPr>
          <w:rFonts w:ascii="Times New Roman" w:eastAsia="Arial" w:hAnsi="Times New Roman"/>
          <w:color w:val="000000"/>
          <w:spacing w:val="-10"/>
          <w:lang w:val="es-419" w:eastAsia="es-CR"/>
        </w:rPr>
        <w:t>_______</w:t>
      </w:r>
      <w:r w:rsidR="00932C25" w:rsidRPr="002E41A7">
        <w:rPr>
          <w:rFonts w:ascii="Times New Roman" w:eastAsia="Arial" w:hAnsi="Times New Roman"/>
          <w:color w:val="000000"/>
          <w:spacing w:val="-10"/>
          <w:lang w:val="es-419" w:eastAsia="es-CR"/>
        </w:rPr>
        <w:t>_</w:t>
      </w:r>
      <w:r w:rsidR="00BD02BE" w:rsidRPr="002E41A7">
        <w:rPr>
          <w:rFonts w:ascii="Times New Roman" w:eastAsia="Arial" w:hAnsi="Times New Roman"/>
          <w:color w:val="000000"/>
          <w:spacing w:val="-10"/>
          <w:lang w:val="es-419" w:eastAsia="es-CR"/>
        </w:rPr>
        <w:t>_</w:t>
      </w:r>
      <w:r w:rsidR="002D0A23">
        <w:rPr>
          <w:rFonts w:ascii="Times New Roman" w:eastAsia="Arial" w:hAnsi="Times New Roman"/>
          <w:color w:val="000000"/>
          <w:spacing w:val="-10"/>
          <w:lang w:val="es-419" w:eastAsia="es-CR"/>
        </w:rPr>
        <w:t>____</w:t>
      </w:r>
      <w:r w:rsidR="00BD02BE" w:rsidRPr="002E41A7">
        <w:rPr>
          <w:rFonts w:ascii="Times New Roman" w:eastAsia="Arial" w:hAnsi="Times New Roman"/>
          <w:color w:val="000000"/>
          <w:spacing w:val="-10"/>
          <w:lang w:val="es-419" w:eastAsia="es-CR"/>
        </w:rPr>
        <w:t>__</w:t>
      </w:r>
      <w:r w:rsidR="003F5C5C" w:rsidRPr="002E41A7">
        <w:rPr>
          <w:rFonts w:ascii="Times New Roman" w:eastAsia="Arial" w:hAnsi="Times New Roman"/>
          <w:color w:val="000000"/>
          <w:spacing w:val="-10"/>
          <w:lang w:val="es-419" w:eastAsia="es-CR"/>
        </w:rPr>
        <w:t xml:space="preserve">                                     </w:t>
      </w:r>
      <w:r w:rsidR="00440461" w:rsidRPr="002E41A7">
        <w:rPr>
          <w:rFonts w:ascii="Times New Roman" w:eastAsia="Arial" w:hAnsi="Times New Roman"/>
          <w:color w:val="000000"/>
          <w:spacing w:val="-10"/>
          <w:lang w:val="es-419" w:eastAsia="es-CR"/>
        </w:rPr>
        <w:t xml:space="preserve">             </w:t>
      </w:r>
      <w:r w:rsidR="00ED27A2" w:rsidRPr="002E41A7">
        <w:rPr>
          <w:rFonts w:ascii="Times New Roman" w:eastAsia="Arial" w:hAnsi="Times New Roman"/>
          <w:color w:val="000000"/>
          <w:spacing w:val="-10"/>
          <w:lang w:val="es-419" w:eastAsia="es-CR"/>
        </w:rPr>
        <w:t xml:space="preserve">   </w:t>
      </w:r>
      <w:r w:rsidR="002D0A23">
        <w:rPr>
          <w:rFonts w:ascii="Times New Roman" w:eastAsia="Arial" w:hAnsi="Times New Roman"/>
          <w:color w:val="000000"/>
          <w:spacing w:val="-10"/>
          <w:lang w:val="es-419" w:eastAsia="es-CR"/>
        </w:rPr>
        <w:t xml:space="preserve">  ___</w:t>
      </w:r>
      <w:r w:rsidR="00932C25" w:rsidRPr="002E41A7">
        <w:rPr>
          <w:rFonts w:ascii="Times New Roman" w:eastAsia="Arial" w:hAnsi="Times New Roman"/>
          <w:color w:val="000000"/>
          <w:spacing w:val="-10"/>
          <w:lang w:val="es-419" w:eastAsia="es-CR"/>
        </w:rPr>
        <w:t>_______</w:t>
      </w:r>
      <w:r w:rsidR="00BD02BE" w:rsidRPr="002E41A7">
        <w:rPr>
          <w:rFonts w:ascii="Times New Roman" w:eastAsia="Arial" w:hAnsi="Times New Roman"/>
          <w:color w:val="000000"/>
          <w:spacing w:val="-10"/>
          <w:lang w:val="es-419" w:eastAsia="es-CR"/>
        </w:rPr>
        <w:t>_</w:t>
      </w:r>
      <w:r w:rsidR="00932C25" w:rsidRPr="002E41A7">
        <w:rPr>
          <w:rFonts w:ascii="Times New Roman" w:eastAsia="Arial" w:hAnsi="Times New Roman"/>
          <w:color w:val="000000"/>
          <w:spacing w:val="-10"/>
          <w:lang w:val="es-419" w:eastAsia="es-CR"/>
        </w:rPr>
        <w:t>__</w:t>
      </w:r>
      <w:r w:rsidR="006560BD" w:rsidRPr="002E41A7">
        <w:rPr>
          <w:rFonts w:ascii="Times New Roman" w:eastAsia="Arial" w:hAnsi="Times New Roman"/>
          <w:color w:val="000000"/>
          <w:spacing w:val="-10"/>
          <w:lang w:val="es-419" w:eastAsia="es-CR"/>
        </w:rPr>
        <w:t>_</w:t>
      </w:r>
      <w:r w:rsidR="00440461" w:rsidRPr="002E41A7">
        <w:rPr>
          <w:rFonts w:ascii="Times New Roman" w:eastAsia="Arial" w:hAnsi="Times New Roman"/>
          <w:color w:val="000000"/>
          <w:spacing w:val="-10"/>
          <w:lang w:val="es-419" w:eastAsia="es-CR"/>
        </w:rPr>
        <w:t>_____</w:t>
      </w:r>
      <w:r w:rsidR="006560BD" w:rsidRPr="002E41A7">
        <w:rPr>
          <w:rFonts w:ascii="Times New Roman" w:eastAsia="Arial" w:hAnsi="Times New Roman"/>
          <w:color w:val="000000"/>
          <w:spacing w:val="-10"/>
          <w:lang w:val="es-419" w:eastAsia="es-CR"/>
        </w:rPr>
        <w:t>___</w:t>
      </w:r>
      <w:r w:rsidR="00CC479D" w:rsidRPr="002E41A7">
        <w:rPr>
          <w:rFonts w:ascii="Times New Roman" w:eastAsia="Arial" w:hAnsi="Times New Roman"/>
          <w:color w:val="000000"/>
          <w:spacing w:val="-10"/>
          <w:lang w:val="es-419" w:eastAsia="es-CR"/>
        </w:rPr>
        <w:t>______</w:t>
      </w:r>
      <w:r w:rsidR="008755CA" w:rsidRPr="002E41A7">
        <w:rPr>
          <w:rFonts w:ascii="Times New Roman" w:eastAsia="Arial" w:hAnsi="Times New Roman"/>
          <w:color w:val="000000"/>
          <w:spacing w:val="-10"/>
          <w:lang w:val="es-419" w:eastAsia="es-CR"/>
        </w:rPr>
        <w:t>__</w:t>
      </w:r>
    </w:p>
    <w:p w14:paraId="14E3DBA1" w14:textId="19D11E72" w:rsidR="00780106" w:rsidRPr="007456E4" w:rsidRDefault="00686995" w:rsidP="005A72F5">
      <w:pPr>
        <w:tabs>
          <w:tab w:val="left" w:pos="6501"/>
        </w:tabs>
        <w:suppressAutoHyphens w:val="0"/>
        <w:spacing w:after="0" w:line="540" w:lineRule="exact"/>
        <w:rPr>
          <w:rFonts w:ascii="Times New Roman" w:eastAsia="Times New Roman" w:hAnsi="Times New Roman"/>
          <w:color w:val="000000" w:themeColor="text1"/>
          <w:sz w:val="24"/>
          <w:szCs w:val="24"/>
          <w:lang w:eastAsia="es-CR"/>
        </w:rPr>
      </w:pPr>
      <w:r w:rsidRPr="002E41A7">
        <w:rPr>
          <w:rFonts w:ascii="Times New Roman" w:eastAsia="Times New Roman" w:hAnsi="Times New Roman"/>
          <w:color w:val="000000" w:themeColor="text1"/>
          <w:sz w:val="24"/>
          <w:szCs w:val="24"/>
          <w:lang w:val="es-419" w:eastAsia="es-CR"/>
        </w:rPr>
        <w:t xml:space="preserve">       MSc</w:t>
      </w:r>
      <w:r w:rsidR="00CB08B2" w:rsidRPr="002E41A7">
        <w:rPr>
          <w:rFonts w:ascii="Times New Roman" w:eastAsia="Times New Roman" w:hAnsi="Times New Roman"/>
          <w:color w:val="000000" w:themeColor="text1"/>
          <w:sz w:val="24"/>
          <w:szCs w:val="24"/>
          <w:lang w:val="es-419" w:eastAsia="es-CR"/>
        </w:rPr>
        <w:t>.</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Freddy Badilla Barrantes</w:t>
      </w:r>
      <w:r w:rsidR="003F5C5C" w:rsidRPr="002E41A7">
        <w:rPr>
          <w:rFonts w:ascii="Times New Roman" w:eastAsia="Times New Roman" w:hAnsi="Times New Roman"/>
          <w:color w:val="000000" w:themeColor="text1"/>
          <w:sz w:val="24"/>
          <w:szCs w:val="24"/>
          <w:lang w:val="es-419" w:eastAsia="es-CR"/>
        </w:rPr>
        <w:t xml:space="preserve">               </w:t>
      </w:r>
      <w:r w:rsidRPr="002E41A7">
        <w:rPr>
          <w:rFonts w:ascii="Times New Roman" w:eastAsia="Times New Roman" w:hAnsi="Times New Roman"/>
          <w:color w:val="000000" w:themeColor="text1"/>
          <w:sz w:val="24"/>
          <w:szCs w:val="24"/>
          <w:lang w:val="es-419" w:eastAsia="es-CR"/>
        </w:rPr>
        <w:t xml:space="preserve">                         </w:t>
      </w:r>
      <w:r w:rsidR="002D0A23">
        <w:rPr>
          <w:rFonts w:ascii="Times New Roman" w:eastAsia="Times New Roman" w:hAnsi="Times New Roman"/>
          <w:color w:val="000000" w:themeColor="text1"/>
          <w:sz w:val="24"/>
          <w:szCs w:val="24"/>
          <w:lang w:val="es-419" w:eastAsia="es-CR"/>
        </w:rPr>
        <w:t xml:space="preserve">MSc. Dinorah Cubillo Ortiz </w:t>
      </w:r>
      <w:r w:rsidR="007456E4" w:rsidRPr="007456E4">
        <w:rPr>
          <w:rFonts w:ascii="Times New Roman" w:eastAsia="Times New Roman" w:hAnsi="Times New Roman"/>
          <w:color w:val="000000" w:themeColor="text1"/>
          <w:sz w:val="24"/>
          <w:szCs w:val="24"/>
          <w:lang w:eastAsia="es-CR"/>
        </w:rPr>
        <w:t xml:space="preserve"> </w:t>
      </w:r>
      <w:r w:rsidR="00A94B7A"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p>
    <w:p w14:paraId="7C34563D" w14:textId="479A9560" w:rsidR="00A94B7A" w:rsidRDefault="006A2585"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sidRPr="007456E4">
        <w:rPr>
          <w:rFonts w:ascii="Times New Roman" w:eastAsia="Times New Roman" w:hAnsi="Times New Roman"/>
          <w:color w:val="000000" w:themeColor="text1"/>
          <w:sz w:val="24"/>
          <w:szCs w:val="24"/>
          <w:lang w:eastAsia="es-CR"/>
        </w:rPr>
        <w:t xml:space="preserve">       </w:t>
      </w:r>
      <w:r w:rsidR="009167BB" w:rsidRPr="007456E4">
        <w:rPr>
          <w:rFonts w:ascii="Times New Roman" w:eastAsia="Times New Roman" w:hAnsi="Times New Roman"/>
          <w:color w:val="000000" w:themeColor="text1"/>
          <w:sz w:val="24"/>
          <w:szCs w:val="24"/>
          <w:lang w:eastAsia="es-CR"/>
        </w:rPr>
        <w:t>P</w:t>
      </w:r>
      <w:r w:rsidR="00932C25" w:rsidRPr="007456E4">
        <w:rPr>
          <w:rFonts w:ascii="Times New Roman" w:eastAsia="Times New Roman" w:hAnsi="Times New Roman"/>
          <w:color w:val="000000" w:themeColor="text1"/>
          <w:sz w:val="24"/>
          <w:szCs w:val="24"/>
          <w:lang w:eastAsia="es-CR"/>
        </w:rPr>
        <w:t>residente</w:t>
      </w:r>
      <w:r w:rsidR="003F5C5C" w:rsidRPr="007456E4">
        <w:rPr>
          <w:rFonts w:ascii="Times New Roman" w:eastAsia="Times New Roman" w:hAnsi="Times New Roman"/>
          <w:color w:val="000000" w:themeColor="text1"/>
          <w:sz w:val="24"/>
          <w:szCs w:val="24"/>
          <w:lang w:eastAsia="es-CR"/>
        </w:rPr>
        <w:t xml:space="preserve">           </w:t>
      </w:r>
      <w:r w:rsidR="00112EE9" w:rsidRPr="007456E4">
        <w:rPr>
          <w:rFonts w:ascii="Times New Roman" w:eastAsia="Times New Roman" w:hAnsi="Times New Roman"/>
          <w:color w:val="000000" w:themeColor="text1"/>
          <w:sz w:val="24"/>
          <w:szCs w:val="24"/>
          <w:lang w:eastAsia="es-CR"/>
        </w:rPr>
        <w:t xml:space="preserve">       </w:t>
      </w:r>
      <w:r w:rsidR="003F5C5C" w:rsidRPr="007456E4">
        <w:rPr>
          <w:rFonts w:ascii="Times New Roman" w:eastAsia="Times New Roman" w:hAnsi="Times New Roman"/>
          <w:color w:val="000000" w:themeColor="text1"/>
          <w:sz w:val="24"/>
          <w:szCs w:val="24"/>
          <w:lang w:eastAsia="es-CR"/>
        </w:rPr>
        <w:t xml:space="preserve">                               </w:t>
      </w:r>
      <w:r w:rsidR="00A60BB1" w:rsidRPr="007456E4">
        <w:rPr>
          <w:rFonts w:ascii="Times New Roman" w:eastAsia="Times New Roman" w:hAnsi="Times New Roman"/>
          <w:color w:val="000000" w:themeColor="text1"/>
          <w:sz w:val="24"/>
          <w:szCs w:val="24"/>
          <w:lang w:eastAsia="es-CR"/>
        </w:rPr>
        <w:t xml:space="preserve">          </w:t>
      </w:r>
      <w:r w:rsidR="007456E4" w:rsidRPr="007456E4">
        <w:rPr>
          <w:rFonts w:ascii="Times New Roman" w:eastAsia="Times New Roman" w:hAnsi="Times New Roman"/>
          <w:color w:val="000000" w:themeColor="text1"/>
          <w:sz w:val="24"/>
          <w:szCs w:val="24"/>
          <w:lang w:eastAsia="es-CR"/>
        </w:rPr>
        <w:t xml:space="preserve">Secretaria </w:t>
      </w:r>
      <w:r w:rsidR="00932C25" w:rsidRPr="007456E4">
        <w:rPr>
          <w:rFonts w:ascii="Times New Roman" w:eastAsia="Times New Roman" w:hAnsi="Times New Roman"/>
          <w:color w:val="000000" w:themeColor="text1"/>
          <w:sz w:val="24"/>
          <w:szCs w:val="24"/>
          <w:lang w:eastAsia="es-CR"/>
        </w:rPr>
        <w:t>Concejo</w:t>
      </w:r>
      <w:r w:rsidR="003F5C5C" w:rsidRPr="007456E4">
        <w:rPr>
          <w:rFonts w:ascii="Times New Roman" w:eastAsia="Times New Roman" w:hAnsi="Times New Roman"/>
          <w:color w:val="000000" w:themeColor="text1"/>
          <w:sz w:val="24"/>
          <w:szCs w:val="24"/>
          <w:lang w:eastAsia="es-CR"/>
        </w:rPr>
        <w:t xml:space="preserve"> </w:t>
      </w:r>
      <w:r w:rsidR="00BC27DC" w:rsidRPr="007456E4">
        <w:rPr>
          <w:rFonts w:ascii="Times New Roman" w:eastAsia="Times New Roman" w:hAnsi="Times New Roman"/>
          <w:color w:val="000000" w:themeColor="text1"/>
          <w:sz w:val="24"/>
          <w:szCs w:val="24"/>
          <w:lang w:eastAsia="es-CR"/>
        </w:rPr>
        <w:t>Municipal</w:t>
      </w:r>
    </w:p>
    <w:p w14:paraId="106151BB" w14:textId="26193F7D" w:rsidR="00D07B64" w:rsidRDefault="00D07B64"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r>
        <w:rPr>
          <w:rFonts w:ascii="Times New Roman" w:eastAsia="Times New Roman" w:hAnsi="Times New Roman"/>
          <w:color w:val="000000" w:themeColor="text1"/>
          <w:sz w:val="24"/>
          <w:szCs w:val="24"/>
          <w:lang w:eastAsia="es-CR"/>
        </w:rPr>
        <w:t>*************************************UL**************************************</w:t>
      </w:r>
    </w:p>
    <w:p w14:paraId="7F85F762" w14:textId="61501242" w:rsidR="00D07B64" w:rsidRDefault="00D07B64"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F1CA356" w14:textId="7A35C06C" w:rsidR="00D07B64" w:rsidRDefault="00D07B64"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p w14:paraId="7B23DF79" w14:textId="77777777" w:rsidR="00D07B64" w:rsidRPr="007456E4" w:rsidRDefault="00D07B64" w:rsidP="00ED27A2">
      <w:pPr>
        <w:tabs>
          <w:tab w:val="left" w:pos="6501"/>
        </w:tabs>
        <w:suppressAutoHyphens w:val="0"/>
        <w:spacing w:after="0" w:line="540" w:lineRule="exact"/>
        <w:jc w:val="center"/>
        <w:rPr>
          <w:rFonts w:ascii="Times New Roman" w:eastAsia="Times New Roman" w:hAnsi="Times New Roman"/>
          <w:color w:val="000000" w:themeColor="text1"/>
          <w:sz w:val="24"/>
          <w:szCs w:val="24"/>
          <w:lang w:eastAsia="es-CR"/>
        </w:rPr>
      </w:pPr>
    </w:p>
    <w:sectPr w:rsidR="00D07B64" w:rsidRPr="007456E4" w:rsidSect="0007165C">
      <w:pgSz w:w="12240" w:h="20160" w:code="5"/>
      <w:pgMar w:top="1440" w:right="1183" w:bottom="1276" w:left="1134" w:header="680" w:footer="720" w:gutter="567"/>
      <w:lnNumType w:countBy="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581A9" w14:textId="77777777" w:rsidR="00CC1289" w:rsidRPr="00623E20" w:rsidRDefault="00CC1289">
      <w:pPr>
        <w:rPr>
          <w:sz w:val="21"/>
          <w:szCs w:val="21"/>
        </w:rPr>
      </w:pPr>
      <w:r w:rsidRPr="00623E20">
        <w:rPr>
          <w:sz w:val="21"/>
          <w:szCs w:val="21"/>
        </w:rPr>
        <w:separator/>
      </w:r>
    </w:p>
  </w:endnote>
  <w:endnote w:type="continuationSeparator" w:id="0">
    <w:p w14:paraId="43311A86" w14:textId="77777777" w:rsidR="00CC1289" w:rsidRPr="00623E20" w:rsidRDefault="00CC1289">
      <w:pPr>
        <w:rPr>
          <w:sz w:val="21"/>
          <w:szCs w:val="21"/>
        </w:rPr>
      </w:pPr>
      <w:r w:rsidRPr="00623E20">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DejaVu Sans">
    <w:charset w:val="00"/>
    <w:family w:val="swiss"/>
    <w:pitch w:val="variable"/>
    <w:sig w:usb0="E7000EFF" w:usb1="5200F5FF" w:usb2="0A042021" w:usb3="00000000" w:csb0="000001BF" w:csb1="00000000"/>
  </w:font>
  <w:font w:name="Verdana">
    <w:panose1 w:val="020B0604030504040204"/>
    <w:charset w:val="00"/>
    <w:family w:val="swiss"/>
    <w:pitch w:val="variable"/>
    <w:sig w:usb0="A0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Bold">
    <w:altName w:val="Times New Roman"/>
    <w:panose1 w:val="00000000000000000000"/>
    <w:charset w:val="00"/>
    <w:family w:val="roman"/>
    <w:notTrueType/>
    <w:pitch w:val="default"/>
  </w:font>
  <w:font w:name="Franklin Gothic Heavy">
    <w:panose1 w:val="020B0903020102020204"/>
    <w:charset w:val="00"/>
    <w:family w:val="swiss"/>
    <w:pitch w:val="variable"/>
    <w:sig w:usb0="00000287" w:usb1="00000000" w:usb2="00000000" w:usb3="00000000" w:csb0="0000009F" w:csb1="00000000"/>
  </w:font>
  <w:font w:name="Bahnschrift SemiLight SemiConde">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A2A35" w14:textId="78D2418B" w:rsidR="00CC1289" w:rsidRPr="00991B3E" w:rsidRDefault="00CC1289" w:rsidP="00991B3E">
    <w:pPr>
      <w:pStyle w:val="Piedepgina"/>
      <w:jc w:val="right"/>
      <w:rPr>
        <w:caps/>
      </w:rPr>
    </w:pPr>
    <w:r w:rsidRPr="00991B3E">
      <w:rPr>
        <w:caps/>
      </w:rPr>
      <w:fldChar w:fldCharType="begin"/>
    </w:r>
    <w:r w:rsidRPr="00991B3E">
      <w:rPr>
        <w:caps/>
      </w:rPr>
      <w:instrText>PAGE   \* MERGEFORMAT</w:instrText>
    </w:r>
    <w:r w:rsidRPr="00991B3E">
      <w:rPr>
        <w:caps/>
      </w:rPr>
      <w:fldChar w:fldCharType="separate"/>
    </w:r>
    <w:r w:rsidR="005575E6" w:rsidRPr="005575E6">
      <w:rPr>
        <w:caps/>
        <w:noProof/>
        <w:lang w:val="es-ES"/>
      </w:rPr>
      <w:t>20</w:t>
    </w:r>
    <w:r w:rsidRPr="00991B3E">
      <w:rPr>
        <w:caps/>
      </w:rPr>
      <w:fldChar w:fldCharType="end"/>
    </w:r>
  </w:p>
  <w:p w14:paraId="5878FA43" w14:textId="502D5087" w:rsidR="00CC1289" w:rsidRDefault="00CC1289" w:rsidP="00646449">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47126" w14:textId="77777777" w:rsidR="00CC1289" w:rsidRPr="00623E20" w:rsidRDefault="00CC1289">
      <w:pPr>
        <w:rPr>
          <w:sz w:val="21"/>
          <w:szCs w:val="21"/>
        </w:rPr>
      </w:pPr>
      <w:r w:rsidRPr="00623E20">
        <w:rPr>
          <w:sz w:val="21"/>
          <w:szCs w:val="21"/>
        </w:rPr>
        <w:separator/>
      </w:r>
    </w:p>
  </w:footnote>
  <w:footnote w:type="continuationSeparator" w:id="0">
    <w:p w14:paraId="42B601CE" w14:textId="77777777" w:rsidR="00CC1289" w:rsidRPr="00623E20" w:rsidRDefault="00CC1289">
      <w:pPr>
        <w:rPr>
          <w:sz w:val="21"/>
          <w:szCs w:val="21"/>
        </w:rPr>
      </w:pPr>
      <w:r w:rsidRPr="00623E20">
        <w:rPr>
          <w:sz w:val="21"/>
          <w:szCs w:val="21"/>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731C" w14:textId="79DDA7BA" w:rsidR="00CC1289" w:rsidRDefault="00CC1289">
    <w:pPr>
      <w:pStyle w:val="Encabezado"/>
      <w:spacing w:after="0" w:line="240" w:lineRule="auto"/>
      <w:ind w:right="357"/>
      <w:rPr>
        <w:sz w:val="21"/>
        <w:szCs w:val="21"/>
      </w:rPr>
    </w:pPr>
    <w:r>
      <w:rPr>
        <w:noProof/>
        <w:lang w:eastAsia="es-CR"/>
      </w:rPr>
      <w:drawing>
        <wp:anchor distT="0" distB="0" distL="114300" distR="114300" simplePos="0" relativeHeight="251658240" behindDoc="1" locked="0" layoutInCell="1" allowOverlap="1" wp14:anchorId="6DA40A83" wp14:editId="7F1DF30C">
          <wp:simplePos x="0" y="0"/>
          <wp:positionH relativeFrom="margin">
            <wp:posOffset>1756787</wp:posOffset>
          </wp:positionH>
          <wp:positionV relativeFrom="paragraph">
            <wp:posOffset>-52739</wp:posOffset>
          </wp:positionV>
          <wp:extent cx="2479442" cy="86497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5544" t="6210" r="3188" b="9865"/>
                  <a:stretch/>
                </pic:blipFill>
                <pic:spPr bwMode="auto">
                  <a:xfrm>
                    <a:off x="0" y="0"/>
                    <a:ext cx="2479442" cy="864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BDC9A5" w14:textId="41F54826" w:rsidR="00CC1289" w:rsidRPr="00D32845" w:rsidRDefault="00CC1289" w:rsidP="00277BBB">
    <w:pPr>
      <w:pStyle w:val="Encabezado"/>
      <w:spacing w:after="0" w:line="240" w:lineRule="auto"/>
      <w:ind w:right="357"/>
      <w:rPr>
        <w:color w:val="262626"/>
        <w:sz w:val="21"/>
        <w:szCs w:val="21"/>
      </w:rPr>
    </w:pPr>
  </w:p>
  <w:p w14:paraId="03D95521" w14:textId="5AA41BF9" w:rsidR="00CC1289" w:rsidRDefault="00CC1289" w:rsidP="00277BBB">
    <w:pPr>
      <w:pStyle w:val="Encabezado"/>
      <w:spacing w:after="0" w:line="240" w:lineRule="auto"/>
      <w:ind w:right="357"/>
    </w:pPr>
    <w:r w:rsidRPr="00D32845">
      <w:rPr>
        <w:noProof/>
        <w:color w:val="262626"/>
        <w:sz w:val="21"/>
        <w:szCs w:val="21"/>
        <w:lang w:eastAsia="es-CR"/>
      </w:rPr>
      <w:t>Acta</w:t>
    </w:r>
    <w:r>
      <w:rPr>
        <w:color w:val="262626"/>
        <w:sz w:val="21"/>
        <w:szCs w:val="21"/>
      </w:rPr>
      <w:t xml:space="preserve"> N°0103</w:t>
    </w:r>
  </w:p>
  <w:p w14:paraId="2E83BCE6" w14:textId="33BA3AE6" w:rsidR="00CC1289" w:rsidRPr="00506203" w:rsidRDefault="00CC1289" w:rsidP="00277BBB">
    <w:pPr>
      <w:pStyle w:val="Encabezado"/>
      <w:spacing w:after="0" w:line="240" w:lineRule="auto"/>
      <w:ind w:right="357"/>
    </w:pPr>
    <w:r>
      <w:rPr>
        <w:color w:val="262626"/>
        <w:sz w:val="21"/>
        <w:szCs w:val="21"/>
      </w:rPr>
      <w:t>21-04-2026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8" type="#_x0000_t75" style="width:11.5pt;height:11.5pt" o:bullet="t">
        <v:imagedata r:id="rId1" o:title="mso7F45"/>
      </v:shape>
    </w:pict>
  </w:numPicBullet>
  <w:numPicBullet w:numPicBulletId="1">
    <w:pict>
      <v:shape id="_x0000_i1609" type="#_x0000_t75" style="width:11.5pt;height:11.5pt" o:bullet="t">
        <v:imagedata r:id="rId2" o:title="msoA44F"/>
      </v:shape>
    </w:pict>
  </w:numPicBullet>
  <w:abstractNum w:abstractNumId="0" w15:restartNumberingAfterBreak="0">
    <w:nsid w:val="FFFFFF83"/>
    <w:multiLevelType w:val="singleLevel"/>
    <w:tmpl w:val="D0E47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1FC630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3"/>
    <w:multiLevelType w:val="singleLevel"/>
    <w:tmpl w:val="00000003"/>
    <w:name w:val="WW8Num19"/>
    <w:lvl w:ilvl="0">
      <w:start w:val="1"/>
      <w:numFmt w:val="bullet"/>
      <w:lvlText w:val=""/>
      <w:lvlJc w:val="left"/>
      <w:pPr>
        <w:tabs>
          <w:tab w:val="num" w:pos="0"/>
        </w:tabs>
        <w:ind w:left="1440" w:hanging="360"/>
      </w:pPr>
      <w:rPr>
        <w:rFonts w:ascii="Symbol" w:hAnsi="Symbol"/>
      </w:rPr>
    </w:lvl>
  </w:abstractNum>
  <w:abstractNum w:abstractNumId="4" w15:restartNumberingAfterBreak="0">
    <w:nsid w:val="00000004"/>
    <w:multiLevelType w:val="singleLevel"/>
    <w:tmpl w:val="00000004"/>
    <w:name w:val="WW8Num21"/>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22"/>
    <w:lvl w:ilvl="0">
      <w:start w:val="1"/>
      <w:numFmt w:val="bullet"/>
      <w:lvlText w:val=""/>
      <w:lvlJc w:val="left"/>
      <w:pPr>
        <w:tabs>
          <w:tab w:val="num" w:pos="900"/>
        </w:tabs>
        <w:ind w:left="900" w:hanging="360"/>
      </w:pPr>
      <w:rPr>
        <w:rFonts w:ascii="Symbol" w:hAnsi="Symbol"/>
      </w:rPr>
    </w:lvl>
  </w:abstractNum>
  <w:abstractNum w:abstractNumId="6"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Symbol" w:hAnsi="Symbol"/>
      </w:rPr>
    </w:lvl>
  </w:abstractNum>
  <w:abstractNum w:abstractNumId="7" w15:restartNumberingAfterBreak="0">
    <w:nsid w:val="06B7527F"/>
    <w:multiLevelType w:val="hybridMultilevel"/>
    <w:tmpl w:val="A13E6456"/>
    <w:lvl w:ilvl="0" w:tplc="71D4423E">
      <w:start w:val="1"/>
      <w:numFmt w:val="decimal"/>
      <w:lvlText w:val="%1."/>
      <w:lvlJc w:val="left"/>
      <w:pPr>
        <w:ind w:left="720" w:hanging="360"/>
      </w:pPr>
      <w:rPr>
        <w:rFonts w:ascii="Arial" w:eastAsiaTheme="minorEastAsia" w:hAnsi="Arial"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0C0C5D43"/>
    <w:multiLevelType w:val="hybridMultilevel"/>
    <w:tmpl w:val="6DC0F1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273359"/>
    <w:multiLevelType w:val="hybridMultilevel"/>
    <w:tmpl w:val="1F100F9E"/>
    <w:lvl w:ilvl="0" w:tplc="140A0007">
      <w:start w:val="1"/>
      <w:numFmt w:val="bullet"/>
      <w:lvlText w:val=""/>
      <w:lvlPicBulletId w:val="1"/>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BF93AC8"/>
    <w:multiLevelType w:val="hybridMultilevel"/>
    <w:tmpl w:val="78527986"/>
    <w:lvl w:ilvl="0" w:tplc="1D1AC1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91717F"/>
    <w:multiLevelType w:val="hybridMultilevel"/>
    <w:tmpl w:val="D81AEB2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405C5748"/>
    <w:multiLevelType w:val="hybridMultilevel"/>
    <w:tmpl w:val="4CA00F88"/>
    <w:lvl w:ilvl="0" w:tplc="140A0007">
      <w:start w:val="1"/>
      <w:numFmt w:val="bullet"/>
      <w:lvlText w:val=""/>
      <w:lvlPicBulletId w:val="0"/>
      <w:lvlJc w:val="left"/>
      <w:pPr>
        <w:ind w:left="781" w:hanging="360"/>
      </w:pPr>
      <w:rPr>
        <w:rFonts w:ascii="Symbol" w:hAnsi="Symbol" w:hint="default"/>
      </w:rPr>
    </w:lvl>
    <w:lvl w:ilvl="1" w:tplc="140A0003" w:tentative="1">
      <w:start w:val="1"/>
      <w:numFmt w:val="bullet"/>
      <w:lvlText w:val="o"/>
      <w:lvlJc w:val="left"/>
      <w:pPr>
        <w:ind w:left="1501" w:hanging="360"/>
      </w:pPr>
      <w:rPr>
        <w:rFonts w:ascii="Courier New" w:hAnsi="Courier New" w:cs="Courier New" w:hint="default"/>
      </w:rPr>
    </w:lvl>
    <w:lvl w:ilvl="2" w:tplc="140A0005" w:tentative="1">
      <w:start w:val="1"/>
      <w:numFmt w:val="bullet"/>
      <w:lvlText w:val=""/>
      <w:lvlJc w:val="left"/>
      <w:pPr>
        <w:ind w:left="2221" w:hanging="360"/>
      </w:pPr>
      <w:rPr>
        <w:rFonts w:ascii="Wingdings" w:hAnsi="Wingdings" w:hint="default"/>
      </w:rPr>
    </w:lvl>
    <w:lvl w:ilvl="3" w:tplc="140A0001" w:tentative="1">
      <w:start w:val="1"/>
      <w:numFmt w:val="bullet"/>
      <w:lvlText w:val=""/>
      <w:lvlJc w:val="left"/>
      <w:pPr>
        <w:ind w:left="2941" w:hanging="360"/>
      </w:pPr>
      <w:rPr>
        <w:rFonts w:ascii="Symbol" w:hAnsi="Symbol" w:hint="default"/>
      </w:rPr>
    </w:lvl>
    <w:lvl w:ilvl="4" w:tplc="140A0003" w:tentative="1">
      <w:start w:val="1"/>
      <w:numFmt w:val="bullet"/>
      <w:lvlText w:val="o"/>
      <w:lvlJc w:val="left"/>
      <w:pPr>
        <w:ind w:left="3661" w:hanging="360"/>
      </w:pPr>
      <w:rPr>
        <w:rFonts w:ascii="Courier New" w:hAnsi="Courier New" w:cs="Courier New" w:hint="default"/>
      </w:rPr>
    </w:lvl>
    <w:lvl w:ilvl="5" w:tplc="140A0005" w:tentative="1">
      <w:start w:val="1"/>
      <w:numFmt w:val="bullet"/>
      <w:lvlText w:val=""/>
      <w:lvlJc w:val="left"/>
      <w:pPr>
        <w:ind w:left="4381" w:hanging="360"/>
      </w:pPr>
      <w:rPr>
        <w:rFonts w:ascii="Wingdings" w:hAnsi="Wingdings" w:hint="default"/>
      </w:rPr>
    </w:lvl>
    <w:lvl w:ilvl="6" w:tplc="140A0001" w:tentative="1">
      <w:start w:val="1"/>
      <w:numFmt w:val="bullet"/>
      <w:lvlText w:val=""/>
      <w:lvlJc w:val="left"/>
      <w:pPr>
        <w:ind w:left="5101" w:hanging="360"/>
      </w:pPr>
      <w:rPr>
        <w:rFonts w:ascii="Symbol" w:hAnsi="Symbol" w:hint="default"/>
      </w:rPr>
    </w:lvl>
    <w:lvl w:ilvl="7" w:tplc="140A0003" w:tentative="1">
      <w:start w:val="1"/>
      <w:numFmt w:val="bullet"/>
      <w:lvlText w:val="o"/>
      <w:lvlJc w:val="left"/>
      <w:pPr>
        <w:ind w:left="5821" w:hanging="360"/>
      </w:pPr>
      <w:rPr>
        <w:rFonts w:ascii="Courier New" w:hAnsi="Courier New" w:cs="Courier New" w:hint="default"/>
      </w:rPr>
    </w:lvl>
    <w:lvl w:ilvl="8" w:tplc="140A0005" w:tentative="1">
      <w:start w:val="1"/>
      <w:numFmt w:val="bullet"/>
      <w:lvlText w:val=""/>
      <w:lvlJc w:val="left"/>
      <w:pPr>
        <w:ind w:left="6541" w:hanging="360"/>
      </w:pPr>
      <w:rPr>
        <w:rFonts w:ascii="Wingdings" w:hAnsi="Wingdings" w:hint="default"/>
      </w:rPr>
    </w:lvl>
  </w:abstractNum>
  <w:abstractNum w:abstractNumId="13" w15:restartNumberingAfterBreak="0">
    <w:nsid w:val="40D90760"/>
    <w:multiLevelType w:val="hybridMultilevel"/>
    <w:tmpl w:val="B8B8008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FAD5A4E"/>
    <w:multiLevelType w:val="hybridMultilevel"/>
    <w:tmpl w:val="5128DE68"/>
    <w:lvl w:ilvl="0" w:tplc="140A0007">
      <w:start w:val="1"/>
      <w:numFmt w:val="bullet"/>
      <w:lvlText w:val=""/>
      <w:lvlPicBulletId w:val="0"/>
      <w:lvlJc w:val="left"/>
      <w:pPr>
        <w:ind w:left="781" w:hanging="360"/>
      </w:pPr>
      <w:rPr>
        <w:rFonts w:ascii="Symbol" w:hAnsi="Symbol" w:hint="default"/>
      </w:rPr>
    </w:lvl>
    <w:lvl w:ilvl="1" w:tplc="140A0003" w:tentative="1">
      <w:start w:val="1"/>
      <w:numFmt w:val="bullet"/>
      <w:lvlText w:val="o"/>
      <w:lvlJc w:val="left"/>
      <w:pPr>
        <w:ind w:left="1501" w:hanging="360"/>
      </w:pPr>
      <w:rPr>
        <w:rFonts w:ascii="Courier New" w:hAnsi="Courier New" w:cs="Courier New" w:hint="default"/>
      </w:rPr>
    </w:lvl>
    <w:lvl w:ilvl="2" w:tplc="140A0005" w:tentative="1">
      <w:start w:val="1"/>
      <w:numFmt w:val="bullet"/>
      <w:lvlText w:val=""/>
      <w:lvlJc w:val="left"/>
      <w:pPr>
        <w:ind w:left="2221" w:hanging="360"/>
      </w:pPr>
      <w:rPr>
        <w:rFonts w:ascii="Wingdings" w:hAnsi="Wingdings" w:hint="default"/>
      </w:rPr>
    </w:lvl>
    <w:lvl w:ilvl="3" w:tplc="140A0001" w:tentative="1">
      <w:start w:val="1"/>
      <w:numFmt w:val="bullet"/>
      <w:lvlText w:val=""/>
      <w:lvlJc w:val="left"/>
      <w:pPr>
        <w:ind w:left="2941" w:hanging="360"/>
      </w:pPr>
      <w:rPr>
        <w:rFonts w:ascii="Symbol" w:hAnsi="Symbol" w:hint="default"/>
      </w:rPr>
    </w:lvl>
    <w:lvl w:ilvl="4" w:tplc="140A0003" w:tentative="1">
      <w:start w:val="1"/>
      <w:numFmt w:val="bullet"/>
      <w:lvlText w:val="o"/>
      <w:lvlJc w:val="left"/>
      <w:pPr>
        <w:ind w:left="3661" w:hanging="360"/>
      </w:pPr>
      <w:rPr>
        <w:rFonts w:ascii="Courier New" w:hAnsi="Courier New" w:cs="Courier New" w:hint="default"/>
      </w:rPr>
    </w:lvl>
    <w:lvl w:ilvl="5" w:tplc="140A0005" w:tentative="1">
      <w:start w:val="1"/>
      <w:numFmt w:val="bullet"/>
      <w:lvlText w:val=""/>
      <w:lvlJc w:val="left"/>
      <w:pPr>
        <w:ind w:left="4381" w:hanging="360"/>
      </w:pPr>
      <w:rPr>
        <w:rFonts w:ascii="Wingdings" w:hAnsi="Wingdings" w:hint="default"/>
      </w:rPr>
    </w:lvl>
    <w:lvl w:ilvl="6" w:tplc="140A0001" w:tentative="1">
      <w:start w:val="1"/>
      <w:numFmt w:val="bullet"/>
      <w:lvlText w:val=""/>
      <w:lvlJc w:val="left"/>
      <w:pPr>
        <w:ind w:left="5101" w:hanging="360"/>
      </w:pPr>
      <w:rPr>
        <w:rFonts w:ascii="Symbol" w:hAnsi="Symbol" w:hint="default"/>
      </w:rPr>
    </w:lvl>
    <w:lvl w:ilvl="7" w:tplc="140A0003" w:tentative="1">
      <w:start w:val="1"/>
      <w:numFmt w:val="bullet"/>
      <w:lvlText w:val="o"/>
      <w:lvlJc w:val="left"/>
      <w:pPr>
        <w:ind w:left="5821" w:hanging="360"/>
      </w:pPr>
      <w:rPr>
        <w:rFonts w:ascii="Courier New" w:hAnsi="Courier New" w:cs="Courier New" w:hint="default"/>
      </w:rPr>
    </w:lvl>
    <w:lvl w:ilvl="8" w:tplc="140A0005" w:tentative="1">
      <w:start w:val="1"/>
      <w:numFmt w:val="bullet"/>
      <w:lvlText w:val=""/>
      <w:lvlJc w:val="left"/>
      <w:pPr>
        <w:ind w:left="6541" w:hanging="360"/>
      </w:pPr>
      <w:rPr>
        <w:rFonts w:ascii="Wingdings" w:hAnsi="Wingdings" w:hint="default"/>
      </w:rPr>
    </w:lvl>
  </w:abstractNum>
  <w:abstractNum w:abstractNumId="15" w15:restartNumberingAfterBreak="0">
    <w:nsid w:val="50A213FB"/>
    <w:multiLevelType w:val="hybridMultilevel"/>
    <w:tmpl w:val="AF028078"/>
    <w:lvl w:ilvl="0" w:tplc="3438C79A">
      <w:start w:val="1"/>
      <w:numFmt w:val="upperRoman"/>
      <w:lvlText w:val="%1."/>
      <w:lvlJc w:val="right"/>
      <w:pPr>
        <w:ind w:left="1080" w:hanging="72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47C69FB"/>
    <w:multiLevelType w:val="hybridMultilevel"/>
    <w:tmpl w:val="0A387154"/>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57E7D98"/>
    <w:multiLevelType w:val="hybridMultilevel"/>
    <w:tmpl w:val="5CE2AC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037500"/>
    <w:multiLevelType w:val="hybridMultilevel"/>
    <w:tmpl w:val="0BCCE700"/>
    <w:lvl w:ilvl="0" w:tplc="4992D45A">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AA93EB2"/>
    <w:multiLevelType w:val="hybridMultilevel"/>
    <w:tmpl w:val="B83EBC6A"/>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CF829CF"/>
    <w:multiLevelType w:val="hybridMultilevel"/>
    <w:tmpl w:val="6C24F836"/>
    <w:lvl w:ilvl="0" w:tplc="580A0007">
      <w:start w:val="1"/>
      <w:numFmt w:val="bullet"/>
      <w:lvlText w:val=""/>
      <w:lvlPicBulletId w:val="0"/>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05662FB"/>
    <w:multiLevelType w:val="hybridMultilevel"/>
    <w:tmpl w:val="0EC4F386"/>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BB75C88"/>
    <w:multiLevelType w:val="hybridMultilevel"/>
    <w:tmpl w:val="C916DB26"/>
    <w:lvl w:ilvl="0" w:tplc="D5AA88BA">
      <w:start w:val="1"/>
      <w:numFmt w:val="lowerLetter"/>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23" w15:restartNumberingAfterBreak="0">
    <w:nsid w:val="7EAA084C"/>
    <w:multiLevelType w:val="hybridMultilevel"/>
    <w:tmpl w:val="ED3E2902"/>
    <w:lvl w:ilvl="0" w:tplc="7CBA92B6">
      <w:start w:val="1"/>
      <w:numFmt w:val="lowerLetter"/>
      <w:lvlText w:val="%1)"/>
      <w:lvlJc w:val="left"/>
      <w:pPr>
        <w:ind w:left="1407" w:hanging="84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num w:numId="1">
    <w:abstractNumId w:val="1"/>
  </w:num>
  <w:num w:numId="2">
    <w:abstractNumId w:val="0"/>
  </w:num>
  <w:num w:numId="3">
    <w:abstractNumId w:val="15"/>
  </w:num>
  <w:num w:numId="4">
    <w:abstractNumId w:val="11"/>
  </w:num>
  <w:num w:numId="5">
    <w:abstractNumId w:val="9"/>
  </w:num>
  <w:num w:numId="6">
    <w:abstractNumId w:val="20"/>
  </w:num>
  <w:num w:numId="7">
    <w:abstractNumId w:val="18"/>
  </w:num>
  <w:num w:numId="8">
    <w:abstractNumId w:val="22"/>
  </w:num>
  <w:num w:numId="9">
    <w:abstractNumId w:val="12"/>
  </w:num>
  <w:num w:numId="10">
    <w:abstractNumId w:val="19"/>
  </w:num>
  <w:num w:numId="11">
    <w:abstractNumId w:val="16"/>
  </w:num>
  <w:num w:numId="12">
    <w:abstractNumId w:val="21"/>
  </w:num>
  <w:num w:numId="13">
    <w:abstractNumId w:val="14"/>
  </w:num>
  <w:num w:numId="14">
    <w:abstractNumId w:val="13"/>
  </w:num>
  <w:num w:numId="15">
    <w:abstractNumId w:val="7"/>
  </w:num>
  <w:num w:numId="16">
    <w:abstractNumId w:val="23"/>
  </w:num>
  <w:num w:numId="17">
    <w:abstractNumId w:val="10"/>
  </w:num>
  <w:num w:numId="18">
    <w:abstractNumId w:val="8"/>
  </w:num>
  <w:num w:numId="19">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isplayBackgroundShape/>
  <w:embedSystemFonts/>
  <w:activeWritingStyle w:appName="MSWord" w:lang="pt-BR" w:vendorID="64" w:dllVersion="6" w:nlCheck="1" w:checkStyle="0"/>
  <w:activeWritingStyle w:appName="MSWord" w:lang="es-C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HN" w:vendorID="64" w:dllVersion="6" w:nlCheck="1" w:checkStyle="0"/>
  <w:activeWritingStyle w:appName="MSWord" w:lang="es-419" w:vendorID="64" w:dllVersion="6" w:nlCheck="1" w:checkStyle="0"/>
  <w:activeWritingStyle w:appName="MSWord" w:lang="es-US" w:vendorID="64" w:dllVersion="6" w:nlCheck="1" w:checkStyle="0"/>
  <w:activeWritingStyle w:appName="MSWord" w:lang="es-MX" w:vendorID="64" w:dllVersion="0" w:nlCheck="1" w:checkStyle="0"/>
  <w:activeWritingStyle w:appName="MSWord" w:lang="es-C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CO" w:vendorID="64" w:dllVersion="6" w:nlCheck="1" w:checkStyle="0"/>
  <w:activeWritingStyle w:appName="MSWord" w:lang="en-US" w:vendorID="64" w:dllVersion="4096" w:nlCheck="1" w:checkStyle="0"/>
  <w:activeWritingStyle w:appName="MSWord" w:lang="es-C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1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F18"/>
    <w:rsid w:val="00000064"/>
    <w:rsid w:val="00000098"/>
    <w:rsid w:val="00000118"/>
    <w:rsid w:val="000001F7"/>
    <w:rsid w:val="000001FC"/>
    <w:rsid w:val="0000026F"/>
    <w:rsid w:val="0000038A"/>
    <w:rsid w:val="000003E6"/>
    <w:rsid w:val="0000043F"/>
    <w:rsid w:val="0000053E"/>
    <w:rsid w:val="00000548"/>
    <w:rsid w:val="0000056F"/>
    <w:rsid w:val="000005F3"/>
    <w:rsid w:val="00000626"/>
    <w:rsid w:val="00000648"/>
    <w:rsid w:val="00000652"/>
    <w:rsid w:val="000006F7"/>
    <w:rsid w:val="0000073F"/>
    <w:rsid w:val="00000768"/>
    <w:rsid w:val="0000076B"/>
    <w:rsid w:val="000007F7"/>
    <w:rsid w:val="0000081A"/>
    <w:rsid w:val="00000954"/>
    <w:rsid w:val="00000A00"/>
    <w:rsid w:val="00000A0C"/>
    <w:rsid w:val="00000AC3"/>
    <w:rsid w:val="00000B68"/>
    <w:rsid w:val="00000C09"/>
    <w:rsid w:val="00000C8C"/>
    <w:rsid w:val="00000C8D"/>
    <w:rsid w:val="00000CAA"/>
    <w:rsid w:val="00000D4B"/>
    <w:rsid w:val="00000DD5"/>
    <w:rsid w:val="00000E42"/>
    <w:rsid w:val="00000E72"/>
    <w:rsid w:val="00000E90"/>
    <w:rsid w:val="00000ED9"/>
    <w:rsid w:val="00000EDB"/>
    <w:rsid w:val="00000F5E"/>
    <w:rsid w:val="00000FB8"/>
    <w:rsid w:val="00001140"/>
    <w:rsid w:val="00001203"/>
    <w:rsid w:val="00001237"/>
    <w:rsid w:val="000012AE"/>
    <w:rsid w:val="000012CF"/>
    <w:rsid w:val="000012D8"/>
    <w:rsid w:val="000012DD"/>
    <w:rsid w:val="00001316"/>
    <w:rsid w:val="00001355"/>
    <w:rsid w:val="000013A1"/>
    <w:rsid w:val="000013D2"/>
    <w:rsid w:val="00001409"/>
    <w:rsid w:val="00001489"/>
    <w:rsid w:val="000014DA"/>
    <w:rsid w:val="0000150A"/>
    <w:rsid w:val="00001541"/>
    <w:rsid w:val="00001546"/>
    <w:rsid w:val="0000154A"/>
    <w:rsid w:val="00001595"/>
    <w:rsid w:val="000015DC"/>
    <w:rsid w:val="0000162E"/>
    <w:rsid w:val="00001649"/>
    <w:rsid w:val="00001663"/>
    <w:rsid w:val="000016B8"/>
    <w:rsid w:val="000017F8"/>
    <w:rsid w:val="0000194D"/>
    <w:rsid w:val="00001A82"/>
    <w:rsid w:val="00001A9F"/>
    <w:rsid w:val="00001AB8"/>
    <w:rsid w:val="00001AE1"/>
    <w:rsid w:val="00001B13"/>
    <w:rsid w:val="00001B86"/>
    <w:rsid w:val="00001BB4"/>
    <w:rsid w:val="00001BE1"/>
    <w:rsid w:val="00001C7C"/>
    <w:rsid w:val="00001CE4"/>
    <w:rsid w:val="00001DFA"/>
    <w:rsid w:val="00001E56"/>
    <w:rsid w:val="00001E5A"/>
    <w:rsid w:val="00001EB2"/>
    <w:rsid w:val="00001ED2"/>
    <w:rsid w:val="00001F3C"/>
    <w:rsid w:val="00001F60"/>
    <w:rsid w:val="00001F82"/>
    <w:rsid w:val="0000209A"/>
    <w:rsid w:val="000020B0"/>
    <w:rsid w:val="000020D9"/>
    <w:rsid w:val="00002127"/>
    <w:rsid w:val="000021CA"/>
    <w:rsid w:val="00002332"/>
    <w:rsid w:val="0000233E"/>
    <w:rsid w:val="0000238A"/>
    <w:rsid w:val="0000239E"/>
    <w:rsid w:val="000023A1"/>
    <w:rsid w:val="000023B6"/>
    <w:rsid w:val="000023FA"/>
    <w:rsid w:val="00002482"/>
    <w:rsid w:val="000024BB"/>
    <w:rsid w:val="000024FD"/>
    <w:rsid w:val="00002571"/>
    <w:rsid w:val="0000258E"/>
    <w:rsid w:val="000025A8"/>
    <w:rsid w:val="00002634"/>
    <w:rsid w:val="00002680"/>
    <w:rsid w:val="0000268D"/>
    <w:rsid w:val="00002805"/>
    <w:rsid w:val="0000281B"/>
    <w:rsid w:val="00002886"/>
    <w:rsid w:val="000028B7"/>
    <w:rsid w:val="000028BF"/>
    <w:rsid w:val="00002975"/>
    <w:rsid w:val="0000298E"/>
    <w:rsid w:val="000029D0"/>
    <w:rsid w:val="000029DA"/>
    <w:rsid w:val="00002A28"/>
    <w:rsid w:val="00002A2E"/>
    <w:rsid w:val="00002AAD"/>
    <w:rsid w:val="00002B72"/>
    <w:rsid w:val="00002BA6"/>
    <w:rsid w:val="00002BA7"/>
    <w:rsid w:val="00002BB9"/>
    <w:rsid w:val="00002C45"/>
    <w:rsid w:val="00002C9C"/>
    <w:rsid w:val="00002CA3"/>
    <w:rsid w:val="00002CB6"/>
    <w:rsid w:val="00002CD0"/>
    <w:rsid w:val="00002D3D"/>
    <w:rsid w:val="00002E1E"/>
    <w:rsid w:val="00002EF7"/>
    <w:rsid w:val="00002F61"/>
    <w:rsid w:val="00002FA5"/>
    <w:rsid w:val="00002FE1"/>
    <w:rsid w:val="00003052"/>
    <w:rsid w:val="00003058"/>
    <w:rsid w:val="000030B0"/>
    <w:rsid w:val="0000312A"/>
    <w:rsid w:val="00003174"/>
    <w:rsid w:val="00003194"/>
    <w:rsid w:val="00003247"/>
    <w:rsid w:val="000032CD"/>
    <w:rsid w:val="000032DD"/>
    <w:rsid w:val="00003445"/>
    <w:rsid w:val="00003486"/>
    <w:rsid w:val="00003544"/>
    <w:rsid w:val="000035DA"/>
    <w:rsid w:val="000037C9"/>
    <w:rsid w:val="0000386E"/>
    <w:rsid w:val="00003878"/>
    <w:rsid w:val="00003892"/>
    <w:rsid w:val="000038EF"/>
    <w:rsid w:val="000039DE"/>
    <w:rsid w:val="00003A12"/>
    <w:rsid w:val="00003A28"/>
    <w:rsid w:val="00003ACC"/>
    <w:rsid w:val="00003B4A"/>
    <w:rsid w:val="00003C67"/>
    <w:rsid w:val="00003C84"/>
    <w:rsid w:val="00003C96"/>
    <w:rsid w:val="00003CAD"/>
    <w:rsid w:val="00003D04"/>
    <w:rsid w:val="00003D10"/>
    <w:rsid w:val="00003DC5"/>
    <w:rsid w:val="00003E06"/>
    <w:rsid w:val="00003E6A"/>
    <w:rsid w:val="00003EE2"/>
    <w:rsid w:val="00003F04"/>
    <w:rsid w:val="00004025"/>
    <w:rsid w:val="00004091"/>
    <w:rsid w:val="00004111"/>
    <w:rsid w:val="00004246"/>
    <w:rsid w:val="0000424F"/>
    <w:rsid w:val="0000429A"/>
    <w:rsid w:val="000042CD"/>
    <w:rsid w:val="00004310"/>
    <w:rsid w:val="00004346"/>
    <w:rsid w:val="0000437B"/>
    <w:rsid w:val="000043FC"/>
    <w:rsid w:val="0000446D"/>
    <w:rsid w:val="000045DB"/>
    <w:rsid w:val="0000460C"/>
    <w:rsid w:val="0000461B"/>
    <w:rsid w:val="000046C6"/>
    <w:rsid w:val="000046E5"/>
    <w:rsid w:val="00004707"/>
    <w:rsid w:val="00004777"/>
    <w:rsid w:val="0000478F"/>
    <w:rsid w:val="000047EA"/>
    <w:rsid w:val="000048AF"/>
    <w:rsid w:val="000048D3"/>
    <w:rsid w:val="000049F4"/>
    <w:rsid w:val="00004A21"/>
    <w:rsid w:val="00004A55"/>
    <w:rsid w:val="00004CC0"/>
    <w:rsid w:val="00004D09"/>
    <w:rsid w:val="00004D0A"/>
    <w:rsid w:val="00004ED4"/>
    <w:rsid w:val="00004EFB"/>
    <w:rsid w:val="00004F25"/>
    <w:rsid w:val="00005005"/>
    <w:rsid w:val="0000505F"/>
    <w:rsid w:val="00005144"/>
    <w:rsid w:val="00005153"/>
    <w:rsid w:val="000051A0"/>
    <w:rsid w:val="000051DA"/>
    <w:rsid w:val="00005252"/>
    <w:rsid w:val="0000528D"/>
    <w:rsid w:val="000052A9"/>
    <w:rsid w:val="000052EE"/>
    <w:rsid w:val="00005336"/>
    <w:rsid w:val="0000546E"/>
    <w:rsid w:val="00005476"/>
    <w:rsid w:val="0000547E"/>
    <w:rsid w:val="00005543"/>
    <w:rsid w:val="000055C3"/>
    <w:rsid w:val="000055D1"/>
    <w:rsid w:val="0000567F"/>
    <w:rsid w:val="000056B6"/>
    <w:rsid w:val="000056C7"/>
    <w:rsid w:val="000057DF"/>
    <w:rsid w:val="000057E1"/>
    <w:rsid w:val="000057EC"/>
    <w:rsid w:val="0000580A"/>
    <w:rsid w:val="000058D3"/>
    <w:rsid w:val="00005918"/>
    <w:rsid w:val="00005943"/>
    <w:rsid w:val="00005B14"/>
    <w:rsid w:val="00005B87"/>
    <w:rsid w:val="00005C46"/>
    <w:rsid w:val="00005C9C"/>
    <w:rsid w:val="00005CBC"/>
    <w:rsid w:val="00005CC7"/>
    <w:rsid w:val="00005DC7"/>
    <w:rsid w:val="00005DFA"/>
    <w:rsid w:val="00005DFF"/>
    <w:rsid w:val="00005E51"/>
    <w:rsid w:val="00005F0A"/>
    <w:rsid w:val="00005F3F"/>
    <w:rsid w:val="00005FFF"/>
    <w:rsid w:val="0000602F"/>
    <w:rsid w:val="000060BA"/>
    <w:rsid w:val="000060E0"/>
    <w:rsid w:val="0000610D"/>
    <w:rsid w:val="0000616D"/>
    <w:rsid w:val="0000624A"/>
    <w:rsid w:val="0000628B"/>
    <w:rsid w:val="000062DF"/>
    <w:rsid w:val="00006328"/>
    <w:rsid w:val="00006350"/>
    <w:rsid w:val="0000641E"/>
    <w:rsid w:val="00006445"/>
    <w:rsid w:val="000064C5"/>
    <w:rsid w:val="000064E8"/>
    <w:rsid w:val="0000651F"/>
    <w:rsid w:val="000065A2"/>
    <w:rsid w:val="000065CE"/>
    <w:rsid w:val="0000661E"/>
    <w:rsid w:val="00006642"/>
    <w:rsid w:val="0000664D"/>
    <w:rsid w:val="00006686"/>
    <w:rsid w:val="000066F2"/>
    <w:rsid w:val="000066FA"/>
    <w:rsid w:val="0000670D"/>
    <w:rsid w:val="0000673C"/>
    <w:rsid w:val="0000676D"/>
    <w:rsid w:val="0000677F"/>
    <w:rsid w:val="00006798"/>
    <w:rsid w:val="000067F9"/>
    <w:rsid w:val="00006849"/>
    <w:rsid w:val="0000685B"/>
    <w:rsid w:val="000068D3"/>
    <w:rsid w:val="000068E8"/>
    <w:rsid w:val="000068E9"/>
    <w:rsid w:val="000069B3"/>
    <w:rsid w:val="00006A8A"/>
    <w:rsid w:val="00006AEB"/>
    <w:rsid w:val="00006B72"/>
    <w:rsid w:val="00006D13"/>
    <w:rsid w:val="00006D28"/>
    <w:rsid w:val="00006DA8"/>
    <w:rsid w:val="00006DBC"/>
    <w:rsid w:val="00006DE7"/>
    <w:rsid w:val="00006E36"/>
    <w:rsid w:val="00006F0A"/>
    <w:rsid w:val="00006F87"/>
    <w:rsid w:val="00007002"/>
    <w:rsid w:val="0000701F"/>
    <w:rsid w:val="00007027"/>
    <w:rsid w:val="00007040"/>
    <w:rsid w:val="000070AC"/>
    <w:rsid w:val="000070D1"/>
    <w:rsid w:val="0000717F"/>
    <w:rsid w:val="000071A5"/>
    <w:rsid w:val="0000723E"/>
    <w:rsid w:val="00007286"/>
    <w:rsid w:val="000072BA"/>
    <w:rsid w:val="0000742F"/>
    <w:rsid w:val="0000749F"/>
    <w:rsid w:val="000074C8"/>
    <w:rsid w:val="000075DE"/>
    <w:rsid w:val="00007608"/>
    <w:rsid w:val="0000762E"/>
    <w:rsid w:val="000076A8"/>
    <w:rsid w:val="000076B8"/>
    <w:rsid w:val="00007704"/>
    <w:rsid w:val="00007708"/>
    <w:rsid w:val="00007710"/>
    <w:rsid w:val="00007760"/>
    <w:rsid w:val="0000776C"/>
    <w:rsid w:val="000077D7"/>
    <w:rsid w:val="00007809"/>
    <w:rsid w:val="00007A14"/>
    <w:rsid w:val="00007A27"/>
    <w:rsid w:val="00007AE9"/>
    <w:rsid w:val="00007BDD"/>
    <w:rsid w:val="00007C2B"/>
    <w:rsid w:val="00007C6B"/>
    <w:rsid w:val="00007D0C"/>
    <w:rsid w:val="00007D6B"/>
    <w:rsid w:val="00007D6E"/>
    <w:rsid w:val="00007DA7"/>
    <w:rsid w:val="00007DC0"/>
    <w:rsid w:val="00007DC6"/>
    <w:rsid w:val="00007E90"/>
    <w:rsid w:val="00007ECB"/>
    <w:rsid w:val="00007F18"/>
    <w:rsid w:val="00007F9D"/>
    <w:rsid w:val="00007FD0"/>
    <w:rsid w:val="0001000A"/>
    <w:rsid w:val="000100F3"/>
    <w:rsid w:val="0001019C"/>
    <w:rsid w:val="000101E7"/>
    <w:rsid w:val="000101F4"/>
    <w:rsid w:val="00010253"/>
    <w:rsid w:val="0001025D"/>
    <w:rsid w:val="0001025F"/>
    <w:rsid w:val="000102A3"/>
    <w:rsid w:val="000103A1"/>
    <w:rsid w:val="000103AD"/>
    <w:rsid w:val="00010432"/>
    <w:rsid w:val="0001045C"/>
    <w:rsid w:val="000104CF"/>
    <w:rsid w:val="000104D3"/>
    <w:rsid w:val="00010559"/>
    <w:rsid w:val="000105A0"/>
    <w:rsid w:val="000105A1"/>
    <w:rsid w:val="00010629"/>
    <w:rsid w:val="00010646"/>
    <w:rsid w:val="0001067E"/>
    <w:rsid w:val="00010697"/>
    <w:rsid w:val="00010698"/>
    <w:rsid w:val="000106C0"/>
    <w:rsid w:val="000106E8"/>
    <w:rsid w:val="000107AD"/>
    <w:rsid w:val="000107D0"/>
    <w:rsid w:val="00010835"/>
    <w:rsid w:val="0001083C"/>
    <w:rsid w:val="000108EE"/>
    <w:rsid w:val="00010A36"/>
    <w:rsid w:val="00010B1F"/>
    <w:rsid w:val="00010B28"/>
    <w:rsid w:val="00010B80"/>
    <w:rsid w:val="00010B96"/>
    <w:rsid w:val="00010BA9"/>
    <w:rsid w:val="00010C9B"/>
    <w:rsid w:val="00010CDC"/>
    <w:rsid w:val="00010D36"/>
    <w:rsid w:val="00010D3F"/>
    <w:rsid w:val="00010E60"/>
    <w:rsid w:val="00010FA5"/>
    <w:rsid w:val="00011050"/>
    <w:rsid w:val="00011075"/>
    <w:rsid w:val="000110F4"/>
    <w:rsid w:val="00011121"/>
    <w:rsid w:val="00011146"/>
    <w:rsid w:val="00011178"/>
    <w:rsid w:val="00011191"/>
    <w:rsid w:val="00011203"/>
    <w:rsid w:val="0001120F"/>
    <w:rsid w:val="000112EC"/>
    <w:rsid w:val="00011370"/>
    <w:rsid w:val="0001139C"/>
    <w:rsid w:val="00011425"/>
    <w:rsid w:val="0001142A"/>
    <w:rsid w:val="000115D1"/>
    <w:rsid w:val="00011675"/>
    <w:rsid w:val="000116AF"/>
    <w:rsid w:val="000116BB"/>
    <w:rsid w:val="00011730"/>
    <w:rsid w:val="0001176A"/>
    <w:rsid w:val="00011770"/>
    <w:rsid w:val="00011791"/>
    <w:rsid w:val="000117ED"/>
    <w:rsid w:val="000118F1"/>
    <w:rsid w:val="000119A0"/>
    <w:rsid w:val="00011A6D"/>
    <w:rsid w:val="00011AF4"/>
    <w:rsid w:val="00011B50"/>
    <w:rsid w:val="00011B7C"/>
    <w:rsid w:val="00011B84"/>
    <w:rsid w:val="00011B98"/>
    <w:rsid w:val="00011C15"/>
    <w:rsid w:val="00011C5C"/>
    <w:rsid w:val="00011CA2"/>
    <w:rsid w:val="00011CCA"/>
    <w:rsid w:val="00011D24"/>
    <w:rsid w:val="00011D27"/>
    <w:rsid w:val="00011D98"/>
    <w:rsid w:val="00011DDB"/>
    <w:rsid w:val="00011E0B"/>
    <w:rsid w:val="00011E43"/>
    <w:rsid w:val="00011E7B"/>
    <w:rsid w:val="00011E98"/>
    <w:rsid w:val="00011EB9"/>
    <w:rsid w:val="00011EF5"/>
    <w:rsid w:val="00011F39"/>
    <w:rsid w:val="00011FA0"/>
    <w:rsid w:val="0001202A"/>
    <w:rsid w:val="0001203D"/>
    <w:rsid w:val="00012090"/>
    <w:rsid w:val="00012108"/>
    <w:rsid w:val="0001217E"/>
    <w:rsid w:val="00012199"/>
    <w:rsid w:val="000121C4"/>
    <w:rsid w:val="0001221D"/>
    <w:rsid w:val="00012306"/>
    <w:rsid w:val="00012386"/>
    <w:rsid w:val="000123A7"/>
    <w:rsid w:val="000123E7"/>
    <w:rsid w:val="00012412"/>
    <w:rsid w:val="00012497"/>
    <w:rsid w:val="000124AA"/>
    <w:rsid w:val="000124D5"/>
    <w:rsid w:val="00012587"/>
    <w:rsid w:val="000125B2"/>
    <w:rsid w:val="000125C2"/>
    <w:rsid w:val="00012700"/>
    <w:rsid w:val="0001275F"/>
    <w:rsid w:val="000127A2"/>
    <w:rsid w:val="0001292B"/>
    <w:rsid w:val="000129CB"/>
    <w:rsid w:val="000129FD"/>
    <w:rsid w:val="00012A17"/>
    <w:rsid w:val="00012ACE"/>
    <w:rsid w:val="00012AD2"/>
    <w:rsid w:val="00012AF6"/>
    <w:rsid w:val="00012B15"/>
    <w:rsid w:val="00012B1A"/>
    <w:rsid w:val="00012BEC"/>
    <w:rsid w:val="00012C0D"/>
    <w:rsid w:val="00012D1D"/>
    <w:rsid w:val="00012DBF"/>
    <w:rsid w:val="00012E25"/>
    <w:rsid w:val="00012E29"/>
    <w:rsid w:val="00012EF2"/>
    <w:rsid w:val="00012F5D"/>
    <w:rsid w:val="00012FA3"/>
    <w:rsid w:val="00012FDC"/>
    <w:rsid w:val="00013000"/>
    <w:rsid w:val="0001307C"/>
    <w:rsid w:val="00013151"/>
    <w:rsid w:val="00013230"/>
    <w:rsid w:val="0001338D"/>
    <w:rsid w:val="00013510"/>
    <w:rsid w:val="0001355F"/>
    <w:rsid w:val="000135D8"/>
    <w:rsid w:val="000136AE"/>
    <w:rsid w:val="000136C2"/>
    <w:rsid w:val="0001377C"/>
    <w:rsid w:val="000138FA"/>
    <w:rsid w:val="0001398C"/>
    <w:rsid w:val="000139AA"/>
    <w:rsid w:val="000139BB"/>
    <w:rsid w:val="00013A09"/>
    <w:rsid w:val="00013A2B"/>
    <w:rsid w:val="00013A36"/>
    <w:rsid w:val="00013A3C"/>
    <w:rsid w:val="00013AAD"/>
    <w:rsid w:val="00013BD9"/>
    <w:rsid w:val="00013C97"/>
    <w:rsid w:val="00013CD2"/>
    <w:rsid w:val="00013D39"/>
    <w:rsid w:val="00013D4A"/>
    <w:rsid w:val="00013DAC"/>
    <w:rsid w:val="00013ED0"/>
    <w:rsid w:val="00013F0E"/>
    <w:rsid w:val="00013FC3"/>
    <w:rsid w:val="00013FC8"/>
    <w:rsid w:val="00013FE4"/>
    <w:rsid w:val="0001400B"/>
    <w:rsid w:val="00014120"/>
    <w:rsid w:val="00014179"/>
    <w:rsid w:val="00014217"/>
    <w:rsid w:val="00014293"/>
    <w:rsid w:val="000142DE"/>
    <w:rsid w:val="0001434A"/>
    <w:rsid w:val="0001435C"/>
    <w:rsid w:val="00014386"/>
    <w:rsid w:val="00014416"/>
    <w:rsid w:val="00014425"/>
    <w:rsid w:val="00014465"/>
    <w:rsid w:val="0001451C"/>
    <w:rsid w:val="000145E0"/>
    <w:rsid w:val="00014610"/>
    <w:rsid w:val="0001462A"/>
    <w:rsid w:val="000146E4"/>
    <w:rsid w:val="00014715"/>
    <w:rsid w:val="00014753"/>
    <w:rsid w:val="000147C9"/>
    <w:rsid w:val="0001486B"/>
    <w:rsid w:val="000148A9"/>
    <w:rsid w:val="0001495A"/>
    <w:rsid w:val="00014985"/>
    <w:rsid w:val="00014A0C"/>
    <w:rsid w:val="00014ABB"/>
    <w:rsid w:val="00014AD8"/>
    <w:rsid w:val="00014B13"/>
    <w:rsid w:val="00014B48"/>
    <w:rsid w:val="00014B77"/>
    <w:rsid w:val="00014BEC"/>
    <w:rsid w:val="00014C77"/>
    <w:rsid w:val="00014C86"/>
    <w:rsid w:val="00014CC2"/>
    <w:rsid w:val="00014E08"/>
    <w:rsid w:val="00014E70"/>
    <w:rsid w:val="00014EA9"/>
    <w:rsid w:val="00014EB7"/>
    <w:rsid w:val="00014ED6"/>
    <w:rsid w:val="00014F25"/>
    <w:rsid w:val="00014F94"/>
    <w:rsid w:val="00014FD4"/>
    <w:rsid w:val="00015006"/>
    <w:rsid w:val="0001516E"/>
    <w:rsid w:val="0001517D"/>
    <w:rsid w:val="000151D9"/>
    <w:rsid w:val="000151F9"/>
    <w:rsid w:val="00015206"/>
    <w:rsid w:val="000152B1"/>
    <w:rsid w:val="000152DC"/>
    <w:rsid w:val="00015354"/>
    <w:rsid w:val="000153F3"/>
    <w:rsid w:val="00015472"/>
    <w:rsid w:val="000154A0"/>
    <w:rsid w:val="00015507"/>
    <w:rsid w:val="000155ED"/>
    <w:rsid w:val="00015675"/>
    <w:rsid w:val="00015676"/>
    <w:rsid w:val="000156E6"/>
    <w:rsid w:val="0001573C"/>
    <w:rsid w:val="00015857"/>
    <w:rsid w:val="000159CA"/>
    <w:rsid w:val="000159CF"/>
    <w:rsid w:val="000159EA"/>
    <w:rsid w:val="00015A2E"/>
    <w:rsid w:val="00015A4B"/>
    <w:rsid w:val="00015ABB"/>
    <w:rsid w:val="00015AF4"/>
    <w:rsid w:val="00015AF7"/>
    <w:rsid w:val="00015B0C"/>
    <w:rsid w:val="00015BB5"/>
    <w:rsid w:val="00015C5B"/>
    <w:rsid w:val="00015C6A"/>
    <w:rsid w:val="00015CA5"/>
    <w:rsid w:val="00015CE5"/>
    <w:rsid w:val="00015DE2"/>
    <w:rsid w:val="00015DF1"/>
    <w:rsid w:val="00015EC3"/>
    <w:rsid w:val="00015F4C"/>
    <w:rsid w:val="0001604C"/>
    <w:rsid w:val="000160F3"/>
    <w:rsid w:val="00016162"/>
    <w:rsid w:val="000161AD"/>
    <w:rsid w:val="000161B2"/>
    <w:rsid w:val="0001622B"/>
    <w:rsid w:val="00016233"/>
    <w:rsid w:val="00016248"/>
    <w:rsid w:val="0001629D"/>
    <w:rsid w:val="00016383"/>
    <w:rsid w:val="000163B7"/>
    <w:rsid w:val="0001640D"/>
    <w:rsid w:val="00016461"/>
    <w:rsid w:val="000166A8"/>
    <w:rsid w:val="0001670F"/>
    <w:rsid w:val="0001678B"/>
    <w:rsid w:val="000167E4"/>
    <w:rsid w:val="000167FB"/>
    <w:rsid w:val="000168AA"/>
    <w:rsid w:val="0001690E"/>
    <w:rsid w:val="00016A10"/>
    <w:rsid w:val="00016A39"/>
    <w:rsid w:val="00016A63"/>
    <w:rsid w:val="00016B1C"/>
    <w:rsid w:val="00016BA3"/>
    <w:rsid w:val="00016C3D"/>
    <w:rsid w:val="00016D27"/>
    <w:rsid w:val="00016DF0"/>
    <w:rsid w:val="00016DF7"/>
    <w:rsid w:val="00016E12"/>
    <w:rsid w:val="00016E40"/>
    <w:rsid w:val="00016E81"/>
    <w:rsid w:val="00016E8C"/>
    <w:rsid w:val="00016EBA"/>
    <w:rsid w:val="00016EC1"/>
    <w:rsid w:val="00016F17"/>
    <w:rsid w:val="00016F25"/>
    <w:rsid w:val="00016F49"/>
    <w:rsid w:val="00016F8D"/>
    <w:rsid w:val="00016F95"/>
    <w:rsid w:val="00016FD1"/>
    <w:rsid w:val="00017028"/>
    <w:rsid w:val="0001703C"/>
    <w:rsid w:val="000170EE"/>
    <w:rsid w:val="000171A1"/>
    <w:rsid w:val="000171E1"/>
    <w:rsid w:val="00017212"/>
    <w:rsid w:val="0001733E"/>
    <w:rsid w:val="000173FD"/>
    <w:rsid w:val="000174D7"/>
    <w:rsid w:val="0001755D"/>
    <w:rsid w:val="00017579"/>
    <w:rsid w:val="000177E7"/>
    <w:rsid w:val="00017814"/>
    <w:rsid w:val="00017892"/>
    <w:rsid w:val="0001793C"/>
    <w:rsid w:val="00017949"/>
    <w:rsid w:val="00017979"/>
    <w:rsid w:val="00017A17"/>
    <w:rsid w:val="00017A67"/>
    <w:rsid w:val="00017AD4"/>
    <w:rsid w:val="00017C91"/>
    <w:rsid w:val="00017D1C"/>
    <w:rsid w:val="00017D4A"/>
    <w:rsid w:val="00017DB3"/>
    <w:rsid w:val="00017DDE"/>
    <w:rsid w:val="00017E57"/>
    <w:rsid w:val="00017E5B"/>
    <w:rsid w:val="00017E6B"/>
    <w:rsid w:val="00017F09"/>
    <w:rsid w:val="00017F67"/>
    <w:rsid w:val="00017F8A"/>
    <w:rsid w:val="00020087"/>
    <w:rsid w:val="00020139"/>
    <w:rsid w:val="000201D5"/>
    <w:rsid w:val="000201D8"/>
    <w:rsid w:val="000201EC"/>
    <w:rsid w:val="00020213"/>
    <w:rsid w:val="00020281"/>
    <w:rsid w:val="000202B1"/>
    <w:rsid w:val="000202CA"/>
    <w:rsid w:val="000203C1"/>
    <w:rsid w:val="000203CE"/>
    <w:rsid w:val="000203DC"/>
    <w:rsid w:val="000203F2"/>
    <w:rsid w:val="00020401"/>
    <w:rsid w:val="00020436"/>
    <w:rsid w:val="00020516"/>
    <w:rsid w:val="0002057D"/>
    <w:rsid w:val="00020581"/>
    <w:rsid w:val="000205E3"/>
    <w:rsid w:val="0002062E"/>
    <w:rsid w:val="000206B9"/>
    <w:rsid w:val="000206F1"/>
    <w:rsid w:val="0002073E"/>
    <w:rsid w:val="0002080C"/>
    <w:rsid w:val="0002083D"/>
    <w:rsid w:val="000209D6"/>
    <w:rsid w:val="00020A1A"/>
    <w:rsid w:val="00020A6A"/>
    <w:rsid w:val="00020AF9"/>
    <w:rsid w:val="00020B30"/>
    <w:rsid w:val="00020BA5"/>
    <w:rsid w:val="00020CD8"/>
    <w:rsid w:val="00020CF2"/>
    <w:rsid w:val="00020D7F"/>
    <w:rsid w:val="00020E09"/>
    <w:rsid w:val="00020E20"/>
    <w:rsid w:val="00020E35"/>
    <w:rsid w:val="00020E89"/>
    <w:rsid w:val="00020EA7"/>
    <w:rsid w:val="00020EDA"/>
    <w:rsid w:val="00020F92"/>
    <w:rsid w:val="00020FD6"/>
    <w:rsid w:val="00021029"/>
    <w:rsid w:val="00021121"/>
    <w:rsid w:val="00021125"/>
    <w:rsid w:val="0002113D"/>
    <w:rsid w:val="000212DE"/>
    <w:rsid w:val="0002133D"/>
    <w:rsid w:val="0002144C"/>
    <w:rsid w:val="0002145F"/>
    <w:rsid w:val="00021523"/>
    <w:rsid w:val="00021524"/>
    <w:rsid w:val="00021580"/>
    <w:rsid w:val="000215D6"/>
    <w:rsid w:val="00021632"/>
    <w:rsid w:val="00021653"/>
    <w:rsid w:val="000216A8"/>
    <w:rsid w:val="000216B2"/>
    <w:rsid w:val="000216C6"/>
    <w:rsid w:val="0002171F"/>
    <w:rsid w:val="00021763"/>
    <w:rsid w:val="000217F3"/>
    <w:rsid w:val="00021830"/>
    <w:rsid w:val="000218B1"/>
    <w:rsid w:val="000218D4"/>
    <w:rsid w:val="0002196A"/>
    <w:rsid w:val="000219B8"/>
    <w:rsid w:val="00021A16"/>
    <w:rsid w:val="00021A22"/>
    <w:rsid w:val="00021C3D"/>
    <w:rsid w:val="00021CC2"/>
    <w:rsid w:val="00021CE8"/>
    <w:rsid w:val="00021D26"/>
    <w:rsid w:val="00021D66"/>
    <w:rsid w:val="00021D8B"/>
    <w:rsid w:val="00021DEA"/>
    <w:rsid w:val="00021DF0"/>
    <w:rsid w:val="00021E5C"/>
    <w:rsid w:val="00021EAD"/>
    <w:rsid w:val="00021EDA"/>
    <w:rsid w:val="00021FF4"/>
    <w:rsid w:val="00022022"/>
    <w:rsid w:val="00022025"/>
    <w:rsid w:val="000220D7"/>
    <w:rsid w:val="000220E2"/>
    <w:rsid w:val="00022185"/>
    <w:rsid w:val="00022186"/>
    <w:rsid w:val="0002218C"/>
    <w:rsid w:val="000222A7"/>
    <w:rsid w:val="0002238A"/>
    <w:rsid w:val="000223A2"/>
    <w:rsid w:val="000224E6"/>
    <w:rsid w:val="000224FD"/>
    <w:rsid w:val="00022505"/>
    <w:rsid w:val="00022577"/>
    <w:rsid w:val="000225B7"/>
    <w:rsid w:val="0002261D"/>
    <w:rsid w:val="0002261F"/>
    <w:rsid w:val="0002264B"/>
    <w:rsid w:val="0002264E"/>
    <w:rsid w:val="00022675"/>
    <w:rsid w:val="0002267A"/>
    <w:rsid w:val="0002271E"/>
    <w:rsid w:val="00022757"/>
    <w:rsid w:val="0002280C"/>
    <w:rsid w:val="00022860"/>
    <w:rsid w:val="00022869"/>
    <w:rsid w:val="00022882"/>
    <w:rsid w:val="000228D7"/>
    <w:rsid w:val="000229C9"/>
    <w:rsid w:val="000229CB"/>
    <w:rsid w:val="00022A2E"/>
    <w:rsid w:val="00022A8F"/>
    <w:rsid w:val="00022AB9"/>
    <w:rsid w:val="00022B17"/>
    <w:rsid w:val="00022B80"/>
    <w:rsid w:val="00022B9D"/>
    <w:rsid w:val="00022BA9"/>
    <w:rsid w:val="00022C6D"/>
    <w:rsid w:val="00022D08"/>
    <w:rsid w:val="00022DBA"/>
    <w:rsid w:val="00022E5F"/>
    <w:rsid w:val="00022E65"/>
    <w:rsid w:val="00022E9D"/>
    <w:rsid w:val="00022F3E"/>
    <w:rsid w:val="00023012"/>
    <w:rsid w:val="00023077"/>
    <w:rsid w:val="000231FF"/>
    <w:rsid w:val="00023253"/>
    <w:rsid w:val="000232A6"/>
    <w:rsid w:val="000232E5"/>
    <w:rsid w:val="00023333"/>
    <w:rsid w:val="0002336C"/>
    <w:rsid w:val="0002338C"/>
    <w:rsid w:val="000233DE"/>
    <w:rsid w:val="0002345E"/>
    <w:rsid w:val="000234E8"/>
    <w:rsid w:val="0002350C"/>
    <w:rsid w:val="00023510"/>
    <w:rsid w:val="00023520"/>
    <w:rsid w:val="000235B3"/>
    <w:rsid w:val="000235D9"/>
    <w:rsid w:val="00023641"/>
    <w:rsid w:val="000236B2"/>
    <w:rsid w:val="0002375E"/>
    <w:rsid w:val="000237E4"/>
    <w:rsid w:val="000238B8"/>
    <w:rsid w:val="0002390D"/>
    <w:rsid w:val="0002390F"/>
    <w:rsid w:val="000239D8"/>
    <w:rsid w:val="00023AE0"/>
    <w:rsid w:val="00023B9A"/>
    <w:rsid w:val="00023BAF"/>
    <w:rsid w:val="00023BD8"/>
    <w:rsid w:val="00023C29"/>
    <w:rsid w:val="00023C95"/>
    <w:rsid w:val="00023C9B"/>
    <w:rsid w:val="00023D30"/>
    <w:rsid w:val="00023D81"/>
    <w:rsid w:val="00023E1D"/>
    <w:rsid w:val="00023EDC"/>
    <w:rsid w:val="00023F4A"/>
    <w:rsid w:val="00023F66"/>
    <w:rsid w:val="00023FEC"/>
    <w:rsid w:val="00024042"/>
    <w:rsid w:val="0002404B"/>
    <w:rsid w:val="00024050"/>
    <w:rsid w:val="0002406D"/>
    <w:rsid w:val="00024126"/>
    <w:rsid w:val="00024144"/>
    <w:rsid w:val="000241AC"/>
    <w:rsid w:val="000241B9"/>
    <w:rsid w:val="000241E1"/>
    <w:rsid w:val="00024232"/>
    <w:rsid w:val="00024296"/>
    <w:rsid w:val="000242F4"/>
    <w:rsid w:val="0002432B"/>
    <w:rsid w:val="0002433E"/>
    <w:rsid w:val="00024343"/>
    <w:rsid w:val="0002434C"/>
    <w:rsid w:val="00024368"/>
    <w:rsid w:val="000243FA"/>
    <w:rsid w:val="00024425"/>
    <w:rsid w:val="000244AC"/>
    <w:rsid w:val="000244B6"/>
    <w:rsid w:val="000244BA"/>
    <w:rsid w:val="000244CE"/>
    <w:rsid w:val="000244DD"/>
    <w:rsid w:val="00024510"/>
    <w:rsid w:val="00024517"/>
    <w:rsid w:val="000245B4"/>
    <w:rsid w:val="000245D7"/>
    <w:rsid w:val="00024643"/>
    <w:rsid w:val="00024728"/>
    <w:rsid w:val="000247ED"/>
    <w:rsid w:val="000248D2"/>
    <w:rsid w:val="00024902"/>
    <w:rsid w:val="0002498A"/>
    <w:rsid w:val="0002498F"/>
    <w:rsid w:val="00024A03"/>
    <w:rsid w:val="00024A2E"/>
    <w:rsid w:val="00024A4B"/>
    <w:rsid w:val="00024C26"/>
    <w:rsid w:val="00024CA5"/>
    <w:rsid w:val="00024CF2"/>
    <w:rsid w:val="00024D03"/>
    <w:rsid w:val="00024D10"/>
    <w:rsid w:val="00024EB5"/>
    <w:rsid w:val="00024ED1"/>
    <w:rsid w:val="00024F2B"/>
    <w:rsid w:val="00024F95"/>
    <w:rsid w:val="00024FA0"/>
    <w:rsid w:val="00024FD1"/>
    <w:rsid w:val="00025077"/>
    <w:rsid w:val="00025083"/>
    <w:rsid w:val="000250CE"/>
    <w:rsid w:val="00025209"/>
    <w:rsid w:val="00025286"/>
    <w:rsid w:val="0002546A"/>
    <w:rsid w:val="000254BE"/>
    <w:rsid w:val="0002551B"/>
    <w:rsid w:val="0002552D"/>
    <w:rsid w:val="0002556A"/>
    <w:rsid w:val="00025590"/>
    <w:rsid w:val="00025619"/>
    <w:rsid w:val="0002562B"/>
    <w:rsid w:val="000257A0"/>
    <w:rsid w:val="0002584B"/>
    <w:rsid w:val="0002586E"/>
    <w:rsid w:val="000258C8"/>
    <w:rsid w:val="000258D7"/>
    <w:rsid w:val="00025927"/>
    <w:rsid w:val="00025A4C"/>
    <w:rsid w:val="00025A70"/>
    <w:rsid w:val="00025A84"/>
    <w:rsid w:val="00025BE0"/>
    <w:rsid w:val="00025BFB"/>
    <w:rsid w:val="00025C27"/>
    <w:rsid w:val="00025C6A"/>
    <w:rsid w:val="00025C76"/>
    <w:rsid w:val="00025D38"/>
    <w:rsid w:val="00025D3D"/>
    <w:rsid w:val="00025D56"/>
    <w:rsid w:val="00025D67"/>
    <w:rsid w:val="00025E2B"/>
    <w:rsid w:val="00025E58"/>
    <w:rsid w:val="00025F08"/>
    <w:rsid w:val="00025F23"/>
    <w:rsid w:val="00025F9D"/>
    <w:rsid w:val="00025FA1"/>
    <w:rsid w:val="00025FAA"/>
    <w:rsid w:val="00025FFA"/>
    <w:rsid w:val="00026038"/>
    <w:rsid w:val="00026049"/>
    <w:rsid w:val="00026071"/>
    <w:rsid w:val="000260BF"/>
    <w:rsid w:val="00026274"/>
    <w:rsid w:val="00026289"/>
    <w:rsid w:val="000262F6"/>
    <w:rsid w:val="0002639D"/>
    <w:rsid w:val="000263AB"/>
    <w:rsid w:val="00026400"/>
    <w:rsid w:val="000264BA"/>
    <w:rsid w:val="000264C1"/>
    <w:rsid w:val="000264E8"/>
    <w:rsid w:val="000264EA"/>
    <w:rsid w:val="000264F2"/>
    <w:rsid w:val="00026557"/>
    <w:rsid w:val="0002659A"/>
    <w:rsid w:val="000265D2"/>
    <w:rsid w:val="00026693"/>
    <w:rsid w:val="00026706"/>
    <w:rsid w:val="00026778"/>
    <w:rsid w:val="00026791"/>
    <w:rsid w:val="00026884"/>
    <w:rsid w:val="0002696F"/>
    <w:rsid w:val="000269A5"/>
    <w:rsid w:val="00026A29"/>
    <w:rsid w:val="00026A60"/>
    <w:rsid w:val="00026ABE"/>
    <w:rsid w:val="00026AF4"/>
    <w:rsid w:val="00026B31"/>
    <w:rsid w:val="00026B34"/>
    <w:rsid w:val="00026B3E"/>
    <w:rsid w:val="00026BAB"/>
    <w:rsid w:val="00026BE1"/>
    <w:rsid w:val="00026C07"/>
    <w:rsid w:val="00026C56"/>
    <w:rsid w:val="00026C76"/>
    <w:rsid w:val="00026C94"/>
    <w:rsid w:val="00026CD4"/>
    <w:rsid w:val="00026CF6"/>
    <w:rsid w:val="00026D56"/>
    <w:rsid w:val="00026DAB"/>
    <w:rsid w:val="00026E13"/>
    <w:rsid w:val="00026E64"/>
    <w:rsid w:val="00026E9F"/>
    <w:rsid w:val="00026EC8"/>
    <w:rsid w:val="00026EE2"/>
    <w:rsid w:val="00026FB1"/>
    <w:rsid w:val="0002706C"/>
    <w:rsid w:val="0002721F"/>
    <w:rsid w:val="00027289"/>
    <w:rsid w:val="0002728D"/>
    <w:rsid w:val="00027293"/>
    <w:rsid w:val="00027303"/>
    <w:rsid w:val="00027332"/>
    <w:rsid w:val="0002744F"/>
    <w:rsid w:val="000274BC"/>
    <w:rsid w:val="000274E1"/>
    <w:rsid w:val="000274EC"/>
    <w:rsid w:val="000274F4"/>
    <w:rsid w:val="000274FB"/>
    <w:rsid w:val="0002750B"/>
    <w:rsid w:val="00027543"/>
    <w:rsid w:val="000275E3"/>
    <w:rsid w:val="00027610"/>
    <w:rsid w:val="0002762E"/>
    <w:rsid w:val="00027640"/>
    <w:rsid w:val="0002765F"/>
    <w:rsid w:val="00027696"/>
    <w:rsid w:val="0002769A"/>
    <w:rsid w:val="000276EA"/>
    <w:rsid w:val="00027732"/>
    <w:rsid w:val="00027733"/>
    <w:rsid w:val="00027797"/>
    <w:rsid w:val="000277AE"/>
    <w:rsid w:val="00027B03"/>
    <w:rsid w:val="00027B0B"/>
    <w:rsid w:val="00027BC1"/>
    <w:rsid w:val="00027BD0"/>
    <w:rsid w:val="00027CC0"/>
    <w:rsid w:val="00027CDB"/>
    <w:rsid w:val="00027DA4"/>
    <w:rsid w:val="00027EB2"/>
    <w:rsid w:val="00027ECD"/>
    <w:rsid w:val="00027EE4"/>
    <w:rsid w:val="00027FB1"/>
    <w:rsid w:val="00027FC4"/>
    <w:rsid w:val="0003002F"/>
    <w:rsid w:val="0003007C"/>
    <w:rsid w:val="00030081"/>
    <w:rsid w:val="000300BA"/>
    <w:rsid w:val="0003012D"/>
    <w:rsid w:val="0003017B"/>
    <w:rsid w:val="0003018B"/>
    <w:rsid w:val="0003019B"/>
    <w:rsid w:val="000301DC"/>
    <w:rsid w:val="000303AB"/>
    <w:rsid w:val="00030510"/>
    <w:rsid w:val="000305EE"/>
    <w:rsid w:val="000305F1"/>
    <w:rsid w:val="000305F7"/>
    <w:rsid w:val="000306A4"/>
    <w:rsid w:val="000306CF"/>
    <w:rsid w:val="0003080F"/>
    <w:rsid w:val="00030831"/>
    <w:rsid w:val="000308C4"/>
    <w:rsid w:val="000309EF"/>
    <w:rsid w:val="00030A13"/>
    <w:rsid w:val="00030BB2"/>
    <w:rsid w:val="00030BBC"/>
    <w:rsid w:val="00030BFF"/>
    <w:rsid w:val="00030CBC"/>
    <w:rsid w:val="00030CBF"/>
    <w:rsid w:val="00030D0A"/>
    <w:rsid w:val="00030D93"/>
    <w:rsid w:val="00030E11"/>
    <w:rsid w:val="00030E81"/>
    <w:rsid w:val="00030EB4"/>
    <w:rsid w:val="00030F5E"/>
    <w:rsid w:val="00030F62"/>
    <w:rsid w:val="00030F6A"/>
    <w:rsid w:val="00031048"/>
    <w:rsid w:val="00031077"/>
    <w:rsid w:val="000310AB"/>
    <w:rsid w:val="000311DD"/>
    <w:rsid w:val="0003123B"/>
    <w:rsid w:val="0003128D"/>
    <w:rsid w:val="0003130E"/>
    <w:rsid w:val="00031459"/>
    <w:rsid w:val="00031473"/>
    <w:rsid w:val="0003149D"/>
    <w:rsid w:val="000315B5"/>
    <w:rsid w:val="00031616"/>
    <w:rsid w:val="00031690"/>
    <w:rsid w:val="000316CE"/>
    <w:rsid w:val="000316F4"/>
    <w:rsid w:val="0003170B"/>
    <w:rsid w:val="00031764"/>
    <w:rsid w:val="000318FD"/>
    <w:rsid w:val="0003193F"/>
    <w:rsid w:val="00031977"/>
    <w:rsid w:val="00031A55"/>
    <w:rsid w:val="00031A5D"/>
    <w:rsid w:val="00031ACA"/>
    <w:rsid w:val="00031B18"/>
    <w:rsid w:val="00031B28"/>
    <w:rsid w:val="00031C0E"/>
    <w:rsid w:val="00031C87"/>
    <w:rsid w:val="00031D00"/>
    <w:rsid w:val="00031D40"/>
    <w:rsid w:val="00031D5F"/>
    <w:rsid w:val="00031D6E"/>
    <w:rsid w:val="00031D7E"/>
    <w:rsid w:val="00031E21"/>
    <w:rsid w:val="00031E57"/>
    <w:rsid w:val="00031F43"/>
    <w:rsid w:val="00031F4D"/>
    <w:rsid w:val="00031F74"/>
    <w:rsid w:val="00031F93"/>
    <w:rsid w:val="00031FA9"/>
    <w:rsid w:val="00031FD4"/>
    <w:rsid w:val="00031FDE"/>
    <w:rsid w:val="00032040"/>
    <w:rsid w:val="00032049"/>
    <w:rsid w:val="000320A8"/>
    <w:rsid w:val="00032106"/>
    <w:rsid w:val="000321D6"/>
    <w:rsid w:val="000321DF"/>
    <w:rsid w:val="00032256"/>
    <w:rsid w:val="000322E9"/>
    <w:rsid w:val="000323A4"/>
    <w:rsid w:val="000323E6"/>
    <w:rsid w:val="00032410"/>
    <w:rsid w:val="00032458"/>
    <w:rsid w:val="000324C4"/>
    <w:rsid w:val="00032513"/>
    <w:rsid w:val="00032526"/>
    <w:rsid w:val="00032545"/>
    <w:rsid w:val="000325A2"/>
    <w:rsid w:val="000325B9"/>
    <w:rsid w:val="000325F4"/>
    <w:rsid w:val="0003260B"/>
    <w:rsid w:val="00032627"/>
    <w:rsid w:val="00032701"/>
    <w:rsid w:val="00032726"/>
    <w:rsid w:val="00032734"/>
    <w:rsid w:val="00032745"/>
    <w:rsid w:val="00032755"/>
    <w:rsid w:val="00032781"/>
    <w:rsid w:val="000327F8"/>
    <w:rsid w:val="0003281D"/>
    <w:rsid w:val="0003290C"/>
    <w:rsid w:val="0003293A"/>
    <w:rsid w:val="000329E9"/>
    <w:rsid w:val="00032A10"/>
    <w:rsid w:val="00032B1A"/>
    <w:rsid w:val="00032B68"/>
    <w:rsid w:val="00032BF7"/>
    <w:rsid w:val="00032C62"/>
    <w:rsid w:val="00032C66"/>
    <w:rsid w:val="00032C9A"/>
    <w:rsid w:val="00032CD6"/>
    <w:rsid w:val="00032CFF"/>
    <w:rsid w:val="00032D3F"/>
    <w:rsid w:val="00032D4A"/>
    <w:rsid w:val="00032D79"/>
    <w:rsid w:val="00032E13"/>
    <w:rsid w:val="00032E32"/>
    <w:rsid w:val="00032E7C"/>
    <w:rsid w:val="00032EA3"/>
    <w:rsid w:val="00032F8C"/>
    <w:rsid w:val="00032FA6"/>
    <w:rsid w:val="00033035"/>
    <w:rsid w:val="000330D5"/>
    <w:rsid w:val="00033104"/>
    <w:rsid w:val="0003312B"/>
    <w:rsid w:val="0003312C"/>
    <w:rsid w:val="0003314A"/>
    <w:rsid w:val="0003317C"/>
    <w:rsid w:val="000331A6"/>
    <w:rsid w:val="000331EE"/>
    <w:rsid w:val="0003322F"/>
    <w:rsid w:val="000332AF"/>
    <w:rsid w:val="000332E5"/>
    <w:rsid w:val="00033343"/>
    <w:rsid w:val="00033405"/>
    <w:rsid w:val="00033433"/>
    <w:rsid w:val="00033590"/>
    <w:rsid w:val="000335F6"/>
    <w:rsid w:val="00033610"/>
    <w:rsid w:val="0003363C"/>
    <w:rsid w:val="000336A7"/>
    <w:rsid w:val="000336C2"/>
    <w:rsid w:val="0003373B"/>
    <w:rsid w:val="0003377E"/>
    <w:rsid w:val="000337E3"/>
    <w:rsid w:val="00033875"/>
    <w:rsid w:val="00033926"/>
    <w:rsid w:val="00033A80"/>
    <w:rsid w:val="00033A99"/>
    <w:rsid w:val="00033B32"/>
    <w:rsid w:val="00033BCE"/>
    <w:rsid w:val="00033BDC"/>
    <w:rsid w:val="00033C27"/>
    <w:rsid w:val="00033C31"/>
    <w:rsid w:val="00033C40"/>
    <w:rsid w:val="00033C8B"/>
    <w:rsid w:val="00033CE8"/>
    <w:rsid w:val="00033D30"/>
    <w:rsid w:val="00033D95"/>
    <w:rsid w:val="00033E4C"/>
    <w:rsid w:val="00033EC3"/>
    <w:rsid w:val="00033EC6"/>
    <w:rsid w:val="00033EF2"/>
    <w:rsid w:val="00033F08"/>
    <w:rsid w:val="00034093"/>
    <w:rsid w:val="000340A7"/>
    <w:rsid w:val="0003411A"/>
    <w:rsid w:val="000343CD"/>
    <w:rsid w:val="0003442D"/>
    <w:rsid w:val="0003466C"/>
    <w:rsid w:val="00034737"/>
    <w:rsid w:val="00034767"/>
    <w:rsid w:val="0003477C"/>
    <w:rsid w:val="0003493F"/>
    <w:rsid w:val="00034A6F"/>
    <w:rsid w:val="00034A8D"/>
    <w:rsid w:val="00034AE7"/>
    <w:rsid w:val="00034B1A"/>
    <w:rsid w:val="00034B35"/>
    <w:rsid w:val="00034B3A"/>
    <w:rsid w:val="00034BBC"/>
    <w:rsid w:val="00034C2C"/>
    <w:rsid w:val="00034D56"/>
    <w:rsid w:val="00034DBB"/>
    <w:rsid w:val="00034E04"/>
    <w:rsid w:val="00034E11"/>
    <w:rsid w:val="00034E72"/>
    <w:rsid w:val="00034EA1"/>
    <w:rsid w:val="00034F56"/>
    <w:rsid w:val="00034FDD"/>
    <w:rsid w:val="000350C9"/>
    <w:rsid w:val="000350DD"/>
    <w:rsid w:val="00035294"/>
    <w:rsid w:val="000352B6"/>
    <w:rsid w:val="000352B8"/>
    <w:rsid w:val="0003531F"/>
    <w:rsid w:val="000353DE"/>
    <w:rsid w:val="0003543D"/>
    <w:rsid w:val="00035479"/>
    <w:rsid w:val="000354C9"/>
    <w:rsid w:val="0003554A"/>
    <w:rsid w:val="000356CA"/>
    <w:rsid w:val="000357A9"/>
    <w:rsid w:val="00035808"/>
    <w:rsid w:val="00035909"/>
    <w:rsid w:val="00035964"/>
    <w:rsid w:val="00035968"/>
    <w:rsid w:val="000359B6"/>
    <w:rsid w:val="000359EB"/>
    <w:rsid w:val="00035A9B"/>
    <w:rsid w:val="00035AAA"/>
    <w:rsid w:val="00035ADC"/>
    <w:rsid w:val="00035B09"/>
    <w:rsid w:val="00035B2B"/>
    <w:rsid w:val="00035C2A"/>
    <w:rsid w:val="00035C54"/>
    <w:rsid w:val="00035CED"/>
    <w:rsid w:val="00035D6A"/>
    <w:rsid w:val="00035E30"/>
    <w:rsid w:val="00035E49"/>
    <w:rsid w:val="00035E53"/>
    <w:rsid w:val="00035FD3"/>
    <w:rsid w:val="00036044"/>
    <w:rsid w:val="00036071"/>
    <w:rsid w:val="00036136"/>
    <w:rsid w:val="0003614B"/>
    <w:rsid w:val="0003617D"/>
    <w:rsid w:val="000361DE"/>
    <w:rsid w:val="000361EB"/>
    <w:rsid w:val="000361F5"/>
    <w:rsid w:val="00036200"/>
    <w:rsid w:val="00036261"/>
    <w:rsid w:val="00036291"/>
    <w:rsid w:val="000362A5"/>
    <w:rsid w:val="00036323"/>
    <w:rsid w:val="0003646C"/>
    <w:rsid w:val="000364AC"/>
    <w:rsid w:val="000364ED"/>
    <w:rsid w:val="000365C5"/>
    <w:rsid w:val="0003662E"/>
    <w:rsid w:val="000366D0"/>
    <w:rsid w:val="000367D2"/>
    <w:rsid w:val="00036841"/>
    <w:rsid w:val="00036850"/>
    <w:rsid w:val="00036862"/>
    <w:rsid w:val="000368CB"/>
    <w:rsid w:val="000368CC"/>
    <w:rsid w:val="00036BFA"/>
    <w:rsid w:val="00036C4C"/>
    <w:rsid w:val="00036C9A"/>
    <w:rsid w:val="00036CDB"/>
    <w:rsid w:val="00036D44"/>
    <w:rsid w:val="00036D98"/>
    <w:rsid w:val="00036E7A"/>
    <w:rsid w:val="00036EA9"/>
    <w:rsid w:val="0003709A"/>
    <w:rsid w:val="000370E8"/>
    <w:rsid w:val="00037116"/>
    <w:rsid w:val="0003735B"/>
    <w:rsid w:val="000373C5"/>
    <w:rsid w:val="0003741D"/>
    <w:rsid w:val="0003744D"/>
    <w:rsid w:val="0003746C"/>
    <w:rsid w:val="000374AF"/>
    <w:rsid w:val="00037563"/>
    <w:rsid w:val="00037573"/>
    <w:rsid w:val="000375C9"/>
    <w:rsid w:val="000375E3"/>
    <w:rsid w:val="0003761C"/>
    <w:rsid w:val="0003773E"/>
    <w:rsid w:val="00037742"/>
    <w:rsid w:val="0003781B"/>
    <w:rsid w:val="0003781E"/>
    <w:rsid w:val="00037863"/>
    <w:rsid w:val="00037A0D"/>
    <w:rsid w:val="00037A43"/>
    <w:rsid w:val="00037A72"/>
    <w:rsid w:val="00037AA9"/>
    <w:rsid w:val="00037AD6"/>
    <w:rsid w:val="00037AE7"/>
    <w:rsid w:val="00037B83"/>
    <w:rsid w:val="00037C69"/>
    <w:rsid w:val="00037CB0"/>
    <w:rsid w:val="00037CB8"/>
    <w:rsid w:val="00037CD1"/>
    <w:rsid w:val="00037CF8"/>
    <w:rsid w:val="00037D3A"/>
    <w:rsid w:val="00037EDA"/>
    <w:rsid w:val="00037F3C"/>
    <w:rsid w:val="00037F7B"/>
    <w:rsid w:val="00037FA6"/>
    <w:rsid w:val="0004000C"/>
    <w:rsid w:val="0004005A"/>
    <w:rsid w:val="00040115"/>
    <w:rsid w:val="0004013E"/>
    <w:rsid w:val="00040147"/>
    <w:rsid w:val="00040194"/>
    <w:rsid w:val="00040301"/>
    <w:rsid w:val="0004031A"/>
    <w:rsid w:val="000403D9"/>
    <w:rsid w:val="000403E3"/>
    <w:rsid w:val="00040411"/>
    <w:rsid w:val="00040450"/>
    <w:rsid w:val="000404AF"/>
    <w:rsid w:val="00040599"/>
    <w:rsid w:val="00040642"/>
    <w:rsid w:val="00040678"/>
    <w:rsid w:val="000406FA"/>
    <w:rsid w:val="00040701"/>
    <w:rsid w:val="00040970"/>
    <w:rsid w:val="00040B2E"/>
    <w:rsid w:val="00040C5B"/>
    <w:rsid w:val="00040D90"/>
    <w:rsid w:val="00040DCC"/>
    <w:rsid w:val="00040E4D"/>
    <w:rsid w:val="00040E5C"/>
    <w:rsid w:val="00040EBD"/>
    <w:rsid w:val="00040ECC"/>
    <w:rsid w:val="00040F44"/>
    <w:rsid w:val="00040FC7"/>
    <w:rsid w:val="00041006"/>
    <w:rsid w:val="00041051"/>
    <w:rsid w:val="00041107"/>
    <w:rsid w:val="000411B8"/>
    <w:rsid w:val="000411EC"/>
    <w:rsid w:val="0004123C"/>
    <w:rsid w:val="00041292"/>
    <w:rsid w:val="00041297"/>
    <w:rsid w:val="00041299"/>
    <w:rsid w:val="000412DC"/>
    <w:rsid w:val="00041338"/>
    <w:rsid w:val="00041413"/>
    <w:rsid w:val="0004143E"/>
    <w:rsid w:val="00041517"/>
    <w:rsid w:val="00041563"/>
    <w:rsid w:val="000415C0"/>
    <w:rsid w:val="000415ED"/>
    <w:rsid w:val="0004161F"/>
    <w:rsid w:val="00041677"/>
    <w:rsid w:val="00041716"/>
    <w:rsid w:val="0004178C"/>
    <w:rsid w:val="000417AF"/>
    <w:rsid w:val="00041843"/>
    <w:rsid w:val="0004186F"/>
    <w:rsid w:val="00041895"/>
    <w:rsid w:val="00041967"/>
    <w:rsid w:val="0004196A"/>
    <w:rsid w:val="0004196E"/>
    <w:rsid w:val="00041A40"/>
    <w:rsid w:val="00041A6A"/>
    <w:rsid w:val="00041B12"/>
    <w:rsid w:val="00041B52"/>
    <w:rsid w:val="00041C71"/>
    <w:rsid w:val="00041D50"/>
    <w:rsid w:val="00041D90"/>
    <w:rsid w:val="00041D9A"/>
    <w:rsid w:val="00041E89"/>
    <w:rsid w:val="00041EB9"/>
    <w:rsid w:val="00041EDB"/>
    <w:rsid w:val="00041F17"/>
    <w:rsid w:val="00041F4A"/>
    <w:rsid w:val="00041F52"/>
    <w:rsid w:val="00042011"/>
    <w:rsid w:val="0004201E"/>
    <w:rsid w:val="000420A8"/>
    <w:rsid w:val="000420EB"/>
    <w:rsid w:val="00042130"/>
    <w:rsid w:val="0004213C"/>
    <w:rsid w:val="00042141"/>
    <w:rsid w:val="00042167"/>
    <w:rsid w:val="000421CC"/>
    <w:rsid w:val="000421E8"/>
    <w:rsid w:val="00042218"/>
    <w:rsid w:val="000422EF"/>
    <w:rsid w:val="00042309"/>
    <w:rsid w:val="0004235F"/>
    <w:rsid w:val="00042386"/>
    <w:rsid w:val="000423E6"/>
    <w:rsid w:val="0004244A"/>
    <w:rsid w:val="000424F3"/>
    <w:rsid w:val="00042562"/>
    <w:rsid w:val="000425AD"/>
    <w:rsid w:val="000425D2"/>
    <w:rsid w:val="00042611"/>
    <w:rsid w:val="00042612"/>
    <w:rsid w:val="0004262C"/>
    <w:rsid w:val="000426A5"/>
    <w:rsid w:val="00042707"/>
    <w:rsid w:val="0004278E"/>
    <w:rsid w:val="00042794"/>
    <w:rsid w:val="000427AC"/>
    <w:rsid w:val="000427B5"/>
    <w:rsid w:val="000427E3"/>
    <w:rsid w:val="000427F5"/>
    <w:rsid w:val="00042874"/>
    <w:rsid w:val="000428FE"/>
    <w:rsid w:val="0004290E"/>
    <w:rsid w:val="00042960"/>
    <w:rsid w:val="00042966"/>
    <w:rsid w:val="000429B5"/>
    <w:rsid w:val="000429E7"/>
    <w:rsid w:val="00042A0A"/>
    <w:rsid w:val="00042A53"/>
    <w:rsid w:val="00042AA8"/>
    <w:rsid w:val="00042AD5"/>
    <w:rsid w:val="00042C20"/>
    <w:rsid w:val="00042C2A"/>
    <w:rsid w:val="00042CA4"/>
    <w:rsid w:val="00042D13"/>
    <w:rsid w:val="00042D28"/>
    <w:rsid w:val="00042E47"/>
    <w:rsid w:val="00042EB4"/>
    <w:rsid w:val="00042EEE"/>
    <w:rsid w:val="00042EF7"/>
    <w:rsid w:val="00042F70"/>
    <w:rsid w:val="00042FA1"/>
    <w:rsid w:val="00042FE1"/>
    <w:rsid w:val="0004301D"/>
    <w:rsid w:val="000430DB"/>
    <w:rsid w:val="00043126"/>
    <w:rsid w:val="0004314A"/>
    <w:rsid w:val="000431C7"/>
    <w:rsid w:val="00043399"/>
    <w:rsid w:val="00043431"/>
    <w:rsid w:val="000434FB"/>
    <w:rsid w:val="0004356B"/>
    <w:rsid w:val="000435D5"/>
    <w:rsid w:val="00043638"/>
    <w:rsid w:val="00043671"/>
    <w:rsid w:val="000436B4"/>
    <w:rsid w:val="000436E1"/>
    <w:rsid w:val="00043702"/>
    <w:rsid w:val="00043773"/>
    <w:rsid w:val="00043777"/>
    <w:rsid w:val="00043778"/>
    <w:rsid w:val="000437C0"/>
    <w:rsid w:val="000438DD"/>
    <w:rsid w:val="000438E5"/>
    <w:rsid w:val="000439DF"/>
    <w:rsid w:val="000439F2"/>
    <w:rsid w:val="000439F8"/>
    <w:rsid w:val="00043A36"/>
    <w:rsid w:val="00043A42"/>
    <w:rsid w:val="00043A9F"/>
    <w:rsid w:val="00043AA2"/>
    <w:rsid w:val="00043BA1"/>
    <w:rsid w:val="00043C52"/>
    <w:rsid w:val="00043C71"/>
    <w:rsid w:val="00043DAF"/>
    <w:rsid w:val="00043DCA"/>
    <w:rsid w:val="00043E89"/>
    <w:rsid w:val="00043ECE"/>
    <w:rsid w:val="00043F08"/>
    <w:rsid w:val="00043F5A"/>
    <w:rsid w:val="00043F83"/>
    <w:rsid w:val="00043FB4"/>
    <w:rsid w:val="00044000"/>
    <w:rsid w:val="0004403F"/>
    <w:rsid w:val="00044072"/>
    <w:rsid w:val="0004422F"/>
    <w:rsid w:val="000442A4"/>
    <w:rsid w:val="000442AD"/>
    <w:rsid w:val="000442D4"/>
    <w:rsid w:val="0004432F"/>
    <w:rsid w:val="00044453"/>
    <w:rsid w:val="000444E0"/>
    <w:rsid w:val="0004450F"/>
    <w:rsid w:val="000446D2"/>
    <w:rsid w:val="00044707"/>
    <w:rsid w:val="000448E2"/>
    <w:rsid w:val="0004491E"/>
    <w:rsid w:val="00044926"/>
    <w:rsid w:val="0004496E"/>
    <w:rsid w:val="000449A7"/>
    <w:rsid w:val="00044A3C"/>
    <w:rsid w:val="00044B17"/>
    <w:rsid w:val="00044B77"/>
    <w:rsid w:val="00044BA0"/>
    <w:rsid w:val="00044BE4"/>
    <w:rsid w:val="00044C05"/>
    <w:rsid w:val="00044D24"/>
    <w:rsid w:val="00044D44"/>
    <w:rsid w:val="00044E16"/>
    <w:rsid w:val="00044E28"/>
    <w:rsid w:val="00044E9E"/>
    <w:rsid w:val="00044EB8"/>
    <w:rsid w:val="00044F09"/>
    <w:rsid w:val="00044F58"/>
    <w:rsid w:val="00044F66"/>
    <w:rsid w:val="00044F81"/>
    <w:rsid w:val="000450B3"/>
    <w:rsid w:val="000450BF"/>
    <w:rsid w:val="000451AB"/>
    <w:rsid w:val="000451B4"/>
    <w:rsid w:val="000452A9"/>
    <w:rsid w:val="0004535A"/>
    <w:rsid w:val="0004539B"/>
    <w:rsid w:val="000453BF"/>
    <w:rsid w:val="00045401"/>
    <w:rsid w:val="00045472"/>
    <w:rsid w:val="000454D4"/>
    <w:rsid w:val="000454DE"/>
    <w:rsid w:val="000454EA"/>
    <w:rsid w:val="00045567"/>
    <w:rsid w:val="000455C2"/>
    <w:rsid w:val="000455DF"/>
    <w:rsid w:val="000457E1"/>
    <w:rsid w:val="0004586D"/>
    <w:rsid w:val="00045A34"/>
    <w:rsid w:val="00045A54"/>
    <w:rsid w:val="00045AB6"/>
    <w:rsid w:val="00045AE3"/>
    <w:rsid w:val="00045C19"/>
    <w:rsid w:val="00045C73"/>
    <w:rsid w:val="00045C7A"/>
    <w:rsid w:val="00045CAD"/>
    <w:rsid w:val="00045D04"/>
    <w:rsid w:val="00045D25"/>
    <w:rsid w:val="00045D37"/>
    <w:rsid w:val="00045E6B"/>
    <w:rsid w:val="00045EF7"/>
    <w:rsid w:val="00045F2D"/>
    <w:rsid w:val="00045FBC"/>
    <w:rsid w:val="00045FCA"/>
    <w:rsid w:val="00046009"/>
    <w:rsid w:val="0004609A"/>
    <w:rsid w:val="00046132"/>
    <w:rsid w:val="0004619D"/>
    <w:rsid w:val="000461B0"/>
    <w:rsid w:val="000461E5"/>
    <w:rsid w:val="0004628A"/>
    <w:rsid w:val="000462AD"/>
    <w:rsid w:val="00046497"/>
    <w:rsid w:val="000464CF"/>
    <w:rsid w:val="000465C6"/>
    <w:rsid w:val="000465C9"/>
    <w:rsid w:val="0004675D"/>
    <w:rsid w:val="0004676C"/>
    <w:rsid w:val="000467AE"/>
    <w:rsid w:val="000467F3"/>
    <w:rsid w:val="00046820"/>
    <w:rsid w:val="0004682F"/>
    <w:rsid w:val="0004693C"/>
    <w:rsid w:val="000469AE"/>
    <w:rsid w:val="00046A21"/>
    <w:rsid w:val="00046BD5"/>
    <w:rsid w:val="00046C05"/>
    <w:rsid w:val="00046C1E"/>
    <w:rsid w:val="00046D20"/>
    <w:rsid w:val="00046D4D"/>
    <w:rsid w:val="00046DB3"/>
    <w:rsid w:val="00046DE7"/>
    <w:rsid w:val="00046E74"/>
    <w:rsid w:val="00046E85"/>
    <w:rsid w:val="00046E86"/>
    <w:rsid w:val="00046F49"/>
    <w:rsid w:val="00046F68"/>
    <w:rsid w:val="00046F6E"/>
    <w:rsid w:val="00046FAD"/>
    <w:rsid w:val="00046FDF"/>
    <w:rsid w:val="000470C1"/>
    <w:rsid w:val="000471B8"/>
    <w:rsid w:val="000471C1"/>
    <w:rsid w:val="000473C6"/>
    <w:rsid w:val="0004743D"/>
    <w:rsid w:val="00047498"/>
    <w:rsid w:val="00047515"/>
    <w:rsid w:val="00047610"/>
    <w:rsid w:val="00047615"/>
    <w:rsid w:val="000476FA"/>
    <w:rsid w:val="000477F6"/>
    <w:rsid w:val="000477FB"/>
    <w:rsid w:val="00047810"/>
    <w:rsid w:val="000478A2"/>
    <w:rsid w:val="00047B2A"/>
    <w:rsid w:val="00047B43"/>
    <w:rsid w:val="00047BED"/>
    <w:rsid w:val="00047D63"/>
    <w:rsid w:val="00047DF1"/>
    <w:rsid w:val="00047EAC"/>
    <w:rsid w:val="00047EC5"/>
    <w:rsid w:val="00047F43"/>
    <w:rsid w:val="00047FAB"/>
    <w:rsid w:val="00047FAE"/>
    <w:rsid w:val="00047FD5"/>
    <w:rsid w:val="00050045"/>
    <w:rsid w:val="0005004A"/>
    <w:rsid w:val="000500F4"/>
    <w:rsid w:val="000500FC"/>
    <w:rsid w:val="0005012E"/>
    <w:rsid w:val="000501D5"/>
    <w:rsid w:val="00050292"/>
    <w:rsid w:val="00050317"/>
    <w:rsid w:val="000503C6"/>
    <w:rsid w:val="00050566"/>
    <w:rsid w:val="000505AA"/>
    <w:rsid w:val="000505F5"/>
    <w:rsid w:val="00050639"/>
    <w:rsid w:val="00050676"/>
    <w:rsid w:val="000506A5"/>
    <w:rsid w:val="000506A6"/>
    <w:rsid w:val="000506B0"/>
    <w:rsid w:val="0005078C"/>
    <w:rsid w:val="0005079D"/>
    <w:rsid w:val="0005083B"/>
    <w:rsid w:val="000508FF"/>
    <w:rsid w:val="0005095B"/>
    <w:rsid w:val="0005097D"/>
    <w:rsid w:val="000509B8"/>
    <w:rsid w:val="00050A23"/>
    <w:rsid w:val="00050A90"/>
    <w:rsid w:val="00050B22"/>
    <w:rsid w:val="00050B27"/>
    <w:rsid w:val="00050B98"/>
    <w:rsid w:val="00050BF1"/>
    <w:rsid w:val="00050C18"/>
    <w:rsid w:val="00050C45"/>
    <w:rsid w:val="00050C6D"/>
    <w:rsid w:val="00050CE5"/>
    <w:rsid w:val="00050DAD"/>
    <w:rsid w:val="00050E51"/>
    <w:rsid w:val="00050ECC"/>
    <w:rsid w:val="00050F30"/>
    <w:rsid w:val="00050F7F"/>
    <w:rsid w:val="00050F8C"/>
    <w:rsid w:val="00050F97"/>
    <w:rsid w:val="0005101A"/>
    <w:rsid w:val="0005101B"/>
    <w:rsid w:val="00051035"/>
    <w:rsid w:val="00051049"/>
    <w:rsid w:val="0005115A"/>
    <w:rsid w:val="0005115B"/>
    <w:rsid w:val="0005116F"/>
    <w:rsid w:val="0005117C"/>
    <w:rsid w:val="000511CF"/>
    <w:rsid w:val="000512F6"/>
    <w:rsid w:val="00051323"/>
    <w:rsid w:val="0005132D"/>
    <w:rsid w:val="000514BD"/>
    <w:rsid w:val="000514E8"/>
    <w:rsid w:val="00051511"/>
    <w:rsid w:val="00051559"/>
    <w:rsid w:val="000515B9"/>
    <w:rsid w:val="000515CC"/>
    <w:rsid w:val="0005160F"/>
    <w:rsid w:val="00051686"/>
    <w:rsid w:val="0005186D"/>
    <w:rsid w:val="00051929"/>
    <w:rsid w:val="0005194C"/>
    <w:rsid w:val="0005195D"/>
    <w:rsid w:val="00051A3C"/>
    <w:rsid w:val="00051A51"/>
    <w:rsid w:val="00051ABE"/>
    <w:rsid w:val="00051C45"/>
    <w:rsid w:val="00051C48"/>
    <w:rsid w:val="00051CA4"/>
    <w:rsid w:val="00051DBA"/>
    <w:rsid w:val="00051DDC"/>
    <w:rsid w:val="00051DE9"/>
    <w:rsid w:val="00051F8C"/>
    <w:rsid w:val="00051FC2"/>
    <w:rsid w:val="00052003"/>
    <w:rsid w:val="0005211B"/>
    <w:rsid w:val="00052283"/>
    <w:rsid w:val="00052361"/>
    <w:rsid w:val="0005237F"/>
    <w:rsid w:val="00052381"/>
    <w:rsid w:val="000523EB"/>
    <w:rsid w:val="00052428"/>
    <w:rsid w:val="0005242C"/>
    <w:rsid w:val="000524C1"/>
    <w:rsid w:val="00052511"/>
    <w:rsid w:val="000525AA"/>
    <w:rsid w:val="000525C8"/>
    <w:rsid w:val="00052619"/>
    <w:rsid w:val="00052671"/>
    <w:rsid w:val="00052750"/>
    <w:rsid w:val="000527E9"/>
    <w:rsid w:val="000528FF"/>
    <w:rsid w:val="00052988"/>
    <w:rsid w:val="000529A7"/>
    <w:rsid w:val="000529B6"/>
    <w:rsid w:val="000529EC"/>
    <w:rsid w:val="00052A08"/>
    <w:rsid w:val="00052A23"/>
    <w:rsid w:val="00052AEF"/>
    <w:rsid w:val="00052C18"/>
    <w:rsid w:val="00052C30"/>
    <w:rsid w:val="00052D04"/>
    <w:rsid w:val="00052DF8"/>
    <w:rsid w:val="00052E74"/>
    <w:rsid w:val="00052FE0"/>
    <w:rsid w:val="00052FEB"/>
    <w:rsid w:val="00052FF6"/>
    <w:rsid w:val="0005307D"/>
    <w:rsid w:val="000530F4"/>
    <w:rsid w:val="0005312C"/>
    <w:rsid w:val="00053146"/>
    <w:rsid w:val="00053164"/>
    <w:rsid w:val="000531BA"/>
    <w:rsid w:val="00053292"/>
    <w:rsid w:val="0005329E"/>
    <w:rsid w:val="000532CE"/>
    <w:rsid w:val="000532E2"/>
    <w:rsid w:val="0005331F"/>
    <w:rsid w:val="000533B3"/>
    <w:rsid w:val="000533F3"/>
    <w:rsid w:val="0005342E"/>
    <w:rsid w:val="00053452"/>
    <w:rsid w:val="000534EB"/>
    <w:rsid w:val="0005355F"/>
    <w:rsid w:val="000535A5"/>
    <w:rsid w:val="000535FF"/>
    <w:rsid w:val="000536AC"/>
    <w:rsid w:val="00053722"/>
    <w:rsid w:val="0005373C"/>
    <w:rsid w:val="0005375D"/>
    <w:rsid w:val="0005376C"/>
    <w:rsid w:val="0005377A"/>
    <w:rsid w:val="0005383C"/>
    <w:rsid w:val="00053924"/>
    <w:rsid w:val="0005392A"/>
    <w:rsid w:val="00053947"/>
    <w:rsid w:val="00053952"/>
    <w:rsid w:val="0005397A"/>
    <w:rsid w:val="0005397E"/>
    <w:rsid w:val="00053A04"/>
    <w:rsid w:val="00053A0D"/>
    <w:rsid w:val="00053A12"/>
    <w:rsid w:val="00053A48"/>
    <w:rsid w:val="00053B3E"/>
    <w:rsid w:val="00053BB1"/>
    <w:rsid w:val="00053BC0"/>
    <w:rsid w:val="00053C34"/>
    <w:rsid w:val="00053C64"/>
    <w:rsid w:val="00053C8A"/>
    <w:rsid w:val="00053CAE"/>
    <w:rsid w:val="00053CE7"/>
    <w:rsid w:val="00053CFE"/>
    <w:rsid w:val="00053D0D"/>
    <w:rsid w:val="00053D7A"/>
    <w:rsid w:val="00053D86"/>
    <w:rsid w:val="00053D89"/>
    <w:rsid w:val="00053E33"/>
    <w:rsid w:val="00053E5F"/>
    <w:rsid w:val="00053ED5"/>
    <w:rsid w:val="00053F23"/>
    <w:rsid w:val="00053F28"/>
    <w:rsid w:val="000540A2"/>
    <w:rsid w:val="0005419A"/>
    <w:rsid w:val="000541CA"/>
    <w:rsid w:val="000541E1"/>
    <w:rsid w:val="00054217"/>
    <w:rsid w:val="0005423E"/>
    <w:rsid w:val="00054260"/>
    <w:rsid w:val="0005437C"/>
    <w:rsid w:val="000543C2"/>
    <w:rsid w:val="00054465"/>
    <w:rsid w:val="0005449B"/>
    <w:rsid w:val="000544D0"/>
    <w:rsid w:val="00054538"/>
    <w:rsid w:val="00054554"/>
    <w:rsid w:val="000545E0"/>
    <w:rsid w:val="00054613"/>
    <w:rsid w:val="00054629"/>
    <w:rsid w:val="0005465A"/>
    <w:rsid w:val="000546DD"/>
    <w:rsid w:val="00054726"/>
    <w:rsid w:val="00054730"/>
    <w:rsid w:val="0005474C"/>
    <w:rsid w:val="000547B2"/>
    <w:rsid w:val="00054815"/>
    <w:rsid w:val="0005488A"/>
    <w:rsid w:val="00054A33"/>
    <w:rsid w:val="00054A51"/>
    <w:rsid w:val="00054ABA"/>
    <w:rsid w:val="00054ACF"/>
    <w:rsid w:val="00054B9B"/>
    <w:rsid w:val="00054BE1"/>
    <w:rsid w:val="00054D54"/>
    <w:rsid w:val="00054E04"/>
    <w:rsid w:val="00054E0D"/>
    <w:rsid w:val="00054E5D"/>
    <w:rsid w:val="00054E9B"/>
    <w:rsid w:val="00054EE5"/>
    <w:rsid w:val="00054F14"/>
    <w:rsid w:val="00054F5D"/>
    <w:rsid w:val="00054FC3"/>
    <w:rsid w:val="00054FEF"/>
    <w:rsid w:val="00055035"/>
    <w:rsid w:val="00055057"/>
    <w:rsid w:val="00055070"/>
    <w:rsid w:val="000551BD"/>
    <w:rsid w:val="00055245"/>
    <w:rsid w:val="000552EC"/>
    <w:rsid w:val="000552F8"/>
    <w:rsid w:val="000553AA"/>
    <w:rsid w:val="00055428"/>
    <w:rsid w:val="0005542D"/>
    <w:rsid w:val="00055443"/>
    <w:rsid w:val="00055474"/>
    <w:rsid w:val="00055495"/>
    <w:rsid w:val="00055648"/>
    <w:rsid w:val="00055682"/>
    <w:rsid w:val="000557F2"/>
    <w:rsid w:val="0005580E"/>
    <w:rsid w:val="0005581C"/>
    <w:rsid w:val="0005585C"/>
    <w:rsid w:val="0005587D"/>
    <w:rsid w:val="00055903"/>
    <w:rsid w:val="00055911"/>
    <w:rsid w:val="0005594D"/>
    <w:rsid w:val="00055987"/>
    <w:rsid w:val="00055A5B"/>
    <w:rsid w:val="00055A6E"/>
    <w:rsid w:val="00055B49"/>
    <w:rsid w:val="00055B4C"/>
    <w:rsid w:val="00055B65"/>
    <w:rsid w:val="00055B85"/>
    <w:rsid w:val="00055CB1"/>
    <w:rsid w:val="00055CC0"/>
    <w:rsid w:val="00055CCC"/>
    <w:rsid w:val="00055CD8"/>
    <w:rsid w:val="00055D0E"/>
    <w:rsid w:val="00055D80"/>
    <w:rsid w:val="00055DEE"/>
    <w:rsid w:val="00055E63"/>
    <w:rsid w:val="00055E91"/>
    <w:rsid w:val="0005606D"/>
    <w:rsid w:val="0005608D"/>
    <w:rsid w:val="000560C3"/>
    <w:rsid w:val="000560CC"/>
    <w:rsid w:val="000560EB"/>
    <w:rsid w:val="0005611D"/>
    <w:rsid w:val="00056206"/>
    <w:rsid w:val="0005623A"/>
    <w:rsid w:val="000562AD"/>
    <w:rsid w:val="000562B4"/>
    <w:rsid w:val="000563CA"/>
    <w:rsid w:val="000563D8"/>
    <w:rsid w:val="000563E3"/>
    <w:rsid w:val="000563ED"/>
    <w:rsid w:val="0005645E"/>
    <w:rsid w:val="00056472"/>
    <w:rsid w:val="00056481"/>
    <w:rsid w:val="00056519"/>
    <w:rsid w:val="0005652B"/>
    <w:rsid w:val="0005654F"/>
    <w:rsid w:val="0005656B"/>
    <w:rsid w:val="00056580"/>
    <w:rsid w:val="0005659E"/>
    <w:rsid w:val="000566D0"/>
    <w:rsid w:val="0005671F"/>
    <w:rsid w:val="000567CF"/>
    <w:rsid w:val="00056950"/>
    <w:rsid w:val="00056990"/>
    <w:rsid w:val="000569A0"/>
    <w:rsid w:val="000569CC"/>
    <w:rsid w:val="000569E0"/>
    <w:rsid w:val="00056A35"/>
    <w:rsid w:val="00056ACC"/>
    <w:rsid w:val="00056AD2"/>
    <w:rsid w:val="00056B3C"/>
    <w:rsid w:val="00056BAE"/>
    <w:rsid w:val="00056BFE"/>
    <w:rsid w:val="00056C23"/>
    <w:rsid w:val="00056C4B"/>
    <w:rsid w:val="00056C59"/>
    <w:rsid w:val="00056C94"/>
    <w:rsid w:val="00056D77"/>
    <w:rsid w:val="00056E28"/>
    <w:rsid w:val="00056ED4"/>
    <w:rsid w:val="00056FA6"/>
    <w:rsid w:val="00056FA8"/>
    <w:rsid w:val="00056FC2"/>
    <w:rsid w:val="0005702D"/>
    <w:rsid w:val="00057101"/>
    <w:rsid w:val="0005718F"/>
    <w:rsid w:val="00057226"/>
    <w:rsid w:val="0005724D"/>
    <w:rsid w:val="00057284"/>
    <w:rsid w:val="00057453"/>
    <w:rsid w:val="00057456"/>
    <w:rsid w:val="000574BB"/>
    <w:rsid w:val="00057593"/>
    <w:rsid w:val="00057601"/>
    <w:rsid w:val="00057617"/>
    <w:rsid w:val="00057631"/>
    <w:rsid w:val="00057647"/>
    <w:rsid w:val="000576AB"/>
    <w:rsid w:val="0005775A"/>
    <w:rsid w:val="00057829"/>
    <w:rsid w:val="0005782D"/>
    <w:rsid w:val="000579A5"/>
    <w:rsid w:val="00057A61"/>
    <w:rsid w:val="00057B25"/>
    <w:rsid w:val="00057B95"/>
    <w:rsid w:val="00057BB3"/>
    <w:rsid w:val="00057BC1"/>
    <w:rsid w:val="00057BD9"/>
    <w:rsid w:val="00057CD2"/>
    <w:rsid w:val="00057D26"/>
    <w:rsid w:val="00057D38"/>
    <w:rsid w:val="00057DC0"/>
    <w:rsid w:val="00057F0D"/>
    <w:rsid w:val="00057F9D"/>
    <w:rsid w:val="00057FA9"/>
    <w:rsid w:val="00057FD9"/>
    <w:rsid w:val="000600DB"/>
    <w:rsid w:val="0006013E"/>
    <w:rsid w:val="000602A6"/>
    <w:rsid w:val="000602C2"/>
    <w:rsid w:val="00060311"/>
    <w:rsid w:val="00060363"/>
    <w:rsid w:val="000603B5"/>
    <w:rsid w:val="000603DC"/>
    <w:rsid w:val="00060535"/>
    <w:rsid w:val="000605AA"/>
    <w:rsid w:val="0006065A"/>
    <w:rsid w:val="000606AE"/>
    <w:rsid w:val="000606C0"/>
    <w:rsid w:val="0006075A"/>
    <w:rsid w:val="00060779"/>
    <w:rsid w:val="0006078D"/>
    <w:rsid w:val="000607AF"/>
    <w:rsid w:val="000607CC"/>
    <w:rsid w:val="000607D1"/>
    <w:rsid w:val="0006090C"/>
    <w:rsid w:val="00060930"/>
    <w:rsid w:val="00060A6F"/>
    <w:rsid w:val="00060AC5"/>
    <w:rsid w:val="00060B5B"/>
    <w:rsid w:val="00060B96"/>
    <w:rsid w:val="00060C10"/>
    <w:rsid w:val="00060C48"/>
    <w:rsid w:val="00060C76"/>
    <w:rsid w:val="00060C83"/>
    <w:rsid w:val="00060CB2"/>
    <w:rsid w:val="00060CF7"/>
    <w:rsid w:val="00060D28"/>
    <w:rsid w:val="00060DF7"/>
    <w:rsid w:val="00060FAA"/>
    <w:rsid w:val="00060FF6"/>
    <w:rsid w:val="0006103B"/>
    <w:rsid w:val="00061059"/>
    <w:rsid w:val="00061069"/>
    <w:rsid w:val="0006107F"/>
    <w:rsid w:val="00061096"/>
    <w:rsid w:val="00061199"/>
    <w:rsid w:val="000611C3"/>
    <w:rsid w:val="000611C7"/>
    <w:rsid w:val="000611DF"/>
    <w:rsid w:val="0006129A"/>
    <w:rsid w:val="000612B5"/>
    <w:rsid w:val="000612CD"/>
    <w:rsid w:val="00061314"/>
    <w:rsid w:val="000613C7"/>
    <w:rsid w:val="000613CA"/>
    <w:rsid w:val="000613EA"/>
    <w:rsid w:val="000613F9"/>
    <w:rsid w:val="00061422"/>
    <w:rsid w:val="0006148A"/>
    <w:rsid w:val="0006156A"/>
    <w:rsid w:val="00061574"/>
    <w:rsid w:val="00061604"/>
    <w:rsid w:val="00061607"/>
    <w:rsid w:val="00061677"/>
    <w:rsid w:val="000616C0"/>
    <w:rsid w:val="000616C2"/>
    <w:rsid w:val="0006170F"/>
    <w:rsid w:val="000617B0"/>
    <w:rsid w:val="000617C8"/>
    <w:rsid w:val="000617FA"/>
    <w:rsid w:val="000617FF"/>
    <w:rsid w:val="00061833"/>
    <w:rsid w:val="00061863"/>
    <w:rsid w:val="000619D7"/>
    <w:rsid w:val="00061A01"/>
    <w:rsid w:val="00061A0B"/>
    <w:rsid w:val="00061A12"/>
    <w:rsid w:val="00061AAD"/>
    <w:rsid w:val="00061B17"/>
    <w:rsid w:val="00061B1B"/>
    <w:rsid w:val="00061B6C"/>
    <w:rsid w:val="00061B81"/>
    <w:rsid w:val="00061C2C"/>
    <w:rsid w:val="00061CEB"/>
    <w:rsid w:val="00061D01"/>
    <w:rsid w:val="00061D38"/>
    <w:rsid w:val="00061E06"/>
    <w:rsid w:val="00061E44"/>
    <w:rsid w:val="00061F5B"/>
    <w:rsid w:val="00061F69"/>
    <w:rsid w:val="00061F6F"/>
    <w:rsid w:val="00061FEC"/>
    <w:rsid w:val="00062111"/>
    <w:rsid w:val="00062133"/>
    <w:rsid w:val="0006213C"/>
    <w:rsid w:val="0006216E"/>
    <w:rsid w:val="00062186"/>
    <w:rsid w:val="000621E5"/>
    <w:rsid w:val="000622D1"/>
    <w:rsid w:val="000622E2"/>
    <w:rsid w:val="0006248C"/>
    <w:rsid w:val="000624DA"/>
    <w:rsid w:val="00062543"/>
    <w:rsid w:val="00062690"/>
    <w:rsid w:val="000626F4"/>
    <w:rsid w:val="00062761"/>
    <w:rsid w:val="0006293B"/>
    <w:rsid w:val="00062A01"/>
    <w:rsid w:val="00062B73"/>
    <w:rsid w:val="00062B98"/>
    <w:rsid w:val="00062C19"/>
    <w:rsid w:val="00062C7C"/>
    <w:rsid w:val="00062CB6"/>
    <w:rsid w:val="00062D44"/>
    <w:rsid w:val="00062D8D"/>
    <w:rsid w:val="00062E79"/>
    <w:rsid w:val="00062F10"/>
    <w:rsid w:val="00062F31"/>
    <w:rsid w:val="00063041"/>
    <w:rsid w:val="00063074"/>
    <w:rsid w:val="00063114"/>
    <w:rsid w:val="0006314D"/>
    <w:rsid w:val="00063217"/>
    <w:rsid w:val="00063244"/>
    <w:rsid w:val="0006331D"/>
    <w:rsid w:val="000633EC"/>
    <w:rsid w:val="0006345D"/>
    <w:rsid w:val="00063477"/>
    <w:rsid w:val="00063496"/>
    <w:rsid w:val="00063507"/>
    <w:rsid w:val="00063528"/>
    <w:rsid w:val="00063568"/>
    <w:rsid w:val="0006359B"/>
    <w:rsid w:val="00063603"/>
    <w:rsid w:val="00063635"/>
    <w:rsid w:val="00063658"/>
    <w:rsid w:val="0006368A"/>
    <w:rsid w:val="00063718"/>
    <w:rsid w:val="0006382F"/>
    <w:rsid w:val="0006384E"/>
    <w:rsid w:val="00063885"/>
    <w:rsid w:val="000638EE"/>
    <w:rsid w:val="000639CB"/>
    <w:rsid w:val="00063A64"/>
    <w:rsid w:val="00063AB4"/>
    <w:rsid w:val="00063AD8"/>
    <w:rsid w:val="00063BBE"/>
    <w:rsid w:val="00063C27"/>
    <w:rsid w:val="00063D10"/>
    <w:rsid w:val="00063DDA"/>
    <w:rsid w:val="00063DEB"/>
    <w:rsid w:val="00063E1F"/>
    <w:rsid w:val="00063E92"/>
    <w:rsid w:val="00063EBF"/>
    <w:rsid w:val="00063FA0"/>
    <w:rsid w:val="00063FBA"/>
    <w:rsid w:val="00064050"/>
    <w:rsid w:val="00064085"/>
    <w:rsid w:val="0006411E"/>
    <w:rsid w:val="0006413C"/>
    <w:rsid w:val="00064236"/>
    <w:rsid w:val="0006426A"/>
    <w:rsid w:val="000642FE"/>
    <w:rsid w:val="000643DD"/>
    <w:rsid w:val="000645C4"/>
    <w:rsid w:val="000646C5"/>
    <w:rsid w:val="0006472E"/>
    <w:rsid w:val="0006477D"/>
    <w:rsid w:val="00064865"/>
    <w:rsid w:val="00064893"/>
    <w:rsid w:val="00064A07"/>
    <w:rsid w:val="00064A91"/>
    <w:rsid w:val="00064AD2"/>
    <w:rsid w:val="00064B13"/>
    <w:rsid w:val="00064BA8"/>
    <w:rsid w:val="00064BBC"/>
    <w:rsid w:val="00064BEA"/>
    <w:rsid w:val="00064C1F"/>
    <w:rsid w:val="00064E16"/>
    <w:rsid w:val="00064E32"/>
    <w:rsid w:val="00064E5A"/>
    <w:rsid w:val="00064ED5"/>
    <w:rsid w:val="00064FD4"/>
    <w:rsid w:val="0006501F"/>
    <w:rsid w:val="0006515C"/>
    <w:rsid w:val="0006516F"/>
    <w:rsid w:val="000651F6"/>
    <w:rsid w:val="00065213"/>
    <w:rsid w:val="00065214"/>
    <w:rsid w:val="00065265"/>
    <w:rsid w:val="0006526C"/>
    <w:rsid w:val="00065336"/>
    <w:rsid w:val="000653D8"/>
    <w:rsid w:val="0006543F"/>
    <w:rsid w:val="00065448"/>
    <w:rsid w:val="00065465"/>
    <w:rsid w:val="0006558D"/>
    <w:rsid w:val="00065681"/>
    <w:rsid w:val="00065693"/>
    <w:rsid w:val="000656F8"/>
    <w:rsid w:val="0006571F"/>
    <w:rsid w:val="00065748"/>
    <w:rsid w:val="0006574E"/>
    <w:rsid w:val="00065762"/>
    <w:rsid w:val="00065781"/>
    <w:rsid w:val="000657B1"/>
    <w:rsid w:val="000657B2"/>
    <w:rsid w:val="0006590F"/>
    <w:rsid w:val="0006591A"/>
    <w:rsid w:val="00065970"/>
    <w:rsid w:val="000659F9"/>
    <w:rsid w:val="00065A0A"/>
    <w:rsid w:val="00065B1F"/>
    <w:rsid w:val="00065B4E"/>
    <w:rsid w:val="00065B7E"/>
    <w:rsid w:val="00065C99"/>
    <w:rsid w:val="00065CD3"/>
    <w:rsid w:val="00065CEF"/>
    <w:rsid w:val="00065DDF"/>
    <w:rsid w:val="00065E5F"/>
    <w:rsid w:val="00065EFF"/>
    <w:rsid w:val="00065F1D"/>
    <w:rsid w:val="00065F33"/>
    <w:rsid w:val="00065F6B"/>
    <w:rsid w:val="00065F81"/>
    <w:rsid w:val="00065F9F"/>
    <w:rsid w:val="00065FEC"/>
    <w:rsid w:val="00066033"/>
    <w:rsid w:val="0006618D"/>
    <w:rsid w:val="000661A1"/>
    <w:rsid w:val="000661C8"/>
    <w:rsid w:val="000661D9"/>
    <w:rsid w:val="000661FA"/>
    <w:rsid w:val="00066406"/>
    <w:rsid w:val="0006643B"/>
    <w:rsid w:val="000664E3"/>
    <w:rsid w:val="00066586"/>
    <w:rsid w:val="00066628"/>
    <w:rsid w:val="00066668"/>
    <w:rsid w:val="000666AD"/>
    <w:rsid w:val="000666E8"/>
    <w:rsid w:val="00066705"/>
    <w:rsid w:val="0006672A"/>
    <w:rsid w:val="0006675D"/>
    <w:rsid w:val="00066760"/>
    <w:rsid w:val="00066763"/>
    <w:rsid w:val="00066792"/>
    <w:rsid w:val="000667AC"/>
    <w:rsid w:val="000667DA"/>
    <w:rsid w:val="000668DC"/>
    <w:rsid w:val="000669AF"/>
    <w:rsid w:val="00066ADD"/>
    <w:rsid w:val="00066B2B"/>
    <w:rsid w:val="00066C68"/>
    <w:rsid w:val="00066C87"/>
    <w:rsid w:val="00066D37"/>
    <w:rsid w:val="00066DC7"/>
    <w:rsid w:val="00066E77"/>
    <w:rsid w:val="00066EAC"/>
    <w:rsid w:val="00066F9B"/>
    <w:rsid w:val="00067169"/>
    <w:rsid w:val="000671F9"/>
    <w:rsid w:val="000672DE"/>
    <w:rsid w:val="00067389"/>
    <w:rsid w:val="000673F0"/>
    <w:rsid w:val="0006745D"/>
    <w:rsid w:val="0006747F"/>
    <w:rsid w:val="0006750E"/>
    <w:rsid w:val="000675F5"/>
    <w:rsid w:val="00067618"/>
    <w:rsid w:val="000676B5"/>
    <w:rsid w:val="0006772A"/>
    <w:rsid w:val="0006787A"/>
    <w:rsid w:val="000678D2"/>
    <w:rsid w:val="00067901"/>
    <w:rsid w:val="0006799D"/>
    <w:rsid w:val="000679CD"/>
    <w:rsid w:val="000679E6"/>
    <w:rsid w:val="00067A0B"/>
    <w:rsid w:val="00067A7C"/>
    <w:rsid w:val="00067AAB"/>
    <w:rsid w:val="00067B7C"/>
    <w:rsid w:val="00067BC6"/>
    <w:rsid w:val="00067BF8"/>
    <w:rsid w:val="00067BFB"/>
    <w:rsid w:val="00067C21"/>
    <w:rsid w:val="00067C46"/>
    <w:rsid w:val="00067C55"/>
    <w:rsid w:val="00067CAA"/>
    <w:rsid w:val="00067DA9"/>
    <w:rsid w:val="00067DBC"/>
    <w:rsid w:val="00067ECD"/>
    <w:rsid w:val="00067FA0"/>
    <w:rsid w:val="0007005E"/>
    <w:rsid w:val="000700BB"/>
    <w:rsid w:val="0007012D"/>
    <w:rsid w:val="0007019F"/>
    <w:rsid w:val="000701C6"/>
    <w:rsid w:val="00070317"/>
    <w:rsid w:val="000703AD"/>
    <w:rsid w:val="000703FB"/>
    <w:rsid w:val="00070424"/>
    <w:rsid w:val="00070450"/>
    <w:rsid w:val="00070514"/>
    <w:rsid w:val="00070568"/>
    <w:rsid w:val="000705A3"/>
    <w:rsid w:val="00070623"/>
    <w:rsid w:val="000706FF"/>
    <w:rsid w:val="00070725"/>
    <w:rsid w:val="00070775"/>
    <w:rsid w:val="000707EF"/>
    <w:rsid w:val="000707F7"/>
    <w:rsid w:val="00070800"/>
    <w:rsid w:val="00070841"/>
    <w:rsid w:val="00070945"/>
    <w:rsid w:val="00070A9F"/>
    <w:rsid w:val="00070B53"/>
    <w:rsid w:val="00070BF4"/>
    <w:rsid w:val="00070C4B"/>
    <w:rsid w:val="00070C84"/>
    <w:rsid w:val="00070D41"/>
    <w:rsid w:val="00070D46"/>
    <w:rsid w:val="00070D8A"/>
    <w:rsid w:val="00070DA2"/>
    <w:rsid w:val="00070DBA"/>
    <w:rsid w:val="00070DD2"/>
    <w:rsid w:val="00070DEC"/>
    <w:rsid w:val="00070E10"/>
    <w:rsid w:val="00070E66"/>
    <w:rsid w:val="00070E82"/>
    <w:rsid w:val="00070E8D"/>
    <w:rsid w:val="00070FA3"/>
    <w:rsid w:val="00071073"/>
    <w:rsid w:val="000710B3"/>
    <w:rsid w:val="000710C1"/>
    <w:rsid w:val="000710EE"/>
    <w:rsid w:val="0007118B"/>
    <w:rsid w:val="0007127D"/>
    <w:rsid w:val="00071289"/>
    <w:rsid w:val="000712AB"/>
    <w:rsid w:val="000712DB"/>
    <w:rsid w:val="00071307"/>
    <w:rsid w:val="00071362"/>
    <w:rsid w:val="00071389"/>
    <w:rsid w:val="000713AF"/>
    <w:rsid w:val="000713C7"/>
    <w:rsid w:val="000713E4"/>
    <w:rsid w:val="0007141C"/>
    <w:rsid w:val="00071462"/>
    <w:rsid w:val="000714A9"/>
    <w:rsid w:val="000714B3"/>
    <w:rsid w:val="000714C2"/>
    <w:rsid w:val="000714D5"/>
    <w:rsid w:val="000715BD"/>
    <w:rsid w:val="000715E8"/>
    <w:rsid w:val="0007165C"/>
    <w:rsid w:val="00071662"/>
    <w:rsid w:val="000716F4"/>
    <w:rsid w:val="000716FE"/>
    <w:rsid w:val="00071701"/>
    <w:rsid w:val="00071751"/>
    <w:rsid w:val="000717D5"/>
    <w:rsid w:val="000717FF"/>
    <w:rsid w:val="000718CC"/>
    <w:rsid w:val="000718E5"/>
    <w:rsid w:val="0007190A"/>
    <w:rsid w:val="0007199F"/>
    <w:rsid w:val="000719E0"/>
    <w:rsid w:val="00071A64"/>
    <w:rsid w:val="00071AAA"/>
    <w:rsid w:val="00071AB1"/>
    <w:rsid w:val="00071AC5"/>
    <w:rsid w:val="00071AD9"/>
    <w:rsid w:val="00071B31"/>
    <w:rsid w:val="00071B55"/>
    <w:rsid w:val="00071B8C"/>
    <w:rsid w:val="00071BA6"/>
    <w:rsid w:val="00071BD3"/>
    <w:rsid w:val="00071C29"/>
    <w:rsid w:val="00071CE9"/>
    <w:rsid w:val="00071D57"/>
    <w:rsid w:val="00071D7F"/>
    <w:rsid w:val="00071D91"/>
    <w:rsid w:val="00071DAF"/>
    <w:rsid w:val="00071E10"/>
    <w:rsid w:val="00071E2D"/>
    <w:rsid w:val="00071E3F"/>
    <w:rsid w:val="00071EA7"/>
    <w:rsid w:val="00071F0F"/>
    <w:rsid w:val="00071F5F"/>
    <w:rsid w:val="00071FEC"/>
    <w:rsid w:val="00071FF2"/>
    <w:rsid w:val="00072065"/>
    <w:rsid w:val="000720CD"/>
    <w:rsid w:val="000720DB"/>
    <w:rsid w:val="00072135"/>
    <w:rsid w:val="00072254"/>
    <w:rsid w:val="000722DC"/>
    <w:rsid w:val="000723A1"/>
    <w:rsid w:val="000723A3"/>
    <w:rsid w:val="0007241F"/>
    <w:rsid w:val="0007247D"/>
    <w:rsid w:val="000724D0"/>
    <w:rsid w:val="00072555"/>
    <w:rsid w:val="0007256A"/>
    <w:rsid w:val="000725BE"/>
    <w:rsid w:val="00072645"/>
    <w:rsid w:val="0007265D"/>
    <w:rsid w:val="00072673"/>
    <w:rsid w:val="000726E8"/>
    <w:rsid w:val="000726F8"/>
    <w:rsid w:val="0007272C"/>
    <w:rsid w:val="00072749"/>
    <w:rsid w:val="0007287C"/>
    <w:rsid w:val="0007288A"/>
    <w:rsid w:val="0007289C"/>
    <w:rsid w:val="00072919"/>
    <w:rsid w:val="00072AC8"/>
    <w:rsid w:val="00072B18"/>
    <w:rsid w:val="00072CC0"/>
    <w:rsid w:val="00072CC3"/>
    <w:rsid w:val="00072D3D"/>
    <w:rsid w:val="00072D63"/>
    <w:rsid w:val="00072D67"/>
    <w:rsid w:val="00072DDA"/>
    <w:rsid w:val="00072EF6"/>
    <w:rsid w:val="00072FF8"/>
    <w:rsid w:val="00073042"/>
    <w:rsid w:val="0007317B"/>
    <w:rsid w:val="0007320A"/>
    <w:rsid w:val="00073268"/>
    <w:rsid w:val="0007340A"/>
    <w:rsid w:val="00073501"/>
    <w:rsid w:val="00073523"/>
    <w:rsid w:val="0007367E"/>
    <w:rsid w:val="000736D2"/>
    <w:rsid w:val="0007370D"/>
    <w:rsid w:val="00073750"/>
    <w:rsid w:val="000737A5"/>
    <w:rsid w:val="000737E6"/>
    <w:rsid w:val="0007382C"/>
    <w:rsid w:val="0007382E"/>
    <w:rsid w:val="000738E0"/>
    <w:rsid w:val="000738EC"/>
    <w:rsid w:val="00073A01"/>
    <w:rsid w:val="00073A03"/>
    <w:rsid w:val="00073A65"/>
    <w:rsid w:val="00073A9A"/>
    <w:rsid w:val="00073BA4"/>
    <w:rsid w:val="00073C69"/>
    <w:rsid w:val="00073D2F"/>
    <w:rsid w:val="00073D3C"/>
    <w:rsid w:val="00074039"/>
    <w:rsid w:val="00074082"/>
    <w:rsid w:val="0007409B"/>
    <w:rsid w:val="000741C8"/>
    <w:rsid w:val="000741CF"/>
    <w:rsid w:val="00074240"/>
    <w:rsid w:val="0007430D"/>
    <w:rsid w:val="00074358"/>
    <w:rsid w:val="00074395"/>
    <w:rsid w:val="0007452D"/>
    <w:rsid w:val="000745D7"/>
    <w:rsid w:val="00074620"/>
    <w:rsid w:val="0007462F"/>
    <w:rsid w:val="00074678"/>
    <w:rsid w:val="000746E9"/>
    <w:rsid w:val="000746F7"/>
    <w:rsid w:val="0007470D"/>
    <w:rsid w:val="0007471A"/>
    <w:rsid w:val="00074775"/>
    <w:rsid w:val="000747CB"/>
    <w:rsid w:val="000748BE"/>
    <w:rsid w:val="00074903"/>
    <w:rsid w:val="00074A0A"/>
    <w:rsid w:val="00074AAE"/>
    <w:rsid w:val="00074AB1"/>
    <w:rsid w:val="00074B13"/>
    <w:rsid w:val="00074B53"/>
    <w:rsid w:val="00074B6B"/>
    <w:rsid w:val="00074CC5"/>
    <w:rsid w:val="00074DC9"/>
    <w:rsid w:val="00074E23"/>
    <w:rsid w:val="00074E43"/>
    <w:rsid w:val="00074EB2"/>
    <w:rsid w:val="00074FEC"/>
    <w:rsid w:val="000750D8"/>
    <w:rsid w:val="00075114"/>
    <w:rsid w:val="0007527D"/>
    <w:rsid w:val="00075286"/>
    <w:rsid w:val="000752F6"/>
    <w:rsid w:val="000753F5"/>
    <w:rsid w:val="000754BD"/>
    <w:rsid w:val="000754C9"/>
    <w:rsid w:val="00075522"/>
    <w:rsid w:val="00075541"/>
    <w:rsid w:val="00075577"/>
    <w:rsid w:val="0007562D"/>
    <w:rsid w:val="000756FC"/>
    <w:rsid w:val="0007570D"/>
    <w:rsid w:val="00075723"/>
    <w:rsid w:val="0007573A"/>
    <w:rsid w:val="00075749"/>
    <w:rsid w:val="00075890"/>
    <w:rsid w:val="000758F1"/>
    <w:rsid w:val="000759A5"/>
    <w:rsid w:val="000759CB"/>
    <w:rsid w:val="000759F4"/>
    <w:rsid w:val="00075A37"/>
    <w:rsid w:val="00075AB6"/>
    <w:rsid w:val="00075B36"/>
    <w:rsid w:val="00075BE0"/>
    <w:rsid w:val="00075C6D"/>
    <w:rsid w:val="00075D0A"/>
    <w:rsid w:val="00075D0F"/>
    <w:rsid w:val="00075E56"/>
    <w:rsid w:val="00075F97"/>
    <w:rsid w:val="00075F99"/>
    <w:rsid w:val="00076006"/>
    <w:rsid w:val="00076046"/>
    <w:rsid w:val="000760A9"/>
    <w:rsid w:val="000760D9"/>
    <w:rsid w:val="00076107"/>
    <w:rsid w:val="0007610C"/>
    <w:rsid w:val="00076134"/>
    <w:rsid w:val="00076202"/>
    <w:rsid w:val="00076278"/>
    <w:rsid w:val="000762F2"/>
    <w:rsid w:val="0007630F"/>
    <w:rsid w:val="000763A2"/>
    <w:rsid w:val="00076422"/>
    <w:rsid w:val="0007643F"/>
    <w:rsid w:val="00076486"/>
    <w:rsid w:val="000764BB"/>
    <w:rsid w:val="0007653A"/>
    <w:rsid w:val="00076550"/>
    <w:rsid w:val="000765C8"/>
    <w:rsid w:val="000765E9"/>
    <w:rsid w:val="00076635"/>
    <w:rsid w:val="0007665E"/>
    <w:rsid w:val="000766F1"/>
    <w:rsid w:val="00076701"/>
    <w:rsid w:val="00076734"/>
    <w:rsid w:val="0007677D"/>
    <w:rsid w:val="000769FF"/>
    <w:rsid w:val="00076A38"/>
    <w:rsid w:val="00076AD4"/>
    <w:rsid w:val="00076AE3"/>
    <w:rsid w:val="00076AEB"/>
    <w:rsid w:val="00076B23"/>
    <w:rsid w:val="00076B49"/>
    <w:rsid w:val="00076BA3"/>
    <w:rsid w:val="00076BCF"/>
    <w:rsid w:val="00076BFC"/>
    <w:rsid w:val="00076C27"/>
    <w:rsid w:val="00076C2E"/>
    <w:rsid w:val="00076C90"/>
    <w:rsid w:val="00076CED"/>
    <w:rsid w:val="00076D19"/>
    <w:rsid w:val="00076D21"/>
    <w:rsid w:val="00076DD3"/>
    <w:rsid w:val="00076DF5"/>
    <w:rsid w:val="00076E05"/>
    <w:rsid w:val="00076E2C"/>
    <w:rsid w:val="00076E46"/>
    <w:rsid w:val="00076E75"/>
    <w:rsid w:val="00076ECB"/>
    <w:rsid w:val="00076FC0"/>
    <w:rsid w:val="00076FD4"/>
    <w:rsid w:val="00076FD9"/>
    <w:rsid w:val="00077043"/>
    <w:rsid w:val="00077065"/>
    <w:rsid w:val="00077150"/>
    <w:rsid w:val="000771DC"/>
    <w:rsid w:val="00077234"/>
    <w:rsid w:val="0007731E"/>
    <w:rsid w:val="00077390"/>
    <w:rsid w:val="00077410"/>
    <w:rsid w:val="000775B2"/>
    <w:rsid w:val="000775C5"/>
    <w:rsid w:val="0007763B"/>
    <w:rsid w:val="000776C7"/>
    <w:rsid w:val="000776C8"/>
    <w:rsid w:val="000776D5"/>
    <w:rsid w:val="00077737"/>
    <w:rsid w:val="0007773F"/>
    <w:rsid w:val="00077775"/>
    <w:rsid w:val="0007777E"/>
    <w:rsid w:val="0007780A"/>
    <w:rsid w:val="00077844"/>
    <w:rsid w:val="0007789A"/>
    <w:rsid w:val="000778CE"/>
    <w:rsid w:val="000779DC"/>
    <w:rsid w:val="00077AAC"/>
    <w:rsid w:val="00077AD9"/>
    <w:rsid w:val="00077B13"/>
    <w:rsid w:val="00077B29"/>
    <w:rsid w:val="00077B47"/>
    <w:rsid w:val="00077B5B"/>
    <w:rsid w:val="00077BD5"/>
    <w:rsid w:val="00077C22"/>
    <w:rsid w:val="00077C28"/>
    <w:rsid w:val="00077CA4"/>
    <w:rsid w:val="00077CC6"/>
    <w:rsid w:val="00077CDF"/>
    <w:rsid w:val="00077DFA"/>
    <w:rsid w:val="00077EC6"/>
    <w:rsid w:val="00077F14"/>
    <w:rsid w:val="00077F61"/>
    <w:rsid w:val="00077F78"/>
    <w:rsid w:val="00077F87"/>
    <w:rsid w:val="00077FC6"/>
    <w:rsid w:val="00080036"/>
    <w:rsid w:val="00080098"/>
    <w:rsid w:val="0008009C"/>
    <w:rsid w:val="000800CF"/>
    <w:rsid w:val="00080168"/>
    <w:rsid w:val="0008018C"/>
    <w:rsid w:val="000801BA"/>
    <w:rsid w:val="000801D2"/>
    <w:rsid w:val="0008020B"/>
    <w:rsid w:val="00080244"/>
    <w:rsid w:val="00080267"/>
    <w:rsid w:val="000802D8"/>
    <w:rsid w:val="00080366"/>
    <w:rsid w:val="0008038F"/>
    <w:rsid w:val="000803C5"/>
    <w:rsid w:val="00080543"/>
    <w:rsid w:val="000805BF"/>
    <w:rsid w:val="000805E6"/>
    <w:rsid w:val="00080615"/>
    <w:rsid w:val="00080629"/>
    <w:rsid w:val="00080633"/>
    <w:rsid w:val="00080660"/>
    <w:rsid w:val="000806A9"/>
    <w:rsid w:val="00080707"/>
    <w:rsid w:val="0008073D"/>
    <w:rsid w:val="00080828"/>
    <w:rsid w:val="00080869"/>
    <w:rsid w:val="000808B5"/>
    <w:rsid w:val="000808E6"/>
    <w:rsid w:val="0008098E"/>
    <w:rsid w:val="000809D5"/>
    <w:rsid w:val="000809D7"/>
    <w:rsid w:val="000809D9"/>
    <w:rsid w:val="00080A44"/>
    <w:rsid w:val="00080A52"/>
    <w:rsid w:val="00080B01"/>
    <w:rsid w:val="00080B29"/>
    <w:rsid w:val="00080BA3"/>
    <w:rsid w:val="00080BE0"/>
    <w:rsid w:val="00080C18"/>
    <w:rsid w:val="00080C6F"/>
    <w:rsid w:val="00080D14"/>
    <w:rsid w:val="00080D3F"/>
    <w:rsid w:val="00080D5D"/>
    <w:rsid w:val="00080DAB"/>
    <w:rsid w:val="00080DD0"/>
    <w:rsid w:val="00080E0E"/>
    <w:rsid w:val="00080EEE"/>
    <w:rsid w:val="00080F78"/>
    <w:rsid w:val="00080FC5"/>
    <w:rsid w:val="00081145"/>
    <w:rsid w:val="00081172"/>
    <w:rsid w:val="000811AC"/>
    <w:rsid w:val="000811FD"/>
    <w:rsid w:val="0008121B"/>
    <w:rsid w:val="00081265"/>
    <w:rsid w:val="0008128B"/>
    <w:rsid w:val="000812D0"/>
    <w:rsid w:val="000812E9"/>
    <w:rsid w:val="00081318"/>
    <w:rsid w:val="0008138F"/>
    <w:rsid w:val="00081390"/>
    <w:rsid w:val="00081433"/>
    <w:rsid w:val="0008156D"/>
    <w:rsid w:val="000815DB"/>
    <w:rsid w:val="00081630"/>
    <w:rsid w:val="00081684"/>
    <w:rsid w:val="000816E8"/>
    <w:rsid w:val="000816EE"/>
    <w:rsid w:val="00081724"/>
    <w:rsid w:val="00081754"/>
    <w:rsid w:val="0008179E"/>
    <w:rsid w:val="000817C8"/>
    <w:rsid w:val="000817E3"/>
    <w:rsid w:val="000817ED"/>
    <w:rsid w:val="000817F6"/>
    <w:rsid w:val="0008182B"/>
    <w:rsid w:val="00081873"/>
    <w:rsid w:val="000818B8"/>
    <w:rsid w:val="0008190C"/>
    <w:rsid w:val="00081921"/>
    <w:rsid w:val="00081949"/>
    <w:rsid w:val="00081967"/>
    <w:rsid w:val="00081A21"/>
    <w:rsid w:val="00081AF0"/>
    <w:rsid w:val="00081AFF"/>
    <w:rsid w:val="00081B20"/>
    <w:rsid w:val="00081B66"/>
    <w:rsid w:val="00081BFC"/>
    <w:rsid w:val="00081C37"/>
    <w:rsid w:val="00081C87"/>
    <w:rsid w:val="00081C91"/>
    <w:rsid w:val="00081CA7"/>
    <w:rsid w:val="00081CEF"/>
    <w:rsid w:val="00081E0D"/>
    <w:rsid w:val="00081E44"/>
    <w:rsid w:val="00081E85"/>
    <w:rsid w:val="00081EA9"/>
    <w:rsid w:val="00081EBB"/>
    <w:rsid w:val="00081EE4"/>
    <w:rsid w:val="00081FB4"/>
    <w:rsid w:val="000820E4"/>
    <w:rsid w:val="0008213C"/>
    <w:rsid w:val="000821B8"/>
    <w:rsid w:val="000821B9"/>
    <w:rsid w:val="000822F7"/>
    <w:rsid w:val="0008234F"/>
    <w:rsid w:val="000823F5"/>
    <w:rsid w:val="0008245B"/>
    <w:rsid w:val="000824EB"/>
    <w:rsid w:val="000825A5"/>
    <w:rsid w:val="000825BB"/>
    <w:rsid w:val="00082707"/>
    <w:rsid w:val="00082759"/>
    <w:rsid w:val="00082798"/>
    <w:rsid w:val="00082799"/>
    <w:rsid w:val="000827AA"/>
    <w:rsid w:val="00082880"/>
    <w:rsid w:val="000828F8"/>
    <w:rsid w:val="0008291E"/>
    <w:rsid w:val="000829BD"/>
    <w:rsid w:val="00082A8D"/>
    <w:rsid w:val="00082ACB"/>
    <w:rsid w:val="00082AF3"/>
    <w:rsid w:val="00082B5C"/>
    <w:rsid w:val="00082B98"/>
    <w:rsid w:val="00082BCB"/>
    <w:rsid w:val="00082C4C"/>
    <w:rsid w:val="00082C7B"/>
    <w:rsid w:val="00082C7E"/>
    <w:rsid w:val="00082C86"/>
    <w:rsid w:val="00082CF6"/>
    <w:rsid w:val="00082D25"/>
    <w:rsid w:val="00082DCD"/>
    <w:rsid w:val="00082F4D"/>
    <w:rsid w:val="00082F9F"/>
    <w:rsid w:val="00082FB3"/>
    <w:rsid w:val="00082FB8"/>
    <w:rsid w:val="00083022"/>
    <w:rsid w:val="0008307E"/>
    <w:rsid w:val="000830FE"/>
    <w:rsid w:val="000831D3"/>
    <w:rsid w:val="00083286"/>
    <w:rsid w:val="000832C3"/>
    <w:rsid w:val="000832DA"/>
    <w:rsid w:val="000833CD"/>
    <w:rsid w:val="000833DC"/>
    <w:rsid w:val="000833E4"/>
    <w:rsid w:val="000833E9"/>
    <w:rsid w:val="00083424"/>
    <w:rsid w:val="00083454"/>
    <w:rsid w:val="00083486"/>
    <w:rsid w:val="000834A2"/>
    <w:rsid w:val="000834BB"/>
    <w:rsid w:val="000834E9"/>
    <w:rsid w:val="00083549"/>
    <w:rsid w:val="0008355E"/>
    <w:rsid w:val="00083658"/>
    <w:rsid w:val="000837D2"/>
    <w:rsid w:val="00083809"/>
    <w:rsid w:val="00083905"/>
    <w:rsid w:val="0008395D"/>
    <w:rsid w:val="00083975"/>
    <w:rsid w:val="00083AAA"/>
    <w:rsid w:val="00083AD6"/>
    <w:rsid w:val="00083B6D"/>
    <w:rsid w:val="00083BB1"/>
    <w:rsid w:val="00083BFF"/>
    <w:rsid w:val="00083C08"/>
    <w:rsid w:val="00083C8B"/>
    <w:rsid w:val="00083D79"/>
    <w:rsid w:val="00083DC0"/>
    <w:rsid w:val="00083E7C"/>
    <w:rsid w:val="00083EE8"/>
    <w:rsid w:val="00083EF9"/>
    <w:rsid w:val="00083F0F"/>
    <w:rsid w:val="00083F28"/>
    <w:rsid w:val="00083FD4"/>
    <w:rsid w:val="00084055"/>
    <w:rsid w:val="0008414F"/>
    <w:rsid w:val="00084152"/>
    <w:rsid w:val="00084192"/>
    <w:rsid w:val="000841CA"/>
    <w:rsid w:val="00084293"/>
    <w:rsid w:val="00084365"/>
    <w:rsid w:val="000843C2"/>
    <w:rsid w:val="00084492"/>
    <w:rsid w:val="000844B8"/>
    <w:rsid w:val="000844C0"/>
    <w:rsid w:val="000844C2"/>
    <w:rsid w:val="000844F8"/>
    <w:rsid w:val="0008454E"/>
    <w:rsid w:val="000845D2"/>
    <w:rsid w:val="000845D4"/>
    <w:rsid w:val="000845FD"/>
    <w:rsid w:val="00084603"/>
    <w:rsid w:val="00084623"/>
    <w:rsid w:val="00084633"/>
    <w:rsid w:val="00084712"/>
    <w:rsid w:val="00084806"/>
    <w:rsid w:val="00084838"/>
    <w:rsid w:val="000848FA"/>
    <w:rsid w:val="00084A3F"/>
    <w:rsid w:val="00084A78"/>
    <w:rsid w:val="00084AA4"/>
    <w:rsid w:val="00084B55"/>
    <w:rsid w:val="00084B5F"/>
    <w:rsid w:val="00084C07"/>
    <w:rsid w:val="00084C55"/>
    <w:rsid w:val="00084C7D"/>
    <w:rsid w:val="00084CBB"/>
    <w:rsid w:val="00084CC3"/>
    <w:rsid w:val="00084CE7"/>
    <w:rsid w:val="00084E45"/>
    <w:rsid w:val="00084FE6"/>
    <w:rsid w:val="0008507D"/>
    <w:rsid w:val="00085091"/>
    <w:rsid w:val="000850A6"/>
    <w:rsid w:val="00085153"/>
    <w:rsid w:val="00085175"/>
    <w:rsid w:val="000851B7"/>
    <w:rsid w:val="00085321"/>
    <w:rsid w:val="00085335"/>
    <w:rsid w:val="00085360"/>
    <w:rsid w:val="000853BC"/>
    <w:rsid w:val="000855E3"/>
    <w:rsid w:val="000855E6"/>
    <w:rsid w:val="0008570A"/>
    <w:rsid w:val="0008572B"/>
    <w:rsid w:val="0008596B"/>
    <w:rsid w:val="000859A6"/>
    <w:rsid w:val="000859B0"/>
    <w:rsid w:val="00085AF2"/>
    <w:rsid w:val="00085AF9"/>
    <w:rsid w:val="00085B11"/>
    <w:rsid w:val="00085B1E"/>
    <w:rsid w:val="00085B34"/>
    <w:rsid w:val="00085B42"/>
    <w:rsid w:val="00085B54"/>
    <w:rsid w:val="00085D0A"/>
    <w:rsid w:val="00085D17"/>
    <w:rsid w:val="00085D74"/>
    <w:rsid w:val="00085E89"/>
    <w:rsid w:val="00085F81"/>
    <w:rsid w:val="00085FAE"/>
    <w:rsid w:val="00085FC7"/>
    <w:rsid w:val="00085FC9"/>
    <w:rsid w:val="00085FDC"/>
    <w:rsid w:val="00086039"/>
    <w:rsid w:val="00086062"/>
    <w:rsid w:val="000860CC"/>
    <w:rsid w:val="000860E9"/>
    <w:rsid w:val="00086178"/>
    <w:rsid w:val="0008618E"/>
    <w:rsid w:val="000861B3"/>
    <w:rsid w:val="00086249"/>
    <w:rsid w:val="0008630C"/>
    <w:rsid w:val="0008630F"/>
    <w:rsid w:val="00086322"/>
    <w:rsid w:val="0008635F"/>
    <w:rsid w:val="00086368"/>
    <w:rsid w:val="00086471"/>
    <w:rsid w:val="00086473"/>
    <w:rsid w:val="00086497"/>
    <w:rsid w:val="000864C4"/>
    <w:rsid w:val="000864D4"/>
    <w:rsid w:val="00086511"/>
    <w:rsid w:val="00086573"/>
    <w:rsid w:val="000865D6"/>
    <w:rsid w:val="000865E4"/>
    <w:rsid w:val="00086648"/>
    <w:rsid w:val="000866BC"/>
    <w:rsid w:val="000866D0"/>
    <w:rsid w:val="000867B0"/>
    <w:rsid w:val="0008684A"/>
    <w:rsid w:val="00086852"/>
    <w:rsid w:val="000868B4"/>
    <w:rsid w:val="000868C7"/>
    <w:rsid w:val="000869E6"/>
    <w:rsid w:val="00086A4B"/>
    <w:rsid w:val="00086A54"/>
    <w:rsid w:val="00086A7C"/>
    <w:rsid w:val="00086A81"/>
    <w:rsid w:val="00086B52"/>
    <w:rsid w:val="00086BBC"/>
    <w:rsid w:val="00086C89"/>
    <w:rsid w:val="00086D44"/>
    <w:rsid w:val="00086D50"/>
    <w:rsid w:val="00086DB1"/>
    <w:rsid w:val="00086E7E"/>
    <w:rsid w:val="00086ECD"/>
    <w:rsid w:val="00086F38"/>
    <w:rsid w:val="00086F3B"/>
    <w:rsid w:val="00086F3E"/>
    <w:rsid w:val="00086F5F"/>
    <w:rsid w:val="00086F63"/>
    <w:rsid w:val="00086FEF"/>
    <w:rsid w:val="00087008"/>
    <w:rsid w:val="0008702E"/>
    <w:rsid w:val="0008707B"/>
    <w:rsid w:val="000870E4"/>
    <w:rsid w:val="0008710E"/>
    <w:rsid w:val="00087156"/>
    <w:rsid w:val="000871C2"/>
    <w:rsid w:val="0008726A"/>
    <w:rsid w:val="0008735E"/>
    <w:rsid w:val="00087380"/>
    <w:rsid w:val="000873C0"/>
    <w:rsid w:val="0008745D"/>
    <w:rsid w:val="000874F2"/>
    <w:rsid w:val="00087523"/>
    <w:rsid w:val="000875A4"/>
    <w:rsid w:val="000876FB"/>
    <w:rsid w:val="0008771D"/>
    <w:rsid w:val="00087724"/>
    <w:rsid w:val="000878B5"/>
    <w:rsid w:val="000878EC"/>
    <w:rsid w:val="00087A33"/>
    <w:rsid w:val="00087C56"/>
    <w:rsid w:val="00087C65"/>
    <w:rsid w:val="00087CCE"/>
    <w:rsid w:val="00087D86"/>
    <w:rsid w:val="00087F2F"/>
    <w:rsid w:val="00087F40"/>
    <w:rsid w:val="00087F6B"/>
    <w:rsid w:val="00087F81"/>
    <w:rsid w:val="00087FA7"/>
    <w:rsid w:val="00087FC9"/>
    <w:rsid w:val="00087FE0"/>
    <w:rsid w:val="00087FEE"/>
    <w:rsid w:val="00090013"/>
    <w:rsid w:val="00090054"/>
    <w:rsid w:val="00090146"/>
    <w:rsid w:val="00090186"/>
    <w:rsid w:val="0009018D"/>
    <w:rsid w:val="00090231"/>
    <w:rsid w:val="0009031D"/>
    <w:rsid w:val="00090332"/>
    <w:rsid w:val="00090340"/>
    <w:rsid w:val="00090403"/>
    <w:rsid w:val="00090459"/>
    <w:rsid w:val="0009046E"/>
    <w:rsid w:val="00090583"/>
    <w:rsid w:val="00090626"/>
    <w:rsid w:val="0009063E"/>
    <w:rsid w:val="0009066E"/>
    <w:rsid w:val="000906F7"/>
    <w:rsid w:val="00090730"/>
    <w:rsid w:val="00090807"/>
    <w:rsid w:val="00090814"/>
    <w:rsid w:val="00090832"/>
    <w:rsid w:val="00090952"/>
    <w:rsid w:val="00090978"/>
    <w:rsid w:val="00090AF6"/>
    <w:rsid w:val="00090B4D"/>
    <w:rsid w:val="00090B9E"/>
    <w:rsid w:val="00090BAF"/>
    <w:rsid w:val="00090BDA"/>
    <w:rsid w:val="00090DB2"/>
    <w:rsid w:val="00090E08"/>
    <w:rsid w:val="00090EA8"/>
    <w:rsid w:val="00090EBE"/>
    <w:rsid w:val="00090F3D"/>
    <w:rsid w:val="00091052"/>
    <w:rsid w:val="00091078"/>
    <w:rsid w:val="000911F6"/>
    <w:rsid w:val="00091209"/>
    <w:rsid w:val="0009125C"/>
    <w:rsid w:val="0009127E"/>
    <w:rsid w:val="000912ED"/>
    <w:rsid w:val="00091344"/>
    <w:rsid w:val="000913B1"/>
    <w:rsid w:val="000913EC"/>
    <w:rsid w:val="000913F2"/>
    <w:rsid w:val="00091498"/>
    <w:rsid w:val="000914AC"/>
    <w:rsid w:val="000914B9"/>
    <w:rsid w:val="00091511"/>
    <w:rsid w:val="00091527"/>
    <w:rsid w:val="000915D6"/>
    <w:rsid w:val="000915E7"/>
    <w:rsid w:val="0009171E"/>
    <w:rsid w:val="0009182C"/>
    <w:rsid w:val="00091838"/>
    <w:rsid w:val="00091887"/>
    <w:rsid w:val="00091894"/>
    <w:rsid w:val="000919DF"/>
    <w:rsid w:val="000919ED"/>
    <w:rsid w:val="00091A0A"/>
    <w:rsid w:val="00091A46"/>
    <w:rsid w:val="00091A6D"/>
    <w:rsid w:val="00091A72"/>
    <w:rsid w:val="00091A83"/>
    <w:rsid w:val="00091B2F"/>
    <w:rsid w:val="00091B7C"/>
    <w:rsid w:val="00091BCF"/>
    <w:rsid w:val="00091C2E"/>
    <w:rsid w:val="00091CC1"/>
    <w:rsid w:val="00091DA0"/>
    <w:rsid w:val="00091DAF"/>
    <w:rsid w:val="00091E48"/>
    <w:rsid w:val="00091E82"/>
    <w:rsid w:val="00091EB4"/>
    <w:rsid w:val="00091F0A"/>
    <w:rsid w:val="00091F1B"/>
    <w:rsid w:val="00091F6A"/>
    <w:rsid w:val="0009209C"/>
    <w:rsid w:val="00092159"/>
    <w:rsid w:val="00092203"/>
    <w:rsid w:val="00092286"/>
    <w:rsid w:val="00092309"/>
    <w:rsid w:val="000923EF"/>
    <w:rsid w:val="00092426"/>
    <w:rsid w:val="00092448"/>
    <w:rsid w:val="0009244B"/>
    <w:rsid w:val="0009245E"/>
    <w:rsid w:val="00092471"/>
    <w:rsid w:val="000924D9"/>
    <w:rsid w:val="0009250B"/>
    <w:rsid w:val="0009254D"/>
    <w:rsid w:val="0009259F"/>
    <w:rsid w:val="000925FD"/>
    <w:rsid w:val="00092605"/>
    <w:rsid w:val="0009266D"/>
    <w:rsid w:val="0009269B"/>
    <w:rsid w:val="0009269E"/>
    <w:rsid w:val="000926B1"/>
    <w:rsid w:val="000928B5"/>
    <w:rsid w:val="000928EC"/>
    <w:rsid w:val="000929A6"/>
    <w:rsid w:val="000929AD"/>
    <w:rsid w:val="000929C3"/>
    <w:rsid w:val="000929F4"/>
    <w:rsid w:val="00092A16"/>
    <w:rsid w:val="00092A91"/>
    <w:rsid w:val="00092A97"/>
    <w:rsid w:val="00092CED"/>
    <w:rsid w:val="00092DB7"/>
    <w:rsid w:val="00092E0C"/>
    <w:rsid w:val="00092E16"/>
    <w:rsid w:val="00092E29"/>
    <w:rsid w:val="00092E52"/>
    <w:rsid w:val="00092E68"/>
    <w:rsid w:val="00092E7C"/>
    <w:rsid w:val="00092EC1"/>
    <w:rsid w:val="00092F1F"/>
    <w:rsid w:val="00092F29"/>
    <w:rsid w:val="00092F73"/>
    <w:rsid w:val="00092F94"/>
    <w:rsid w:val="00093045"/>
    <w:rsid w:val="000930C8"/>
    <w:rsid w:val="00093164"/>
    <w:rsid w:val="0009319F"/>
    <w:rsid w:val="000931D6"/>
    <w:rsid w:val="00093363"/>
    <w:rsid w:val="00093375"/>
    <w:rsid w:val="0009337E"/>
    <w:rsid w:val="000933CD"/>
    <w:rsid w:val="00093451"/>
    <w:rsid w:val="00093540"/>
    <w:rsid w:val="00093542"/>
    <w:rsid w:val="000935DE"/>
    <w:rsid w:val="00093683"/>
    <w:rsid w:val="00093864"/>
    <w:rsid w:val="0009388A"/>
    <w:rsid w:val="0009390D"/>
    <w:rsid w:val="00093935"/>
    <w:rsid w:val="00093955"/>
    <w:rsid w:val="00093970"/>
    <w:rsid w:val="00093A3F"/>
    <w:rsid w:val="00093BBB"/>
    <w:rsid w:val="00093C03"/>
    <w:rsid w:val="00093C69"/>
    <w:rsid w:val="00093CDB"/>
    <w:rsid w:val="00093D78"/>
    <w:rsid w:val="00093D98"/>
    <w:rsid w:val="00093DE0"/>
    <w:rsid w:val="00093E0A"/>
    <w:rsid w:val="00093EF4"/>
    <w:rsid w:val="00093F4D"/>
    <w:rsid w:val="00093F6F"/>
    <w:rsid w:val="00093FD9"/>
    <w:rsid w:val="00094047"/>
    <w:rsid w:val="00094078"/>
    <w:rsid w:val="000940BA"/>
    <w:rsid w:val="00094143"/>
    <w:rsid w:val="00094203"/>
    <w:rsid w:val="0009420B"/>
    <w:rsid w:val="00094239"/>
    <w:rsid w:val="000942E2"/>
    <w:rsid w:val="000942F3"/>
    <w:rsid w:val="00094375"/>
    <w:rsid w:val="00094380"/>
    <w:rsid w:val="000943FC"/>
    <w:rsid w:val="00094412"/>
    <w:rsid w:val="0009462F"/>
    <w:rsid w:val="0009465A"/>
    <w:rsid w:val="0009469A"/>
    <w:rsid w:val="0009469F"/>
    <w:rsid w:val="000946B3"/>
    <w:rsid w:val="0009476A"/>
    <w:rsid w:val="0009477F"/>
    <w:rsid w:val="0009479B"/>
    <w:rsid w:val="000947B7"/>
    <w:rsid w:val="000948C9"/>
    <w:rsid w:val="000948EA"/>
    <w:rsid w:val="000949C8"/>
    <w:rsid w:val="00094A87"/>
    <w:rsid w:val="00094AC6"/>
    <w:rsid w:val="00094ACD"/>
    <w:rsid w:val="00094B77"/>
    <w:rsid w:val="00094BF1"/>
    <w:rsid w:val="00094C06"/>
    <w:rsid w:val="00094C4E"/>
    <w:rsid w:val="00094C88"/>
    <w:rsid w:val="00094D46"/>
    <w:rsid w:val="00094DEE"/>
    <w:rsid w:val="00094E1B"/>
    <w:rsid w:val="00094E5C"/>
    <w:rsid w:val="00094F54"/>
    <w:rsid w:val="000950A5"/>
    <w:rsid w:val="000951B0"/>
    <w:rsid w:val="000951D3"/>
    <w:rsid w:val="000951F6"/>
    <w:rsid w:val="00095206"/>
    <w:rsid w:val="0009522C"/>
    <w:rsid w:val="00095286"/>
    <w:rsid w:val="00095370"/>
    <w:rsid w:val="00095374"/>
    <w:rsid w:val="00095408"/>
    <w:rsid w:val="000954FB"/>
    <w:rsid w:val="000956B2"/>
    <w:rsid w:val="00095715"/>
    <w:rsid w:val="0009578F"/>
    <w:rsid w:val="00095891"/>
    <w:rsid w:val="000958B9"/>
    <w:rsid w:val="000958FF"/>
    <w:rsid w:val="0009591E"/>
    <w:rsid w:val="00095923"/>
    <w:rsid w:val="00095968"/>
    <w:rsid w:val="00095A49"/>
    <w:rsid w:val="00095A70"/>
    <w:rsid w:val="00095ABD"/>
    <w:rsid w:val="00095AF3"/>
    <w:rsid w:val="00095AF4"/>
    <w:rsid w:val="00095B17"/>
    <w:rsid w:val="00095B2E"/>
    <w:rsid w:val="00095B5C"/>
    <w:rsid w:val="00095B99"/>
    <w:rsid w:val="00095BD3"/>
    <w:rsid w:val="00095BFF"/>
    <w:rsid w:val="00095C58"/>
    <w:rsid w:val="00095C5D"/>
    <w:rsid w:val="00095CA9"/>
    <w:rsid w:val="00095CBF"/>
    <w:rsid w:val="00095D23"/>
    <w:rsid w:val="00095D24"/>
    <w:rsid w:val="00095D68"/>
    <w:rsid w:val="00095DF2"/>
    <w:rsid w:val="00095F55"/>
    <w:rsid w:val="00095F84"/>
    <w:rsid w:val="00096013"/>
    <w:rsid w:val="0009601D"/>
    <w:rsid w:val="00096043"/>
    <w:rsid w:val="00096122"/>
    <w:rsid w:val="0009612C"/>
    <w:rsid w:val="0009616F"/>
    <w:rsid w:val="000961D4"/>
    <w:rsid w:val="000961E6"/>
    <w:rsid w:val="00096293"/>
    <w:rsid w:val="000963D6"/>
    <w:rsid w:val="00096402"/>
    <w:rsid w:val="000964EC"/>
    <w:rsid w:val="00096500"/>
    <w:rsid w:val="00096510"/>
    <w:rsid w:val="0009653D"/>
    <w:rsid w:val="000965A6"/>
    <w:rsid w:val="000965D3"/>
    <w:rsid w:val="00096645"/>
    <w:rsid w:val="00096696"/>
    <w:rsid w:val="000966F6"/>
    <w:rsid w:val="0009673B"/>
    <w:rsid w:val="00096752"/>
    <w:rsid w:val="000967A1"/>
    <w:rsid w:val="000967C6"/>
    <w:rsid w:val="00096883"/>
    <w:rsid w:val="00096888"/>
    <w:rsid w:val="000968A9"/>
    <w:rsid w:val="000968FC"/>
    <w:rsid w:val="0009697C"/>
    <w:rsid w:val="00096A94"/>
    <w:rsid w:val="00096AD1"/>
    <w:rsid w:val="00096B6C"/>
    <w:rsid w:val="00096C01"/>
    <w:rsid w:val="00096C17"/>
    <w:rsid w:val="00096C20"/>
    <w:rsid w:val="00096C85"/>
    <w:rsid w:val="00096CC3"/>
    <w:rsid w:val="00096D5A"/>
    <w:rsid w:val="00096DA7"/>
    <w:rsid w:val="00096DE6"/>
    <w:rsid w:val="00096E3F"/>
    <w:rsid w:val="00096E52"/>
    <w:rsid w:val="00096E67"/>
    <w:rsid w:val="00096ED5"/>
    <w:rsid w:val="0009711C"/>
    <w:rsid w:val="0009712B"/>
    <w:rsid w:val="000971E8"/>
    <w:rsid w:val="000971EF"/>
    <w:rsid w:val="000972B5"/>
    <w:rsid w:val="000972C2"/>
    <w:rsid w:val="000972CC"/>
    <w:rsid w:val="000972CE"/>
    <w:rsid w:val="000972DB"/>
    <w:rsid w:val="000972F9"/>
    <w:rsid w:val="00097458"/>
    <w:rsid w:val="0009769D"/>
    <w:rsid w:val="0009774B"/>
    <w:rsid w:val="00097779"/>
    <w:rsid w:val="0009777D"/>
    <w:rsid w:val="00097822"/>
    <w:rsid w:val="000978B2"/>
    <w:rsid w:val="000978BF"/>
    <w:rsid w:val="0009793B"/>
    <w:rsid w:val="00097A80"/>
    <w:rsid w:val="00097B5A"/>
    <w:rsid w:val="00097B8F"/>
    <w:rsid w:val="00097C3D"/>
    <w:rsid w:val="00097CD1"/>
    <w:rsid w:val="00097DCF"/>
    <w:rsid w:val="00097E3E"/>
    <w:rsid w:val="00097F02"/>
    <w:rsid w:val="00097F74"/>
    <w:rsid w:val="00097FEC"/>
    <w:rsid w:val="000A00BD"/>
    <w:rsid w:val="000A00D8"/>
    <w:rsid w:val="000A01C6"/>
    <w:rsid w:val="000A01F3"/>
    <w:rsid w:val="000A025E"/>
    <w:rsid w:val="000A03C9"/>
    <w:rsid w:val="000A0418"/>
    <w:rsid w:val="000A0449"/>
    <w:rsid w:val="000A048F"/>
    <w:rsid w:val="000A0536"/>
    <w:rsid w:val="000A0542"/>
    <w:rsid w:val="000A063A"/>
    <w:rsid w:val="000A0724"/>
    <w:rsid w:val="000A078D"/>
    <w:rsid w:val="000A0845"/>
    <w:rsid w:val="000A089F"/>
    <w:rsid w:val="000A08A2"/>
    <w:rsid w:val="000A08A8"/>
    <w:rsid w:val="000A08AE"/>
    <w:rsid w:val="000A09AD"/>
    <w:rsid w:val="000A09D1"/>
    <w:rsid w:val="000A0AFC"/>
    <w:rsid w:val="000A0BAC"/>
    <w:rsid w:val="000A0C0C"/>
    <w:rsid w:val="000A0C62"/>
    <w:rsid w:val="000A0CAE"/>
    <w:rsid w:val="000A0CD7"/>
    <w:rsid w:val="000A0D2D"/>
    <w:rsid w:val="000A0E39"/>
    <w:rsid w:val="000A0E85"/>
    <w:rsid w:val="000A0ECE"/>
    <w:rsid w:val="000A0EE7"/>
    <w:rsid w:val="000A10E0"/>
    <w:rsid w:val="000A1116"/>
    <w:rsid w:val="000A1214"/>
    <w:rsid w:val="000A1244"/>
    <w:rsid w:val="000A1268"/>
    <w:rsid w:val="000A1283"/>
    <w:rsid w:val="000A1320"/>
    <w:rsid w:val="000A1337"/>
    <w:rsid w:val="000A1345"/>
    <w:rsid w:val="000A147E"/>
    <w:rsid w:val="000A15FB"/>
    <w:rsid w:val="000A16FE"/>
    <w:rsid w:val="000A1816"/>
    <w:rsid w:val="000A185B"/>
    <w:rsid w:val="000A18CD"/>
    <w:rsid w:val="000A19BA"/>
    <w:rsid w:val="000A19D3"/>
    <w:rsid w:val="000A19F6"/>
    <w:rsid w:val="000A1A1E"/>
    <w:rsid w:val="000A1A23"/>
    <w:rsid w:val="000A1A2A"/>
    <w:rsid w:val="000A1AC4"/>
    <w:rsid w:val="000A1ADD"/>
    <w:rsid w:val="000A1B08"/>
    <w:rsid w:val="000A1B6B"/>
    <w:rsid w:val="000A1BFF"/>
    <w:rsid w:val="000A1C6F"/>
    <w:rsid w:val="000A1D09"/>
    <w:rsid w:val="000A1E15"/>
    <w:rsid w:val="000A1E32"/>
    <w:rsid w:val="000A2032"/>
    <w:rsid w:val="000A213C"/>
    <w:rsid w:val="000A2164"/>
    <w:rsid w:val="000A2232"/>
    <w:rsid w:val="000A22B0"/>
    <w:rsid w:val="000A22B1"/>
    <w:rsid w:val="000A22D3"/>
    <w:rsid w:val="000A2318"/>
    <w:rsid w:val="000A23BC"/>
    <w:rsid w:val="000A24BA"/>
    <w:rsid w:val="000A24D2"/>
    <w:rsid w:val="000A2545"/>
    <w:rsid w:val="000A25A5"/>
    <w:rsid w:val="000A261E"/>
    <w:rsid w:val="000A2637"/>
    <w:rsid w:val="000A2697"/>
    <w:rsid w:val="000A279E"/>
    <w:rsid w:val="000A280B"/>
    <w:rsid w:val="000A2843"/>
    <w:rsid w:val="000A2880"/>
    <w:rsid w:val="000A292D"/>
    <w:rsid w:val="000A29A4"/>
    <w:rsid w:val="000A2AE0"/>
    <w:rsid w:val="000A2B5B"/>
    <w:rsid w:val="000A2B61"/>
    <w:rsid w:val="000A2B86"/>
    <w:rsid w:val="000A2BF4"/>
    <w:rsid w:val="000A2BF6"/>
    <w:rsid w:val="000A2C0D"/>
    <w:rsid w:val="000A2C10"/>
    <w:rsid w:val="000A2E07"/>
    <w:rsid w:val="000A2EF0"/>
    <w:rsid w:val="000A2F78"/>
    <w:rsid w:val="000A2FB5"/>
    <w:rsid w:val="000A301D"/>
    <w:rsid w:val="000A3051"/>
    <w:rsid w:val="000A3073"/>
    <w:rsid w:val="000A3119"/>
    <w:rsid w:val="000A31B5"/>
    <w:rsid w:val="000A31FA"/>
    <w:rsid w:val="000A3202"/>
    <w:rsid w:val="000A3268"/>
    <w:rsid w:val="000A326C"/>
    <w:rsid w:val="000A3274"/>
    <w:rsid w:val="000A32F8"/>
    <w:rsid w:val="000A336A"/>
    <w:rsid w:val="000A3370"/>
    <w:rsid w:val="000A33D8"/>
    <w:rsid w:val="000A35B4"/>
    <w:rsid w:val="000A3601"/>
    <w:rsid w:val="000A3636"/>
    <w:rsid w:val="000A36F5"/>
    <w:rsid w:val="000A375A"/>
    <w:rsid w:val="000A379A"/>
    <w:rsid w:val="000A379C"/>
    <w:rsid w:val="000A37F2"/>
    <w:rsid w:val="000A3842"/>
    <w:rsid w:val="000A39B5"/>
    <w:rsid w:val="000A3A29"/>
    <w:rsid w:val="000A3A5A"/>
    <w:rsid w:val="000A3A5C"/>
    <w:rsid w:val="000A3A9C"/>
    <w:rsid w:val="000A3AE4"/>
    <w:rsid w:val="000A3B62"/>
    <w:rsid w:val="000A3CA1"/>
    <w:rsid w:val="000A3DE9"/>
    <w:rsid w:val="000A3E57"/>
    <w:rsid w:val="000A3F19"/>
    <w:rsid w:val="000A3F53"/>
    <w:rsid w:val="000A3FF2"/>
    <w:rsid w:val="000A4020"/>
    <w:rsid w:val="000A409F"/>
    <w:rsid w:val="000A41A5"/>
    <w:rsid w:val="000A41E3"/>
    <w:rsid w:val="000A426E"/>
    <w:rsid w:val="000A42B0"/>
    <w:rsid w:val="000A42CC"/>
    <w:rsid w:val="000A42F2"/>
    <w:rsid w:val="000A4387"/>
    <w:rsid w:val="000A4390"/>
    <w:rsid w:val="000A43CF"/>
    <w:rsid w:val="000A43F0"/>
    <w:rsid w:val="000A4434"/>
    <w:rsid w:val="000A44B8"/>
    <w:rsid w:val="000A4549"/>
    <w:rsid w:val="000A4561"/>
    <w:rsid w:val="000A45C4"/>
    <w:rsid w:val="000A4617"/>
    <w:rsid w:val="000A4804"/>
    <w:rsid w:val="000A4831"/>
    <w:rsid w:val="000A48BC"/>
    <w:rsid w:val="000A4901"/>
    <w:rsid w:val="000A493A"/>
    <w:rsid w:val="000A49C7"/>
    <w:rsid w:val="000A4A5A"/>
    <w:rsid w:val="000A4AED"/>
    <w:rsid w:val="000A4AFD"/>
    <w:rsid w:val="000A4B7F"/>
    <w:rsid w:val="000A4BB1"/>
    <w:rsid w:val="000A4BC4"/>
    <w:rsid w:val="000A4C9C"/>
    <w:rsid w:val="000A4CFA"/>
    <w:rsid w:val="000A4D0B"/>
    <w:rsid w:val="000A4D64"/>
    <w:rsid w:val="000A4E6F"/>
    <w:rsid w:val="000A4E8F"/>
    <w:rsid w:val="000A4EAF"/>
    <w:rsid w:val="000A4EE6"/>
    <w:rsid w:val="000A5032"/>
    <w:rsid w:val="000A5095"/>
    <w:rsid w:val="000A50E4"/>
    <w:rsid w:val="000A50FC"/>
    <w:rsid w:val="000A512E"/>
    <w:rsid w:val="000A51C1"/>
    <w:rsid w:val="000A5232"/>
    <w:rsid w:val="000A52C3"/>
    <w:rsid w:val="000A530C"/>
    <w:rsid w:val="000A53C9"/>
    <w:rsid w:val="000A5491"/>
    <w:rsid w:val="000A5510"/>
    <w:rsid w:val="000A5571"/>
    <w:rsid w:val="000A55E4"/>
    <w:rsid w:val="000A569D"/>
    <w:rsid w:val="000A5724"/>
    <w:rsid w:val="000A575C"/>
    <w:rsid w:val="000A586F"/>
    <w:rsid w:val="000A59CB"/>
    <w:rsid w:val="000A59E9"/>
    <w:rsid w:val="000A5A98"/>
    <w:rsid w:val="000A5B25"/>
    <w:rsid w:val="000A5B3C"/>
    <w:rsid w:val="000A5C8A"/>
    <w:rsid w:val="000A5CD6"/>
    <w:rsid w:val="000A5CFA"/>
    <w:rsid w:val="000A5D88"/>
    <w:rsid w:val="000A5DA2"/>
    <w:rsid w:val="000A5DB2"/>
    <w:rsid w:val="000A5DE4"/>
    <w:rsid w:val="000A5E14"/>
    <w:rsid w:val="000A5E25"/>
    <w:rsid w:val="000A5E2E"/>
    <w:rsid w:val="000A5E5A"/>
    <w:rsid w:val="000A5E78"/>
    <w:rsid w:val="000A5FDE"/>
    <w:rsid w:val="000A6121"/>
    <w:rsid w:val="000A6151"/>
    <w:rsid w:val="000A6203"/>
    <w:rsid w:val="000A6355"/>
    <w:rsid w:val="000A6365"/>
    <w:rsid w:val="000A638D"/>
    <w:rsid w:val="000A63C8"/>
    <w:rsid w:val="000A6565"/>
    <w:rsid w:val="000A65AD"/>
    <w:rsid w:val="000A6691"/>
    <w:rsid w:val="000A6733"/>
    <w:rsid w:val="000A6737"/>
    <w:rsid w:val="000A673D"/>
    <w:rsid w:val="000A6753"/>
    <w:rsid w:val="000A680B"/>
    <w:rsid w:val="000A6854"/>
    <w:rsid w:val="000A6864"/>
    <w:rsid w:val="000A6892"/>
    <w:rsid w:val="000A6918"/>
    <w:rsid w:val="000A6956"/>
    <w:rsid w:val="000A697D"/>
    <w:rsid w:val="000A6ABD"/>
    <w:rsid w:val="000A6BD2"/>
    <w:rsid w:val="000A6C06"/>
    <w:rsid w:val="000A6C1D"/>
    <w:rsid w:val="000A6C4B"/>
    <w:rsid w:val="000A6C72"/>
    <w:rsid w:val="000A6D7D"/>
    <w:rsid w:val="000A6E64"/>
    <w:rsid w:val="000A6F84"/>
    <w:rsid w:val="000A7052"/>
    <w:rsid w:val="000A70A3"/>
    <w:rsid w:val="000A70E0"/>
    <w:rsid w:val="000A710C"/>
    <w:rsid w:val="000A712F"/>
    <w:rsid w:val="000A7143"/>
    <w:rsid w:val="000A716C"/>
    <w:rsid w:val="000A72AF"/>
    <w:rsid w:val="000A7329"/>
    <w:rsid w:val="000A7374"/>
    <w:rsid w:val="000A73B0"/>
    <w:rsid w:val="000A74BE"/>
    <w:rsid w:val="000A74FA"/>
    <w:rsid w:val="000A7536"/>
    <w:rsid w:val="000A75B6"/>
    <w:rsid w:val="000A75C1"/>
    <w:rsid w:val="000A75C6"/>
    <w:rsid w:val="000A776D"/>
    <w:rsid w:val="000A778B"/>
    <w:rsid w:val="000A77B4"/>
    <w:rsid w:val="000A77CE"/>
    <w:rsid w:val="000A782E"/>
    <w:rsid w:val="000A7865"/>
    <w:rsid w:val="000A7873"/>
    <w:rsid w:val="000A7893"/>
    <w:rsid w:val="000A790F"/>
    <w:rsid w:val="000A7930"/>
    <w:rsid w:val="000A7946"/>
    <w:rsid w:val="000A79B3"/>
    <w:rsid w:val="000A7AC1"/>
    <w:rsid w:val="000A7B22"/>
    <w:rsid w:val="000A7B88"/>
    <w:rsid w:val="000A7BD7"/>
    <w:rsid w:val="000A7C01"/>
    <w:rsid w:val="000A7C4F"/>
    <w:rsid w:val="000A7C97"/>
    <w:rsid w:val="000A7C9B"/>
    <w:rsid w:val="000A7C9E"/>
    <w:rsid w:val="000A7D77"/>
    <w:rsid w:val="000A7DE2"/>
    <w:rsid w:val="000A7E53"/>
    <w:rsid w:val="000A7EE3"/>
    <w:rsid w:val="000A7F19"/>
    <w:rsid w:val="000A7F5D"/>
    <w:rsid w:val="000A7FEC"/>
    <w:rsid w:val="000B0056"/>
    <w:rsid w:val="000B0143"/>
    <w:rsid w:val="000B0162"/>
    <w:rsid w:val="000B0216"/>
    <w:rsid w:val="000B0217"/>
    <w:rsid w:val="000B02AC"/>
    <w:rsid w:val="000B02E5"/>
    <w:rsid w:val="000B0303"/>
    <w:rsid w:val="000B0385"/>
    <w:rsid w:val="000B039D"/>
    <w:rsid w:val="000B03A3"/>
    <w:rsid w:val="000B03B4"/>
    <w:rsid w:val="000B040C"/>
    <w:rsid w:val="000B04A6"/>
    <w:rsid w:val="000B04B2"/>
    <w:rsid w:val="000B058B"/>
    <w:rsid w:val="000B069B"/>
    <w:rsid w:val="000B0706"/>
    <w:rsid w:val="000B0732"/>
    <w:rsid w:val="000B0738"/>
    <w:rsid w:val="000B0812"/>
    <w:rsid w:val="000B0A08"/>
    <w:rsid w:val="000B0A15"/>
    <w:rsid w:val="000B0A61"/>
    <w:rsid w:val="000B0A69"/>
    <w:rsid w:val="000B0A95"/>
    <w:rsid w:val="000B0AE3"/>
    <w:rsid w:val="000B0C08"/>
    <w:rsid w:val="000B0C42"/>
    <w:rsid w:val="000B0C54"/>
    <w:rsid w:val="000B0C8C"/>
    <w:rsid w:val="000B0CC5"/>
    <w:rsid w:val="000B0CD1"/>
    <w:rsid w:val="000B0D26"/>
    <w:rsid w:val="000B0D35"/>
    <w:rsid w:val="000B0D6E"/>
    <w:rsid w:val="000B0DEE"/>
    <w:rsid w:val="000B0E75"/>
    <w:rsid w:val="000B0E79"/>
    <w:rsid w:val="000B0EB6"/>
    <w:rsid w:val="000B0EF2"/>
    <w:rsid w:val="000B0F44"/>
    <w:rsid w:val="000B0F4D"/>
    <w:rsid w:val="000B0FE9"/>
    <w:rsid w:val="000B1099"/>
    <w:rsid w:val="000B10F1"/>
    <w:rsid w:val="000B1104"/>
    <w:rsid w:val="000B113C"/>
    <w:rsid w:val="000B11D5"/>
    <w:rsid w:val="000B11F0"/>
    <w:rsid w:val="000B1256"/>
    <w:rsid w:val="000B1368"/>
    <w:rsid w:val="000B1391"/>
    <w:rsid w:val="000B13AC"/>
    <w:rsid w:val="000B14A6"/>
    <w:rsid w:val="000B150E"/>
    <w:rsid w:val="000B1513"/>
    <w:rsid w:val="000B1665"/>
    <w:rsid w:val="000B166A"/>
    <w:rsid w:val="000B183F"/>
    <w:rsid w:val="000B186E"/>
    <w:rsid w:val="000B190F"/>
    <w:rsid w:val="000B195F"/>
    <w:rsid w:val="000B1972"/>
    <w:rsid w:val="000B19C0"/>
    <w:rsid w:val="000B1AAB"/>
    <w:rsid w:val="000B1AC4"/>
    <w:rsid w:val="000B1AD8"/>
    <w:rsid w:val="000B1B15"/>
    <w:rsid w:val="000B1B69"/>
    <w:rsid w:val="000B1CFD"/>
    <w:rsid w:val="000B1D68"/>
    <w:rsid w:val="000B1DA2"/>
    <w:rsid w:val="000B1E6B"/>
    <w:rsid w:val="000B1E6F"/>
    <w:rsid w:val="000B1F1A"/>
    <w:rsid w:val="000B1F2B"/>
    <w:rsid w:val="000B1FCA"/>
    <w:rsid w:val="000B2001"/>
    <w:rsid w:val="000B2004"/>
    <w:rsid w:val="000B2143"/>
    <w:rsid w:val="000B2155"/>
    <w:rsid w:val="000B2194"/>
    <w:rsid w:val="000B21A5"/>
    <w:rsid w:val="000B21C9"/>
    <w:rsid w:val="000B22A1"/>
    <w:rsid w:val="000B22A8"/>
    <w:rsid w:val="000B22FE"/>
    <w:rsid w:val="000B2322"/>
    <w:rsid w:val="000B23C4"/>
    <w:rsid w:val="000B23CA"/>
    <w:rsid w:val="000B2441"/>
    <w:rsid w:val="000B2484"/>
    <w:rsid w:val="000B2515"/>
    <w:rsid w:val="000B25C3"/>
    <w:rsid w:val="000B25C5"/>
    <w:rsid w:val="000B279B"/>
    <w:rsid w:val="000B28AB"/>
    <w:rsid w:val="000B290B"/>
    <w:rsid w:val="000B296F"/>
    <w:rsid w:val="000B29A0"/>
    <w:rsid w:val="000B29B7"/>
    <w:rsid w:val="000B29CB"/>
    <w:rsid w:val="000B29D8"/>
    <w:rsid w:val="000B2AF9"/>
    <w:rsid w:val="000B2C2F"/>
    <w:rsid w:val="000B2C45"/>
    <w:rsid w:val="000B2C53"/>
    <w:rsid w:val="000B2C55"/>
    <w:rsid w:val="000B2CC6"/>
    <w:rsid w:val="000B2FA3"/>
    <w:rsid w:val="000B2FD0"/>
    <w:rsid w:val="000B2FDB"/>
    <w:rsid w:val="000B2FE2"/>
    <w:rsid w:val="000B3043"/>
    <w:rsid w:val="000B304D"/>
    <w:rsid w:val="000B3064"/>
    <w:rsid w:val="000B3148"/>
    <w:rsid w:val="000B315F"/>
    <w:rsid w:val="000B31B8"/>
    <w:rsid w:val="000B31D3"/>
    <w:rsid w:val="000B32E2"/>
    <w:rsid w:val="000B334A"/>
    <w:rsid w:val="000B3446"/>
    <w:rsid w:val="000B3506"/>
    <w:rsid w:val="000B3508"/>
    <w:rsid w:val="000B3539"/>
    <w:rsid w:val="000B357A"/>
    <w:rsid w:val="000B35B5"/>
    <w:rsid w:val="000B364B"/>
    <w:rsid w:val="000B3660"/>
    <w:rsid w:val="000B36B4"/>
    <w:rsid w:val="000B36BE"/>
    <w:rsid w:val="000B36C1"/>
    <w:rsid w:val="000B36D0"/>
    <w:rsid w:val="000B36E1"/>
    <w:rsid w:val="000B36F0"/>
    <w:rsid w:val="000B3744"/>
    <w:rsid w:val="000B37DD"/>
    <w:rsid w:val="000B3803"/>
    <w:rsid w:val="000B3847"/>
    <w:rsid w:val="000B390B"/>
    <w:rsid w:val="000B3A51"/>
    <w:rsid w:val="000B3B10"/>
    <w:rsid w:val="000B3C2B"/>
    <w:rsid w:val="000B3C96"/>
    <w:rsid w:val="000B3E5A"/>
    <w:rsid w:val="000B3EF8"/>
    <w:rsid w:val="000B3F85"/>
    <w:rsid w:val="000B4037"/>
    <w:rsid w:val="000B4086"/>
    <w:rsid w:val="000B4208"/>
    <w:rsid w:val="000B4313"/>
    <w:rsid w:val="000B4345"/>
    <w:rsid w:val="000B4397"/>
    <w:rsid w:val="000B444D"/>
    <w:rsid w:val="000B4454"/>
    <w:rsid w:val="000B448B"/>
    <w:rsid w:val="000B4498"/>
    <w:rsid w:val="000B4517"/>
    <w:rsid w:val="000B4544"/>
    <w:rsid w:val="000B4548"/>
    <w:rsid w:val="000B4671"/>
    <w:rsid w:val="000B468B"/>
    <w:rsid w:val="000B4701"/>
    <w:rsid w:val="000B472F"/>
    <w:rsid w:val="000B4761"/>
    <w:rsid w:val="000B47AE"/>
    <w:rsid w:val="000B4865"/>
    <w:rsid w:val="000B487C"/>
    <w:rsid w:val="000B48EB"/>
    <w:rsid w:val="000B4913"/>
    <w:rsid w:val="000B4926"/>
    <w:rsid w:val="000B4942"/>
    <w:rsid w:val="000B499D"/>
    <w:rsid w:val="000B49EC"/>
    <w:rsid w:val="000B4A26"/>
    <w:rsid w:val="000B4A94"/>
    <w:rsid w:val="000B4BE8"/>
    <w:rsid w:val="000B4CBD"/>
    <w:rsid w:val="000B4CD8"/>
    <w:rsid w:val="000B4CE0"/>
    <w:rsid w:val="000B4D6C"/>
    <w:rsid w:val="000B4DE7"/>
    <w:rsid w:val="000B4E14"/>
    <w:rsid w:val="000B4EA9"/>
    <w:rsid w:val="000B4ECF"/>
    <w:rsid w:val="000B4FB3"/>
    <w:rsid w:val="000B4FEB"/>
    <w:rsid w:val="000B5020"/>
    <w:rsid w:val="000B5089"/>
    <w:rsid w:val="000B5100"/>
    <w:rsid w:val="000B5168"/>
    <w:rsid w:val="000B516B"/>
    <w:rsid w:val="000B520F"/>
    <w:rsid w:val="000B529D"/>
    <w:rsid w:val="000B52B3"/>
    <w:rsid w:val="000B53AA"/>
    <w:rsid w:val="000B53C5"/>
    <w:rsid w:val="000B53E0"/>
    <w:rsid w:val="000B542B"/>
    <w:rsid w:val="000B5561"/>
    <w:rsid w:val="000B55DB"/>
    <w:rsid w:val="000B560E"/>
    <w:rsid w:val="000B5781"/>
    <w:rsid w:val="000B57B2"/>
    <w:rsid w:val="000B5835"/>
    <w:rsid w:val="000B59D3"/>
    <w:rsid w:val="000B5A50"/>
    <w:rsid w:val="000B5AFF"/>
    <w:rsid w:val="000B5B48"/>
    <w:rsid w:val="000B5C08"/>
    <w:rsid w:val="000B5C9A"/>
    <w:rsid w:val="000B5CFB"/>
    <w:rsid w:val="000B5D0D"/>
    <w:rsid w:val="000B5E8A"/>
    <w:rsid w:val="000B5EEC"/>
    <w:rsid w:val="000B5FC9"/>
    <w:rsid w:val="000B5FDD"/>
    <w:rsid w:val="000B6034"/>
    <w:rsid w:val="000B6056"/>
    <w:rsid w:val="000B6086"/>
    <w:rsid w:val="000B6177"/>
    <w:rsid w:val="000B617E"/>
    <w:rsid w:val="000B61D7"/>
    <w:rsid w:val="000B6351"/>
    <w:rsid w:val="000B6373"/>
    <w:rsid w:val="000B63C7"/>
    <w:rsid w:val="000B643C"/>
    <w:rsid w:val="000B64C1"/>
    <w:rsid w:val="000B64D4"/>
    <w:rsid w:val="000B6541"/>
    <w:rsid w:val="000B6553"/>
    <w:rsid w:val="000B6561"/>
    <w:rsid w:val="000B65D1"/>
    <w:rsid w:val="000B65F9"/>
    <w:rsid w:val="000B669F"/>
    <w:rsid w:val="000B691D"/>
    <w:rsid w:val="000B6996"/>
    <w:rsid w:val="000B69BD"/>
    <w:rsid w:val="000B69D2"/>
    <w:rsid w:val="000B69ED"/>
    <w:rsid w:val="000B69FB"/>
    <w:rsid w:val="000B6A2E"/>
    <w:rsid w:val="000B6A6C"/>
    <w:rsid w:val="000B6B9C"/>
    <w:rsid w:val="000B6C27"/>
    <w:rsid w:val="000B6C48"/>
    <w:rsid w:val="000B6C71"/>
    <w:rsid w:val="000B6CA0"/>
    <w:rsid w:val="000B6CA6"/>
    <w:rsid w:val="000B6D83"/>
    <w:rsid w:val="000B6E18"/>
    <w:rsid w:val="000B6E48"/>
    <w:rsid w:val="000B6EED"/>
    <w:rsid w:val="000B6FE9"/>
    <w:rsid w:val="000B700E"/>
    <w:rsid w:val="000B7029"/>
    <w:rsid w:val="000B70C5"/>
    <w:rsid w:val="000B71A2"/>
    <w:rsid w:val="000B71D3"/>
    <w:rsid w:val="000B7206"/>
    <w:rsid w:val="000B72CD"/>
    <w:rsid w:val="000B72DC"/>
    <w:rsid w:val="000B72F2"/>
    <w:rsid w:val="000B7359"/>
    <w:rsid w:val="000B748D"/>
    <w:rsid w:val="000B756C"/>
    <w:rsid w:val="000B7574"/>
    <w:rsid w:val="000B75C1"/>
    <w:rsid w:val="000B7679"/>
    <w:rsid w:val="000B770A"/>
    <w:rsid w:val="000B770E"/>
    <w:rsid w:val="000B7759"/>
    <w:rsid w:val="000B7779"/>
    <w:rsid w:val="000B79B9"/>
    <w:rsid w:val="000B79F9"/>
    <w:rsid w:val="000B7A0C"/>
    <w:rsid w:val="000B7ADA"/>
    <w:rsid w:val="000B7BB2"/>
    <w:rsid w:val="000B7C44"/>
    <w:rsid w:val="000B7C96"/>
    <w:rsid w:val="000B7D16"/>
    <w:rsid w:val="000B7D3D"/>
    <w:rsid w:val="000B7D85"/>
    <w:rsid w:val="000B7E3F"/>
    <w:rsid w:val="000B7E78"/>
    <w:rsid w:val="000B7FA2"/>
    <w:rsid w:val="000B7FEA"/>
    <w:rsid w:val="000C0020"/>
    <w:rsid w:val="000C012D"/>
    <w:rsid w:val="000C0156"/>
    <w:rsid w:val="000C01BA"/>
    <w:rsid w:val="000C01DB"/>
    <w:rsid w:val="000C027A"/>
    <w:rsid w:val="000C0360"/>
    <w:rsid w:val="000C0481"/>
    <w:rsid w:val="000C04B1"/>
    <w:rsid w:val="000C05A4"/>
    <w:rsid w:val="000C05A7"/>
    <w:rsid w:val="000C0654"/>
    <w:rsid w:val="000C0655"/>
    <w:rsid w:val="000C06EF"/>
    <w:rsid w:val="000C0790"/>
    <w:rsid w:val="000C07A7"/>
    <w:rsid w:val="000C07B2"/>
    <w:rsid w:val="000C07FE"/>
    <w:rsid w:val="000C0844"/>
    <w:rsid w:val="000C0885"/>
    <w:rsid w:val="000C08F5"/>
    <w:rsid w:val="000C0991"/>
    <w:rsid w:val="000C0A48"/>
    <w:rsid w:val="000C0A89"/>
    <w:rsid w:val="000C0B3E"/>
    <w:rsid w:val="000C0BAA"/>
    <w:rsid w:val="000C0C34"/>
    <w:rsid w:val="000C0CAB"/>
    <w:rsid w:val="000C0CC3"/>
    <w:rsid w:val="000C0CD1"/>
    <w:rsid w:val="000C0D09"/>
    <w:rsid w:val="000C0DEA"/>
    <w:rsid w:val="000C0EA5"/>
    <w:rsid w:val="000C0EBB"/>
    <w:rsid w:val="000C0F86"/>
    <w:rsid w:val="000C100B"/>
    <w:rsid w:val="000C10C1"/>
    <w:rsid w:val="000C1121"/>
    <w:rsid w:val="000C11A8"/>
    <w:rsid w:val="000C1255"/>
    <w:rsid w:val="000C12C1"/>
    <w:rsid w:val="000C12F7"/>
    <w:rsid w:val="000C1303"/>
    <w:rsid w:val="000C132C"/>
    <w:rsid w:val="000C1384"/>
    <w:rsid w:val="000C13E7"/>
    <w:rsid w:val="000C141E"/>
    <w:rsid w:val="000C1470"/>
    <w:rsid w:val="000C159D"/>
    <w:rsid w:val="000C15C7"/>
    <w:rsid w:val="000C15CE"/>
    <w:rsid w:val="000C15F0"/>
    <w:rsid w:val="000C1615"/>
    <w:rsid w:val="000C1644"/>
    <w:rsid w:val="000C1685"/>
    <w:rsid w:val="000C16FD"/>
    <w:rsid w:val="000C1801"/>
    <w:rsid w:val="000C181A"/>
    <w:rsid w:val="000C18AA"/>
    <w:rsid w:val="000C18C9"/>
    <w:rsid w:val="000C19A0"/>
    <w:rsid w:val="000C1A59"/>
    <w:rsid w:val="000C1B16"/>
    <w:rsid w:val="000C1C25"/>
    <w:rsid w:val="000C1CBB"/>
    <w:rsid w:val="000C1D29"/>
    <w:rsid w:val="000C1DEF"/>
    <w:rsid w:val="000C1E49"/>
    <w:rsid w:val="000C1E55"/>
    <w:rsid w:val="000C1E95"/>
    <w:rsid w:val="000C1F51"/>
    <w:rsid w:val="000C1F8B"/>
    <w:rsid w:val="000C1F8C"/>
    <w:rsid w:val="000C1FA0"/>
    <w:rsid w:val="000C2035"/>
    <w:rsid w:val="000C20B4"/>
    <w:rsid w:val="000C229C"/>
    <w:rsid w:val="000C22F2"/>
    <w:rsid w:val="000C234E"/>
    <w:rsid w:val="000C2392"/>
    <w:rsid w:val="000C240A"/>
    <w:rsid w:val="000C248A"/>
    <w:rsid w:val="000C2545"/>
    <w:rsid w:val="000C258E"/>
    <w:rsid w:val="000C2601"/>
    <w:rsid w:val="000C26F5"/>
    <w:rsid w:val="000C2748"/>
    <w:rsid w:val="000C2982"/>
    <w:rsid w:val="000C2A18"/>
    <w:rsid w:val="000C2B16"/>
    <w:rsid w:val="000C2B2B"/>
    <w:rsid w:val="000C2B3D"/>
    <w:rsid w:val="000C2BAD"/>
    <w:rsid w:val="000C2BC5"/>
    <w:rsid w:val="000C2BE1"/>
    <w:rsid w:val="000C2C09"/>
    <w:rsid w:val="000C2C9C"/>
    <w:rsid w:val="000C2CE9"/>
    <w:rsid w:val="000C2CFA"/>
    <w:rsid w:val="000C2D01"/>
    <w:rsid w:val="000C2D1A"/>
    <w:rsid w:val="000C2D35"/>
    <w:rsid w:val="000C2D90"/>
    <w:rsid w:val="000C2E3D"/>
    <w:rsid w:val="000C2E50"/>
    <w:rsid w:val="000C2EAB"/>
    <w:rsid w:val="000C2F25"/>
    <w:rsid w:val="000C2F40"/>
    <w:rsid w:val="000C2FFF"/>
    <w:rsid w:val="000C304D"/>
    <w:rsid w:val="000C308D"/>
    <w:rsid w:val="000C30FF"/>
    <w:rsid w:val="000C314D"/>
    <w:rsid w:val="000C3186"/>
    <w:rsid w:val="000C31E4"/>
    <w:rsid w:val="000C327B"/>
    <w:rsid w:val="000C3311"/>
    <w:rsid w:val="000C349A"/>
    <w:rsid w:val="000C34BA"/>
    <w:rsid w:val="000C34CF"/>
    <w:rsid w:val="000C34D3"/>
    <w:rsid w:val="000C3513"/>
    <w:rsid w:val="000C35DF"/>
    <w:rsid w:val="000C35ED"/>
    <w:rsid w:val="000C35FF"/>
    <w:rsid w:val="000C3653"/>
    <w:rsid w:val="000C3667"/>
    <w:rsid w:val="000C3727"/>
    <w:rsid w:val="000C3918"/>
    <w:rsid w:val="000C3968"/>
    <w:rsid w:val="000C398E"/>
    <w:rsid w:val="000C39BD"/>
    <w:rsid w:val="000C3A63"/>
    <w:rsid w:val="000C3A92"/>
    <w:rsid w:val="000C3B45"/>
    <w:rsid w:val="000C3BD2"/>
    <w:rsid w:val="000C3C0A"/>
    <w:rsid w:val="000C3CBE"/>
    <w:rsid w:val="000C3D29"/>
    <w:rsid w:val="000C3D3F"/>
    <w:rsid w:val="000C3D57"/>
    <w:rsid w:val="000C3F28"/>
    <w:rsid w:val="000C3F55"/>
    <w:rsid w:val="000C3F74"/>
    <w:rsid w:val="000C3F75"/>
    <w:rsid w:val="000C3FBF"/>
    <w:rsid w:val="000C4002"/>
    <w:rsid w:val="000C4005"/>
    <w:rsid w:val="000C4012"/>
    <w:rsid w:val="000C40A0"/>
    <w:rsid w:val="000C4153"/>
    <w:rsid w:val="000C41A2"/>
    <w:rsid w:val="000C41FA"/>
    <w:rsid w:val="000C42B7"/>
    <w:rsid w:val="000C4315"/>
    <w:rsid w:val="000C4347"/>
    <w:rsid w:val="000C4354"/>
    <w:rsid w:val="000C43F4"/>
    <w:rsid w:val="000C446B"/>
    <w:rsid w:val="000C449D"/>
    <w:rsid w:val="000C449F"/>
    <w:rsid w:val="000C45B2"/>
    <w:rsid w:val="000C45D2"/>
    <w:rsid w:val="000C46A6"/>
    <w:rsid w:val="000C46BC"/>
    <w:rsid w:val="000C473B"/>
    <w:rsid w:val="000C4794"/>
    <w:rsid w:val="000C47B6"/>
    <w:rsid w:val="000C4813"/>
    <w:rsid w:val="000C4824"/>
    <w:rsid w:val="000C4849"/>
    <w:rsid w:val="000C4871"/>
    <w:rsid w:val="000C49E8"/>
    <w:rsid w:val="000C4AB8"/>
    <w:rsid w:val="000C4AF5"/>
    <w:rsid w:val="000C4AFE"/>
    <w:rsid w:val="000C4B59"/>
    <w:rsid w:val="000C4BAF"/>
    <w:rsid w:val="000C4C22"/>
    <w:rsid w:val="000C4C4E"/>
    <w:rsid w:val="000C4DDA"/>
    <w:rsid w:val="000C4E3B"/>
    <w:rsid w:val="000C4E79"/>
    <w:rsid w:val="000C4E86"/>
    <w:rsid w:val="000C4EF9"/>
    <w:rsid w:val="000C4F18"/>
    <w:rsid w:val="000C4F1B"/>
    <w:rsid w:val="000C4F77"/>
    <w:rsid w:val="000C5051"/>
    <w:rsid w:val="000C513A"/>
    <w:rsid w:val="000C5174"/>
    <w:rsid w:val="000C5213"/>
    <w:rsid w:val="000C527B"/>
    <w:rsid w:val="000C52C7"/>
    <w:rsid w:val="000C52D0"/>
    <w:rsid w:val="000C5314"/>
    <w:rsid w:val="000C533F"/>
    <w:rsid w:val="000C5363"/>
    <w:rsid w:val="000C5369"/>
    <w:rsid w:val="000C5518"/>
    <w:rsid w:val="000C5569"/>
    <w:rsid w:val="000C556C"/>
    <w:rsid w:val="000C557B"/>
    <w:rsid w:val="000C55FA"/>
    <w:rsid w:val="000C567F"/>
    <w:rsid w:val="000C5689"/>
    <w:rsid w:val="000C56CE"/>
    <w:rsid w:val="000C56F8"/>
    <w:rsid w:val="000C5728"/>
    <w:rsid w:val="000C5773"/>
    <w:rsid w:val="000C5784"/>
    <w:rsid w:val="000C57F6"/>
    <w:rsid w:val="000C5904"/>
    <w:rsid w:val="000C5988"/>
    <w:rsid w:val="000C5A14"/>
    <w:rsid w:val="000C5A2C"/>
    <w:rsid w:val="000C5A51"/>
    <w:rsid w:val="000C5B20"/>
    <w:rsid w:val="000C5B5F"/>
    <w:rsid w:val="000C5BB2"/>
    <w:rsid w:val="000C5BB6"/>
    <w:rsid w:val="000C5BC4"/>
    <w:rsid w:val="000C5C27"/>
    <w:rsid w:val="000C5CB8"/>
    <w:rsid w:val="000C5CDE"/>
    <w:rsid w:val="000C5E02"/>
    <w:rsid w:val="000C5E17"/>
    <w:rsid w:val="000C5EF0"/>
    <w:rsid w:val="000C5F3F"/>
    <w:rsid w:val="000C5F80"/>
    <w:rsid w:val="000C5FB1"/>
    <w:rsid w:val="000C5FFB"/>
    <w:rsid w:val="000C6081"/>
    <w:rsid w:val="000C60D6"/>
    <w:rsid w:val="000C60E6"/>
    <w:rsid w:val="000C61F6"/>
    <w:rsid w:val="000C62A4"/>
    <w:rsid w:val="000C638E"/>
    <w:rsid w:val="000C63EC"/>
    <w:rsid w:val="000C64C7"/>
    <w:rsid w:val="000C659C"/>
    <w:rsid w:val="000C6668"/>
    <w:rsid w:val="000C66BB"/>
    <w:rsid w:val="000C66DA"/>
    <w:rsid w:val="000C67F2"/>
    <w:rsid w:val="000C6864"/>
    <w:rsid w:val="000C68B0"/>
    <w:rsid w:val="000C6905"/>
    <w:rsid w:val="000C6937"/>
    <w:rsid w:val="000C6971"/>
    <w:rsid w:val="000C69A6"/>
    <w:rsid w:val="000C6A1B"/>
    <w:rsid w:val="000C6A3E"/>
    <w:rsid w:val="000C6AEF"/>
    <w:rsid w:val="000C6AF1"/>
    <w:rsid w:val="000C6BCF"/>
    <w:rsid w:val="000C6BD2"/>
    <w:rsid w:val="000C6BD9"/>
    <w:rsid w:val="000C6C04"/>
    <w:rsid w:val="000C6C65"/>
    <w:rsid w:val="000C6CEB"/>
    <w:rsid w:val="000C6DB6"/>
    <w:rsid w:val="000C6E5E"/>
    <w:rsid w:val="000C6E5F"/>
    <w:rsid w:val="000C6FBB"/>
    <w:rsid w:val="000C7112"/>
    <w:rsid w:val="000C71B6"/>
    <w:rsid w:val="000C7209"/>
    <w:rsid w:val="000C7293"/>
    <w:rsid w:val="000C72E7"/>
    <w:rsid w:val="000C72F4"/>
    <w:rsid w:val="000C73BC"/>
    <w:rsid w:val="000C7401"/>
    <w:rsid w:val="000C7412"/>
    <w:rsid w:val="000C746D"/>
    <w:rsid w:val="000C7539"/>
    <w:rsid w:val="000C7579"/>
    <w:rsid w:val="000C761D"/>
    <w:rsid w:val="000C766F"/>
    <w:rsid w:val="000C77AD"/>
    <w:rsid w:val="000C7870"/>
    <w:rsid w:val="000C791E"/>
    <w:rsid w:val="000C7931"/>
    <w:rsid w:val="000C7980"/>
    <w:rsid w:val="000C7AC1"/>
    <w:rsid w:val="000C7AF5"/>
    <w:rsid w:val="000C7B72"/>
    <w:rsid w:val="000C7C3F"/>
    <w:rsid w:val="000C7C7F"/>
    <w:rsid w:val="000C7CAA"/>
    <w:rsid w:val="000C7CF5"/>
    <w:rsid w:val="000C7D38"/>
    <w:rsid w:val="000C7DDD"/>
    <w:rsid w:val="000C7E43"/>
    <w:rsid w:val="000C7E4A"/>
    <w:rsid w:val="000C7E61"/>
    <w:rsid w:val="000C7F1B"/>
    <w:rsid w:val="000C7FD5"/>
    <w:rsid w:val="000D0140"/>
    <w:rsid w:val="000D01F5"/>
    <w:rsid w:val="000D0213"/>
    <w:rsid w:val="000D02B0"/>
    <w:rsid w:val="000D0360"/>
    <w:rsid w:val="000D0362"/>
    <w:rsid w:val="000D03B1"/>
    <w:rsid w:val="000D0474"/>
    <w:rsid w:val="000D0489"/>
    <w:rsid w:val="000D04C8"/>
    <w:rsid w:val="000D04CD"/>
    <w:rsid w:val="000D0551"/>
    <w:rsid w:val="000D05A4"/>
    <w:rsid w:val="000D05BE"/>
    <w:rsid w:val="000D05EE"/>
    <w:rsid w:val="000D0702"/>
    <w:rsid w:val="000D0707"/>
    <w:rsid w:val="000D0713"/>
    <w:rsid w:val="000D0754"/>
    <w:rsid w:val="000D0780"/>
    <w:rsid w:val="000D07B6"/>
    <w:rsid w:val="000D07E1"/>
    <w:rsid w:val="000D07FB"/>
    <w:rsid w:val="000D0811"/>
    <w:rsid w:val="000D0853"/>
    <w:rsid w:val="000D08C5"/>
    <w:rsid w:val="000D08DD"/>
    <w:rsid w:val="000D09CD"/>
    <w:rsid w:val="000D0A2A"/>
    <w:rsid w:val="000D0AC5"/>
    <w:rsid w:val="000D0B2A"/>
    <w:rsid w:val="000D0B2D"/>
    <w:rsid w:val="000D0B80"/>
    <w:rsid w:val="000D0B97"/>
    <w:rsid w:val="000D0C73"/>
    <w:rsid w:val="000D0C84"/>
    <w:rsid w:val="000D0D03"/>
    <w:rsid w:val="000D0D6B"/>
    <w:rsid w:val="000D0D88"/>
    <w:rsid w:val="000D0DBA"/>
    <w:rsid w:val="000D0E1D"/>
    <w:rsid w:val="000D0F8E"/>
    <w:rsid w:val="000D0FDA"/>
    <w:rsid w:val="000D0FDC"/>
    <w:rsid w:val="000D10DC"/>
    <w:rsid w:val="000D1215"/>
    <w:rsid w:val="000D130B"/>
    <w:rsid w:val="000D13ED"/>
    <w:rsid w:val="000D14BC"/>
    <w:rsid w:val="000D14BE"/>
    <w:rsid w:val="000D1504"/>
    <w:rsid w:val="000D158E"/>
    <w:rsid w:val="000D1594"/>
    <w:rsid w:val="000D1734"/>
    <w:rsid w:val="000D1747"/>
    <w:rsid w:val="000D1755"/>
    <w:rsid w:val="000D178F"/>
    <w:rsid w:val="000D17BC"/>
    <w:rsid w:val="000D17F2"/>
    <w:rsid w:val="000D1879"/>
    <w:rsid w:val="000D19F3"/>
    <w:rsid w:val="000D19FC"/>
    <w:rsid w:val="000D1A9C"/>
    <w:rsid w:val="000D1AA7"/>
    <w:rsid w:val="000D1ACA"/>
    <w:rsid w:val="000D1B0A"/>
    <w:rsid w:val="000D1B5D"/>
    <w:rsid w:val="000D1CA8"/>
    <w:rsid w:val="000D1DCF"/>
    <w:rsid w:val="000D1DD7"/>
    <w:rsid w:val="000D1E30"/>
    <w:rsid w:val="000D1E7E"/>
    <w:rsid w:val="000D1EE0"/>
    <w:rsid w:val="000D1F64"/>
    <w:rsid w:val="000D1FAC"/>
    <w:rsid w:val="000D1FEC"/>
    <w:rsid w:val="000D2093"/>
    <w:rsid w:val="000D20FA"/>
    <w:rsid w:val="000D2132"/>
    <w:rsid w:val="000D213F"/>
    <w:rsid w:val="000D228F"/>
    <w:rsid w:val="000D2293"/>
    <w:rsid w:val="000D22AB"/>
    <w:rsid w:val="000D22CA"/>
    <w:rsid w:val="000D22DC"/>
    <w:rsid w:val="000D2348"/>
    <w:rsid w:val="000D238A"/>
    <w:rsid w:val="000D23DD"/>
    <w:rsid w:val="000D243A"/>
    <w:rsid w:val="000D2452"/>
    <w:rsid w:val="000D24F9"/>
    <w:rsid w:val="000D2539"/>
    <w:rsid w:val="000D25B9"/>
    <w:rsid w:val="000D25EE"/>
    <w:rsid w:val="000D261F"/>
    <w:rsid w:val="000D2659"/>
    <w:rsid w:val="000D265D"/>
    <w:rsid w:val="000D2691"/>
    <w:rsid w:val="000D26C1"/>
    <w:rsid w:val="000D26FA"/>
    <w:rsid w:val="000D2747"/>
    <w:rsid w:val="000D276A"/>
    <w:rsid w:val="000D27E6"/>
    <w:rsid w:val="000D292F"/>
    <w:rsid w:val="000D2A21"/>
    <w:rsid w:val="000D2A70"/>
    <w:rsid w:val="000D2A83"/>
    <w:rsid w:val="000D2A91"/>
    <w:rsid w:val="000D2B7A"/>
    <w:rsid w:val="000D2C1D"/>
    <w:rsid w:val="000D2C87"/>
    <w:rsid w:val="000D2CAC"/>
    <w:rsid w:val="000D2DEF"/>
    <w:rsid w:val="000D2ED9"/>
    <w:rsid w:val="000D2EFE"/>
    <w:rsid w:val="000D2F5E"/>
    <w:rsid w:val="000D2F89"/>
    <w:rsid w:val="000D30F9"/>
    <w:rsid w:val="000D3157"/>
    <w:rsid w:val="000D316B"/>
    <w:rsid w:val="000D3205"/>
    <w:rsid w:val="000D3235"/>
    <w:rsid w:val="000D32EE"/>
    <w:rsid w:val="000D3335"/>
    <w:rsid w:val="000D3359"/>
    <w:rsid w:val="000D338B"/>
    <w:rsid w:val="000D339D"/>
    <w:rsid w:val="000D33E8"/>
    <w:rsid w:val="000D33EE"/>
    <w:rsid w:val="000D341E"/>
    <w:rsid w:val="000D3436"/>
    <w:rsid w:val="000D355E"/>
    <w:rsid w:val="000D356F"/>
    <w:rsid w:val="000D35FE"/>
    <w:rsid w:val="000D3677"/>
    <w:rsid w:val="000D368D"/>
    <w:rsid w:val="000D36FE"/>
    <w:rsid w:val="000D3725"/>
    <w:rsid w:val="000D3909"/>
    <w:rsid w:val="000D391B"/>
    <w:rsid w:val="000D39C4"/>
    <w:rsid w:val="000D39DB"/>
    <w:rsid w:val="000D39F3"/>
    <w:rsid w:val="000D3A2D"/>
    <w:rsid w:val="000D3A6D"/>
    <w:rsid w:val="000D3AB4"/>
    <w:rsid w:val="000D3B59"/>
    <w:rsid w:val="000D3C4A"/>
    <w:rsid w:val="000D3C62"/>
    <w:rsid w:val="000D3CEB"/>
    <w:rsid w:val="000D3DE3"/>
    <w:rsid w:val="000D3E5F"/>
    <w:rsid w:val="000D3E80"/>
    <w:rsid w:val="000D3E84"/>
    <w:rsid w:val="000D3EC0"/>
    <w:rsid w:val="000D3F28"/>
    <w:rsid w:val="000D3F61"/>
    <w:rsid w:val="000D4038"/>
    <w:rsid w:val="000D403E"/>
    <w:rsid w:val="000D410B"/>
    <w:rsid w:val="000D411B"/>
    <w:rsid w:val="000D416E"/>
    <w:rsid w:val="000D419A"/>
    <w:rsid w:val="000D4210"/>
    <w:rsid w:val="000D423E"/>
    <w:rsid w:val="000D425E"/>
    <w:rsid w:val="000D4260"/>
    <w:rsid w:val="000D4304"/>
    <w:rsid w:val="000D435B"/>
    <w:rsid w:val="000D4367"/>
    <w:rsid w:val="000D43A7"/>
    <w:rsid w:val="000D4434"/>
    <w:rsid w:val="000D44BB"/>
    <w:rsid w:val="000D4505"/>
    <w:rsid w:val="000D4655"/>
    <w:rsid w:val="000D465D"/>
    <w:rsid w:val="000D470D"/>
    <w:rsid w:val="000D4768"/>
    <w:rsid w:val="000D47E7"/>
    <w:rsid w:val="000D47EC"/>
    <w:rsid w:val="000D484B"/>
    <w:rsid w:val="000D484D"/>
    <w:rsid w:val="000D4892"/>
    <w:rsid w:val="000D48E3"/>
    <w:rsid w:val="000D4AC3"/>
    <w:rsid w:val="000D4AC6"/>
    <w:rsid w:val="000D4D0C"/>
    <w:rsid w:val="000D4DB1"/>
    <w:rsid w:val="000D4FCE"/>
    <w:rsid w:val="000D5028"/>
    <w:rsid w:val="000D5058"/>
    <w:rsid w:val="000D50CA"/>
    <w:rsid w:val="000D5116"/>
    <w:rsid w:val="000D5391"/>
    <w:rsid w:val="000D54F7"/>
    <w:rsid w:val="000D550E"/>
    <w:rsid w:val="000D55E1"/>
    <w:rsid w:val="000D55EE"/>
    <w:rsid w:val="000D5646"/>
    <w:rsid w:val="000D5664"/>
    <w:rsid w:val="000D573C"/>
    <w:rsid w:val="000D5793"/>
    <w:rsid w:val="000D57AE"/>
    <w:rsid w:val="000D57B8"/>
    <w:rsid w:val="000D5842"/>
    <w:rsid w:val="000D58AD"/>
    <w:rsid w:val="000D5A11"/>
    <w:rsid w:val="000D5A42"/>
    <w:rsid w:val="000D5ABA"/>
    <w:rsid w:val="000D5ABD"/>
    <w:rsid w:val="000D5B87"/>
    <w:rsid w:val="000D5BE5"/>
    <w:rsid w:val="000D5D0E"/>
    <w:rsid w:val="000D5D86"/>
    <w:rsid w:val="000D5D99"/>
    <w:rsid w:val="000D5E20"/>
    <w:rsid w:val="000D5E43"/>
    <w:rsid w:val="000D5E97"/>
    <w:rsid w:val="000D5F62"/>
    <w:rsid w:val="000D5F91"/>
    <w:rsid w:val="000D6046"/>
    <w:rsid w:val="000D6049"/>
    <w:rsid w:val="000D604E"/>
    <w:rsid w:val="000D6064"/>
    <w:rsid w:val="000D6099"/>
    <w:rsid w:val="000D60CF"/>
    <w:rsid w:val="000D610B"/>
    <w:rsid w:val="000D611A"/>
    <w:rsid w:val="000D61B2"/>
    <w:rsid w:val="000D61C5"/>
    <w:rsid w:val="000D61FA"/>
    <w:rsid w:val="000D6263"/>
    <w:rsid w:val="000D6283"/>
    <w:rsid w:val="000D6341"/>
    <w:rsid w:val="000D64E4"/>
    <w:rsid w:val="000D6584"/>
    <w:rsid w:val="000D6592"/>
    <w:rsid w:val="000D65CE"/>
    <w:rsid w:val="000D65F5"/>
    <w:rsid w:val="000D6610"/>
    <w:rsid w:val="000D6668"/>
    <w:rsid w:val="000D669A"/>
    <w:rsid w:val="000D6755"/>
    <w:rsid w:val="000D67A2"/>
    <w:rsid w:val="000D67C0"/>
    <w:rsid w:val="000D6881"/>
    <w:rsid w:val="000D68F4"/>
    <w:rsid w:val="000D6A36"/>
    <w:rsid w:val="000D6AD5"/>
    <w:rsid w:val="000D6AEA"/>
    <w:rsid w:val="000D6AF9"/>
    <w:rsid w:val="000D6B81"/>
    <w:rsid w:val="000D6C01"/>
    <w:rsid w:val="000D6C18"/>
    <w:rsid w:val="000D6C28"/>
    <w:rsid w:val="000D6C54"/>
    <w:rsid w:val="000D6CDB"/>
    <w:rsid w:val="000D6D39"/>
    <w:rsid w:val="000D6D4A"/>
    <w:rsid w:val="000D6D80"/>
    <w:rsid w:val="000D6E2D"/>
    <w:rsid w:val="000D6EBD"/>
    <w:rsid w:val="000D6ED7"/>
    <w:rsid w:val="000D6EF7"/>
    <w:rsid w:val="000D6F54"/>
    <w:rsid w:val="000D714E"/>
    <w:rsid w:val="000D717F"/>
    <w:rsid w:val="000D719B"/>
    <w:rsid w:val="000D71C1"/>
    <w:rsid w:val="000D71DF"/>
    <w:rsid w:val="000D722D"/>
    <w:rsid w:val="000D7232"/>
    <w:rsid w:val="000D72EA"/>
    <w:rsid w:val="000D732B"/>
    <w:rsid w:val="000D737F"/>
    <w:rsid w:val="000D7499"/>
    <w:rsid w:val="000D752A"/>
    <w:rsid w:val="000D7554"/>
    <w:rsid w:val="000D7559"/>
    <w:rsid w:val="000D7687"/>
    <w:rsid w:val="000D76A4"/>
    <w:rsid w:val="000D778F"/>
    <w:rsid w:val="000D77A5"/>
    <w:rsid w:val="000D7870"/>
    <w:rsid w:val="000D7889"/>
    <w:rsid w:val="000D79DA"/>
    <w:rsid w:val="000D7A48"/>
    <w:rsid w:val="000D7B12"/>
    <w:rsid w:val="000D7B51"/>
    <w:rsid w:val="000D7B5A"/>
    <w:rsid w:val="000D7BE3"/>
    <w:rsid w:val="000D7BF2"/>
    <w:rsid w:val="000D7CB0"/>
    <w:rsid w:val="000D7D21"/>
    <w:rsid w:val="000D7DC4"/>
    <w:rsid w:val="000E005E"/>
    <w:rsid w:val="000E01DD"/>
    <w:rsid w:val="000E0200"/>
    <w:rsid w:val="000E027F"/>
    <w:rsid w:val="000E02C8"/>
    <w:rsid w:val="000E03B5"/>
    <w:rsid w:val="000E03BE"/>
    <w:rsid w:val="000E0421"/>
    <w:rsid w:val="000E0455"/>
    <w:rsid w:val="000E04CF"/>
    <w:rsid w:val="000E04D5"/>
    <w:rsid w:val="000E057E"/>
    <w:rsid w:val="000E05D5"/>
    <w:rsid w:val="000E0697"/>
    <w:rsid w:val="000E06EA"/>
    <w:rsid w:val="000E0782"/>
    <w:rsid w:val="000E07B0"/>
    <w:rsid w:val="000E080C"/>
    <w:rsid w:val="000E088D"/>
    <w:rsid w:val="000E08A7"/>
    <w:rsid w:val="000E0913"/>
    <w:rsid w:val="000E0953"/>
    <w:rsid w:val="000E096B"/>
    <w:rsid w:val="000E0A03"/>
    <w:rsid w:val="000E0A3B"/>
    <w:rsid w:val="000E0A72"/>
    <w:rsid w:val="000E0B85"/>
    <w:rsid w:val="000E0CBB"/>
    <w:rsid w:val="000E0D74"/>
    <w:rsid w:val="000E0D78"/>
    <w:rsid w:val="000E0DAB"/>
    <w:rsid w:val="000E0DEE"/>
    <w:rsid w:val="000E0E36"/>
    <w:rsid w:val="000E0E6A"/>
    <w:rsid w:val="000E0E73"/>
    <w:rsid w:val="000E0E9B"/>
    <w:rsid w:val="000E0EA5"/>
    <w:rsid w:val="000E0F06"/>
    <w:rsid w:val="000E0FA1"/>
    <w:rsid w:val="000E0FEE"/>
    <w:rsid w:val="000E109D"/>
    <w:rsid w:val="000E10BE"/>
    <w:rsid w:val="000E10C5"/>
    <w:rsid w:val="000E115D"/>
    <w:rsid w:val="000E11D1"/>
    <w:rsid w:val="000E1369"/>
    <w:rsid w:val="000E13C9"/>
    <w:rsid w:val="000E1414"/>
    <w:rsid w:val="000E1424"/>
    <w:rsid w:val="000E1493"/>
    <w:rsid w:val="000E14D4"/>
    <w:rsid w:val="000E1590"/>
    <w:rsid w:val="000E15A0"/>
    <w:rsid w:val="000E15DD"/>
    <w:rsid w:val="000E165C"/>
    <w:rsid w:val="000E1668"/>
    <w:rsid w:val="000E173D"/>
    <w:rsid w:val="000E19B4"/>
    <w:rsid w:val="000E1AE3"/>
    <w:rsid w:val="000E1B0A"/>
    <w:rsid w:val="000E1B1F"/>
    <w:rsid w:val="000E1B28"/>
    <w:rsid w:val="000E1C09"/>
    <w:rsid w:val="000E1C0F"/>
    <w:rsid w:val="000E1C29"/>
    <w:rsid w:val="000E1CE1"/>
    <w:rsid w:val="000E1CF6"/>
    <w:rsid w:val="000E1D69"/>
    <w:rsid w:val="000E1DC0"/>
    <w:rsid w:val="000E1DCF"/>
    <w:rsid w:val="000E1DE9"/>
    <w:rsid w:val="000E1EAC"/>
    <w:rsid w:val="000E1ECA"/>
    <w:rsid w:val="000E1FA2"/>
    <w:rsid w:val="000E200B"/>
    <w:rsid w:val="000E2079"/>
    <w:rsid w:val="000E20CE"/>
    <w:rsid w:val="000E2107"/>
    <w:rsid w:val="000E216D"/>
    <w:rsid w:val="000E2171"/>
    <w:rsid w:val="000E21D7"/>
    <w:rsid w:val="000E22C7"/>
    <w:rsid w:val="000E22EF"/>
    <w:rsid w:val="000E23C7"/>
    <w:rsid w:val="000E23E4"/>
    <w:rsid w:val="000E2402"/>
    <w:rsid w:val="000E24A9"/>
    <w:rsid w:val="000E24AF"/>
    <w:rsid w:val="000E2507"/>
    <w:rsid w:val="000E2521"/>
    <w:rsid w:val="000E2546"/>
    <w:rsid w:val="000E2549"/>
    <w:rsid w:val="000E25E9"/>
    <w:rsid w:val="000E261B"/>
    <w:rsid w:val="000E2629"/>
    <w:rsid w:val="000E2697"/>
    <w:rsid w:val="000E26D6"/>
    <w:rsid w:val="000E2745"/>
    <w:rsid w:val="000E276B"/>
    <w:rsid w:val="000E2835"/>
    <w:rsid w:val="000E2917"/>
    <w:rsid w:val="000E2970"/>
    <w:rsid w:val="000E29E4"/>
    <w:rsid w:val="000E2A02"/>
    <w:rsid w:val="000E2C07"/>
    <w:rsid w:val="000E2ED4"/>
    <w:rsid w:val="000E2F89"/>
    <w:rsid w:val="000E2FA8"/>
    <w:rsid w:val="000E2FF3"/>
    <w:rsid w:val="000E30CB"/>
    <w:rsid w:val="000E320E"/>
    <w:rsid w:val="000E329C"/>
    <w:rsid w:val="000E32A1"/>
    <w:rsid w:val="000E32C4"/>
    <w:rsid w:val="000E3300"/>
    <w:rsid w:val="000E33A2"/>
    <w:rsid w:val="000E3424"/>
    <w:rsid w:val="000E3498"/>
    <w:rsid w:val="000E34A4"/>
    <w:rsid w:val="000E34C5"/>
    <w:rsid w:val="000E3502"/>
    <w:rsid w:val="000E358A"/>
    <w:rsid w:val="000E358F"/>
    <w:rsid w:val="000E3606"/>
    <w:rsid w:val="000E360D"/>
    <w:rsid w:val="000E3680"/>
    <w:rsid w:val="000E3687"/>
    <w:rsid w:val="000E369A"/>
    <w:rsid w:val="000E36A7"/>
    <w:rsid w:val="000E36D3"/>
    <w:rsid w:val="000E379D"/>
    <w:rsid w:val="000E37E6"/>
    <w:rsid w:val="000E37FA"/>
    <w:rsid w:val="000E399A"/>
    <w:rsid w:val="000E39D1"/>
    <w:rsid w:val="000E3AA9"/>
    <w:rsid w:val="000E3ACC"/>
    <w:rsid w:val="000E3B13"/>
    <w:rsid w:val="000E3BC6"/>
    <w:rsid w:val="000E3BF2"/>
    <w:rsid w:val="000E3D36"/>
    <w:rsid w:val="000E3D62"/>
    <w:rsid w:val="000E3DA4"/>
    <w:rsid w:val="000E3DE0"/>
    <w:rsid w:val="000E3DF5"/>
    <w:rsid w:val="000E3ED6"/>
    <w:rsid w:val="000E3EFB"/>
    <w:rsid w:val="000E3F64"/>
    <w:rsid w:val="000E3FFB"/>
    <w:rsid w:val="000E400E"/>
    <w:rsid w:val="000E4086"/>
    <w:rsid w:val="000E40F2"/>
    <w:rsid w:val="000E4120"/>
    <w:rsid w:val="000E4131"/>
    <w:rsid w:val="000E4145"/>
    <w:rsid w:val="000E4173"/>
    <w:rsid w:val="000E41FA"/>
    <w:rsid w:val="000E425D"/>
    <w:rsid w:val="000E42C4"/>
    <w:rsid w:val="000E42D5"/>
    <w:rsid w:val="000E4335"/>
    <w:rsid w:val="000E4339"/>
    <w:rsid w:val="000E4392"/>
    <w:rsid w:val="000E43C6"/>
    <w:rsid w:val="000E4408"/>
    <w:rsid w:val="000E4433"/>
    <w:rsid w:val="000E4524"/>
    <w:rsid w:val="000E4532"/>
    <w:rsid w:val="000E4593"/>
    <w:rsid w:val="000E459C"/>
    <w:rsid w:val="000E45C9"/>
    <w:rsid w:val="000E45F2"/>
    <w:rsid w:val="000E46C8"/>
    <w:rsid w:val="000E475C"/>
    <w:rsid w:val="000E477E"/>
    <w:rsid w:val="000E4840"/>
    <w:rsid w:val="000E48E9"/>
    <w:rsid w:val="000E48FD"/>
    <w:rsid w:val="000E4910"/>
    <w:rsid w:val="000E4B5B"/>
    <w:rsid w:val="000E4B7D"/>
    <w:rsid w:val="000E4BD7"/>
    <w:rsid w:val="000E4C35"/>
    <w:rsid w:val="000E4CB9"/>
    <w:rsid w:val="000E4CBD"/>
    <w:rsid w:val="000E4D9F"/>
    <w:rsid w:val="000E4E58"/>
    <w:rsid w:val="000E4E93"/>
    <w:rsid w:val="000E4EFE"/>
    <w:rsid w:val="000E5004"/>
    <w:rsid w:val="000E50A0"/>
    <w:rsid w:val="000E51C4"/>
    <w:rsid w:val="000E529D"/>
    <w:rsid w:val="000E52A5"/>
    <w:rsid w:val="000E52B6"/>
    <w:rsid w:val="000E5378"/>
    <w:rsid w:val="000E5400"/>
    <w:rsid w:val="000E5436"/>
    <w:rsid w:val="000E546F"/>
    <w:rsid w:val="000E5510"/>
    <w:rsid w:val="000E5637"/>
    <w:rsid w:val="000E565F"/>
    <w:rsid w:val="000E576D"/>
    <w:rsid w:val="000E57D0"/>
    <w:rsid w:val="000E57ED"/>
    <w:rsid w:val="000E587C"/>
    <w:rsid w:val="000E58C8"/>
    <w:rsid w:val="000E5905"/>
    <w:rsid w:val="000E591E"/>
    <w:rsid w:val="000E5939"/>
    <w:rsid w:val="000E5981"/>
    <w:rsid w:val="000E59DC"/>
    <w:rsid w:val="000E59ED"/>
    <w:rsid w:val="000E59F7"/>
    <w:rsid w:val="000E5A40"/>
    <w:rsid w:val="000E5A4B"/>
    <w:rsid w:val="000E5B12"/>
    <w:rsid w:val="000E5B18"/>
    <w:rsid w:val="000E5B4A"/>
    <w:rsid w:val="000E5C33"/>
    <w:rsid w:val="000E5C59"/>
    <w:rsid w:val="000E5CB7"/>
    <w:rsid w:val="000E5D11"/>
    <w:rsid w:val="000E5D22"/>
    <w:rsid w:val="000E5D91"/>
    <w:rsid w:val="000E5DF8"/>
    <w:rsid w:val="000E5E02"/>
    <w:rsid w:val="000E5E03"/>
    <w:rsid w:val="000E5E51"/>
    <w:rsid w:val="000E5E83"/>
    <w:rsid w:val="000E5EDB"/>
    <w:rsid w:val="000E5F27"/>
    <w:rsid w:val="000E5F40"/>
    <w:rsid w:val="000E5FBB"/>
    <w:rsid w:val="000E600D"/>
    <w:rsid w:val="000E607F"/>
    <w:rsid w:val="000E6103"/>
    <w:rsid w:val="000E615D"/>
    <w:rsid w:val="000E6213"/>
    <w:rsid w:val="000E62E5"/>
    <w:rsid w:val="000E6363"/>
    <w:rsid w:val="000E640E"/>
    <w:rsid w:val="000E64E6"/>
    <w:rsid w:val="000E65B4"/>
    <w:rsid w:val="000E65D7"/>
    <w:rsid w:val="000E65E9"/>
    <w:rsid w:val="000E662B"/>
    <w:rsid w:val="000E6671"/>
    <w:rsid w:val="000E66A0"/>
    <w:rsid w:val="000E6765"/>
    <w:rsid w:val="000E67D3"/>
    <w:rsid w:val="000E68A7"/>
    <w:rsid w:val="000E693F"/>
    <w:rsid w:val="000E6A22"/>
    <w:rsid w:val="000E6A2A"/>
    <w:rsid w:val="000E6A7B"/>
    <w:rsid w:val="000E6BED"/>
    <w:rsid w:val="000E6BF6"/>
    <w:rsid w:val="000E6CD1"/>
    <w:rsid w:val="000E6CE6"/>
    <w:rsid w:val="000E6E83"/>
    <w:rsid w:val="000E6EE6"/>
    <w:rsid w:val="000E700F"/>
    <w:rsid w:val="000E703C"/>
    <w:rsid w:val="000E7043"/>
    <w:rsid w:val="000E7121"/>
    <w:rsid w:val="000E72CD"/>
    <w:rsid w:val="000E7320"/>
    <w:rsid w:val="000E7381"/>
    <w:rsid w:val="000E75D1"/>
    <w:rsid w:val="000E7650"/>
    <w:rsid w:val="000E76B6"/>
    <w:rsid w:val="000E76B9"/>
    <w:rsid w:val="000E76FB"/>
    <w:rsid w:val="000E773D"/>
    <w:rsid w:val="000E7843"/>
    <w:rsid w:val="000E786B"/>
    <w:rsid w:val="000E788D"/>
    <w:rsid w:val="000E78E0"/>
    <w:rsid w:val="000E7931"/>
    <w:rsid w:val="000E79D5"/>
    <w:rsid w:val="000E7A42"/>
    <w:rsid w:val="000E7A55"/>
    <w:rsid w:val="000E7C66"/>
    <w:rsid w:val="000E7C7A"/>
    <w:rsid w:val="000E7CE3"/>
    <w:rsid w:val="000E7CFA"/>
    <w:rsid w:val="000E7E50"/>
    <w:rsid w:val="000E7EDA"/>
    <w:rsid w:val="000E7F58"/>
    <w:rsid w:val="000E7FB0"/>
    <w:rsid w:val="000E7FD0"/>
    <w:rsid w:val="000F025C"/>
    <w:rsid w:val="000F03AD"/>
    <w:rsid w:val="000F03B0"/>
    <w:rsid w:val="000F054E"/>
    <w:rsid w:val="000F0616"/>
    <w:rsid w:val="000F0634"/>
    <w:rsid w:val="000F0643"/>
    <w:rsid w:val="000F0749"/>
    <w:rsid w:val="000F076B"/>
    <w:rsid w:val="000F0784"/>
    <w:rsid w:val="000F07DC"/>
    <w:rsid w:val="000F07DE"/>
    <w:rsid w:val="000F0886"/>
    <w:rsid w:val="000F08C0"/>
    <w:rsid w:val="000F094A"/>
    <w:rsid w:val="000F097E"/>
    <w:rsid w:val="000F098C"/>
    <w:rsid w:val="000F099C"/>
    <w:rsid w:val="000F0A0B"/>
    <w:rsid w:val="000F0A36"/>
    <w:rsid w:val="000F0A92"/>
    <w:rsid w:val="000F0AA4"/>
    <w:rsid w:val="000F0B57"/>
    <w:rsid w:val="000F0B65"/>
    <w:rsid w:val="000F0C49"/>
    <w:rsid w:val="000F0CB6"/>
    <w:rsid w:val="000F0D49"/>
    <w:rsid w:val="000F0DF1"/>
    <w:rsid w:val="000F0E0E"/>
    <w:rsid w:val="000F0E49"/>
    <w:rsid w:val="000F1030"/>
    <w:rsid w:val="000F1094"/>
    <w:rsid w:val="000F10D6"/>
    <w:rsid w:val="000F1110"/>
    <w:rsid w:val="000F116E"/>
    <w:rsid w:val="000F11E4"/>
    <w:rsid w:val="000F11E9"/>
    <w:rsid w:val="000F1356"/>
    <w:rsid w:val="000F136D"/>
    <w:rsid w:val="000F14C9"/>
    <w:rsid w:val="000F14D8"/>
    <w:rsid w:val="000F15BE"/>
    <w:rsid w:val="000F16BB"/>
    <w:rsid w:val="000F172A"/>
    <w:rsid w:val="000F1813"/>
    <w:rsid w:val="000F1990"/>
    <w:rsid w:val="000F1A07"/>
    <w:rsid w:val="000F1A2F"/>
    <w:rsid w:val="000F1A3E"/>
    <w:rsid w:val="000F1A50"/>
    <w:rsid w:val="000F1AD5"/>
    <w:rsid w:val="000F1B89"/>
    <w:rsid w:val="000F1BB2"/>
    <w:rsid w:val="000F1C5F"/>
    <w:rsid w:val="000F1D37"/>
    <w:rsid w:val="000F1DAC"/>
    <w:rsid w:val="000F1E86"/>
    <w:rsid w:val="000F1ED4"/>
    <w:rsid w:val="000F1FB1"/>
    <w:rsid w:val="000F200F"/>
    <w:rsid w:val="000F215B"/>
    <w:rsid w:val="000F21A9"/>
    <w:rsid w:val="000F2216"/>
    <w:rsid w:val="000F2275"/>
    <w:rsid w:val="000F2290"/>
    <w:rsid w:val="000F22C5"/>
    <w:rsid w:val="000F231A"/>
    <w:rsid w:val="000F238D"/>
    <w:rsid w:val="000F2433"/>
    <w:rsid w:val="000F2437"/>
    <w:rsid w:val="000F2464"/>
    <w:rsid w:val="000F247D"/>
    <w:rsid w:val="000F2492"/>
    <w:rsid w:val="000F24B2"/>
    <w:rsid w:val="000F24F2"/>
    <w:rsid w:val="000F2579"/>
    <w:rsid w:val="000F25AF"/>
    <w:rsid w:val="000F25DD"/>
    <w:rsid w:val="000F27A2"/>
    <w:rsid w:val="000F27D9"/>
    <w:rsid w:val="000F283B"/>
    <w:rsid w:val="000F2843"/>
    <w:rsid w:val="000F2950"/>
    <w:rsid w:val="000F2AE0"/>
    <w:rsid w:val="000F2C67"/>
    <w:rsid w:val="000F2CA5"/>
    <w:rsid w:val="000F2CB5"/>
    <w:rsid w:val="000F2D2C"/>
    <w:rsid w:val="000F2D7C"/>
    <w:rsid w:val="000F2DA7"/>
    <w:rsid w:val="000F2DDD"/>
    <w:rsid w:val="000F2E4A"/>
    <w:rsid w:val="000F2E5C"/>
    <w:rsid w:val="000F2EB6"/>
    <w:rsid w:val="000F2F4D"/>
    <w:rsid w:val="000F309A"/>
    <w:rsid w:val="000F30BC"/>
    <w:rsid w:val="000F3126"/>
    <w:rsid w:val="000F3194"/>
    <w:rsid w:val="000F31DD"/>
    <w:rsid w:val="000F3200"/>
    <w:rsid w:val="000F32DE"/>
    <w:rsid w:val="000F33F9"/>
    <w:rsid w:val="000F3422"/>
    <w:rsid w:val="000F3580"/>
    <w:rsid w:val="000F3590"/>
    <w:rsid w:val="000F35C4"/>
    <w:rsid w:val="000F36E1"/>
    <w:rsid w:val="000F36E3"/>
    <w:rsid w:val="000F3741"/>
    <w:rsid w:val="000F37A5"/>
    <w:rsid w:val="000F3817"/>
    <w:rsid w:val="000F38C2"/>
    <w:rsid w:val="000F38D4"/>
    <w:rsid w:val="000F38EC"/>
    <w:rsid w:val="000F3951"/>
    <w:rsid w:val="000F398E"/>
    <w:rsid w:val="000F3A36"/>
    <w:rsid w:val="000F3A4F"/>
    <w:rsid w:val="000F3A86"/>
    <w:rsid w:val="000F3B59"/>
    <w:rsid w:val="000F3B5B"/>
    <w:rsid w:val="000F3BCA"/>
    <w:rsid w:val="000F3D4F"/>
    <w:rsid w:val="000F3DA6"/>
    <w:rsid w:val="000F3E96"/>
    <w:rsid w:val="000F3EA1"/>
    <w:rsid w:val="000F3F4F"/>
    <w:rsid w:val="000F3F90"/>
    <w:rsid w:val="000F3FD0"/>
    <w:rsid w:val="000F406B"/>
    <w:rsid w:val="000F4119"/>
    <w:rsid w:val="000F419A"/>
    <w:rsid w:val="000F41DF"/>
    <w:rsid w:val="000F4201"/>
    <w:rsid w:val="000F4205"/>
    <w:rsid w:val="000F4389"/>
    <w:rsid w:val="000F4391"/>
    <w:rsid w:val="000F4436"/>
    <w:rsid w:val="000F448A"/>
    <w:rsid w:val="000F44B3"/>
    <w:rsid w:val="000F44FA"/>
    <w:rsid w:val="000F4517"/>
    <w:rsid w:val="000F455D"/>
    <w:rsid w:val="000F45DA"/>
    <w:rsid w:val="000F45F8"/>
    <w:rsid w:val="000F4602"/>
    <w:rsid w:val="000F461D"/>
    <w:rsid w:val="000F4623"/>
    <w:rsid w:val="000F4635"/>
    <w:rsid w:val="000F4648"/>
    <w:rsid w:val="000F470A"/>
    <w:rsid w:val="000F4810"/>
    <w:rsid w:val="000F4893"/>
    <w:rsid w:val="000F48CC"/>
    <w:rsid w:val="000F48F1"/>
    <w:rsid w:val="000F4943"/>
    <w:rsid w:val="000F4962"/>
    <w:rsid w:val="000F497F"/>
    <w:rsid w:val="000F4A7D"/>
    <w:rsid w:val="000F4A9F"/>
    <w:rsid w:val="000F4AE1"/>
    <w:rsid w:val="000F4AF1"/>
    <w:rsid w:val="000F4B04"/>
    <w:rsid w:val="000F4BA1"/>
    <w:rsid w:val="000F4BA5"/>
    <w:rsid w:val="000F4C18"/>
    <w:rsid w:val="000F4C31"/>
    <w:rsid w:val="000F4D63"/>
    <w:rsid w:val="000F4E8E"/>
    <w:rsid w:val="000F4F9B"/>
    <w:rsid w:val="000F4FAA"/>
    <w:rsid w:val="000F4FD8"/>
    <w:rsid w:val="000F5035"/>
    <w:rsid w:val="000F507D"/>
    <w:rsid w:val="000F51E4"/>
    <w:rsid w:val="000F52A4"/>
    <w:rsid w:val="000F533E"/>
    <w:rsid w:val="000F5354"/>
    <w:rsid w:val="000F5395"/>
    <w:rsid w:val="000F53A1"/>
    <w:rsid w:val="000F5406"/>
    <w:rsid w:val="000F5466"/>
    <w:rsid w:val="000F54B6"/>
    <w:rsid w:val="000F55B6"/>
    <w:rsid w:val="000F5641"/>
    <w:rsid w:val="000F5673"/>
    <w:rsid w:val="000F569B"/>
    <w:rsid w:val="000F5705"/>
    <w:rsid w:val="000F5714"/>
    <w:rsid w:val="000F5756"/>
    <w:rsid w:val="000F5772"/>
    <w:rsid w:val="000F578C"/>
    <w:rsid w:val="000F5804"/>
    <w:rsid w:val="000F5823"/>
    <w:rsid w:val="000F58F0"/>
    <w:rsid w:val="000F594C"/>
    <w:rsid w:val="000F5A3F"/>
    <w:rsid w:val="000F5A73"/>
    <w:rsid w:val="000F5AFF"/>
    <w:rsid w:val="000F5B0F"/>
    <w:rsid w:val="000F5BC5"/>
    <w:rsid w:val="000F5BDB"/>
    <w:rsid w:val="000F5C59"/>
    <w:rsid w:val="000F5CB2"/>
    <w:rsid w:val="000F5CF3"/>
    <w:rsid w:val="000F5D4A"/>
    <w:rsid w:val="000F5EE0"/>
    <w:rsid w:val="000F5FD3"/>
    <w:rsid w:val="000F6019"/>
    <w:rsid w:val="000F609B"/>
    <w:rsid w:val="000F60A6"/>
    <w:rsid w:val="000F60EA"/>
    <w:rsid w:val="000F61A4"/>
    <w:rsid w:val="000F624E"/>
    <w:rsid w:val="000F6312"/>
    <w:rsid w:val="000F6413"/>
    <w:rsid w:val="000F6441"/>
    <w:rsid w:val="000F65FB"/>
    <w:rsid w:val="000F672C"/>
    <w:rsid w:val="000F6786"/>
    <w:rsid w:val="000F67AC"/>
    <w:rsid w:val="000F6801"/>
    <w:rsid w:val="000F6818"/>
    <w:rsid w:val="000F687A"/>
    <w:rsid w:val="000F6887"/>
    <w:rsid w:val="000F6896"/>
    <w:rsid w:val="000F68EC"/>
    <w:rsid w:val="000F692B"/>
    <w:rsid w:val="000F6A05"/>
    <w:rsid w:val="000F6A72"/>
    <w:rsid w:val="000F6A75"/>
    <w:rsid w:val="000F6A97"/>
    <w:rsid w:val="000F6A98"/>
    <w:rsid w:val="000F6B48"/>
    <w:rsid w:val="000F6B8A"/>
    <w:rsid w:val="000F6BB2"/>
    <w:rsid w:val="000F6D0C"/>
    <w:rsid w:val="000F6D29"/>
    <w:rsid w:val="000F6D8B"/>
    <w:rsid w:val="000F6E3B"/>
    <w:rsid w:val="000F6EB6"/>
    <w:rsid w:val="000F6ECC"/>
    <w:rsid w:val="000F6F46"/>
    <w:rsid w:val="000F6F76"/>
    <w:rsid w:val="000F6FF6"/>
    <w:rsid w:val="000F70F7"/>
    <w:rsid w:val="000F7205"/>
    <w:rsid w:val="000F7232"/>
    <w:rsid w:val="000F7244"/>
    <w:rsid w:val="000F726E"/>
    <w:rsid w:val="000F729E"/>
    <w:rsid w:val="000F72CA"/>
    <w:rsid w:val="000F7309"/>
    <w:rsid w:val="000F7319"/>
    <w:rsid w:val="000F7330"/>
    <w:rsid w:val="000F7405"/>
    <w:rsid w:val="000F7415"/>
    <w:rsid w:val="000F7514"/>
    <w:rsid w:val="000F7578"/>
    <w:rsid w:val="000F7662"/>
    <w:rsid w:val="000F766A"/>
    <w:rsid w:val="000F766D"/>
    <w:rsid w:val="000F7709"/>
    <w:rsid w:val="000F7719"/>
    <w:rsid w:val="000F771C"/>
    <w:rsid w:val="000F7794"/>
    <w:rsid w:val="000F781B"/>
    <w:rsid w:val="000F783F"/>
    <w:rsid w:val="000F787A"/>
    <w:rsid w:val="000F78AE"/>
    <w:rsid w:val="000F78F9"/>
    <w:rsid w:val="000F7959"/>
    <w:rsid w:val="000F7987"/>
    <w:rsid w:val="000F79CA"/>
    <w:rsid w:val="000F79F2"/>
    <w:rsid w:val="000F7A51"/>
    <w:rsid w:val="000F7B08"/>
    <w:rsid w:val="000F7B3B"/>
    <w:rsid w:val="000F7BDE"/>
    <w:rsid w:val="000F7C6A"/>
    <w:rsid w:val="000F7D05"/>
    <w:rsid w:val="000F7D69"/>
    <w:rsid w:val="000F7DA3"/>
    <w:rsid w:val="000F7DE0"/>
    <w:rsid w:val="000F7E25"/>
    <w:rsid w:val="000F7E2C"/>
    <w:rsid w:val="000F7EB6"/>
    <w:rsid w:val="000F7FAC"/>
    <w:rsid w:val="001000A1"/>
    <w:rsid w:val="001001B0"/>
    <w:rsid w:val="001001ED"/>
    <w:rsid w:val="0010025B"/>
    <w:rsid w:val="0010027A"/>
    <w:rsid w:val="0010028E"/>
    <w:rsid w:val="001002D9"/>
    <w:rsid w:val="0010033D"/>
    <w:rsid w:val="001003CD"/>
    <w:rsid w:val="00100435"/>
    <w:rsid w:val="0010046A"/>
    <w:rsid w:val="001004A8"/>
    <w:rsid w:val="00100543"/>
    <w:rsid w:val="00100561"/>
    <w:rsid w:val="0010058D"/>
    <w:rsid w:val="0010068C"/>
    <w:rsid w:val="001007AD"/>
    <w:rsid w:val="001007CE"/>
    <w:rsid w:val="00100847"/>
    <w:rsid w:val="00100868"/>
    <w:rsid w:val="001008BA"/>
    <w:rsid w:val="0010093F"/>
    <w:rsid w:val="00100A92"/>
    <w:rsid w:val="00100AA8"/>
    <w:rsid w:val="00100B78"/>
    <w:rsid w:val="00100BEF"/>
    <w:rsid w:val="00100D60"/>
    <w:rsid w:val="00100D73"/>
    <w:rsid w:val="00100D9E"/>
    <w:rsid w:val="00100E01"/>
    <w:rsid w:val="00100F65"/>
    <w:rsid w:val="00100F69"/>
    <w:rsid w:val="00100F8D"/>
    <w:rsid w:val="00100FB0"/>
    <w:rsid w:val="00100FC5"/>
    <w:rsid w:val="00101000"/>
    <w:rsid w:val="00101056"/>
    <w:rsid w:val="001010F7"/>
    <w:rsid w:val="0010110E"/>
    <w:rsid w:val="00101116"/>
    <w:rsid w:val="00101133"/>
    <w:rsid w:val="0010117C"/>
    <w:rsid w:val="001011B3"/>
    <w:rsid w:val="00101272"/>
    <w:rsid w:val="001012B6"/>
    <w:rsid w:val="001012DA"/>
    <w:rsid w:val="0010133E"/>
    <w:rsid w:val="001013EF"/>
    <w:rsid w:val="0010144F"/>
    <w:rsid w:val="0010147C"/>
    <w:rsid w:val="001014D3"/>
    <w:rsid w:val="001014F5"/>
    <w:rsid w:val="00101694"/>
    <w:rsid w:val="0010173A"/>
    <w:rsid w:val="001017D0"/>
    <w:rsid w:val="001017EE"/>
    <w:rsid w:val="001017F8"/>
    <w:rsid w:val="00101800"/>
    <w:rsid w:val="00101941"/>
    <w:rsid w:val="001019FE"/>
    <w:rsid w:val="00101A9E"/>
    <w:rsid w:val="00101AD6"/>
    <w:rsid w:val="00101AF0"/>
    <w:rsid w:val="00101C3B"/>
    <w:rsid w:val="00101C65"/>
    <w:rsid w:val="00101D5C"/>
    <w:rsid w:val="00101DC2"/>
    <w:rsid w:val="00101DCF"/>
    <w:rsid w:val="00101DDE"/>
    <w:rsid w:val="00101DE6"/>
    <w:rsid w:val="00101ED5"/>
    <w:rsid w:val="0010201C"/>
    <w:rsid w:val="00102064"/>
    <w:rsid w:val="0010206E"/>
    <w:rsid w:val="001020DF"/>
    <w:rsid w:val="00102149"/>
    <w:rsid w:val="00102197"/>
    <w:rsid w:val="00102224"/>
    <w:rsid w:val="00102235"/>
    <w:rsid w:val="0010223B"/>
    <w:rsid w:val="00102247"/>
    <w:rsid w:val="0010228C"/>
    <w:rsid w:val="001022C4"/>
    <w:rsid w:val="0010231F"/>
    <w:rsid w:val="00102350"/>
    <w:rsid w:val="001023B7"/>
    <w:rsid w:val="001023E5"/>
    <w:rsid w:val="0010246C"/>
    <w:rsid w:val="0010251A"/>
    <w:rsid w:val="0010259A"/>
    <w:rsid w:val="0010274D"/>
    <w:rsid w:val="001027B7"/>
    <w:rsid w:val="0010281F"/>
    <w:rsid w:val="001028AD"/>
    <w:rsid w:val="0010291C"/>
    <w:rsid w:val="00102988"/>
    <w:rsid w:val="00102A32"/>
    <w:rsid w:val="00102B15"/>
    <w:rsid w:val="00102B24"/>
    <w:rsid w:val="00102C4C"/>
    <w:rsid w:val="00102D69"/>
    <w:rsid w:val="00102DEE"/>
    <w:rsid w:val="00102ECB"/>
    <w:rsid w:val="00102ED3"/>
    <w:rsid w:val="00102EF2"/>
    <w:rsid w:val="00102F71"/>
    <w:rsid w:val="00102F87"/>
    <w:rsid w:val="00102FAB"/>
    <w:rsid w:val="00102FD5"/>
    <w:rsid w:val="0010302D"/>
    <w:rsid w:val="00103045"/>
    <w:rsid w:val="00103075"/>
    <w:rsid w:val="00103084"/>
    <w:rsid w:val="00103120"/>
    <w:rsid w:val="00103163"/>
    <w:rsid w:val="00103165"/>
    <w:rsid w:val="0010320F"/>
    <w:rsid w:val="0010324C"/>
    <w:rsid w:val="00103263"/>
    <w:rsid w:val="0010327A"/>
    <w:rsid w:val="001033A5"/>
    <w:rsid w:val="00103457"/>
    <w:rsid w:val="001034AD"/>
    <w:rsid w:val="001034F1"/>
    <w:rsid w:val="00103529"/>
    <w:rsid w:val="00103541"/>
    <w:rsid w:val="0010355A"/>
    <w:rsid w:val="0010359D"/>
    <w:rsid w:val="001036FA"/>
    <w:rsid w:val="00103764"/>
    <w:rsid w:val="00103797"/>
    <w:rsid w:val="00103821"/>
    <w:rsid w:val="001038E3"/>
    <w:rsid w:val="00103909"/>
    <w:rsid w:val="0010391A"/>
    <w:rsid w:val="00103968"/>
    <w:rsid w:val="001039D4"/>
    <w:rsid w:val="00103A0B"/>
    <w:rsid w:val="00103B3F"/>
    <w:rsid w:val="00103B59"/>
    <w:rsid w:val="00103B81"/>
    <w:rsid w:val="00103C68"/>
    <w:rsid w:val="00103E21"/>
    <w:rsid w:val="00103E40"/>
    <w:rsid w:val="00103EBA"/>
    <w:rsid w:val="00103F3F"/>
    <w:rsid w:val="00103F4A"/>
    <w:rsid w:val="00103F9B"/>
    <w:rsid w:val="00103FC3"/>
    <w:rsid w:val="00103FFB"/>
    <w:rsid w:val="00104045"/>
    <w:rsid w:val="0010410B"/>
    <w:rsid w:val="00104121"/>
    <w:rsid w:val="00104267"/>
    <w:rsid w:val="00104423"/>
    <w:rsid w:val="00104430"/>
    <w:rsid w:val="00104440"/>
    <w:rsid w:val="0010446F"/>
    <w:rsid w:val="001044C6"/>
    <w:rsid w:val="001044FC"/>
    <w:rsid w:val="0010457D"/>
    <w:rsid w:val="00104636"/>
    <w:rsid w:val="001046CC"/>
    <w:rsid w:val="00104738"/>
    <w:rsid w:val="001048C9"/>
    <w:rsid w:val="001048FA"/>
    <w:rsid w:val="00104A94"/>
    <w:rsid w:val="00104ADC"/>
    <w:rsid w:val="00104B19"/>
    <w:rsid w:val="00104B6A"/>
    <w:rsid w:val="00104B6D"/>
    <w:rsid w:val="00104BDB"/>
    <w:rsid w:val="00104C2D"/>
    <w:rsid w:val="00104C35"/>
    <w:rsid w:val="00104CB3"/>
    <w:rsid w:val="00104CB5"/>
    <w:rsid w:val="00104CCF"/>
    <w:rsid w:val="00104D3A"/>
    <w:rsid w:val="00104D45"/>
    <w:rsid w:val="00104D72"/>
    <w:rsid w:val="00104D7C"/>
    <w:rsid w:val="00104E75"/>
    <w:rsid w:val="00104E77"/>
    <w:rsid w:val="001050A0"/>
    <w:rsid w:val="00105127"/>
    <w:rsid w:val="0010513B"/>
    <w:rsid w:val="0010519D"/>
    <w:rsid w:val="001051B3"/>
    <w:rsid w:val="001051C0"/>
    <w:rsid w:val="001051D5"/>
    <w:rsid w:val="00105250"/>
    <w:rsid w:val="0010527F"/>
    <w:rsid w:val="001052B3"/>
    <w:rsid w:val="001052E2"/>
    <w:rsid w:val="001053CC"/>
    <w:rsid w:val="0010546A"/>
    <w:rsid w:val="001054E4"/>
    <w:rsid w:val="00105552"/>
    <w:rsid w:val="001055C8"/>
    <w:rsid w:val="001055E6"/>
    <w:rsid w:val="001056EC"/>
    <w:rsid w:val="00105764"/>
    <w:rsid w:val="0010590A"/>
    <w:rsid w:val="0010594F"/>
    <w:rsid w:val="001059D0"/>
    <w:rsid w:val="00105A1C"/>
    <w:rsid w:val="00105A2C"/>
    <w:rsid w:val="00105AD5"/>
    <w:rsid w:val="00105AF9"/>
    <w:rsid w:val="00105BA4"/>
    <w:rsid w:val="00105C07"/>
    <w:rsid w:val="00105C21"/>
    <w:rsid w:val="00105C90"/>
    <w:rsid w:val="00105D11"/>
    <w:rsid w:val="00105D6B"/>
    <w:rsid w:val="00105DA7"/>
    <w:rsid w:val="00105DE5"/>
    <w:rsid w:val="00105E1D"/>
    <w:rsid w:val="00105E4D"/>
    <w:rsid w:val="00105E6E"/>
    <w:rsid w:val="00105E89"/>
    <w:rsid w:val="00105F41"/>
    <w:rsid w:val="00105F44"/>
    <w:rsid w:val="00105FD6"/>
    <w:rsid w:val="00105FD8"/>
    <w:rsid w:val="00106009"/>
    <w:rsid w:val="00106046"/>
    <w:rsid w:val="00106062"/>
    <w:rsid w:val="001060B1"/>
    <w:rsid w:val="001060D8"/>
    <w:rsid w:val="00106192"/>
    <w:rsid w:val="001061EC"/>
    <w:rsid w:val="00106292"/>
    <w:rsid w:val="001062D2"/>
    <w:rsid w:val="00106315"/>
    <w:rsid w:val="00106393"/>
    <w:rsid w:val="0010641E"/>
    <w:rsid w:val="001065F2"/>
    <w:rsid w:val="001066D1"/>
    <w:rsid w:val="001066FE"/>
    <w:rsid w:val="0010678C"/>
    <w:rsid w:val="00106874"/>
    <w:rsid w:val="0010688C"/>
    <w:rsid w:val="001068AA"/>
    <w:rsid w:val="001069D0"/>
    <w:rsid w:val="00106AF7"/>
    <w:rsid w:val="00106B2B"/>
    <w:rsid w:val="00106B2E"/>
    <w:rsid w:val="00106B4E"/>
    <w:rsid w:val="00106B59"/>
    <w:rsid w:val="00106BAC"/>
    <w:rsid w:val="00106BE8"/>
    <w:rsid w:val="00106CBA"/>
    <w:rsid w:val="00106CDD"/>
    <w:rsid w:val="00106D9E"/>
    <w:rsid w:val="00106DD2"/>
    <w:rsid w:val="00106DFD"/>
    <w:rsid w:val="00106E13"/>
    <w:rsid w:val="00106E34"/>
    <w:rsid w:val="00106E64"/>
    <w:rsid w:val="00106F10"/>
    <w:rsid w:val="00106F15"/>
    <w:rsid w:val="00106FCB"/>
    <w:rsid w:val="00107019"/>
    <w:rsid w:val="00107060"/>
    <w:rsid w:val="00107100"/>
    <w:rsid w:val="0010712A"/>
    <w:rsid w:val="0010713D"/>
    <w:rsid w:val="001071B3"/>
    <w:rsid w:val="001071B9"/>
    <w:rsid w:val="001071D1"/>
    <w:rsid w:val="001072EF"/>
    <w:rsid w:val="001072F3"/>
    <w:rsid w:val="0010734F"/>
    <w:rsid w:val="00107357"/>
    <w:rsid w:val="0010738F"/>
    <w:rsid w:val="001074E1"/>
    <w:rsid w:val="00107707"/>
    <w:rsid w:val="0010775A"/>
    <w:rsid w:val="0010784B"/>
    <w:rsid w:val="0010786A"/>
    <w:rsid w:val="0010793C"/>
    <w:rsid w:val="0010796C"/>
    <w:rsid w:val="00107A35"/>
    <w:rsid w:val="00107AC5"/>
    <w:rsid w:val="00107B78"/>
    <w:rsid w:val="00107BD5"/>
    <w:rsid w:val="00107C60"/>
    <w:rsid w:val="00107CEB"/>
    <w:rsid w:val="00107CF1"/>
    <w:rsid w:val="00107CF9"/>
    <w:rsid w:val="00107E0E"/>
    <w:rsid w:val="00107F20"/>
    <w:rsid w:val="00107F3A"/>
    <w:rsid w:val="0011005E"/>
    <w:rsid w:val="0011009D"/>
    <w:rsid w:val="001101A7"/>
    <w:rsid w:val="00110212"/>
    <w:rsid w:val="0011035C"/>
    <w:rsid w:val="001103BF"/>
    <w:rsid w:val="0011041D"/>
    <w:rsid w:val="00110598"/>
    <w:rsid w:val="001105B8"/>
    <w:rsid w:val="001105FE"/>
    <w:rsid w:val="00110640"/>
    <w:rsid w:val="00110662"/>
    <w:rsid w:val="00110687"/>
    <w:rsid w:val="0011068E"/>
    <w:rsid w:val="001106B1"/>
    <w:rsid w:val="0011070B"/>
    <w:rsid w:val="00110775"/>
    <w:rsid w:val="001107FF"/>
    <w:rsid w:val="0011084F"/>
    <w:rsid w:val="001108E0"/>
    <w:rsid w:val="00110908"/>
    <w:rsid w:val="0011091D"/>
    <w:rsid w:val="00110978"/>
    <w:rsid w:val="001109CF"/>
    <w:rsid w:val="00110A7B"/>
    <w:rsid w:val="00110B02"/>
    <w:rsid w:val="00110B8A"/>
    <w:rsid w:val="00110CAE"/>
    <w:rsid w:val="00110D70"/>
    <w:rsid w:val="00110DA0"/>
    <w:rsid w:val="00110DDF"/>
    <w:rsid w:val="00110EC2"/>
    <w:rsid w:val="00110F66"/>
    <w:rsid w:val="00110FB3"/>
    <w:rsid w:val="00111043"/>
    <w:rsid w:val="00111052"/>
    <w:rsid w:val="001110B8"/>
    <w:rsid w:val="0011116D"/>
    <w:rsid w:val="00111256"/>
    <w:rsid w:val="0011134B"/>
    <w:rsid w:val="0011141E"/>
    <w:rsid w:val="00111521"/>
    <w:rsid w:val="00111527"/>
    <w:rsid w:val="00111626"/>
    <w:rsid w:val="00111655"/>
    <w:rsid w:val="00111679"/>
    <w:rsid w:val="00111703"/>
    <w:rsid w:val="00111736"/>
    <w:rsid w:val="001118D6"/>
    <w:rsid w:val="001118F4"/>
    <w:rsid w:val="00111973"/>
    <w:rsid w:val="001119D6"/>
    <w:rsid w:val="00111A35"/>
    <w:rsid w:val="00111A76"/>
    <w:rsid w:val="00111AAF"/>
    <w:rsid w:val="00111AF5"/>
    <w:rsid w:val="00111B57"/>
    <w:rsid w:val="00111C1D"/>
    <w:rsid w:val="00111C30"/>
    <w:rsid w:val="00111C88"/>
    <w:rsid w:val="00111C9B"/>
    <w:rsid w:val="00111E20"/>
    <w:rsid w:val="00111F1A"/>
    <w:rsid w:val="00111F2B"/>
    <w:rsid w:val="00111F83"/>
    <w:rsid w:val="00111FB4"/>
    <w:rsid w:val="00111FD8"/>
    <w:rsid w:val="0011201C"/>
    <w:rsid w:val="00112067"/>
    <w:rsid w:val="00112119"/>
    <w:rsid w:val="0011218A"/>
    <w:rsid w:val="00112245"/>
    <w:rsid w:val="00112261"/>
    <w:rsid w:val="001122A4"/>
    <w:rsid w:val="001122B2"/>
    <w:rsid w:val="001122DA"/>
    <w:rsid w:val="0011232E"/>
    <w:rsid w:val="00112399"/>
    <w:rsid w:val="00112452"/>
    <w:rsid w:val="0011249F"/>
    <w:rsid w:val="001124B4"/>
    <w:rsid w:val="00112543"/>
    <w:rsid w:val="00112576"/>
    <w:rsid w:val="0011261E"/>
    <w:rsid w:val="00112631"/>
    <w:rsid w:val="00112682"/>
    <w:rsid w:val="0011274B"/>
    <w:rsid w:val="0011275D"/>
    <w:rsid w:val="001127BD"/>
    <w:rsid w:val="001128D2"/>
    <w:rsid w:val="00112917"/>
    <w:rsid w:val="0011297B"/>
    <w:rsid w:val="0011297F"/>
    <w:rsid w:val="0011298B"/>
    <w:rsid w:val="0011299A"/>
    <w:rsid w:val="0011299C"/>
    <w:rsid w:val="001129E0"/>
    <w:rsid w:val="00112A35"/>
    <w:rsid w:val="00112AFE"/>
    <w:rsid w:val="00112B47"/>
    <w:rsid w:val="00112B6A"/>
    <w:rsid w:val="00112B75"/>
    <w:rsid w:val="00112BF7"/>
    <w:rsid w:val="00112C17"/>
    <w:rsid w:val="00112C26"/>
    <w:rsid w:val="00112D3C"/>
    <w:rsid w:val="00112D97"/>
    <w:rsid w:val="00112DF1"/>
    <w:rsid w:val="00112EE9"/>
    <w:rsid w:val="00112F59"/>
    <w:rsid w:val="00112F66"/>
    <w:rsid w:val="00112FF0"/>
    <w:rsid w:val="0011304F"/>
    <w:rsid w:val="00113090"/>
    <w:rsid w:val="001130CA"/>
    <w:rsid w:val="0011327A"/>
    <w:rsid w:val="00113363"/>
    <w:rsid w:val="001133F6"/>
    <w:rsid w:val="001133F8"/>
    <w:rsid w:val="001134EF"/>
    <w:rsid w:val="0011359F"/>
    <w:rsid w:val="001135C6"/>
    <w:rsid w:val="00113732"/>
    <w:rsid w:val="0011373E"/>
    <w:rsid w:val="0011375C"/>
    <w:rsid w:val="00113781"/>
    <w:rsid w:val="001137F2"/>
    <w:rsid w:val="001137F4"/>
    <w:rsid w:val="0011388A"/>
    <w:rsid w:val="001138D1"/>
    <w:rsid w:val="001138F0"/>
    <w:rsid w:val="00113A56"/>
    <w:rsid w:val="00113AEC"/>
    <w:rsid w:val="00113B06"/>
    <w:rsid w:val="00113B0A"/>
    <w:rsid w:val="00113B6E"/>
    <w:rsid w:val="00113C1B"/>
    <w:rsid w:val="00113C3A"/>
    <w:rsid w:val="00113C8D"/>
    <w:rsid w:val="00113C8F"/>
    <w:rsid w:val="00113CA9"/>
    <w:rsid w:val="00113D77"/>
    <w:rsid w:val="00113DA4"/>
    <w:rsid w:val="00113DE3"/>
    <w:rsid w:val="00113E0C"/>
    <w:rsid w:val="00113E42"/>
    <w:rsid w:val="00113EAD"/>
    <w:rsid w:val="00113ECB"/>
    <w:rsid w:val="00113F30"/>
    <w:rsid w:val="00113F3F"/>
    <w:rsid w:val="00113F62"/>
    <w:rsid w:val="00113F86"/>
    <w:rsid w:val="00113F99"/>
    <w:rsid w:val="00113F9C"/>
    <w:rsid w:val="00113F9F"/>
    <w:rsid w:val="00114189"/>
    <w:rsid w:val="0011420E"/>
    <w:rsid w:val="00114333"/>
    <w:rsid w:val="001143AD"/>
    <w:rsid w:val="001144AA"/>
    <w:rsid w:val="001145A6"/>
    <w:rsid w:val="001145F1"/>
    <w:rsid w:val="001145FA"/>
    <w:rsid w:val="00114670"/>
    <w:rsid w:val="001146B3"/>
    <w:rsid w:val="001146CA"/>
    <w:rsid w:val="00114740"/>
    <w:rsid w:val="00114771"/>
    <w:rsid w:val="00114805"/>
    <w:rsid w:val="0011497A"/>
    <w:rsid w:val="0011498E"/>
    <w:rsid w:val="0011499C"/>
    <w:rsid w:val="00114A07"/>
    <w:rsid w:val="00114B98"/>
    <w:rsid w:val="00114C2B"/>
    <w:rsid w:val="00114C4A"/>
    <w:rsid w:val="00114C5D"/>
    <w:rsid w:val="00114CA1"/>
    <w:rsid w:val="00114CE2"/>
    <w:rsid w:val="00114E64"/>
    <w:rsid w:val="00114EF7"/>
    <w:rsid w:val="00114FC1"/>
    <w:rsid w:val="00114FCE"/>
    <w:rsid w:val="0011501B"/>
    <w:rsid w:val="00115135"/>
    <w:rsid w:val="001151AC"/>
    <w:rsid w:val="001151E7"/>
    <w:rsid w:val="00115265"/>
    <w:rsid w:val="001152AB"/>
    <w:rsid w:val="00115393"/>
    <w:rsid w:val="001153BF"/>
    <w:rsid w:val="0011548C"/>
    <w:rsid w:val="001154FC"/>
    <w:rsid w:val="001155D7"/>
    <w:rsid w:val="001156ED"/>
    <w:rsid w:val="00115715"/>
    <w:rsid w:val="00115774"/>
    <w:rsid w:val="001157E2"/>
    <w:rsid w:val="0011581D"/>
    <w:rsid w:val="001158A5"/>
    <w:rsid w:val="00115950"/>
    <w:rsid w:val="00115BCB"/>
    <w:rsid w:val="00115C2B"/>
    <w:rsid w:val="00115CAB"/>
    <w:rsid w:val="00115DA8"/>
    <w:rsid w:val="00115E4D"/>
    <w:rsid w:val="00115E53"/>
    <w:rsid w:val="00115E77"/>
    <w:rsid w:val="00115F34"/>
    <w:rsid w:val="00115F73"/>
    <w:rsid w:val="00115FCD"/>
    <w:rsid w:val="0011601D"/>
    <w:rsid w:val="00116047"/>
    <w:rsid w:val="00116049"/>
    <w:rsid w:val="0011608F"/>
    <w:rsid w:val="001160A0"/>
    <w:rsid w:val="001160BA"/>
    <w:rsid w:val="001160D3"/>
    <w:rsid w:val="001160EC"/>
    <w:rsid w:val="00116265"/>
    <w:rsid w:val="001162A4"/>
    <w:rsid w:val="001162AD"/>
    <w:rsid w:val="001162D0"/>
    <w:rsid w:val="001163AA"/>
    <w:rsid w:val="001163D4"/>
    <w:rsid w:val="00116468"/>
    <w:rsid w:val="001165B2"/>
    <w:rsid w:val="001165E4"/>
    <w:rsid w:val="00116615"/>
    <w:rsid w:val="0011678E"/>
    <w:rsid w:val="0011679B"/>
    <w:rsid w:val="001167A1"/>
    <w:rsid w:val="00116827"/>
    <w:rsid w:val="001168F2"/>
    <w:rsid w:val="00116944"/>
    <w:rsid w:val="00116949"/>
    <w:rsid w:val="00116A42"/>
    <w:rsid w:val="00116A59"/>
    <w:rsid w:val="00116C4A"/>
    <w:rsid w:val="00116CCC"/>
    <w:rsid w:val="00116D56"/>
    <w:rsid w:val="00116D6D"/>
    <w:rsid w:val="00116D97"/>
    <w:rsid w:val="00116DFF"/>
    <w:rsid w:val="00116E4C"/>
    <w:rsid w:val="00116F42"/>
    <w:rsid w:val="00116FFE"/>
    <w:rsid w:val="0011710B"/>
    <w:rsid w:val="00117111"/>
    <w:rsid w:val="00117125"/>
    <w:rsid w:val="00117142"/>
    <w:rsid w:val="0011717E"/>
    <w:rsid w:val="00117203"/>
    <w:rsid w:val="0011730D"/>
    <w:rsid w:val="00117468"/>
    <w:rsid w:val="00117523"/>
    <w:rsid w:val="001175CB"/>
    <w:rsid w:val="00117627"/>
    <w:rsid w:val="0011763E"/>
    <w:rsid w:val="0011768F"/>
    <w:rsid w:val="001176C4"/>
    <w:rsid w:val="001176D0"/>
    <w:rsid w:val="00117705"/>
    <w:rsid w:val="0011770D"/>
    <w:rsid w:val="00117726"/>
    <w:rsid w:val="00117741"/>
    <w:rsid w:val="00117790"/>
    <w:rsid w:val="001177BB"/>
    <w:rsid w:val="001177C7"/>
    <w:rsid w:val="00117827"/>
    <w:rsid w:val="0011785E"/>
    <w:rsid w:val="0011796A"/>
    <w:rsid w:val="0011797A"/>
    <w:rsid w:val="00117A51"/>
    <w:rsid w:val="00117A5F"/>
    <w:rsid w:val="00117CB9"/>
    <w:rsid w:val="00117D78"/>
    <w:rsid w:val="00117E32"/>
    <w:rsid w:val="00117E42"/>
    <w:rsid w:val="00117EC7"/>
    <w:rsid w:val="00117F5D"/>
    <w:rsid w:val="00117F89"/>
    <w:rsid w:val="00117FD7"/>
    <w:rsid w:val="00117FF9"/>
    <w:rsid w:val="00117FFB"/>
    <w:rsid w:val="0012001D"/>
    <w:rsid w:val="001200DD"/>
    <w:rsid w:val="00120121"/>
    <w:rsid w:val="001201E4"/>
    <w:rsid w:val="00120210"/>
    <w:rsid w:val="0012026D"/>
    <w:rsid w:val="0012027B"/>
    <w:rsid w:val="00120322"/>
    <w:rsid w:val="00120343"/>
    <w:rsid w:val="0012035B"/>
    <w:rsid w:val="00120375"/>
    <w:rsid w:val="001203A0"/>
    <w:rsid w:val="001203CC"/>
    <w:rsid w:val="00120418"/>
    <w:rsid w:val="00120500"/>
    <w:rsid w:val="001205A0"/>
    <w:rsid w:val="00120603"/>
    <w:rsid w:val="00120610"/>
    <w:rsid w:val="0012072E"/>
    <w:rsid w:val="00120738"/>
    <w:rsid w:val="001207C3"/>
    <w:rsid w:val="00120800"/>
    <w:rsid w:val="00120856"/>
    <w:rsid w:val="0012085D"/>
    <w:rsid w:val="001208A2"/>
    <w:rsid w:val="001208A3"/>
    <w:rsid w:val="001208B4"/>
    <w:rsid w:val="001208E8"/>
    <w:rsid w:val="001208FB"/>
    <w:rsid w:val="0012093D"/>
    <w:rsid w:val="00120952"/>
    <w:rsid w:val="001209C7"/>
    <w:rsid w:val="00120A51"/>
    <w:rsid w:val="00120A5D"/>
    <w:rsid w:val="00120A5E"/>
    <w:rsid w:val="00120A6A"/>
    <w:rsid w:val="00120AA1"/>
    <w:rsid w:val="00120AC0"/>
    <w:rsid w:val="00120B97"/>
    <w:rsid w:val="00120BF9"/>
    <w:rsid w:val="00120C45"/>
    <w:rsid w:val="00120D3E"/>
    <w:rsid w:val="00120DA9"/>
    <w:rsid w:val="00120DC4"/>
    <w:rsid w:val="00120E74"/>
    <w:rsid w:val="0012104D"/>
    <w:rsid w:val="001210D7"/>
    <w:rsid w:val="001210FA"/>
    <w:rsid w:val="00121105"/>
    <w:rsid w:val="00121183"/>
    <w:rsid w:val="00121196"/>
    <w:rsid w:val="001211FA"/>
    <w:rsid w:val="0012120E"/>
    <w:rsid w:val="00121305"/>
    <w:rsid w:val="0012136B"/>
    <w:rsid w:val="001214E7"/>
    <w:rsid w:val="00121510"/>
    <w:rsid w:val="0012155A"/>
    <w:rsid w:val="0012158D"/>
    <w:rsid w:val="0012159C"/>
    <w:rsid w:val="001215AC"/>
    <w:rsid w:val="001215B9"/>
    <w:rsid w:val="00121622"/>
    <w:rsid w:val="0012168E"/>
    <w:rsid w:val="0012169A"/>
    <w:rsid w:val="00121715"/>
    <w:rsid w:val="00121733"/>
    <w:rsid w:val="00121739"/>
    <w:rsid w:val="001217E3"/>
    <w:rsid w:val="001218A0"/>
    <w:rsid w:val="0012192E"/>
    <w:rsid w:val="001219A2"/>
    <w:rsid w:val="001219D0"/>
    <w:rsid w:val="00121B1E"/>
    <w:rsid w:val="00121B5C"/>
    <w:rsid w:val="00121C01"/>
    <w:rsid w:val="00121C97"/>
    <w:rsid w:val="00121D05"/>
    <w:rsid w:val="00121E37"/>
    <w:rsid w:val="00121E3B"/>
    <w:rsid w:val="00121E60"/>
    <w:rsid w:val="00121E6D"/>
    <w:rsid w:val="00121FAF"/>
    <w:rsid w:val="00121FD1"/>
    <w:rsid w:val="00122086"/>
    <w:rsid w:val="0012214B"/>
    <w:rsid w:val="00122309"/>
    <w:rsid w:val="00122329"/>
    <w:rsid w:val="001223F6"/>
    <w:rsid w:val="0012243D"/>
    <w:rsid w:val="00122474"/>
    <w:rsid w:val="00122475"/>
    <w:rsid w:val="00122499"/>
    <w:rsid w:val="0012250C"/>
    <w:rsid w:val="00122528"/>
    <w:rsid w:val="00122572"/>
    <w:rsid w:val="001225E1"/>
    <w:rsid w:val="0012264E"/>
    <w:rsid w:val="0012264F"/>
    <w:rsid w:val="00122670"/>
    <w:rsid w:val="00122675"/>
    <w:rsid w:val="001226DB"/>
    <w:rsid w:val="00122768"/>
    <w:rsid w:val="001228AF"/>
    <w:rsid w:val="00122900"/>
    <w:rsid w:val="00122911"/>
    <w:rsid w:val="00122970"/>
    <w:rsid w:val="00122A2B"/>
    <w:rsid w:val="00122A75"/>
    <w:rsid w:val="00122A7B"/>
    <w:rsid w:val="00122C40"/>
    <w:rsid w:val="00122CA4"/>
    <w:rsid w:val="00122CF2"/>
    <w:rsid w:val="00122D95"/>
    <w:rsid w:val="00122DA6"/>
    <w:rsid w:val="00122E28"/>
    <w:rsid w:val="00122E79"/>
    <w:rsid w:val="00122E95"/>
    <w:rsid w:val="00122EA5"/>
    <w:rsid w:val="00122EBC"/>
    <w:rsid w:val="00122ED5"/>
    <w:rsid w:val="00122EF9"/>
    <w:rsid w:val="00122F6B"/>
    <w:rsid w:val="00122F87"/>
    <w:rsid w:val="00122F97"/>
    <w:rsid w:val="00122FE9"/>
    <w:rsid w:val="00122FF6"/>
    <w:rsid w:val="00123008"/>
    <w:rsid w:val="001230AA"/>
    <w:rsid w:val="001230CA"/>
    <w:rsid w:val="001230EC"/>
    <w:rsid w:val="001231DB"/>
    <w:rsid w:val="001231E8"/>
    <w:rsid w:val="0012321D"/>
    <w:rsid w:val="00123290"/>
    <w:rsid w:val="00123299"/>
    <w:rsid w:val="001232A2"/>
    <w:rsid w:val="001232A4"/>
    <w:rsid w:val="001232CA"/>
    <w:rsid w:val="00123327"/>
    <w:rsid w:val="0012334A"/>
    <w:rsid w:val="001233C8"/>
    <w:rsid w:val="0012356A"/>
    <w:rsid w:val="0012359A"/>
    <w:rsid w:val="001235BA"/>
    <w:rsid w:val="001235DF"/>
    <w:rsid w:val="00123608"/>
    <w:rsid w:val="0012360E"/>
    <w:rsid w:val="001237B6"/>
    <w:rsid w:val="00123807"/>
    <w:rsid w:val="0012381E"/>
    <w:rsid w:val="001238CA"/>
    <w:rsid w:val="00123959"/>
    <w:rsid w:val="001239CD"/>
    <w:rsid w:val="001239E8"/>
    <w:rsid w:val="00123A36"/>
    <w:rsid w:val="00123A75"/>
    <w:rsid w:val="00123A96"/>
    <w:rsid w:val="00123ABF"/>
    <w:rsid w:val="00123AF8"/>
    <w:rsid w:val="00123B74"/>
    <w:rsid w:val="00123C35"/>
    <w:rsid w:val="00123CA3"/>
    <w:rsid w:val="00123CD2"/>
    <w:rsid w:val="00123D14"/>
    <w:rsid w:val="00123D1A"/>
    <w:rsid w:val="00123D41"/>
    <w:rsid w:val="00123D80"/>
    <w:rsid w:val="00123DC6"/>
    <w:rsid w:val="00123E8E"/>
    <w:rsid w:val="00123EC3"/>
    <w:rsid w:val="00123ED5"/>
    <w:rsid w:val="00123EE2"/>
    <w:rsid w:val="00123EEF"/>
    <w:rsid w:val="00123FC5"/>
    <w:rsid w:val="00123FE2"/>
    <w:rsid w:val="001240C2"/>
    <w:rsid w:val="00124157"/>
    <w:rsid w:val="001241B3"/>
    <w:rsid w:val="0012427C"/>
    <w:rsid w:val="0012434A"/>
    <w:rsid w:val="0012440E"/>
    <w:rsid w:val="00124421"/>
    <w:rsid w:val="00124493"/>
    <w:rsid w:val="001244C5"/>
    <w:rsid w:val="0012454D"/>
    <w:rsid w:val="00124566"/>
    <w:rsid w:val="001245F2"/>
    <w:rsid w:val="001246DF"/>
    <w:rsid w:val="0012486F"/>
    <w:rsid w:val="001248DD"/>
    <w:rsid w:val="001249AC"/>
    <w:rsid w:val="00124ADF"/>
    <w:rsid w:val="00124AF8"/>
    <w:rsid w:val="00124B07"/>
    <w:rsid w:val="00124BBC"/>
    <w:rsid w:val="00124C7A"/>
    <w:rsid w:val="00124D01"/>
    <w:rsid w:val="00124D28"/>
    <w:rsid w:val="00124E4E"/>
    <w:rsid w:val="00124E8B"/>
    <w:rsid w:val="00124F0C"/>
    <w:rsid w:val="00124FC7"/>
    <w:rsid w:val="001250DA"/>
    <w:rsid w:val="00125159"/>
    <w:rsid w:val="001251D8"/>
    <w:rsid w:val="00125213"/>
    <w:rsid w:val="0012525B"/>
    <w:rsid w:val="00125308"/>
    <w:rsid w:val="00125350"/>
    <w:rsid w:val="00125361"/>
    <w:rsid w:val="00125384"/>
    <w:rsid w:val="001253E2"/>
    <w:rsid w:val="001253E5"/>
    <w:rsid w:val="001254BA"/>
    <w:rsid w:val="001254F7"/>
    <w:rsid w:val="0012553C"/>
    <w:rsid w:val="0012554F"/>
    <w:rsid w:val="00125596"/>
    <w:rsid w:val="001255A9"/>
    <w:rsid w:val="001255C6"/>
    <w:rsid w:val="00125630"/>
    <w:rsid w:val="00125649"/>
    <w:rsid w:val="00125686"/>
    <w:rsid w:val="001256B3"/>
    <w:rsid w:val="001256BB"/>
    <w:rsid w:val="00125703"/>
    <w:rsid w:val="00125714"/>
    <w:rsid w:val="00125716"/>
    <w:rsid w:val="0012573B"/>
    <w:rsid w:val="0012577A"/>
    <w:rsid w:val="001257C9"/>
    <w:rsid w:val="00125873"/>
    <w:rsid w:val="00125952"/>
    <w:rsid w:val="00125965"/>
    <w:rsid w:val="0012597C"/>
    <w:rsid w:val="001259D2"/>
    <w:rsid w:val="001259D7"/>
    <w:rsid w:val="001259E5"/>
    <w:rsid w:val="00125A1A"/>
    <w:rsid w:val="00125AAF"/>
    <w:rsid w:val="00125AD8"/>
    <w:rsid w:val="00125B6E"/>
    <w:rsid w:val="00125BA4"/>
    <w:rsid w:val="00125BA5"/>
    <w:rsid w:val="00125BF9"/>
    <w:rsid w:val="00125C09"/>
    <w:rsid w:val="00125D10"/>
    <w:rsid w:val="00125D1D"/>
    <w:rsid w:val="00125D40"/>
    <w:rsid w:val="00125E4F"/>
    <w:rsid w:val="00125E78"/>
    <w:rsid w:val="00125F44"/>
    <w:rsid w:val="00125F47"/>
    <w:rsid w:val="00126082"/>
    <w:rsid w:val="0012611C"/>
    <w:rsid w:val="00126128"/>
    <w:rsid w:val="0012616E"/>
    <w:rsid w:val="001261FE"/>
    <w:rsid w:val="00126204"/>
    <w:rsid w:val="0012621A"/>
    <w:rsid w:val="00126322"/>
    <w:rsid w:val="00126351"/>
    <w:rsid w:val="0012635C"/>
    <w:rsid w:val="0012640C"/>
    <w:rsid w:val="00126419"/>
    <w:rsid w:val="00126471"/>
    <w:rsid w:val="00126523"/>
    <w:rsid w:val="001265D2"/>
    <w:rsid w:val="0012667D"/>
    <w:rsid w:val="0012682F"/>
    <w:rsid w:val="00126853"/>
    <w:rsid w:val="0012685B"/>
    <w:rsid w:val="00126882"/>
    <w:rsid w:val="001268D0"/>
    <w:rsid w:val="001268D4"/>
    <w:rsid w:val="00126953"/>
    <w:rsid w:val="001269C2"/>
    <w:rsid w:val="00126AFF"/>
    <w:rsid w:val="00126B2E"/>
    <w:rsid w:val="00126BD5"/>
    <w:rsid w:val="00126C2D"/>
    <w:rsid w:val="00126D11"/>
    <w:rsid w:val="00126D8F"/>
    <w:rsid w:val="00126DE6"/>
    <w:rsid w:val="00126E1F"/>
    <w:rsid w:val="00126E71"/>
    <w:rsid w:val="00126EE8"/>
    <w:rsid w:val="00126EF9"/>
    <w:rsid w:val="00126F3C"/>
    <w:rsid w:val="00126FE3"/>
    <w:rsid w:val="001270A8"/>
    <w:rsid w:val="001270B1"/>
    <w:rsid w:val="001270B4"/>
    <w:rsid w:val="001270C2"/>
    <w:rsid w:val="001270E0"/>
    <w:rsid w:val="001271FF"/>
    <w:rsid w:val="0012720E"/>
    <w:rsid w:val="001273B7"/>
    <w:rsid w:val="001273EA"/>
    <w:rsid w:val="00127453"/>
    <w:rsid w:val="00127475"/>
    <w:rsid w:val="00127541"/>
    <w:rsid w:val="00127559"/>
    <w:rsid w:val="001275C7"/>
    <w:rsid w:val="0012762D"/>
    <w:rsid w:val="00127825"/>
    <w:rsid w:val="00127835"/>
    <w:rsid w:val="0012785B"/>
    <w:rsid w:val="0012785D"/>
    <w:rsid w:val="00127898"/>
    <w:rsid w:val="0012792C"/>
    <w:rsid w:val="00127936"/>
    <w:rsid w:val="00127952"/>
    <w:rsid w:val="00127A14"/>
    <w:rsid w:val="00127BF3"/>
    <w:rsid w:val="00127BF5"/>
    <w:rsid w:val="00127C86"/>
    <w:rsid w:val="00127C89"/>
    <w:rsid w:val="00127CE1"/>
    <w:rsid w:val="00127CEC"/>
    <w:rsid w:val="00127CF3"/>
    <w:rsid w:val="00127DB2"/>
    <w:rsid w:val="00127DCA"/>
    <w:rsid w:val="00127F58"/>
    <w:rsid w:val="00127F67"/>
    <w:rsid w:val="00127FB1"/>
    <w:rsid w:val="00127FBB"/>
    <w:rsid w:val="0013017F"/>
    <w:rsid w:val="00130194"/>
    <w:rsid w:val="0013021F"/>
    <w:rsid w:val="00130235"/>
    <w:rsid w:val="00130236"/>
    <w:rsid w:val="001302DB"/>
    <w:rsid w:val="0013037D"/>
    <w:rsid w:val="0013038F"/>
    <w:rsid w:val="001303B9"/>
    <w:rsid w:val="001303DA"/>
    <w:rsid w:val="00130418"/>
    <w:rsid w:val="00130443"/>
    <w:rsid w:val="0013044E"/>
    <w:rsid w:val="0013045F"/>
    <w:rsid w:val="00130460"/>
    <w:rsid w:val="00130497"/>
    <w:rsid w:val="00130502"/>
    <w:rsid w:val="00130526"/>
    <w:rsid w:val="001306A0"/>
    <w:rsid w:val="001306A7"/>
    <w:rsid w:val="001306FB"/>
    <w:rsid w:val="00130704"/>
    <w:rsid w:val="00130859"/>
    <w:rsid w:val="00130927"/>
    <w:rsid w:val="0013093C"/>
    <w:rsid w:val="00130946"/>
    <w:rsid w:val="00130977"/>
    <w:rsid w:val="00130A6D"/>
    <w:rsid w:val="00130B78"/>
    <w:rsid w:val="00130B7D"/>
    <w:rsid w:val="00130B8B"/>
    <w:rsid w:val="00130B94"/>
    <w:rsid w:val="00130BBF"/>
    <w:rsid w:val="00130BD8"/>
    <w:rsid w:val="00130C29"/>
    <w:rsid w:val="00130C35"/>
    <w:rsid w:val="00130C78"/>
    <w:rsid w:val="00130D11"/>
    <w:rsid w:val="00130D1C"/>
    <w:rsid w:val="00130DE7"/>
    <w:rsid w:val="00130E26"/>
    <w:rsid w:val="00130EBE"/>
    <w:rsid w:val="00130EEC"/>
    <w:rsid w:val="00130F22"/>
    <w:rsid w:val="00130F43"/>
    <w:rsid w:val="00130F7D"/>
    <w:rsid w:val="00130FC3"/>
    <w:rsid w:val="00130FFC"/>
    <w:rsid w:val="001310C6"/>
    <w:rsid w:val="001310D0"/>
    <w:rsid w:val="00131106"/>
    <w:rsid w:val="00131155"/>
    <w:rsid w:val="0013116F"/>
    <w:rsid w:val="0013117C"/>
    <w:rsid w:val="0013118F"/>
    <w:rsid w:val="00131193"/>
    <w:rsid w:val="00131198"/>
    <w:rsid w:val="001311C8"/>
    <w:rsid w:val="00131420"/>
    <w:rsid w:val="0013151C"/>
    <w:rsid w:val="00131523"/>
    <w:rsid w:val="00131561"/>
    <w:rsid w:val="001315AB"/>
    <w:rsid w:val="001315DD"/>
    <w:rsid w:val="0013174F"/>
    <w:rsid w:val="001317F8"/>
    <w:rsid w:val="0013186F"/>
    <w:rsid w:val="001318AF"/>
    <w:rsid w:val="001318B7"/>
    <w:rsid w:val="00131A0F"/>
    <w:rsid w:val="00131AD8"/>
    <w:rsid w:val="00131B15"/>
    <w:rsid w:val="00131B18"/>
    <w:rsid w:val="00131B82"/>
    <w:rsid w:val="00131BC8"/>
    <w:rsid w:val="00131BD3"/>
    <w:rsid w:val="00131BDC"/>
    <w:rsid w:val="00131DEA"/>
    <w:rsid w:val="00131E0F"/>
    <w:rsid w:val="00131E50"/>
    <w:rsid w:val="00131E65"/>
    <w:rsid w:val="00131EDE"/>
    <w:rsid w:val="00132029"/>
    <w:rsid w:val="001320A1"/>
    <w:rsid w:val="00132102"/>
    <w:rsid w:val="001321C5"/>
    <w:rsid w:val="00132229"/>
    <w:rsid w:val="00132234"/>
    <w:rsid w:val="001322DF"/>
    <w:rsid w:val="001322ED"/>
    <w:rsid w:val="00132321"/>
    <w:rsid w:val="0013233A"/>
    <w:rsid w:val="001323D7"/>
    <w:rsid w:val="001323EA"/>
    <w:rsid w:val="00132430"/>
    <w:rsid w:val="001326BF"/>
    <w:rsid w:val="001326E4"/>
    <w:rsid w:val="0013272C"/>
    <w:rsid w:val="00132746"/>
    <w:rsid w:val="00132768"/>
    <w:rsid w:val="00132865"/>
    <w:rsid w:val="0013289B"/>
    <w:rsid w:val="001328B0"/>
    <w:rsid w:val="001328E1"/>
    <w:rsid w:val="00132934"/>
    <w:rsid w:val="00132947"/>
    <w:rsid w:val="001329A3"/>
    <w:rsid w:val="00132A1B"/>
    <w:rsid w:val="00132A49"/>
    <w:rsid w:val="00132A7E"/>
    <w:rsid w:val="00132B31"/>
    <w:rsid w:val="00132BE6"/>
    <w:rsid w:val="00132C21"/>
    <w:rsid w:val="00132D25"/>
    <w:rsid w:val="00132D4F"/>
    <w:rsid w:val="00132D7B"/>
    <w:rsid w:val="00132E4F"/>
    <w:rsid w:val="00132EE9"/>
    <w:rsid w:val="00132F05"/>
    <w:rsid w:val="00132F4A"/>
    <w:rsid w:val="00133043"/>
    <w:rsid w:val="00133069"/>
    <w:rsid w:val="001330D8"/>
    <w:rsid w:val="001330E3"/>
    <w:rsid w:val="00133126"/>
    <w:rsid w:val="00133142"/>
    <w:rsid w:val="001331DF"/>
    <w:rsid w:val="001332FF"/>
    <w:rsid w:val="0013336E"/>
    <w:rsid w:val="00133475"/>
    <w:rsid w:val="001334D3"/>
    <w:rsid w:val="00133551"/>
    <w:rsid w:val="001335B1"/>
    <w:rsid w:val="00133660"/>
    <w:rsid w:val="00133705"/>
    <w:rsid w:val="00133759"/>
    <w:rsid w:val="00133760"/>
    <w:rsid w:val="00133794"/>
    <w:rsid w:val="001337E6"/>
    <w:rsid w:val="001337FD"/>
    <w:rsid w:val="00133887"/>
    <w:rsid w:val="001338A3"/>
    <w:rsid w:val="0013393D"/>
    <w:rsid w:val="001339BE"/>
    <w:rsid w:val="001339CF"/>
    <w:rsid w:val="001339D6"/>
    <w:rsid w:val="00133A68"/>
    <w:rsid w:val="00133A87"/>
    <w:rsid w:val="00133C51"/>
    <w:rsid w:val="00133C5C"/>
    <w:rsid w:val="00133D15"/>
    <w:rsid w:val="00133D24"/>
    <w:rsid w:val="00133D26"/>
    <w:rsid w:val="00133E18"/>
    <w:rsid w:val="00133EDA"/>
    <w:rsid w:val="00133F16"/>
    <w:rsid w:val="00133F27"/>
    <w:rsid w:val="0013402A"/>
    <w:rsid w:val="00134214"/>
    <w:rsid w:val="00134224"/>
    <w:rsid w:val="0013424D"/>
    <w:rsid w:val="00134259"/>
    <w:rsid w:val="00134278"/>
    <w:rsid w:val="0013427C"/>
    <w:rsid w:val="001342A7"/>
    <w:rsid w:val="001342FE"/>
    <w:rsid w:val="00134358"/>
    <w:rsid w:val="001343C9"/>
    <w:rsid w:val="001343DF"/>
    <w:rsid w:val="00134430"/>
    <w:rsid w:val="00134474"/>
    <w:rsid w:val="00134487"/>
    <w:rsid w:val="001344F8"/>
    <w:rsid w:val="001345E6"/>
    <w:rsid w:val="001346FC"/>
    <w:rsid w:val="00134792"/>
    <w:rsid w:val="001347D5"/>
    <w:rsid w:val="0013482B"/>
    <w:rsid w:val="0013485B"/>
    <w:rsid w:val="0013488E"/>
    <w:rsid w:val="001349E8"/>
    <w:rsid w:val="00134B4C"/>
    <w:rsid w:val="00134B74"/>
    <w:rsid w:val="00134B8F"/>
    <w:rsid w:val="00134BB5"/>
    <w:rsid w:val="00134BC1"/>
    <w:rsid w:val="00134C00"/>
    <w:rsid w:val="00134C19"/>
    <w:rsid w:val="00134C6E"/>
    <w:rsid w:val="00134E14"/>
    <w:rsid w:val="00134F3D"/>
    <w:rsid w:val="00134F50"/>
    <w:rsid w:val="00134F6A"/>
    <w:rsid w:val="00134FBC"/>
    <w:rsid w:val="00135067"/>
    <w:rsid w:val="00135138"/>
    <w:rsid w:val="00135161"/>
    <w:rsid w:val="0013516E"/>
    <w:rsid w:val="001352F3"/>
    <w:rsid w:val="001352F8"/>
    <w:rsid w:val="0013537D"/>
    <w:rsid w:val="001353F0"/>
    <w:rsid w:val="00135473"/>
    <w:rsid w:val="0013550D"/>
    <w:rsid w:val="00135519"/>
    <w:rsid w:val="0013551E"/>
    <w:rsid w:val="0013556E"/>
    <w:rsid w:val="00135570"/>
    <w:rsid w:val="00135591"/>
    <w:rsid w:val="0013559A"/>
    <w:rsid w:val="001355C7"/>
    <w:rsid w:val="001355DA"/>
    <w:rsid w:val="00135607"/>
    <w:rsid w:val="00135637"/>
    <w:rsid w:val="001356B2"/>
    <w:rsid w:val="001356DB"/>
    <w:rsid w:val="001356DC"/>
    <w:rsid w:val="001356FB"/>
    <w:rsid w:val="00135734"/>
    <w:rsid w:val="0013573B"/>
    <w:rsid w:val="00135814"/>
    <w:rsid w:val="00135953"/>
    <w:rsid w:val="0013598C"/>
    <w:rsid w:val="00135AF9"/>
    <w:rsid w:val="00135B4A"/>
    <w:rsid w:val="00135B79"/>
    <w:rsid w:val="00135BA6"/>
    <w:rsid w:val="00135BD3"/>
    <w:rsid w:val="00135BFD"/>
    <w:rsid w:val="00135CEF"/>
    <w:rsid w:val="00135D7E"/>
    <w:rsid w:val="00135DA3"/>
    <w:rsid w:val="00135E17"/>
    <w:rsid w:val="00135E62"/>
    <w:rsid w:val="00135F00"/>
    <w:rsid w:val="00135F3F"/>
    <w:rsid w:val="00136048"/>
    <w:rsid w:val="00136077"/>
    <w:rsid w:val="00136307"/>
    <w:rsid w:val="0013637F"/>
    <w:rsid w:val="001363A7"/>
    <w:rsid w:val="001364A2"/>
    <w:rsid w:val="001364C2"/>
    <w:rsid w:val="00136549"/>
    <w:rsid w:val="00136569"/>
    <w:rsid w:val="00136668"/>
    <w:rsid w:val="00136685"/>
    <w:rsid w:val="001366B6"/>
    <w:rsid w:val="001366B9"/>
    <w:rsid w:val="001366E9"/>
    <w:rsid w:val="001366F9"/>
    <w:rsid w:val="0013671E"/>
    <w:rsid w:val="00136743"/>
    <w:rsid w:val="0013674F"/>
    <w:rsid w:val="0013675F"/>
    <w:rsid w:val="0013677C"/>
    <w:rsid w:val="0013679C"/>
    <w:rsid w:val="001367DA"/>
    <w:rsid w:val="00136828"/>
    <w:rsid w:val="001368D7"/>
    <w:rsid w:val="001368EE"/>
    <w:rsid w:val="00136910"/>
    <w:rsid w:val="00136959"/>
    <w:rsid w:val="001369CC"/>
    <w:rsid w:val="00136B13"/>
    <w:rsid w:val="00136BD4"/>
    <w:rsid w:val="00136BFA"/>
    <w:rsid w:val="00136C6B"/>
    <w:rsid w:val="00136D54"/>
    <w:rsid w:val="00136EBD"/>
    <w:rsid w:val="00137006"/>
    <w:rsid w:val="0013701B"/>
    <w:rsid w:val="0013708D"/>
    <w:rsid w:val="001370D3"/>
    <w:rsid w:val="0013712E"/>
    <w:rsid w:val="00137154"/>
    <w:rsid w:val="0013715F"/>
    <w:rsid w:val="001371DE"/>
    <w:rsid w:val="001371FA"/>
    <w:rsid w:val="00137281"/>
    <w:rsid w:val="001372FD"/>
    <w:rsid w:val="00137500"/>
    <w:rsid w:val="00137580"/>
    <w:rsid w:val="001375C0"/>
    <w:rsid w:val="001375F8"/>
    <w:rsid w:val="00137632"/>
    <w:rsid w:val="00137684"/>
    <w:rsid w:val="0013773F"/>
    <w:rsid w:val="001378B9"/>
    <w:rsid w:val="00137928"/>
    <w:rsid w:val="0013793C"/>
    <w:rsid w:val="00137945"/>
    <w:rsid w:val="00137970"/>
    <w:rsid w:val="001379E0"/>
    <w:rsid w:val="001379FF"/>
    <w:rsid w:val="00137A48"/>
    <w:rsid w:val="00137A82"/>
    <w:rsid w:val="00137ABE"/>
    <w:rsid w:val="00137AD8"/>
    <w:rsid w:val="00137B79"/>
    <w:rsid w:val="00137BB4"/>
    <w:rsid w:val="00137BD8"/>
    <w:rsid w:val="00137BF3"/>
    <w:rsid w:val="00137C76"/>
    <w:rsid w:val="00137CDA"/>
    <w:rsid w:val="00137D4F"/>
    <w:rsid w:val="00137E51"/>
    <w:rsid w:val="00137E5B"/>
    <w:rsid w:val="00137F05"/>
    <w:rsid w:val="00137F7C"/>
    <w:rsid w:val="0014007E"/>
    <w:rsid w:val="001400C1"/>
    <w:rsid w:val="00140114"/>
    <w:rsid w:val="001401C0"/>
    <w:rsid w:val="001401C7"/>
    <w:rsid w:val="0014020F"/>
    <w:rsid w:val="0014024A"/>
    <w:rsid w:val="001403A6"/>
    <w:rsid w:val="001403D9"/>
    <w:rsid w:val="00140414"/>
    <w:rsid w:val="0014047D"/>
    <w:rsid w:val="001404E5"/>
    <w:rsid w:val="00140524"/>
    <w:rsid w:val="00140544"/>
    <w:rsid w:val="0014059F"/>
    <w:rsid w:val="001405EA"/>
    <w:rsid w:val="00140625"/>
    <w:rsid w:val="00140643"/>
    <w:rsid w:val="00140648"/>
    <w:rsid w:val="001406C4"/>
    <w:rsid w:val="00140716"/>
    <w:rsid w:val="00140731"/>
    <w:rsid w:val="001407DD"/>
    <w:rsid w:val="001407F5"/>
    <w:rsid w:val="001408A7"/>
    <w:rsid w:val="001408CA"/>
    <w:rsid w:val="00140957"/>
    <w:rsid w:val="00140985"/>
    <w:rsid w:val="001409BD"/>
    <w:rsid w:val="00140B1D"/>
    <w:rsid w:val="00140B80"/>
    <w:rsid w:val="00140BF0"/>
    <w:rsid w:val="00140BF7"/>
    <w:rsid w:val="00140CAD"/>
    <w:rsid w:val="00140E2C"/>
    <w:rsid w:val="00140E89"/>
    <w:rsid w:val="00140EAD"/>
    <w:rsid w:val="00140EC5"/>
    <w:rsid w:val="00140ED0"/>
    <w:rsid w:val="00140EFC"/>
    <w:rsid w:val="00140F0B"/>
    <w:rsid w:val="00140F91"/>
    <w:rsid w:val="00140FA0"/>
    <w:rsid w:val="00140FE8"/>
    <w:rsid w:val="00141086"/>
    <w:rsid w:val="00141187"/>
    <w:rsid w:val="0014118B"/>
    <w:rsid w:val="00141203"/>
    <w:rsid w:val="0014121C"/>
    <w:rsid w:val="0014124D"/>
    <w:rsid w:val="0014131E"/>
    <w:rsid w:val="00141435"/>
    <w:rsid w:val="001414D2"/>
    <w:rsid w:val="00141558"/>
    <w:rsid w:val="0014164A"/>
    <w:rsid w:val="00141747"/>
    <w:rsid w:val="00141775"/>
    <w:rsid w:val="00141814"/>
    <w:rsid w:val="00141899"/>
    <w:rsid w:val="001418F6"/>
    <w:rsid w:val="00141908"/>
    <w:rsid w:val="0014191C"/>
    <w:rsid w:val="00141999"/>
    <w:rsid w:val="00141A9B"/>
    <w:rsid w:val="00141AA0"/>
    <w:rsid w:val="00141B0E"/>
    <w:rsid w:val="00141B7D"/>
    <w:rsid w:val="00141BB0"/>
    <w:rsid w:val="00141BDE"/>
    <w:rsid w:val="00141C12"/>
    <w:rsid w:val="00141C1B"/>
    <w:rsid w:val="00141CB5"/>
    <w:rsid w:val="00141CC3"/>
    <w:rsid w:val="00141CEC"/>
    <w:rsid w:val="00141E26"/>
    <w:rsid w:val="00141F13"/>
    <w:rsid w:val="00141F58"/>
    <w:rsid w:val="00141F6E"/>
    <w:rsid w:val="00141FBD"/>
    <w:rsid w:val="00141FCB"/>
    <w:rsid w:val="00142023"/>
    <w:rsid w:val="00142066"/>
    <w:rsid w:val="00142097"/>
    <w:rsid w:val="001420C1"/>
    <w:rsid w:val="001420CE"/>
    <w:rsid w:val="0014224B"/>
    <w:rsid w:val="0014224F"/>
    <w:rsid w:val="001423B5"/>
    <w:rsid w:val="001423EF"/>
    <w:rsid w:val="00142401"/>
    <w:rsid w:val="00142422"/>
    <w:rsid w:val="001424D6"/>
    <w:rsid w:val="00142675"/>
    <w:rsid w:val="00142745"/>
    <w:rsid w:val="00142765"/>
    <w:rsid w:val="0014278A"/>
    <w:rsid w:val="001428AE"/>
    <w:rsid w:val="001428F0"/>
    <w:rsid w:val="00142909"/>
    <w:rsid w:val="00142916"/>
    <w:rsid w:val="0014293B"/>
    <w:rsid w:val="00142982"/>
    <w:rsid w:val="001429B3"/>
    <w:rsid w:val="00142A3B"/>
    <w:rsid w:val="00142BB5"/>
    <w:rsid w:val="00142BBA"/>
    <w:rsid w:val="00142BC2"/>
    <w:rsid w:val="00142D95"/>
    <w:rsid w:val="00142E07"/>
    <w:rsid w:val="00142E35"/>
    <w:rsid w:val="00142E51"/>
    <w:rsid w:val="00142EAD"/>
    <w:rsid w:val="00142F7D"/>
    <w:rsid w:val="00142F83"/>
    <w:rsid w:val="00143096"/>
    <w:rsid w:val="001430E8"/>
    <w:rsid w:val="00143105"/>
    <w:rsid w:val="00143116"/>
    <w:rsid w:val="00143118"/>
    <w:rsid w:val="0014312C"/>
    <w:rsid w:val="0014317B"/>
    <w:rsid w:val="001431A9"/>
    <w:rsid w:val="00143202"/>
    <w:rsid w:val="00143223"/>
    <w:rsid w:val="00143253"/>
    <w:rsid w:val="00143255"/>
    <w:rsid w:val="0014326F"/>
    <w:rsid w:val="001433DE"/>
    <w:rsid w:val="00143427"/>
    <w:rsid w:val="00143455"/>
    <w:rsid w:val="00143560"/>
    <w:rsid w:val="00143592"/>
    <w:rsid w:val="001435B2"/>
    <w:rsid w:val="001435D2"/>
    <w:rsid w:val="001435D4"/>
    <w:rsid w:val="00143614"/>
    <w:rsid w:val="00143656"/>
    <w:rsid w:val="001436C5"/>
    <w:rsid w:val="001436E0"/>
    <w:rsid w:val="00143735"/>
    <w:rsid w:val="0014375A"/>
    <w:rsid w:val="001437BC"/>
    <w:rsid w:val="00143866"/>
    <w:rsid w:val="00143880"/>
    <w:rsid w:val="0014392B"/>
    <w:rsid w:val="0014396A"/>
    <w:rsid w:val="001439A1"/>
    <w:rsid w:val="001439A7"/>
    <w:rsid w:val="001439CC"/>
    <w:rsid w:val="001439FB"/>
    <w:rsid w:val="00143A33"/>
    <w:rsid w:val="00143ACD"/>
    <w:rsid w:val="00143B1E"/>
    <w:rsid w:val="00143B22"/>
    <w:rsid w:val="00143C69"/>
    <w:rsid w:val="00143D06"/>
    <w:rsid w:val="00143DC3"/>
    <w:rsid w:val="00143DCC"/>
    <w:rsid w:val="00143E38"/>
    <w:rsid w:val="00143E4B"/>
    <w:rsid w:val="00143E63"/>
    <w:rsid w:val="00143E8F"/>
    <w:rsid w:val="00143EEA"/>
    <w:rsid w:val="00143F0F"/>
    <w:rsid w:val="00143F8E"/>
    <w:rsid w:val="00143FA9"/>
    <w:rsid w:val="00143FC4"/>
    <w:rsid w:val="00144136"/>
    <w:rsid w:val="0014415A"/>
    <w:rsid w:val="001441A3"/>
    <w:rsid w:val="0014437A"/>
    <w:rsid w:val="001443E9"/>
    <w:rsid w:val="0014440B"/>
    <w:rsid w:val="001444B0"/>
    <w:rsid w:val="001444B4"/>
    <w:rsid w:val="001444BE"/>
    <w:rsid w:val="0014453F"/>
    <w:rsid w:val="001446DA"/>
    <w:rsid w:val="00144715"/>
    <w:rsid w:val="001447A4"/>
    <w:rsid w:val="001447BE"/>
    <w:rsid w:val="001447D2"/>
    <w:rsid w:val="001447D4"/>
    <w:rsid w:val="001447D6"/>
    <w:rsid w:val="001448C5"/>
    <w:rsid w:val="001448E3"/>
    <w:rsid w:val="001448F0"/>
    <w:rsid w:val="0014491A"/>
    <w:rsid w:val="00144937"/>
    <w:rsid w:val="001449BB"/>
    <w:rsid w:val="00144A5C"/>
    <w:rsid w:val="00144A97"/>
    <w:rsid w:val="00144B32"/>
    <w:rsid w:val="00144D2D"/>
    <w:rsid w:val="00144E8B"/>
    <w:rsid w:val="00144EB2"/>
    <w:rsid w:val="00144F12"/>
    <w:rsid w:val="00144F2C"/>
    <w:rsid w:val="00144F40"/>
    <w:rsid w:val="00144F56"/>
    <w:rsid w:val="00145047"/>
    <w:rsid w:val="001450B0"/>
    <w:rsid w:val="001450D8"/>
    <w:rsid w:val="001451CF"/>
    <w:rsid w:val="001451E9"/>
    <w:rsid w:val="0014524B"/>
    <w:rsid w:val="0014540D"/>
    <w:rsid w:val="0014547C"/>
    <w:rsid w:val="0014548E"/>
    <w:rsid w:val="001454D4"/>
    <w:rsid w:val="001454EA"/>
    <w:rsid w:val="001455C3"/>
    <w:rsid w:val="00145613"/>
    <w:rsid w:val="00145761"/>
    <w:rsid w:val="0014578D"/>
    <w:rsid w:val="00145818"/>
    <w:rsid w:val="0014586D"/>
    <w:rsid w:val="00145A84"/>
    <w:rsid w:val="00145BAB"/>
    <w:rsid w:val="00145BB5"/>
    <w:rsid w:val="00145BF4"/>
    <w:rsid w:val="00145C78"/>
    <w:rsid w:val="00145CC2"/>
    <w:rsid w:val="00145D96"/>
    <w:rsid w:val="00145D9F"/>
    <w:rsid w:val="00145DAA"/>
    <w:rsid w:val="00145DD0"/>
    <w:rsid w:val="00145DD7"/>
    <w:rsid w:val="00145DE6"/>
    <w:rsid w:val="00145E3B"/>
    <w:rsid w:val="00145E7D"/>
    <w:rsid w:val="00145F00"/>
    <w:rsid w:val="00145F0C"/>
    <w:rsid w:val="00145F4F"/>
    <w:rsid w:val="00145FA5"/>
    <w:rsid w:val="00145FC5"/>
    <w:rsid w:val="00145FC6"/>
    <w:rsid w:val="00146013"/>
    <w:rsid w:val="00146029"/>
    <w:rsid w:val="00146063"/>
    <w:rsid w:val="001460AA"/>
    <w:rsid w:val="0014625C"/>
    <w:rsid w:val="001463E9"/>
    <w:rsid w:val="00146408"/>
    <w:rsid w:val="0014644C"/>
    <w:rsid w:val="001464C3"/>
    <w:rsid w:val="001464D8"/>
    <w:rsid w:val="00146547"/>
    <w:rsid w:val="001465A7"/>
    <w:rsid w:val="001465F1"/>
    <w:rsid w:val="001465F6"/>
    <w:rsid w:val="00146641"/>
    <w:rsid w:val="001466C5"/>
    <w:rsid w:val="00146731"/>
    <w:rsid w:val="001467BA"/>
    <w:rsid w:val="001467BD"/>
    <w:rsid w:val="0014682A"/>
    <w:rsid w:val="001468BB"/>
    <w:rsid w:val="001468CB"/>
    <w:rsid w:val="00146985"/>
    <w:rsid w:val="00146AED"/>
    <w:rsid w:val="00146B53"/>
    <w:rsid w:val="00146BD8"/>
    <w:rsid w:val="00146C0E"/>
    <w:rsid w:val="00146C4B"/>
    <w:rsid w:val="00146C9E"/>
    <w:rsid w:val="00146D28"/>
    <w:rsid w:val="00146DBE"/>
    <w:rsid w:val="00146E08"/>
    <w:rsid w:val="00146E81"/>
    <w:rsid w:val="00146EA0"/>
    <w:rsid w:val="00146EA4"/>
    <w:rsid w:val="00146F5B"/>
    <w:rsid w:val="00146F8D"/>
    <w:rsid w:val="00146F92"/>
    <w:rsid w:val="00146FC7"/>
    <w:rsid w:val="0014704E"/>
    <w:rsid w:val="00147066"/>
    <w:rsid w:val="001470D8"/>
    <w:rsid w:val="0014715D"/>
    <w:rsid w:val="001473B3"/>
    <w:rsid w:val="0014745E"/>
    <w:rsid w:val="00147507"/>
    <w:rsid w:val="0014757C"/>
    <w:rsid w:val="00147596"/>
    <w:rsid w:val="001475AD"/>
    <w:rsid w:val="001475E7"/>
    <w:rsid w:val="001475E8"/>
    <w:rsid w:val="00147605"/>
    <w:rsid w:val="00147697"/>
    <w:rsid w:val="001476A4"/>
    <w:rsid w:val="001476A8"/>
    <w:rsid w:val="001476ED"/>
    <w:rsid w:val="00147731"/>
    <w:rsid w:val="00147746"/>
    <w:rsid w:val="0014776E"/>
    <w:rsid w:val="00147783"/>
    <w:rsid w:val="00147846"/>
    <w:rsid w:val="001478C3"/>
    <w:rsid w:val="0014792A"/>
    <w:rsid w:val="00147963"/>
    <w:rsid w:val="00147974"/>
    <w:rsid w:val="00147991"/>
    <w:rsid w:val="00147A1D"/>
    <w:rsid w:val="00147AD7"/>
    <w:rsid w:val="00147ADF"/>
    <w:rsid w:val="00147BDA"/>
    <w:rsid w:val="00147C0A"/>
    <w:rsid w:val="00147C31"/>
    <w:rsid w:val="00147E98"/>
    <w:rsid w:val="00147F50"/>
    <w:rsid w:val="00147F62"/>
    <w:rsid w:val="00147F82"/>
    <w:rsid w:val="00147F9E"/>
    <w:rsid w:val="00147FB0"/>
    <w:rsid w:val="00150191"/>
    <w:rsid w:val="00150320"/>
    <w:rsid w:val="00150336"/>
    <w:rsid w:val="0015034B"/>
    <w:rsid w:val="00150402"/>
    <w:rsid w:val="00150484"/>
    <w:rsid w:val="00150495"/>
    <w:rsid w:val="0015053A"/>
    <w:rsid w:val="0015054E"/>
    <w:rsid w:val="001505A2"/>
    <w:rsid w:val="001505FE"/>
    <w:rsid w:val="00150625"/>
    <w:rsid w:val="001506B2"/>
    <w:rsid w:val="001506E5"/>
    <w:rsid w:val="001507B3"/>
    <w:rsid w:val="001508E8"/>
    <w:rsid w:val="0015093C"/>
    <w:rsid w:val="00150A60"/>
    <w:rsid w:val="00150A81"/>
    <w:rsid w:val="00150AA0"/>
    <w:rsid w:val="00150BBB"/>
    <w:rsid w:val="00150BFE"/>
    <w:rsid w:val="00150C84"/>
    <w:rsid w:val="00150CAA"/>
    <w:rsid w:val="00150DD4"/>
    <w:rsid w:val="00150E21"/>
    <w:rsid w:val="00150E59"/>
    <w:rsid w:val="00150E8E"/>
    <w:rsid w:val="00150F75"/>
    <w:rsid w:val="00150F96"/>
    <w:rsid w:val="00150FBA"/>
    <w:rsid w:val="00150FC1"/>
    <w:rsid w:val="001510E5"/>
    <w:rsid w:val="00151121"/>
    <w:rsid w:val="00151128"/>
    <w:rsid w:val="00151234"/>
    <w:rsid w:val="001512A4"/>
    <w:rsid w:val="001512BE"/>
    <w:rsid w:val="001512C9"/>
    <w:rsid w:val="001513A9"/>
    <w:rsid w:val="001513AB"/>
    <w:rsid w:val="00151424"/>
    <w:rsid w:val="00151429"/>
    <w:rsid w:val="001514B1"/>
    <w:rsid w:val="0015157F"/>
    <w:rsid w:val="00151588"/>
    <w:rsid w:val="001515B2"/>
    <w:rsid w:val="001515E8"/>
    <w:rsid w:val="0015160E"/>
    <w:rsid w:val="00151622"/>
    <w:rsid w:val="00151634"/>
    <w:rsid w:val="00151651"/>
    <w:rsid w:val="0015165F"/>
    <w:rsid w:val="001517E4"/>
    <w:rsid w:val="00151821"/>
    <w:rsid w:val="00151833"/>
    <w:rsid w:val="0015184C"/>
    <w:rsid w:val="00151885"/>
    <w:rsid w:val="0015199B"/>
    <w:rsid w:val="00151A23"/>
    <w:rsid w:val="00151AC8"/>
    <w:rsid w:val="00151B25"/>
    <w:rsid w:val="00151D0A"/>
    <w:rsid w:val="00151D94"/>
    <w:rsid w:val="00151E08"/>
    <w:rsid w:val="00151E7C"/>
    <w:rsid w:val="00151E99"/>
    <w:rsid w:val="00151EB3"/>
    <w:rsid w:val="00152059"/>
    <w:rsid w:val="00152158"/>
    <w:rsid w:val="00152251"/>
    <w:rsid w:val="0015229F"/>
    <w:rsid w:val="00152415"/>
    <w:rsid w:val="0015245E"/>
    <w:rsid w:val="0015245F"/>
    <w:rsid w:val="001524A6"/>
    <w:rsid w:val="0015258E"/>
    <w:rsid w:val="0015261B"/>
    <w:rsid w:val="0015261D"/>
    <w:rsid w:val="00152735"/>
    <w:rsid w:val="0015274A"/>
    <w:rsid w:val="00152750"/>
    <w:rsid w:val="0015275B"/>
    <w:rsid w:val="0015279A"/>
    <w:rsid w:val="001527E3"/>
    <w:rsid w:val="0015280F"/>
    <w:rsid w:val="001528B1"/>
    <w:rsid w:val="001528BC"/>
    <w:rsid w:val="00152949"/>
    <w:rsid w:val="00152983"/>
    <w:rsid w:val="00152B5B"/>
    <w:rsid w:val="00152B8A"/>
    <w:rsid w:val="00152BD9"/>
    <w:rsid w:val="00152C40"/>
    <w:rsid w:val="00152C4E"/>
    <w:rsid w:val="00152CCC"/>
    <w:rsid w:val="00152D2C"/>
    <w:rsid w:val="00152D64"/>
    <w:rsid w:val="00152DC5"/>
    <w:rsid w:val="00152DC7"/>
    <w:rsid w:val="00152DE5"/>
    <w:rsid w:val="00152DEE"/>
    <w:rsid w:val="00152E2A"/>
    <w:rsid w:val="00152E30"/>
    <w:rsid w:val="00152E88"/>
    <w:rsid w:val="00152F68"/>
    <w:rsid w:val="00152F7B"/>
    <w:rsid w:val="00152F9B"/>
    <w:rsid w:val="00153061"/>
    <w:rsid w:val="00153087"/>
    <w:rsid w:val="00153202"/>
    <w:rsid w:val="00153206"/>
    <w:rsid w:val="00153251"/>
    <w:rsid w:val="00153278"/>
    <w:rsid w:val="0015327E"/>
    <w:rsid w:val="0015330F"/>
    <w:rsid w:val="001533F4"/>
    <w:rsid w:val="00153548"/>
    <w:rsid w:val="001535A7"/>
    <w:rsid w:val="0015360E"/>
    <w:rsid w:val="00153613"/>
    <w:rsid w:val="0015362E"/>
    <w:rsid w:val="00153644"/>
    <w:rsid w:val="0015369A"/>
    <w:rsid w:val="001536E6"/>
    <w:rsid w:val="00153738"/>
    <w:rsid w:val="00153767"/>
    <w:rsid w:val="001537A3"/>
    <w:rsid w:val="0015386E"/>
    <w:rsid w:val="001539D5"/>
    <w:rsid w:val="001539EC"/>
    <w:rsid w:val="00153A11"/>
    <w:rsid w:val="00153A6E"/>
    <w:rsid w:val="00153A81"/>
    <w:rsid w:val="00153B13"/>
    <w:rsid w:val="00153BAF"/>
    <w:rsid w:val="00153BB3"/>
    <w:rsid w:val="00153C3A"/>
    <w:rsid w:val="00153C5C"/>
    <w:rsid w:val="00153C6A"/>
    <w:rsid w:val="00153F56"/>
    <w:rsid w:val="00153F96"/>
    <w:rsid w:val="00153FBF"/>
    <w:rsid w:val="00153FF1"/>
    <w:rsid w:val="00154044"/>
    <w:rsid w:val="00154090"/>
    <w:rsid w:val="001540BA"/>
    <w:rsid w:val="001542B9"/>
    <w:rsid w:val="001543B2"/>
    <w:rsid w:val="001543C5"/>
    <w:rsid w:val="0015443B"/>
    <w:rsid w:val="001544B5"/>
    <w:rsid w:val="001544FA"/>
    <w:rsid w:val="0015450A"/>
    <w:rsid w:val="00154588"/>
    <w:rsid w:val="001545BB"/>
    <w:rsid w:val="001545EF"/>
    <w:rsid w:val="001546AF"/>
    <w:rsid w:val="00154722"/>
    <w:rsid w:val="00154964"/>
    <w:rsid w:val="0015499F"/>
    <w:rsid w:val="00154A26"/>
    <w:rsid w:val="00154AB5"/>
    <w:rsid w:val="00154B49"/>
    <w:rsid w:val="00154B66"/>
    <w:rsid w:val="00154BAB"/>
    <w:rsid w:val="00154BD5"/>
    <w:rsid w:val="00154BE2"/>
    <w:rsid w:val="00154C92"/>
    <w:rsid w:val="00154CB6"/>
    <w:rsid w:val="00154CF5"/>
    <w:rsid w:val="00154D1C"/>
    <w:rsid w:val="00154E36"/>
    <w:rsid w:val="00154F9D"/>
    <w:rsid w:val="00154FAF"/>
    <w:rsid w:val="00155001"/>
    <w:rsid w:val="001550A7"/>
    <w:rsid w:val="0015514D"/>
    <w:rsid w:val="00155187"/>
    <w:rsid w:val="00155208"/>
    <w:rsid w:val="00155220"/>
    <w:rsid w:val="0015532A"/>
    <w:rsid w:val="0015539A"/>
    <w:rsid w:val="001553A6"/>
    <w:rsid w:val="0015543C"/>
    <w:rsid w:val="0015554E"/>
    <w:rsid w:val="00155641"/>
    <w:rsid w:val="0015567E"/>
    <w:rsid w:val="00155707"/>
    <w:rsid w:val="00155742"/>
    <w:rsid w:val="00155759"/>
    <w:rsid w:val="00155764"/>
    <w:rsid w:val="001557D8"/>
    <w:rsid w:val="0015581A"/>
    <w:rsid w:val="00155844"/>
    <w:rsid w:val="001558D6"/>
    <w:rsid w:val="0015590D"/>
    <w:rsid w:val="00155977"/>
    <w:rsid w:val="001559F5"/>
    <w:rsid w:val="00155A70"/>
    <w:rsid w:val="00155D4B"/>
    <w:rsid w:val="00155DD3"/>
    <w:rsid w:val="00155E46"/>
    <w:rsid w:val="00155E5C"/>
    <w:rsid w:val="00155FAF"/>
    <w:rsid w:val="00155FDE"/>
    <w:rsid w:val="00156066"/>
    <w:rsid w:val="00156084"/>
    <w:rsid w:val="001560D5"/>
    <w:rsid w:val="001561E0"/>
    <w:rsid w:val="00156266"/>
    <w:rsid w:val="00156321"/>
    <w:rsid w:val="0015635F"/>
    <w:rsid w:val="00156537"/>
    <w:rsid w:val="0015658B"/>
    <w:rsid w:val="00156610"/>
    <w:rsid w:val="00156620"/>
    <w:rsid w:val="00156642"/>
    <w:rsid w:val="0015667D"/>
    <w:rsid w:val="0015667E"/>
    <w:rsid w:val="00156699"/>
    <w:rsid w:val="0015670C"/>
    <w:rsid w:val="00156727"/>
    <w:rsid w:val="00156757"/>
    <w:rsid w:val="001567AF"/>
    <w:rsid w:val="00156805"/>
    <w:rsid w:val="00156812"/>
    <w:rsid w:val="00156944"/>
    <w:rsid w:val="00156964"/>
    <w:rsid w:val="00156A66"/>
    <w:rsid w:val="00156A84"/>
    <w:rsid w:val="00156AAA"/>
    <w:rsid w:val="00156AB8"/>
    <w:rsid w:val="00156ACF"/>
    <w:rsid w:val="00156B02"/>
    <w:rsid w:val="00156B22"/>
    <w:rsid w:val="00156BB3"/>
    <w:rsid w:val="00156CB7"/>
    <w:rsid w:val="00156CC1"/>
    <w:rsid w:val="00156D7E"/>
    <w:rsid w:val="00156DEB"/>
    <w:rsid w:val="00156E63"/>
    <w:rsid w:val="00156E84"/>
    <w:rsid w:val="00156E93"/>
    <w:rsid w:val="00156F43"/>
    <w:rsid w:val="00156FBC"/>
    <w:rsid w:val="00156FCE"/>
    <w:rsid w:val="00156FDB"/>
    <w:rsid w:val="00156FE9"/>
    <w:rsid w:val="00156FF8"/>
    <w:rsid w:val="001570AA"/>
    <w:rsid w:val="001570D0"/>
    <w:rsid w:val="00157158"/>
    <w:rsid w:val="0015718A"/>
    <w:rsid w:val="001571E7"/>
    <w:rsid w:val="0015720E"/>
    <w:rsid w:val="00157224"/>
    <w:rsid w:val="00157277"/>
    <w:rsid w:val="00157282"/>
    <w:rsid w:val="00157285"/>
    <w:rsid w:val="0015744E"/>
    <w:rsid w:val="001575C9"/>
    <w:rsid w:val="00157685"/>
    <w:rsid w:val="001576B6"/>
    <w:rsid w:val="00157705"/>
    <w:rsid w:val="00157757"/>
    <w:rsid w:val="00157802"/>
    <w:rsid w:val="001578C4"/>
    <w:rsid w:val="0015792E"/>
    <w:rsid w:val="001579DF"/>
    <w:rsid w:val="00157A7A"/>
    <w:rsid w:val="00157AA9"/>
    <w:rsid w:val="00157AF1"/>
    <w:rsid w:val="00157BC6"/>
    <w:rsid w:val="00157CD6"/>
    <w:rsid w:val="00157CD8"/>
    <w:rsid w:val="00157DA3"/>
    <w:rsid w:val="00157DB7"/>
    <w:rsid w:val="00157E43"/>
    <w:rsid w:val="00157E44"/>
    <w:rsid w:val="00157E46"/>
    <w:rsid w:val="00157E77"/>
    <w:rsid w:val="00157F77"/>
    <w:rsid w:val="00157FEC"/>
    <w:rsid w:val="0016001B"/>
    <w:rsid w:val="0016010A"/>
    <w:rsid w:val="0016015B"/>
    <w:rsid w:val="00160199"/>
    <w:rsid w:val="00160250"/>
    <w:rsid w:val="00160265"/>
    <w:rsid w:val="0016027C"/>
    <w:rsid w:val="00160292"/>
    <w:rsid w:val="00160293"/>
    <w:rsid w:val="00160361"/>
    <w:rsid w:val="00160391"/>
    <w:rsid w:val="0016039B"/>
    <w:rsid w:val="001603A8"/>
    <w:rsid w:val="001603DF"/>
    <w:rsid w:val="00160431"/>
    <w:rsid w:val="00160443"/>
    <w:rsid w:val="001604C9"/>
    <w:rsid w:val="001604D5"/>
    <w:rsid w:val="001604FA"/>
    <w:rsid w:val="0016057C"/>
    <w:rsid w:val="001605D5"/>
    <w:rsid w:val="00160752"/>
    <w:rsid w:val="00160798"/>
    <w:rsid w:val="00160827"/>
    <w:rsid w:val="001608BA"/>
    <w:rsid w:val="001608C6"/>
    <w:rsid w:val="001609AC"/>
    <w:rsid w:val="001609E8"/>
    <w:rsid w:val="00160A31"/>
    <w:rsid w:val="00160ACC"/>
    <w:rsid w:val="00160BF1"/>
    <w:rsid w:val="00160CDF"/>
    <w:rsid w:val="00160D0D"/>
    <w:rsid w:val="00160D47"/>
    <w:rsid w:val="00160DAC"/>
    <w:rsid w:val="00160DD2"/>
    <w:rsid w:val="00160EB3"/>
    <w:rsid w:val="00160EF3"/>
    <w:rsid w:val="00160F81"/>
    <w:rsid w:val="00160FFB"/>
    <w:rsid w:val="00161002"/>
    <w:rsid w:val="00161042"/>
    <w:rsid w:val="001610E1"/>
    <w:rsid w:val="001610F3"/>
    <w:rsid w:val="001610FB"/>
    <w:rsid w:val="00161147"/>
    <w:rsid w:val="001611DD"/>
    <w:rsid w:val="00161205"/>
    <w:rsid w:val="00161244"/>
    <w:rsid w:val="00161339"/>
    <w:rsid w:val="0016136F"/>
    <w:rsid w:val="0016137A"/>
    <w:rsid w:val="001613A8"/>
    <w:rsid w:val="001613E6"/>
    <w:rsid w:val="00161401"/>
    <w:rsid w:val="00161497"/>
    <w:rsid w:val="001614A2"/>
    <w:rsid w:val="001614DE"/>
    <w:rsid w:val="00161500"/>
    <w:rsid w:val="00161507"/>
    <w:rsid w:val="0016158F"/>
    <w:rsid w:val="00161640"/>
    <w:rsid w:val="00161734"/>
    <w:rsid w:val="001619E6"/>
    <w:rsid w:val="00161B45"/>
    <w:rsid w:val="00161B69"/>
    <w:rsid w:val="00161BEE"/>
    <w:rsid w:val="00161CAC"/>
    <w:rsid w:val="00161CC6"/>
    <w:rsid w:val="00161CCD"/>
    <w:rsid w:val="00161CCF"/>
    <w:rsid w:val="00161D39"/>
    <w:rsid w:val="00161DA5"/>
    <w:rsid w:val="00161DBA"/>
    <w:rsid w:val="00161E1C"/>
    <w:rsid w:val="00161EF3"/>
    <w:rsid w:val="00162021"/>
    <w:rsid w:val="0016202D"/>
    <w:rsid w:val="00162049"/>
    <w:rsid w:val="0016210F"/>
    <w:rsid w:val="0016213B"/>
    <w:rsid w:val="0016214C"/>
    <w:rsid w:val="001621D2"/>
    <w:rsid w:val="00162271"/>
    <w:rsid w:val="001622C0"/>
    <w:rsid w:val="001623A2"/>
    <w:rsid w:val="001623AC"/>
    <w:rsid w:val="00162421"/>
    <w:rsid w:val="001624EC"/>
    <w:rsid w:val="00162554"/>
    <w:rsid w:val="0016276B"/>
    <w:rsid w:val="00162835"/>
    <w:rsid w:val="001629B6"/>
    <w:rsid w:val="001629D5"/>
    <w:rsid w:val="001629EA"/>
    <w:rsid w:val="00162A1A"/>
    <w:rsid w:val="00162A32"/>
    <w:rsid w:val="00162BD4"/>
    <w:rsid w:val="00162BD8"/>
    <w:rsid w:val="00162BDF"/>
    <w:rsid w:val="00162CEB"/>
    <w:rsid w:val="00162D0A"/>
    <w:rsid w:val="00162D37"/>
    <w:rsid w:val="00162D57"/>
    <w:rsid w:val="00162E4E"/>
    <w:rsid w:val="00162E85"/>
    <w:rsid w:val="00162EE3"/>
    <w:rsid w:val="00162F51"/>
    <w:rsid w:val="00162F6F"/>
    <w:rsid w:val="00162F8E"/>
    <w:rsid w:val="00162F97"/>
    <w:rsid w:val="001630AC"/>
    <w:rsid w:val="00163116"/>
    <w:rsid w:val="0016312E"/>
    <w:rsid w:val="00163138"/>
    <w:rsid w:val="00163213"/>
    <w:rsid w:val="0016324E"/>
    <w:rsid w:val="001632A4"/>
    <w:rsid w:val="001632C3"/>
    <w:rsid w:val="001632EC"/>
    <w:rsid w:val="001633DB"/>
    <w:rsid w:val="00163498"/>
    <w:rsid w:val="001634B3"/>
    <w:rsid w:val="00163518"/>
    <w:rsid w:val="00163533"/>
    <w:rsid w:val="001635B3"/>
    <w:rsid w:val="001635B8"/>
    <w:rsid w:val="001635D7"/>
    <w:rsid w:val="001637CB"/>
    <w:rsid w:val="001637CF"/>
    <w:rsid w:val="001637D7"/>
    <w:rsid w:val="00163927"/>
    <w:rsid w:val="001639F9"/>
    <w:rsid w:val="00163A4D"/>
    <w:rsid w:val="00163A8E"/>
    <w:rsid w:val="00163B08"/>
    <w:rsid w:val="00163B0D"/>
    <w:rsid w:val="00163B8A"/>
    <w:rsid w:val="00163BB4"/>
    <w:rsid w:val="00163C04"/>
    <w:rsid w:val="00163C5A"/>
    <w:rsid w:val="00163C91"/>
    <w:rsid w:val="00163CAA"/>
    <w:rsid w:val="00163CD2"/>
    <w:rsid w:val="00163D5D"/>
    <w:rsid w:val="00163DB8"/>
    <w:rsid w:val="00163E04"/>
    <w:rsid w:val="00163E62"/>
    <w:rsid w:val="00163EC2"/>
    <w:rsid w:val="00163EDB"/>
    <w:rsid w:val="00163F0C"/>
    <w:rsid w:val="00163F21"/>
    <w:rsid w:val="00163F49"/>
    <w:rsid w:val="00163F76"/>
    <w:rsid w:val="00163FFA"/>
    <w:rsid w:val="00164018"/>
    <w:rsid w:val="00164019"/>
    <w:rsid w:val="0016406E"/>
    <w:rsid w:val="00164132"/>
    <w:rsid w:val="0016419A"/>
    <w:rsid w:val="001641B6"/>
    <w:rsid w:val="0016422C"/>
    <w:rsid w:val="0016425E"/>
    <w:rsid w:val="0016430B"/>
    <w:rsid w:val="0016433D"/>
    <w:rsid w:val="00164369"/>
    <w:rsid w:val="001643AB"/>
    <w:rsid w:val="00164477"/>
    <w:rsid w:val="00164487"/>
    <w:rsid w:val="0016449D"/>
    <w:rsid w:val="001644B9"/>
    <w:rsid w:val="001644CA"/>
    <w:rsid w:val="001644D2"/>
    <w:rsid w:val="001644E5"/>
    <w:rsid w:val="001644E8"/>
    <w:rsid w:val="00164516"/>
    <w:rsid w:val="00164521"/>
    <w:rsid w:val="00164545"/>
    <w:rsid w:val="001645E1"/>
    <w:rsid w:val="00164622"/>
    <w:rsid w:val="0016477D"/>
    <w:rsid w:val="001647B4"/>
    <w:rsid w:val="0016486A"/>
    <w:rsid w:val="00164882"/>
    <w:rsid w:val="00164890"/>
    <w:rsid w:val="001648FD"/>
    <w:rsid w:val="001649B0"/>
    <w:rsid w:val="001649DC"/>
    <w:rsid w:val="00164A0D"/>
    <w:rsid w:val="00164A1D"/>
    <w:rsid w:val="00164A27"/>
    <w:rsid w:val="00164A7C"/>
    <w:rsid w:val="00164B45"/>
    <w:rsid w:val="00164B74"/>
    <w:rsid w:val="00164B81"/>
    <w:rsid w:val="00164C06"/>
    <w:rsid w:val="00164CC6"/>
    <w:rsid w:val="00164ED0"/>
    <w:rsid w:val="00164F1C"/>
    <w:rsid w:val="00164F23"/>
    <w:rsid w:val="00164F35"/>
    <w:rsid w:val="0016501D"/>
    <w:rsid w:val="0016502C"/>
    <w:rsid w:val="00165064"/>
    <w:rsid w:val="0016507D"/>
    <w:rsid w:val="00165183"/>
    <w:rsid w:val="001651E3"/>
    <w:rsid w:val="00165202"/>
    <w:rsid w:val="00165214"/>
    <w:rsid w:val="0016521A"/>
    <w:rsid w:val="0016527F"/>
    <w:rsid w:val="001652FC"/>
    <w:rsid w:val="00165320"/>
    <w:rsid w:val="001653D5"/>
    <w:rsid w:val="00165492"/>
    <w:rsid w:val="00165539"/>
    <w:rsid w:val="0016568E"/>
    <w:rsid w:val="00165779"/>
    <w:rsid w:val="0016587F"/>
    <w:rsid w:val="001659EC"/>
    <w:rsid w:val="001659F5"/>
    <w:rsid w:val="00165A13"/>
    <w:rsid w:val="00165A74"/>
    <w:rsid w:val="00165A7C"/>
    <w:rsid w:val="00165AC9"/>
    <w:rsid w:val="00165ACC"/>
    <w:rsid w:val="00165B1D"/>
    <w:rsid w:val="00165B57"/>
    <w:rsid w:val="00165B74"/>
    <w:rsid w:val="00165BB0"/>
    <w:rsid w:val="00165C43"/>
    <w:rsid w:val="00165CD4"/>
    <w:rsid w:val="00165D12"/>
    <w:rsid w:val="00165D88"/>
    <w:rsid w:val="00165DAD"/>
    <w:rsid w:val="00165E54"/>
    <w:rsid w:val="00165E59"/>
    <w:rsid w:val="00165E9A"/>
    <w:rsid w:val="00165EB4"/>
    <w:rsid w:val="00165F1F"/>
    <w:rsid w:val="00165F4A"/>
    <w:rsid w:val="00165F6C"/>
    <w:rsid w:val="00165F70"/>
    <w:rsid w:val="00165F91"/>
    <w:rsid w:val="00166027"/>
    <w:rsid w:val="0016603A"/>
    <w:rsid w:val="001660D8"/>
    <w:rsid w:val="00166109"/>
    <w:rsid w:val="00166156"/>
    <w:rsid w:val="001662C6"/>
    <w:rsid w:val="001662C8"/>
    <w:rsid w:val="0016637A"/>
    <w:rsid w:val="00166475"/>
    <w:rsid w:val="00166628"/>
    <w:rsid w:val="001666AA"/>
    <w:rsid w:val="001666C2"/>
    <w:rsid w:val="001666D6"/>
    <w:rsid w:val="001667D7"/>
    <w:rsid w:val="00166895"/>
    <w:rsid w:val="001668EF"/>
    <w:rsid w:val="00166A00"/>
    <w:rsid w:val="00166A54"/>
    <w:rsid w:val="00166BCC"/>
    <w:rsid w:val="00166BE1"/>
    <w:rsid w:val="00166CC4"/>
    <w:rsid w:val="00166DC7"/>
    <w:rsid w:val="00166DFD"/>
    <w:rsid w:val="00166E3E"/>
    <w:rsid w:val="00166EF9"/>
    <w:rsid w:val="00166FF3"/>
    <w:rsid w:val="00167079"/>
    <w:rsid w:val="001670DA"/>
    <w:rsid w:val="00167103"/>
    <w:rsid w:val="00167172"/>
    <w:rsid w:val="001671CE"/>
    <w:rsid w:val="001671F3"/>
    <w:rsid w:val="0016722D"/>
    <w:rsid w:val="0016723C"/>
    <w:rsid w:val="00167241"/>
    <w:rsid w:val="0016727D"/>
    <w:rsid w:val="001672B6"/>
    <w:rsid w:val="001672BE"/>
    <w:rsid w:val="00167313"/>
    <w:rsid w:val="0016738F"/>
    <w:rsid w:val="001673AD"/>
    <w:rsid w:val="001674C8"/>
    <w:rsid w:val="001674E0"/>
    <w:rsid w:val="001674E6"/>
    <w:rsid w:val="001674F3"/>
    <w:rsid w:val="001675AB"/>
    <w:rsid w:val="00167609"/>
    <w:rsid w:val="00167610"/>
    <w:rsid w:val="0016767E"/>
    <w:rsid w:val="001676BB"/>
    <w:rsid w:val="0016773B"/>
    <w:rsid w:val="001677EC"/>
    <w:rsid w:val="0016783E"/>
    <w:rsid w:val="0016785B"/>
    <w:rsid w:val="0016786B"/>
    <w:rsid w:val="0016788F"/>
    <w:rsid w:val="00167896"/>
    <w:rsid w:val="001678A5"/>
    <w:rsid w:val="001678CA"/>
    <w:rsid w:val="001678FB"/>
    <w:rsid w:val="00167918"/>
    <w:rsid w:val="001679F7"/>
    <w:rsid w:val="00167A13"/>
    <w:rsid w:val="00167A3D"/>
    <w:rsid w:val="00167A64"/>
    <w:rsid w:val="00167AF5"/>
    <w:rsid w:val="00167BB8"/>
    <w:rsid w:val="00167D24"/>
    <w:rsid w:val="00167D6C"/>
    <w:rsid w:val="00167D79"/>
    <w:rsid w:val="00167D9E"/>
    <w:rsid w:val="00167DB7"/>
    <w:rsid w:val="00167EE4"/>
    <w:rsid w:val="00167F76"/>
    <w:rsid w:val="00167F94"/>
    <w:rsid w:val="00167FD2"/>
    <w:rsid w:val="00170031"/>
    <w:rsid w:val="001700C5"/>
    <w:rsid w:val="0017017F"/>
    <w:rsid w:val="00170221"/>
    <w:rsid w:val="00170278"/>
    <w:rsid w:val="00170338"/>
    <w:rsid w:val="001703E8"/>
    <w:rsid w:val="001704C3"/>
    <w:rsid w:val="001704DC"/>
    <w:rsid w:val="001705BB"/>
    <w:rsid w:val="001705EB"/>
    <w:rsid w:val="001705FB"/>
    <w:rsid w:val="0017062E"/>
    <w:rsid w:val="00170752"/>
    <w:rsid w:val="0017079E"/>
    <w:rsid w:val="0017082E"/>
    <w:rsid w:val="0017086A"/>
    <w:rsid w:val="001709D9"/>
    <w:rsid w:val="001709EA"/>
    <w:rsid w:val="00170A01"/>
    <w:rsid w:val="00170A6D"/>
    <w:rsid w:val="00170AE0"/>
    <w:rsid w:val="00170B1F"/>
    <w:rsid w:val="00170BF9"/>
    <w:rsid w:val="00170C66"/>
    <w:rsid w:val="00170CD5"/>
    <w:rsid w:val="00170CE0"/>
    <w:rsid w:val="00170D48"/>
    <w:rsid w:val="00170D88"/>
    <w:rsid w:val="00170E97"/>
    <w:rsid w:val="00170F2B"/>
    <w:rsid w:val="00170F4B"/>
    <w:rsid w:val="00170F5E"/>
    <w:rsid w:val="00171092"/>
    <w:rsid w:val="001710B2"/>
    <w:rsid w:val="00171105"/>
    <w:rsid w:val="0017112F"/>
    <w:rsid w:val="0017119A"/>
    <w:rsid w:val="00171402"/>
    <w:rsid w:val="0017148C"/>
    <w:rsid w:val="0017148D"/>
    <w:rsid w:val="0017157A"/>
    <w:rsid w:val="00171591"/>
    <w:rsid w:val="0017164E"/>
    <w:rsid w:val="00171687"/>
    <w:rsid w:val="001717CE"/>
    <w:rsid w:val="0017185B"/>
    <w:rsid w:val="00171861"/>
    <w:rsid w:val="0017186B"/>
    <w:rsid w:val="00171887"/>
    <w:rsid w:val="0017188A"/>
    <w:rsid w:val="001718EA"/>
    <w:rsid w:val="00171929"/>
    <w:rsid w:val="001719B3"/>
    <w:rsid w:val="001719DE"/>
    <w:rsid w:val="00171A28"/>
    <w:rsid w:val="00171AE1"/>
    <w:rsid w:val="00171B0B"/>
    <w:rsid w:val="00171B73"/>
    <w:rsid w:val="00171BDF"/>
    <w:rsid w:val="00171C0F"/>
    <w:rsid w:val="00171D06"/>
    <w:rsid w:val="00171D22"/>
    <w:rsid w:val="00171D62"/>
    <w:rsid w:val="00171DAF"/>
    <w:rsid w:val="00171DF1"/>
    <w:rsid w:val="00171EFD"/>
    <w:rsid w:val="00171F3D"/>
    <w:rsid w:val="00171F8D"/>
    <w:rsid w:val="00171F9A"/>
    <w:rsid w:val="00172048"/>
    <w:rsid w:val="00172224"/>
    <w:rsid w:val="00172442"/>
    <w:rsid w:val="001724A2"/>
    <w:rsid w:val="00172590"/>
    <w:rsid w:val="0017288C"/>
    <w:rsid w:val="001728C9"/>
    <w:rsid w:val="001728DF"/>
    <w:rsid w:val="0017293B"/>
    <w:rsid w:val="001729C1"/>
    <w:rsid w:val="00172A53"/>
    <w:rsid w:val="00172A58"/>
    <w:rsid w:val="00172BD7"/>
    <w:rsid w:val="00172BDA"/>
    <w:rsid w:val="00172BE7"/>
    <w:rsid w:val="00172C12"/>
    <w:rsid w:val="00172C1D"/>
    <w:rsid w:val="00172D1A"/>
    <w:rsid w:val="00172E2B"/>
    <w:rsid w:val="00172E65"/>
    <w:rsid w:val="00172E8C"/>
    <w:rsid w:val="00172E97"/>
    <w:rsid w:val="00172EA2"/>
    <w:rsid w:val="00172F1A"/>
    <w:rsid w:val="00172F5D"/>
    <w:rsid w:val="00172FD7"/>
    <w:rsid w:val="00173076"/>
    <w:rsid w:val="0017307B"/>
    <w:rsid w:val="0017308A"/>
    <w:rsid w:val="001730B4"/>
    <w:rsid w:val="00173151"/>
    <w:rsid w:val="001731CA"/>
    <w:rsid w:val="0017327E"/>
    <w:rsid w:val="001732F9"/>
    <w:rsid w:val="0017332E"/>
    <w:rsid w:val="001733E4"/>
    <w:rsid w:val="001734A0"/>
    <w:rsid w:val="00173639"/>
    <w:rsid w:val="00173645"/>
    <w:rsid w:val="00173665"/>
    <w:rsid w:val="00173671"/>
    <w:rsid w:val="00173689"/>
    <w:rsid w:val="001736FA"/>
    <w:rsid w:val="00173714"/>
    <w:rsid w:val="0017371B"/>
    <w:rsid w:val="00173750"/>
    <w:rsid w:val="0017375B"/>
    <w:rsid w:val="001737E3"/>
    <w:rsid w:val="001737FB"/>
    <w:rsid w:val="001738B7"/>
    <w:rsid w:val="001739F3"/>
    <w:rsid w:val="00173A47"/>
    <w:rsid w:val="00173B51"/>
    <w:rsid w:val="00173BFC"/>
    <w:rsid w:val="00173C3A"/>
    <w:rsid w:val="00173CA9"/>
    <w:rsid w:val="00173D3C"/>
    <w:rsid w:val="00173E5F"/>
    <w:rsid w:val="00173E74"/>
    <w:rsid w:val="00173E84"/>
    <w:rsid w:val="0017406D"/>
    <w:rsid w:val="001740DC"/>
    <w:rsid w:val="00174107"/>
    <w:rsid w:val="001741C7"/>
    <w:rsid w:val="0017426E"/>
    <w:rsid w:val="0017431B"/>
    <w:rsid w:val="00174432"/>
    <w:rsid w:val="0017449E"/>
    <w:rsid w:val="001744AF"/>
    <w:rsid w:val="001744D5"/>
    <w:rsid w:val="001744E1"/>
    <w:rsid w:val="001744FB"/>
    <w:rsid w:val="0017450C"/>
    <w:rsid w:val="001745E5"/>
    <w:rsid w:val="00174609"/>
    <w:rsid w:val="00174666"/>
    <w:rsid w:val="00174711"/>
    <w:rsid w:val="0017477E"/>
    <w:rsid w:val="001747E7"/>
    <w:rsid w:val="0017480F"/>
    <w:rsid w:val="00174814"/>
    <w:rsid w:val="0017484F"/>
    <w:rsid w:val="00174872"/>
    <w:rsid w:val="0017487B"/>
    <w:rsid w:val="00174965"/>
    <w:rsid w:val="0017498B"/>
    <w:rsid w:val="001749A7"/>
    <w:rsid w:val="00174B56"/>
    <w:rsid w:val="00174B90"/>
    <w:rsid w:val="00174BA3"/>
    <w:rsid w:val="00174BE1"/>
    <w:rsid w:val="00174C06"/>
    <w:rsid w:val="00174C2E"/>
    <w:rsid w:val="00174C6E"/>
    <w:rsid w:val="00174C9A"/>
    <w:rsid w:val="00174CAB"/>
    <w:rsid w:val="00174E59"/>
    <w:rsid w:val="00174EC3"/>
    <w:rsid w:val="00174EDE"/>
    <w:rsid w:val="00174F1F"/>
    <w:rsid w:val="00174F3F"/>
    <w:rsid w:val="00174FFB"/>
    <w:rsid w:val="0017505C"/>
    <w:rsid w:val="0017505D"/>
    <w:rsid w:val="001750E1"/>
    <w:rsid w:val="001750FE"/>
    <w:rsid w:val="001752A9"/>
    <w:rsid w:val="001752E1"/>
    <w:rsid w:val="00175342"/>
    <w:rsid w:val="0017534A"/>
    <w:rsid w:val="0017534E"/>
    <w:rsid w:val="00175361"/>
    <w:rsid w:val="001753AF"/>
    <w:rsid w:val="0017540A"/>
    <w:rsid w:val="00175418"/>
    <w:rsid w:val="00175473"/>
    <w:rsid w:val="00175513"/>
    <w:rsid w:val="0017560D"/>
    <w:rsid w:val="0017564F"/>
    <w:rsid w:val="001756B2"/>
    <w:rsid w:val="001756B3"/>
    <w:rsid w:val="0017576D"/>
    <w:rsid w:val="00175773"/>
    <w:rsid w:val="0017580D"/>
    <w:rsid w:val="0017586C"/>
    <w:rsid w:val="001758D9"/>
    <w:rsid w:val="00175929"/>
    <w:rsid w:val="00175B5A"/>
    <w:rsid w:val="00175BE7"/>
    <w:rsid w:val="00175BF1"/>
    <w:rsid w:val="00175CA2"/>
    <w:rsid w:val="00175DE1"/>
    <w:rsid w:val="00175EC8"/>
    <w:rsid w:val="00175F6A"/>
    <w:rsid w:val="00175F74"/>
    <w:rsid w:val="0017604E"/>
    <w:rsid w:val="001760A7"/>
    <w:rsid w:val="0017615D"/>
    <w:rsid w:val="00176175"/>
    <w:rsid w:val="001761B8"/>
    <w:rsid w:val="00176281"/>
    <w:rsid w:val="0017634E"/>
    <w:rsid w:val="001763C5"/>
    <w:rsid w:val="001763C8"/>
    <w:rsid w:val="001763F4"/>
    <w:rsid w:val="00176442"/>
    <w:rsid w:val="0017649A"/>
    <w:rsid w:val="001764DD"/>
    <w:rsid w:val="00176567"/>
    <w:rsid w:val="0017658B"/>
    <w:rsid w:val="001765B3"/>
    <w:rsid w:val="001765C7"/>
    <w:rsid w:val="001765CD"/>
    <w:rsid w:val="00176675"/>
    <w:rsid w:val="001766A6"/>
    <w:rsid w:val="001766EE"/>
    <w:rsid w:val="00176781"/>
    <w:rsid w:val="001767BB"/>
    <w:rsid w:val="00176814"/>
    <w:rsid w:val="001768AB"/>
    <w:rsid w:val="001768C4"/>
    <w:rsid w:val="00176991"/>
    <w:rsid w:val="00176A1D"/>
    <w:rsid w:val="00176A28"/>
    <w:rsid w:val="00176A58"/>
    <w:rsid w:val="00176B1D"/>
    <w:rsid w:val="00176B28"/>
    <w:rsid w:val="00176B69"/>
    <w:rsid w:val="00176B6C"/>
    <w:rsid w:val="00176C33"/>
    <w:rsid w:val="00176C7E"/>
    <w:rsid w:val="00176C8A"/>
    <w:rsid w:val="00176CB2"/>
    <w:rsid w:val="00176E51"/>
    <w:rsid w:val="00176E55"/>
    <w:rsid w:val="00176F40"/>
    <w:rsid w:val="00176F96"/>
    <w:rsid w:val="00176FCD"/>
    <w:rsid w:val="001770EC"/>
    <w:rsid w:val="00177151"/>
    <w:rsid w:val="00177180"/>
    <w:rsid w:val="00177284"/>
    <w:rsid w:val="001773E8"/>
    <w:rsid w:val="0017745A"/>
    <w:rsid w:val="00177541"/>
    <w:rsid w:val="00177658"/>
    <w:rsid w:val="0017772D"/>
    <w:rsid w:val="001778FC"/>
    <w:rsid w:val="0017798D"/>
    <w:rsid w:val="001779B9"/>
    <w:rsid w:val="00177AB3"/>
    <w:rsid w:val="00177AC6"/>
    <w:rsid w:val="00177B59"/>
    <w:rsid w:val="00177B93"/>
    <w:rsid w:val="00177C85"/>
    <w:rsid w:val="00177CA2"/>
    <w:rsid w:val="00177CDF"/>
    <w:rsid w:val="00177D56"/>
    <w:rsid w:val="00177DFA"/>
    <w:rsid w:val="00177EDC"/>
    <w:rsid w:val="00177EE5"/>
    <w:rsid w:val="00177F32"/>
    <w:rsid w:val="0018003F"/>
    <w:rsid w:val="0018006A"/>
    <w:rsid w:val="001800DE"/>
    <w:rsid w:val="001801DF"/>
    <w:rsid w:val="00180201"/>
    <w:rsid w:val="00180226"/>
    <w:rsid w:val="00180290"/>
    <w:rsid w:val="001802EE"/>
    <w:rsid w:val="00180355"/>
    <w:rsid w:val="0018035B"/>
    <w:rsid w:val="001803BC"/>
    <w:rsid w:val="0018041B"/>
    <w:rsid w:val="00180450"/>
    <w:rsid w:val="00180463"/>
    <w:rsid w:val="001804C6"/>
    <w:rsid w:val="0018056C"/>
    <w:rsid w:val="0018056D"/>
    <w:rsid w:val="0018057D"/>
    <w:rsid w:val="001806C0"/>
    <w:rsid w:val="0018070D"/>
    <w:rsid w:val="0018070E"/>
    <w:rsid w:val="001807FE"/>
    <w:rsid w:val="00180963"/>
    <w:rsid w:val="00180972"/>
    <w:rsid w:val="00180AD7"/>
    <w:rsid w:val="00180B11"/>
    <w:rsid w:val="00180B39"/>
    <w:rsid w:val="00180B7C"/>
    <w:rsid w:val="00180C25"/>
    <w:rsid w:val="00180CA0"/>
    <w:rsid w:val="00180CE8"/>
    <w:rsid w:val="00180D01"/>
    <w:rsid w:val="00180D0A"/>
    <w:rsid w:val="00180D94"/>
    <w:rsid w:val="00180DAB"/>
    <w:rsid w:val="00180DE4"/>
    <w:rsid w:val="00180E65"/>
    <w:rsid w:val="00180FDC"/>
    <w:rsid w:val="0018135E"/>
    <w:rsid w:val="0018137D"/>
    <w:rsid w:val="001813AC"/>
    <w:rsid w:val="00181466"/>
    <w:rsid w:val="001814EA"/>
    <w:rsid w:val="001814EE"/>
    <w:rsid w:val="00181650"/>
    <w:rsid w:val="001816EC"/>
    <w:rsid w:val="001817A1"/>
    <w:rsid w:val="00181847"/>
    <w:rsid w:val="00181889"/>
    <w:rsid w:val="001818BC"/>
    <w:rsid w:val="001818F1"/>
    <w:rsid w:val="00181959"/>
    <w:rsid w:val="001819EB"/>
    <w:rsid w:val="001819FA"/>
    <w:rsid w:val="00181B1D"/>
    <w:rsid w:val="00181B80"/>
    <w:rsid w:val="00181C65"/>
    <w:rsid w:val="00181D25"/>
    <w:rsid w:val="00181DE7"/>
    <w:rsid w:val="00181DF2"/>
    <w:rsid w:val="00181EFD"/>
    <w:rsid w:val="00181F5A"/>
    <w:rsid w:val="00181F72"/>
    <w:rsid w:val="00181F87"/>
    <w:rsid w:val="00182060"/>
    <w:rsid w:val="001820AA"/>
    <w:rsid w:val="0018218F"/>
    <w:rsid w:val="001821BE"/>
    <w:rsid w:val="0018233A"/>
    <w:rsid w:val="0018236B"/>
    <w:rsid w:val="00182406"/>
    <w:rsid w:val="00182459"/>
    <w:rsid w:val="0018245E"/>
    <w:rsid w:val="00182470"/>
    <w:rsid w:val="00182561"/>
    <w:rsid w:val="001825B4"/>
    <w:rsid w:val="00182603"/>
    <w:rsid w:val="00182614"/>
    <w:rsid w:val="0018267E"/>
    <w:rsid w:val="00182699"/>
    <w:rsid w:val="001826A5"/>
    <w:rsid w:val="001826BB"/>
    <w:rsid w:val="00182796"/>
    <w:rsid w:val="001828A0"/>
    <w:rsid w:val="001828CB"/>
    <w:rsid w:val="001829F2"/>
    <w:rsid w:val="00182A1F"/>
    <w:rsid w:val="00182A9E"/>
    <w:rsid w:val="00182B3C"/>
    <w:rsid w:val="00182BE2"/>
    <w:rsid w:val="00182BE6"/>
    <w:rsid w:val="00182C0D"/>
    <w:rsid w:val="00182C31"/>
    <w:rsid w:val="00182C86"/>
    <w:rsid w:val="00182D2F"/>
    <w:rsid w:val="00182D46"/>
    <w:rsid w:val="00182E2B"/>
    <w:rsid w:val="00182E60"/>
    <w:rsid w:val="00182EB4"/>
    <w:rsid w:val="00182EBD"/>
    <w:rsid w:val="00182EE4"/>
    <w:rsid w:val="00182EE8"/>
    <w:rsid w:val="00182EF0"/>
    <w:rsid w:val="00182F4E"/>
    <w:rsid w:val="00182F56"/>
    <w:rsid w:val="00182F66"/>
    <w:rsid w:val="00183031"/>
    <w:rsid w:val="00183066"/>
    <w:rsid w:val="001830CE"/>
    <w:rsid w:val="00183133"/>
    <w:rsid w:val="001831ED"/>
    <w:rsid w:val="00183234"/>
    <w:rsid w:val="001832EA"/>
    <w:rsid w:val="00183383"/>
    <w:rsid w:val="001833EC"/>
    <w:rsid w:val="0018341E"/>
    <w:rsid w:val="0018349A"/>
    <w:rsid w:val="001835B6"/>
    <w:rsid w:val="001835FA"/>
    <w:rsid w:val="00183646"/>
    <w:rsid w:val="0018365C"/>
    <w:rsid w:val="001836C9"/>
    <w:rsid w:val="001837F8"/>
    <w:rsid w:val="0018382D"/>
    <w:rsid w:val="00183874"/>
    <w:rsid w:val="001839AD"/>
    <w:rsid w:val="001839DA"/>
    <w:rsid w:val="00183AD8"/>
    <w:rsid w:val="00183B35"/>
    <w:rsid w:val="00183B57"/>
    <w:rsid w:val="00183B7E"/>
    <w:rsid w:val="00183BA3"/>
    <w:rsid w:val="00183BA9"/>
    <w:rsid w:val="00183BBB"/>
    <w:rsid w:val="00183BF2"/>
    <w:rsid w:val="00183E78"/>
    <w:rsid w:val="00183E81"/>
    <w:rsid w:val="00183F14"/>
    <w:rsid w:val="00183F3D"/>
    <w:rsid w:val="0018405F"/>
    <w:rsid w:val="00184086"/>
    <w:rsid w:val="001840AA"/>
    <w:rsid w:val="001840B9"/>
    <w:rsid w:val="001841E1"/>
    <w:rsid w:val="001841EE"/>
    <w:rsid w:val="0018428E"/>
    <w:rsid w:val="00184326"/>
    <w:rsid w:val="00184328"/>
    <w:rsid w:val="00184393"/>
    <w:rsid w:val="001843A0"/>
    <w:rsid w:val="001843C5"/>
    <w:rsid w:val="00184440"/>
    <w:rsid w:val="0018454E"/>
    <w:rsid w:val="00184605"/>
    <w:rsid w:val="0018465A"/>
    <w:rsid w:val="00184679"/>
    <w:rsid w:val="00184704"/>
    <w:rsid w:val="00184746"/>
    <w:rsid w:val="00184779"/>
    <w:rsid w:val="0018479E"/>
    <w:rsid w:val="001847FF"/>
    <w:rsid w:val="0018481F"/>
    <w:rsid w:val="00184872"/>
    <w:rsid w:val="00184876"/>
    <w:rsid w:val="00184974"/>
    <w:rsid w:val="001849CF"/>
    <w:rsid w:val="00184A06"/>
    <w:rsid w:val="00184A47"/>
    <w:rsid w:val="00184B6B"/>
    <w:rsid w:val="00184BE4"/>
    <w:rsid w:val="00184C0B"/>
    <w:rsid w:val="00184DE0"/>
    <w:rsid w:val="00184E1F"/>
    <w:rsid w:val="00184E7A"/>
    <w:rsid w:val="00184EE4"/>
    <w:rsid w:val="001850FF"/>
    <w:rsid w:val="001851B2"/>
    <w:rsid w:val="001851C1"/>
    <w:rsid w:val="001851FD"/>
    <w:rsid w:val="0018529C"/>
    <w:rsid w:val="001852C1"/>
    <w:rsid w:val="001852D3"/>
    <w:rsid w:val="00185353"/>
    <w:rsid w:val="0018535B"/>
    <w:rsid w:val="0018536C"/>
    <w:rsid w:val="00185389"/>
    <w:rsid w:val="001853C3"/>
    <w:rsid w:val="001853CD"/>
    <w:rsid w:val="001853D0"/>
    <w:rsid w:val="00185456"/>
    <w:rsid w:val="00185485"/>
    <w:rsid w:val="0018550A"/>
    <w:rsid w:val="0018550C"/>
    <w:rsid w:val="001855A2"/>
    <w:rsid w:val="001855C0"/>
    <w:rsid w:val="001855DF"/>
    <w:rsid w:val="0018563E"/>
    <w:rsid w:val="001856CF"/>
    <w:rsid w:val="0018574A"/>
    <w:rsid w:val="001858C3"/>
    <w:rsid w:val="001858D4"/>
    <w:rsid w:val="0018597A"/>
    <w:rsid w:val="001859A8"/>
    <w:rsid w:val="001859E2"/>
    <w:rsid w:val="00185A17"/>
    <w:rsid w:val="00185A18"/>
    <w:rsid w:val="00185A3D"/>
    <w:rsid w:val="00185B4A"/>
    <w:rsid w:val="00185C63"/>
    <w:rsid w:val="00185C76"/>
    <w:rsid w:val="00185C9A"/>
    <w:rsid w:val="00185CB7"/>
    <w:rsid w:val="00185CBB"/>
    <w:rsid w:val="00185D1F"/>
    <w:rsid w:val="00185D22"/>
    <w:rsid w:val="00185E41"/>
    <w:rsid w:val="00185E54"/>
    <w:rsid w:val="00185E67"/>
    <w:rsid w:val="00185E7F"/>
    <w:rsid w:val="00185F86"/>
    <w:rsid w:val="0018602B"/>
    <w:rsid w:val="00186055"/>
    <w:rsid w:val="00186119"/>
    <w:rsid w:val="0018618D"/>
    <w:rsid w:val="001861F5"/>
    <w:rsid w:val="00186255"/>
    <w:rsid w:val="0018627F"/>
    <w:rsid w:val="001862C8"/>
    <w:rsid w:val="00186318"/>
    <w:rsid w:val="001863C7"/>
    <w:rsid w:val="00186446"/>
    <w:rsid w:val="001864D2"/>
    <w:rsid w:val="0018654D"/>
    <w:rsid w:val="00186551"/>
    <w:rsid w:val="00186565"/>
    <w:rsid w:val="0018657A"/>
    <w:rsid w:val="00186582"/>
    <w:rsid w:val="001865B6"/>
    <w:rsid w:val="00186641"/>
    <w:rsid w:val="00186737"/>
    <w:rsid w:val="00186743"/>
    <w:rsid w:val="00186769"/>
    <w:rsid w:val="0018676E"/>
    <w:rsid w:val="00186799"/>
    <w:rsid w:val="0018685E"/>
    <w:rsid w:val="00186878"/>
    <w:rsid w:val="001868BD"/>
    <w:rsid w:val="001868DD"/>
    <w:rsid w:val="00186923"/>
    <w:rsid w:val="00186952"/>
    <w:rsid w:val="00186ACC"/>
    <w:rsid w:val="00186AE5"/>
    <w:rsid w:val="00186BF5"/>
    <w:rsid w:val="00186C46"/>
    <w:rsid w:val="00186C50"/>
    <w:rsid w:val="00186CDB"/>
    <w:rsid w:val="00186DBD"/>
    <w:rsid w:val="00186E21"/>
    <w:rsid w:val="00186E48"/>
    <w:rsid w:val="00186F11"/>
    <w:rsid w:val="00186F53"/>
    <w:rsid w:val="00186F77"/>
    <w:rsid w:val="00186FDF"/>
    <w:rsid w:val="00187003"/>
    <w:rsid w:val="001871A5"/>
    <w:rsid w:val="001871E1"/>
    <w:rsid w:val="00187278"/>
    <w:rsid w:val="0018729C"/>
    <w:rsid w:val="001872D3"/>
    <w:rsid w:val="00187328"/>
    <w:rsid w:val="00187340"/>
    <w:rsid w:val="00187368"/>
    <w:rsid w:val="0018737F"/>
    <w:rsid w:val="00187425"/>
    <w:rsid w:val="00187459"/>
    <w:rsid w:val="00187554"/>
    <w:rsid w:val="0018755C"/>
    <w:rsid w:val="001875CD"/>
    <w:rsid w:val="00187652"/>
    <w:rsid w:val="001876E8"/>
    <w:rsid w:val="001877AD"/>
    <w:rsid w:val="00187900"/>
    <w:rsid w:val="00187916"/>
    <w:rsid w:val="00187919"/>
    <w:rsid w:val="00187929"/>
    <w:rsid w:val="001879B6"/>
    <w:rsid w:val="001879C2"/>
    <w:rsid w:val="001879D8"/>
    <w:rsid w:val="001879E6"/>
    <w:rsid w:val="00187A2A"/>
    <w:rsid w:val="00187ACD"/>
    <w:rsid w:val="00187AE1"/>
    <w:rsid w:val="00187B35"/>
    <w:rsid w:val="00187B7D"/>
    <w:rsid w:val="00187B80"/>
    <w:rsid w:val="00187C69"/>
    <w:rsid w:val="00187C93"/>
    <w:rsid w:val="00187DBD"/>
    <w:rsid w:val="00187E5B"/>
    <w:rsid w:val="00187F4F"/>
    <w:rsid w:val="00187FCE"/>
    <w:rsid w:val="00190118"/>
    <w:rsid w:val="00190157"/>
    <w:rsid w:val="0019021C"/>
    <w:rsid w:val="00190247"/>
    <w:rsid w:val="00190309"/>
    <w:rsid w:val="001903B8"/>
    <w:rsid w:val="0019055A"/>
    <w:rsid w:val="00190609"/>
    <w:rsid w:val="001907F0"/>
    <w:rsid w:val="001908E7"/>
    <w:rsid w:val="00190912"/>
    <w:rsid w:val="0019096E"/>
    <w:rsid w:val="00190988"/>
    <w:rsid w:val="001909BE"/>
    <w:rsid w:val="00190A76"/>
    <w:rsid w:val="00190AAE"/>
    <w:rsid w:val="00190ACC"/>
    <w:rsid w:val="00190AEC"/>
    <w:rsid w:val="00190B27"/>
    <w:rsid w:val="00190BE2"/>
    <w:rsid w:val="00190C07"/>
    <w:rsid w:val="00190C32"/>
    <w:rsid w:val="00190C79"/>
    <w:rsid w:val="00190CB2"/>
    <w:rsid w:val="00190D02"/>
    <w:rsid w:val="00190D1F"/>
    <w:rsid w:val="00190DBF"/>
    <w:rsid w:val="00190E0A"/>
    <w:rsid w:val="00190EA5"/>
    <w:rsid w:val="00190F64"/>
    <w:rsid w:val="00190F73"/>
    <w:rsid w:val="00190FF9"/>
    <w:rsid w:val="00191081"/>
    <w:rsid w:val="00191177"/>
    <w:rsid w:val="0019117D"/>
    <w:rsid w:val="001911CC"/>
    <w:rsid w:val="0019127E"/>
    <w:rsid w:val="00191286"/>
    <w:rsid w:val="0019130A"/>
    <w:rsid w:val="0019131C"/>
    <w:rsid w:val="0019133D"/>
    <w:rsid w:val="00191354"/>
    <w:rsid w:val="001913AF"/>
    <w:rsid w:val="00191415"/>
    <w:rsid w:val="0019144A"/>
    <w:rsid w:val="00191536"/>
    <w:rsid w:val="001915C3"/>
    <w:rsid w:val="00191693"/>
    <w:rsid w:val="001916AE"/>
    <w:rsid w:val="001916D9"/>
    <w:rsid w:val="00191730"/>
    <w:rsid w:val="00191888"/>
    <w:rsid w:val="00191890"/>
    <w:rsid w:val="001918FC"/>
    <w:rsid w:val="00191931"/>
    <w:rsid w:val="00191A3B"/>
    <w:rsid w:val="00191AAE"/>
    <w:rsid w:val="00191AD6"/>
    <w:rsid w:val="00191B13"/>
    <w:rsid w:val="00191B35"/>
    <w:rsid w:val="00191B54"/>
    <w:rsid w:val="00191C52"/>
    <w:rsid w:val="00191D8A"/>
    <w:rsid w:val="00191D97"/>
    <w:rsid w:val="00191D9B"/>
    <w:rsid w:val="00191EEE"/>
    <w:rsid w:val="00191F51"/>
    <w:rsid w:val="00191F5C"/>
    <w:rsid w:val="00191F93"/>
    <w:rsid w:val="00192070"/>
    <w:rsid w:val="00192071"/>
    <w:rsid w:val="00192114"/>
    <w:rsid w:val="0019218B"/>
    <w:rsid w:val="001921A8"/>
    <w:rsid w:val="001921FE"/>
    <w:rsid w:val="00192281"/>
    <w:rsid w:val="0019228C"/>
    <w:rsid w:val="001922F9"/>
    <w:rsid w:val="00192314"/>
    <w:rsid w:val="00192408"/>
    <w:rsid w:val="00192428"/>
    <w:rsid w:val="0019242F"/>
    <w:rsid w:val="00192444"/>
    <w:rsid w:val="00192497"/>
    <w:rsid w:val="001924B5"/>
    <w:rsid w:val="0019255C"/>
    <w:rsid w:val="001925D0"/>
    <w:rsid w:val="0019267B"/>
    <w:rsid w:val="001926BD"/>
    <w:rsid w:val="0019277C"/>
    <w:rsid w:val="001927B0"/>
    <w:rsid w:val="00192828"/>
    <w:rsid w:val="00192850"/>
    <w:rsid w:val="001928A9"/>
    <w:rsid w:val="001928F3"/>
    <w:rsid w:val="0019290B"/>
    <w:rsid w:val="00192929"/>
    <w:rsid w:val="00192A82"/>
    <w:rsid w:val="00192AA0"/>
    <w:rsid w:val="00192B57"/>
    <w:rsid w:val="00192BFB"/>
    <w:rsid w:val="00192C5F"/>
    <w:rsid w:val="00192CF7"/>
    <w:rsid w:val="00192D1E"/>
    <w:rsid w:val="00192D3E"/>
    <w:rsid w:val="00192E2E"/>
    <w:rsid w:val="00192E31"/>
    <w:rsid w:val="00192FA4"/>
    <w:rsid w:val="00192FC5"/>
    <w:rsid w:val="00193000"/>
    <w:rsid w:val="00193096"/>
    <w:rsid w:val="0019309C"/>
    <w:rsid w:val="001930CD"/>
    <w:rsid w:val="00193129"/>
    <w:rsid w:val="00193155"/>
    <w:rsid w:val="001931FE"/>
    <w:rsid w:val="00193265"/>
    <w:rsid w:val="001932BF"/>
    <w:rsid w:val="001932CE"/>
    <w:rsid w:val="001932D9"/>
    <w:rsid w:val="001932E6"/>
    <w:rsid w:val="00193326"/>
    <w:rsid w:val="00193335"/>
    <w:rsid w:val="00193383"/>
    <w:rsid w:val="00193388"/>
    <w:rsid w:val="0019338B"/>
    <w:rsid w:val="0019338E"/>
    <w:rsid w:val="001933B9"/>
    <w:rsid w:val="001933E9"/>
    <w:rsid w:val="00193405"/>
    <w:rsid w:val="001934E3"/>
    <w:rsid w:val="0019351E"/>
    <w:rsid w:val="00193558"/>
    <w:rsid w:val="00193597"/>
    <w:rsid w:val="0019359B"/>
    <w:rsid w:val="00193601"/>
    <w:rsid w:val="00193676"/>
    <w:rsid w:val="001936C6"/>
    <w:rsid w:val="00193808"/>
    <w:rsid w:val="00193813"/>
    <w:rsid w:val="00193832"/>
    <w:rsid w:val="00193916"/>
    <w:rsid w:val="0019393F"/>
    <w:rsid w:val="001939A7"/>
    <w:rsid w:val="001939D0"/>
    <w:rsid w:val="001939F6"/>
    <w:rsid w:val="001939F9"/>
    <w:rsid w:val="00193A31"/>
    <w:rsid w:val="00193B4C"/>
    <w:rsid w:val="00193B4D"/>
    <w:rsid w:val="00193B78"/>
    <w:rsid w:val="00193B83"/>
    <w:rsid w:val="00193BBA"/>
    <w:rsid w:val="00193BE3"/>
    <w:rsid w:val="00193BEE"/>
    <w:rsid w:val="00193C08"/>
    <w:rsid w:val="00193C33"/>
    <w:rsid w:val="00193CFC"/>
    <w:rsid w:val="00193D03"/>
    <w:rsid w:val="00193D0B"/>
    <w:rsid w:val="00193DE2"/>
    <w:rsid w:val="00193E0D"/>
    <w:rsid w:val="00193EBD"/>
    <w:rsid w:val="00193ED8"/>
    <w:rsid w:val="00193F03"/>
    <w:rsid w:val="00193F09"/>
    <w:rsid w:val="00193F27"/>
    <w:rsid w:val="00193F53"/>
    <w:rsid w:val="00193FFA"/>
    <w:rsid w:val="0019409E"/>
    <w:rsid w:val="001940BF"/>
    <w:rsid w:val="001940E2"/>
    <w:rsid w:val="00194152"/>
    <w:rsid w:val="001941A1"/>
    <w:rsid w:val="001941CE"/>
    <w:rsid w:val="001941D1"/>
    <w:rsid w:val="001941E4"/>
    <w:rsid w:val="0019423F"/>
    <w:rsid w:val="00194240"/>
    <w:rsid w:val="0019429A"/>
    <w:rsid w:val="00194341"/>
    <w:rsid w:val="00194384"/>
    <w:rsid w:val="00194437"/>
    <w:rsid w:val="0019444E"/>
    <w:rsid w:val="0019449C"/>
    <w:rsid w:val="001944BF"/>
    <w:rsid w:val="001946F0"/>
    <w:rsid w:val="00194772"/>
    <w:rsid w:val="001947E1"/>
    <w:rsid w:val="001947E7"/>
    <w:rsid w:val="001947F2"/>
    <w:rsid w:val="0019484D"/>
    <w:rsid w:val="00194890"/>
    <w:rsid w:val="001948DF"/>
    <w:rsid w:val="001948F9"/>
    <w:rsid w:val="001949B8"/>
    <w:rsid w:val="00194A18"/>
    <w:rsid w:val="00194AE1"/>
    <w:rsid w:val="00194BD0"/>
    <w:rsid w:val="00194BFE"/>
    <w:rsid w:val="00194C05"/>
    <w:rsid w:val="00194C13"/>
    <w:rsid w:val="00194CD5"/>
    <w:rsid w:val="00194D6D"/>
    <w:rsid w:val="00194D71"/>
    <w:rsid w:val="00194DE7"/>
    <w:rsid w:val="00194ECE"/>
    <w:rsid w:val="00194ED4"/>
    <w:rsid w:val="00194F43"/>
    <w:rsid w:val="00195013"/>
    <w:rsid w:val="0019507C"/>
    <w:rsid w:val="0019507D"/>
    <w:rsid w:val="001950EB"/>
    <w:rsid w:val="00195142"/>
    <w:rsid w:val="0019519B"/>
    <w:rsid w:val="001951CE"/>
    <w:rsid w:val="001951DB"/>
    <w:rsid w:val="00195225"/>
    <w:rsid w:val="001952BC"/>
    <w:rsid w:val="00195372"/>
    <w:rsid w:val="001953A4"/>
    <w:rsid w:val="001953DF"/>
    <w:rsid w:val="0019540D"/>
    <w:rsid w:val="0019548F"/>
    <w:rsid w:val="00195515"/>
    <w:rsid w:val="0019569C"/>
    <w:rsid w:val="001956B8"/>
    <w:rsid w:val="001956DD"/>
    <w:rsid w:val="00195796"/>
    <w:rsid w:val="001957EE"/>
    <w:rsid w:val="00195804"/>
    <w:rsid w:val="0019586D"/>
    <w:rsid w:val="00195890"/>
    <w:rsid w:val="001958B1"/>
    <w:rsid w:val="00195909"/>
    <w:rsid w:val="001959E5"/>
    <w:rsid w:val="001959F1"/>
    <w:rsid w:val="001959FF"/>
    <w:rsid w:val="00195A1A"/>
    <w:rsid w:val="00195A2F"/>
    <w:rsid w:val="00195A76"/>
    <w:rsid w:val="00195B7C"/>
    <w:rsid w:val="00195BB6"/>
    <w:rsid w:val="00195C1A"/>
    <w:rsid w:val="00195C8E"/>
    <w:rsid w:val="00195CBF"/>
    <w:rsid w:val="00195CD6"/>
    <w:rsid w:val="00195D2F"/>
    <w:rsid w:val="00195D5D"/>
    <w:rsid w:val="00195E96"/>
    <w:rsid w:val="00195EC3"/>
    <w:rsid w:val="00195FC0"/>
    <w:rsid w:val="00195FD2"/>
    <w:rsid w:val="001960A6"/>
    <w:rsid w:val="001960D4"/>
    <w:rsid w:val="001960EA"/>
    <w:rsid w:val="00196119"/>
    <w:rsid w:val="0019617C"/>
    <w:rsid w:val="001961A3"/>
    <w:rsid w:val="001963D0"/>
    <w:rsid w:val="00196420"/>
    <w:rsid w:val="0019649B"/>
    <w:rsid w:val="001964B2"/>
    <w:rsid w:val="00196505"/>
    <w:rsid w:val="00196583"/>
    <w:rsid w:val="0019658D"/>
    <w:rsid w:val="00196681"/>
    <w:rsid w:val="001966A0"/>
    <w:rsid w:val="001966B3"/>
    <w:rsid w:val="001966B6"/>
    <w:rsid w:val="00196740"/>
    <w:rsid w:val="001967CD"/>
    <w:rsid w:val="001967E2"/>
    <w:rsid w:val="00196832"/>
    <w:rsid w:val="00196868"/>
    <w:rsid w:val="0019698A"/>
    <w:rsid w:val="00196A15"/>
    <w:rsid w:val="00196A59"/>
    <w:rsid w:val="00196A78"/>
    <w:rsid w:val="00196A80"/>
    <w:rsid w:val="00196B47"/>
    <w:rsid w:val="00196B63"/>
    <w:rsid w:val="00196BDE"/>
    <w:rsid w:val="00196C89"/>
    <w:rsid w:val="00196CAE"/>
    <w:rsid w:val="00196D0F"/>
    <w:rsid w:val="00196D66"/>
    <w:rsid w:val="00196DB3"/>
    <w:rsid w:val="00196DD7"/>
    <w:rsid w:val="00196E15"/>
    <w:rsid w:val="00196E28"/>
    <w:rsid w:val="00196E3A"/>
    <w:rsid w:val="00196F4A"/>
    <w:rsid w:val="00196F5C"/>
    <w:rsid w:val="00196F82"/>
    <w:rsid w:val="00197011"/>
    <w:rsid w:val="00197074"/>
    <w:rsid w:val="0019710A"/>
    <w:rsid w:val="00197181"/>
    <w:rsid w:val="001971C5"/>
    <w:rsid w:val="001971FE"/>
    <w:rsid w:val="0019722F"/>
    <w:rsid w:val="001972E5"/>
    <w:rsid w:val="00197349"/>
    <w:rsid w:val="001973D4"/>
    <w:rsid w:val="00197409"/>
    <w:rsid w:val="001974C0"/>
    <w:rsid w:val="001974ED"/>
    <w:rsid w:val="00197596"/>
    <w:rsid w:val="001975AA"/>
    <w:rsid w:val="00197642"/>
    <w:rsid w:val="0019767E"/>
    <w:rsid w:val="001976D0"/>
    <w:rsid w:val="00197702"/>
    <w:rsid w:val="0019777A"/>
    <w:rsid w:val="0019784A"/>
    <w:rsid w:val="00197891"/>
    <w:rsid w:val="001978B3"/>
    <w:rsid w:val="001978DE"/>
    <w:rsid w:val="0019792C"/>
    <w:rsid w:val="00197A04"/>
    <w:rsid w:val="00197A29"/>
    <w:rsid w:val="00197A51"/>
    <w:rsid w:val="00197A6D"/>
    <w:rsid w:val="00197AAA"/>
    <w:rsid w:val="00197B8E"/>
    <w:rsid w:val="00197BFA"/>
    <w:rsid w:val="00197C06"/>
    <w:rsid w:val="00197D82"/>
    <w:rsid w:val="00197E28"/>
    <w:rsid w:val="00197E46"/>
    <w:rsid w:val="00197E88"/>
    <w:rsid w:val="00197EFF"/>
    <w:rsid w:val="00197F0D"/>
    <w:rsid w:val="00197F1D"/>
    <w:rsid w:val="00197F5A"/>
    <w:rsid w:val="001A000C"/>
    <w:rsid w:val="001A0022"/>
    <w:rsid w:val="001A0028"/>
    <w:rsid w:val="001A0053"/>
    <w:rsid w:val="001A006A"/>
    <w:rsid w:val="001A0090"/>
    <w:rsid w:val="001A00E5"/>
    <w:rsid w:val="001A00F3"/>
    <w:rsid w:val="001A0119"/>
    <w:rsid w:val="001A0166"/>
    <w:rsid w:val="001A01BD"/>
    <w:rsid w:val="001A01CA"/>
    <w:rsid w:val="001A0287"/>
    <w:rsid w:val="001A0375"/>
    <w:rsid w:val="001A03D3"/>
    <w:rsid w:val="001A0436"/>
    <w:rsid w:val="001A04BE"/>
    <w:rsid w:val="001A04CC"/>
    <w:rsid w:val="001A0577"/>
    <w:rsid w:val="001A05D8"/>
    <w:rsid w:val="001A05F6"/>
    <w:rsid w:val="001A065A"/>
    <w:rsid w:val="001A0693"/>
    <w:rsid w:val="001A0724"/>
    <w:rsid w:val="001A0833"/>
    <w:rsid w:val="001A08BD"/>
    <w:rsid w:val="001A0908"/>
    <w:rsid w:val="001A090F"/>
    <w:rsid w:val="001A0948"/>
    <w:rsid w:val="001A097A"/>
    <w:rsid w:val="001A0992"/>
    <w:rsid w:val="001A09AD"/>
    <w:rsid w:val="001A0A32"/>
    <w:rsid w:val="001A0A36"/>
    <w:rsid w:val="001A0A63"/>
    <w:rsid w:val="001A0ACE"/>
    <w:rsid w:val="001A0B1B"/>
    <w:rsid w:val="001A0BEA"/>
    <w:rsid w:val="001A0C39"/>
    <w:rsid w:val="001A0D6F"/>
    <w:rsid w:val="001A0E12"/>
    <w:rsid w:val="001A0EEC"/>
    <w:rsid w:val="001A0F4E"/>
    <w:rsid w:val="001A0F66"/>
    <w:rsid w:val="001A0F85"/>
    <w:rsid w:val="001A102A"/>
    <w:rsid w:val="001A1094"/>
    <w:rsid w:val="001A10B2"/>
    <w:rsid w:val="001A10C4"/>
    <w:rsid w:val="001A111E"/>
    <w:rsid w:val="001A1156"/>
    <w:rsid w:val="001A11B8"/>
    <w:rsid w:val="001A11C4"/>
    <w:rsid w:val="001A11C5"/>
    <w:rsid w:val="001A1257"/>
    <w:rsid w:val="001A1314"/>
    <w:rsid w:val="001A1398"/>
    <w:rsid w:val="001A139B"/>
    <w:rsid w:val="001A13C8"/>
    <w:rsid w:val="001A1400"/>
    <w:rsid w:val="001A1498"/>
    <w:rsid w:val="001A14CC"/>
    <w:rsid w:val="001A14E7"/>
    <w:rsid w:val="001A1555"/>
    <w:rsid w:val="001A1596"/>
    <w:rsid w:val="001A15AD"/>
    <w:rsid w:val="001A15C9"/>
    <w:rsid w:val="001A16B8"/>
    <w:rsid w:val="001A1735"/>
    <w:rsid w:val="001A17EC"/>
    <w:rsid w:val="001A1861"/>
    <w:rsid w:val="001A18F0"/>
    <w:rsid w:val="001A196D"/>
    <w:rsid w:val="001A1983"/>
    <w:rsid w:val="001A1A94"/>
    <w:rsid w:val="001A1B19"/>
    <w:rsid w:val="001A1B7E"/>
    <w:rsid w:val="001A1BE0"/>
    <w:rsid w:val="001A1C16"/>
    <w:rsid w:val="001A1C52"/>
    <w:rsid w:val="001A1D38"/>
    <w:rsid w:val="001A1DF4"/>
    <w:rsid w:val="001A1E10"/>
    <w:rsid w:val="001A1E7D"/>
    <w:rsid w:val="001A1EFF"/>
    <w:rsid w:val="001A1F2A"/>
    <w:rsid w:val="001A1F53"/>
    <w:rsid w:val="001A1F6F"/>
    <w:rsid w:val="001A1FB2"/>
    <w:rsid w:val="001A20AE"/>
    <w:rsid w:val="001A20E3"/>
    <w:rsid w:val="001A210B"/>
    <w:rsid w:val="001A2136"/>
    <w:rsid w:val="001A213D"/>
    <w:rsid w:val="001A2231"/>
    <w:rsid w:val="001A2314"/>
    <w:rsid w:val="001A234B"/>
    <w:rsid w:val="001A2393"/>
    <w:rsid w:val="001A239D"/>
    <w:rsid w:val="001A2430"/>
    <w:rsid w:val="001A2431"/>
    <w:rsid w:val="001A250A"/>
    <w:rsid w:val="001A256F"/>
    <w:rsid w:val="001A25BC"/>
    <w:rsid w:val="001A25E9"/>
    <w:rsid w:val="001A2665"/>
    <w:rsid w:val="001A27AB"/>
    <w:rsid w:val="001A2866"/>
    <w:rsid w:val="001A286E"/>
    <w:rsid w:val="001A28AD"/>
    <w:rsid w:val="001A28D6"/>
    <w:rsid w:val="001A28DB"/>
    <w:rsid w:val="001A28E7"/>
    <w:rsid w:val="001A2908"/>
    <w:rsid w:val="001A293B"/>
    <w:rsid w:val="001A2A73"/>
    <w:rsid w:val="001A2ADC"/>
    <w:rsid w:val="001A2AE1"/>
    <w:rsid w:val="001A2B59"/>
    <w:rsid w:val="001A2BAD"/>
    <w:rsid w:val="001A2BE6"/>
    <w:rsid w:val="001A2BF5"/>
    <w:rsid w:val="001A2C3D"/>
    <w:rsid w:val="001A2C3F"/>
    <w:rsid w:val="001A2C88"/>
    <w:rsid w:val="001A2D38"/>
    <w:rsid w:val="001A2E10"/>
    <w:rsid w:val="001A2E87"/>
    <w:rsid w:val="001A2F08"/>
    <w:rsid w:val="001A2F68"/>
    <w:rsid w:val="001A3052"/>
    <w:rsid w:val="001A30F3"/>
    <w:rsid w:val="001A3120"/>
    <w:rsid w:val="001A3181"/>
    <w:rsid w:val="001A31AC"/>
    <w:rsid w:val="001A323C"/>
    <w:rsid w:val="001A3301"/>
    <w:rsid w:val="001A3379"/>
    <w:rsid w:val="001A33C9"/>
    <w:rsid w:val="001A33DC"/>
    <w:rsid w:val="001A33E5"/>
    <w:rsid w:val="001A3463"/>
    <w:rsid w:val="001A34A9"/>
    <w:rsid w:val="001A356E"/>
    <w:rsid w:val="001A3587"/>
    <w:rsid w:val="001A35B4"/>
    <w:rsid w:val="001A35EB"/>
    <w:rsid w:val="001A3686"/>
    <w:rsid w:val="001A37F5"/>
    <w:rsid w:val="001A3860"/>
    <w:rsid w:val="001A3879"/>
    <w:rsid w:val="001A398B"/>
    <w:rsid w:val="001A3A65"/>
    <w:rsid w:val="001A3A9E"/>
    <w:rsid w:val="001A3B2D"/>
    <w:rsid w:val="001A3B72"/>
    <w:rsid w:val="001A3C92"/>
    <w:rsid w:val="001A3CC6"/>
    <w:rsid w:val="001A3D1D"/>
    <w:rsid w:val="001A3DCF"/>
    <w:rsid w:val="001A3E9E"/>
    <w:rsid w:val="001A3ECC"/>
    <w:rsid w:val="001A3ECE"/>
    <w:rsid w:val="001A3F45"/>
    <w:rsid w:val="001A3F74"/>
    <w:rsid w:val="001A3FAF"/>
    <w:rsid w:val="001A40B0"/>
    <w:rsid w:val="001A40D6"/>
    <w:rsid w:val="001A412C"/>
    <w:rsid w:val="001A4187"/>
    <w:rsid w:val="001A41BE"/>
    <w:rsid w:val="001A41D9"/>
    <w:rsid w:val="001A42B3"/>
    <w:rsid w:val="001A43D8"/>
    <w:rsid w:val="001A441E"/>
    <w:rsid w:val="001A4427"/>
    <w:rsid w:val="001A44B6"/>
    <w:rsid w:val="001A44C7"/>
    <w:rsid w:val="001A44F5"/>
    <w:rsid w:val="001A4506"/>
    <w:rsid w:val="001A4529"/>
    <w:rsid w:val="001A45B7"/>
    <w:rsid w:val="001A467B"/>
    <w:rsid w:val="001A4685"/>
    <w:rsid w:val="001A4704"/>
    <w:rsid w:val="001A4706"/>
    <w:rsid w:val="001A4761"/>
    <w:rsid w:val="001A47DC"/>
    <w:rsid w:val="001A47F6"/>
    <w:rsid w:val="001A4839"/>
    <w:rsid w:val="001A4886"/>
    <w:rsid w:val="001A48DB"/>
    <w:rsid w:val="001A49B1"/>
    <w:rsid w:val="001A4A63"/>
    <w:rsid w:val="001A4AA9"/>
    <w:rsid w:val="001A4B58"/>
    <w:rsid w:val="001A4C59"/>
    <w:rsid w:val="001A4D88"/>
    <w:rsid w:val="001A4D8E"/>
    <w:rsid w:val="001A4DAC"/>
    <w:rsid w:val="001A4DEC"/>
    <w:rsid w:val="001A4DF8"/>
    <w:rsid w:val="001A4ED0"/>
    <w:rsid w:val="001A4F0D"/>
    <w:rsid w:val="001A4F25"/>
    <w:rsid w:val="001A4F59"/>
    <w:rsid w:val="001A4F6B"/>
    <w:rsid w:val="001A4F9D"/>
    <w:rsid w:val="001A4FDB"/>
    <w:rsid w:val="001A50A6"/>
    <w:rsid w:val="001A513C"/>
    <w:rsid w:val="001A51A3"/>
    <w:rsid w:val="001A51E2"/>
    <w:rsid w:val="001A5307"/>
    <w:rsid w:val="001A537E"/>
    <w:rsid w:val="001A53C9"/>
    <w:rsid w:val="001A544C"/>
    <w:rsid w:val="001A5495"/>
    <w:rsid w:val="001A5510"/>
    <w:rsid w:val="001A555C"/>
    <w:rsid w:val="001A56E5"/>
    <w:rsid w:val="001A5722"/>
    <w:rsid w:val="001A57AC"/>
    <w:rsid w:val="001A57D3"/>
    <w:rsid w:val="001A57DB"/>
    <w:rsid w:val="001A585F"/>
    <w:rsid w:val="001A589B"/>
    <w:rsid w:val="001A58E6"/>
    <w:rsid w:val="001A59AC"/>
    <w:rsid w:val="001A5A36"/>
    <w:rsid w:val="001A5A47"/>
    <w:rsid w:val="001A5A9B"/>
    <w:rsid w:val="001A5AC5"/>
    <w:rsid w:val="001A5AF6"/>
    <w:rsid w:val="001A5CD0"/>
    <w:rsid w:val="001A5CE3"/>
    <w:rsid w:val="001A5D60"/>
    <w:rsid w:val="001A5DEA"/>
    <w:rsid w:val="001A5EBB"/>
    <w:rsid w:val="001A5EDD"/>
    <w:rsid w:val="001A5F1B"/>
    <w:rsid w:val="001A5F22"/>
    <w:rsid w:val="001A5F78"/>
    <w:rsid w:val="001A5F7D"/>
    <w:rsid w:val="001A5FA9"/>
    <w:rsid w:val="001A5FCF"/>
    <w:rsid w:val="001A6082"/>
    <w:rsid w:val="001A60D4"/>
    <w:rsid w:val="001A60FC"/>
    <w:rsid w:val="001A6198"/>
    <w:rsid w:val="001A620B"/>
    <w:rsid w:val="001A625F"/>
    <w:rsid w:val="001A632B"/>
    <w:rsid w:val="001A63EF"/>
    <w:rsid w:val="001A63F3"/>
    <w:rsid w:val="001A6416"/>
    <w:rsid w:val="001A646B"/>
    <w:rsid w:val="001A64C6"/>
    <w:rsid w:val="001A6532"/>
    <w:rsid w:val="001A65C4"/>
    <w:rsid w:val="001A65D1"/>
    <w:rsid w:val="001A661A"/>
    <w:rsid w:val="001A6665"/>
    <w:rsid w:val="001A66A8"/>
    <w:rsid w:val="001A66BA"/>
    <w:rsid w:val="001A6717"/>
    <w:rsid w:val="001A67EA"/>
    <w:rsid w:val="001A68F3"/>
    <w:rsid w:val="001A6927"/>
    <w:rsid w:val="001A698F"/>
    <w:rsid w:val="001A69B5"/>
    <w:rsid w:val="001A69F7"/>
    <w:rsid w:val="001A6AF2"/>
    <w:rsid w:val="001A6C11"/>
    <w:rsid w:val="001A6C5D"/>
    <w:rsid w:val="001A6CA3"/>
    <w:rsid w:val="001A6CCC"/>
    <w:rsid w:val="001A6CCE"/>
    <w:rsid w:val="001A6CD1"/>
    <w:rsid w:val="001A6D3D"/>
    <w:rsid w:val="001A6DCB"/>
    <w:rsid w:val="001A6EFE"/>
    <w:rsid w:val="001A7095"/>
    <w:rsid w:val="001A70AE"/>
    <w:rsid w:val="001A7136"/>
    <w:rsid w:val="001A7190"/>
    <w:rsid w:val="001A721D"/>
    <w:rsid w:val="001A72B5"/>
    <w:rsid w:val="001A72F9"/>
    <w:rsid w:val="001A741A"/>
    <w:rsid w:val="001A7421"/>
    <w:rsid w:val="001A74AF"/>
    <w:rsid w:val="001A750A"/>
    <w:rsid w:val="001A7511"/>
    <w:rsid w:val="001A75E9"/>
    <w:rsid w:val="001A75F7"/>
    <w:rsid w:val="001A761D"/>
    <w:rsid w:val="001A762F"/>
    <w:rsid w:val="001A76C6"/>
    <w:rsid w:val="001A77EA"/>
    <w:rsid w:val="001A77EF"/>
    <w:rsid w:val="001A7873"/>
    <w:rsid w:val="001A792D"/>
    <w:rsid w:val="001A7973"/>
    <w:rsid w:val="001A79D4"/>
    <w:rsid w:val="001A7A09"/>
    <w:rsid w:val="001A7A32"/>
    <w:rsid w:val="001A7A64"/>
    <w:rsid w:val="001A7A7E"/>
    <w:rsid w:val="001A7AA3"/>
    <w:rsid w:val="001A7AAF"/>
    <w:rsid w:val="001A7B67"/>
    <w:rsid w:val="001A7BA3"/>
    <w:rsid w:val="001A7C0C"/>
    <w:rsid w:val="001A7C0D"/>
    <w:rsid w:val="001A7D47"/>
    <w:rsid w:val="001A7DB1"/>
    <w:rsid w:val="001A7DBE"/>
    <w:rsid w:val="001A7E1F"/>
    <w:rsid w:val="001A7E35"/>
    <w:rsid w:val="001A7EFD"/>
    <w:rsid w:val="001A7F2C"/>
    <w:rsid w:val="001A7F8C"/>
    <w:rsid w:val="001A7F99"/>
    <w:rsid w:val="001A7FD7"/>
    <w:rsid w:val="001B0075"/>
    <w:rsid w:val="001B0099"/>
    <w:rsid w:val="001B0113"/>
    <w:rsid w:val="001B019E"/>
    <w:rsid w:val="001B01AC"/>
    <w:rsid w:val="001B01B2"/>
    <w:rsid w:val="001B0253"/>
    <w:rsid w:val="001B0299"/>
    <w:rsid w:val="001B0333"/>
    <w:rsid w:val="001B0343"/>
    <w:rsid w:val="001B040A"/>
    <w:rsid w:val="001B04C3"/>
    <w:rsid w:val="001B0551"/>
    <w:rsid w:val="001B070A"/>
    <w:rsid w:val="001B0724"/>
    <w:rsid w:val="001B0793"/>
    <w:rsid w:val="001B07B2"/>
    <w:rsid w:val="001B07D8"/>
    <w:rsid w:val="001B08B0"/>
    <w:rsid w:val="001B0942"/>
    <w:rsid w:val="001B0988"/>
    <w:rsid w:val="001B09CF"/>
    <w:rsid w:val="001B0A34"/>
    <w:rsid w:val="001B0A3A"/>
    <w:rsid w:val="001B0AAA"/>
    <w:rsid w:val="001B0B7B"/>
    <w:rsid w:val="001B0B8A"/>
    <w:rsid w:val="001B0BB0"/>
    <w:rsid w:val="001B0C60"/>
    <w:rsid w:val="001B0CD5"/>
    <w:rsid w:val="001B0E2A"/>
    <w:rsid w:val="001B0E9D"/>
    <w:rsid w:val="001B0EA2"/>
    <w:rsid w:val="001B0ECA"/>
    <w:rsid w:val="001B0FEC"/>
    <w:rsid w:val="001B1084"/>
    <w:rsid w:val="001B10A8"/>
    <w:rsid w:val="001B10CC"/>
    <w:rsid w:val="001B10DF"/>
    <w:rsid w:val="001B1121"/>
    <w:rsid w:val="001B117B"/>
    <w:rsid w:val="001B1192"/>
    <w:rsid w:val="001B11ED"/>
    <w:rsid w:val="001B12C1"/>
    <w:rsid w:val="001B12E8"/>
    <w:rsid w:val="001B12FB"/>
    <w:rsid w:val="001B13BD"/>
    <w:rsid w:val="001B13D3"/>
    <w:rsid w:val="001B149D"/>
    <w:rsid w:val="001B1527"/>
    <w:rsid w:val="001B1639"/>
    <w:rsid w:val="001B16B7"/>
    <w:rsid w:val="001B1732"/>
    <w:rsid w:val="001B1767"/>
    <w:rsid w:val="001B1783"/>
    <w:rsid w:val="001B1838"/>
    <w:rsid w:val="001B18F6"/>
    <w:rsid w:val="001B1984"/>
    <w:rsid w:val="001B19E8"/>
    <w:rsid w:val="001B1AFB"/>
    <w:rsid w:val="001B1AFF"/>
    <w:rsid w:val="001B1B44"/>
    <w:rsid w:val="001B1B4F"/>
    <w:rsid w:val="001B1BD3"/>
    <w:rsid w:val="001B1C6D"/>
    <w:rsid w:val="001B1D3E"/>
    <w:rsid w:val="001B1ED5"/>
    <w:rsid w:val="001B1F27"/>
    <w:rsid w:val="001B1F4A"/>
    <w:rsid w:val="001B203E"/>
    <w:rsid w:val="001B2187"/>
    <w:rsid w:val="001B219F"/>
    <w:rsid w:val="001B220F"/>
    <w:rsid w:val="001B2234"/>
    <w:rsid w:val="001B2365"/>
    <w:rsid w:val="001B236B"/>
    <w:rsid w:val="001B248E"/>
    <w:rsid w:val="001B24C7"/>
    <w:rsid w:val="001B2530"/>
    <w:rsid w:val="001B2532"/>
    <w:rsid w:val="001B2589"/>
    <w:rsid w:val="001B259F"/>
    <w:rsid w:val="001B25DA"/>
    <w:rsid w:val="001B25E6"/>
    <w:rsid w:val="001B25FF"/>
    <w:rsid w:val="001B26D5"/>
    <w:rsid w:val="001B2747"/>
    <w:rsid w:val="001B27E5"/>
    <w:rsid w:val="001B27F4"/>
    <w:rsid w:val="001B280C"/>
    <w:rsid w:val="001B29CA"/>
    <w:rsid w:val="001B2A6B"/>
    <w:rsid w:val="001B2AE1"/>
    <w:rsid w:val="001B2AFC"/>
    <w:rsid w:val="001B2C47"/>
    <w:rsid w:val="001B2C78"/>
    <w:rsid w:val="001B2CA1"/>
    <w:rsid w:val="001B2CB6"/>
    <w:rsid w:val="001B2D35"/>
    <w:rsid w:val="001B2E0D"/>
    <w:rsid w:val="001B2E61"/>
    <w:rsid w:val="001B2EFF"/>
    <w:rsid w:val="001B2F12"/>
    <w:rsid w:val="001B2F4A"/>
    <w:rsid w:val="001B2FA7"/>
    <w:rsid w:val="001B2FC7"/>
    <w:rsid w:val="001B31DE"/>
    <w:rsid w:val="001B341C"/>
    <w:rsid w:val="001B3476"/>
    <w:rsid w:val="001B34A7"/>
    <w:rsid w:val="001B34AD"/>
    <w:rsid w:val="001B34AF"/>
    <w:rsid w:val="001B357A"/>
    <w:rsid w:val="001B35A3"/>
    <w:rsid w:val="001B35B6"/>
    <w:rsid w:val="001B35C0"/>
    <w:rsid w:val="001B35ED"/>
    <w:rsid w:val="001B366F"/>
    <w:rsid w:val="001B3722"/>
    <w:rsid w:val="001B37B6"/>
    <w:rsid w:val="001B3805"/>
    <w:rsid w:val="001B3903"/>
    <w:rsid w:val="001B390A"/>
    <w:rsid w:val="001B395F"/>
    <w:rsid w:val="001B398F"/>
    <w:rsid w:val="001B39B4"/>
    <w:rsid w:val="001B3B0F"/>
    <w:rsid w:val="001B3BA4"/>
    <w:rsid w:val="001B3BE7"/>
    <w:rsid w:val="001B3C7C"/>
    <w:rsid w:val="001B3DDF"/>
    <w:rsid w:val="001B3DE5"/>
    <w:rsid w:val="001B3E22"/>
    <w:rsid w:val="001B3E6F"/>
    <w:rsid w:val="001B3ED7"/>
    <w:rsid w:val="001B3FC9"/>
    <w:rsid w:val="001B3FE0"/>
    <w:rsid w:val="001B400C"/>
    <w:rsid w:val="001B4046"/>
    <w:rsid w:val="001B406D"/>
    <w:rsid w:val="001B40BE"/>
    <w:rsid w:val="001B40E5"/>
    <w:rsid w:val="001B40F9"/>
    <w:rsid w:val="001B4174"/>
    <w:rsid w:val="001B41A2"/>
    <w:rsid w:val="001B4241"/>
    <w:rsid w:val="001B42D0"/>
    <w:rsid w:val="001B435F"/>
    <w:rsid w:val="001B4430"/>
    <w:rsid w:val="001B4482"/>
    <w:rsid w:val="001B44A0"/>
    <w:rsid w:val="001B44A9"/>
    <w:rsid w:val="001B44AB"/>
    <w:rsid w:val="001B457C"/>
    <w:rsid w:val="001B4616"/>
    <w:rsid w:val="001B4857"/>
    <w:rsid w:val="001B48A7"/>
    <w:rsid w:val="001B48E5"/>
    <w:rsid w:val="001B4A61"/>
    <w:rsid w:val="001B4AD3"/>
    <w:rsid w:val="001B4CA6"/>
    <w:rsid w:val="001B4D32"/>
    <w:rsid w:val="001B4D8C"/>
    <w:rsid w:val="001B4DB0"/>
    <w:rsid w:val="001B4DCE"/>
    <w:rsid w:val="001B4DEF"/>
    <w:rsid w:val="001B4E2A"/>
    <w:rsid w:val="001B4E87"/>
    <w:rsid w:val="001B4E90"/>
    <w:rsid w:val="001B4F4C"/>
    <w:rsid w:val="001B4F89"/>
    <w:rsid w:val="001B4FC9"/>
    <w:rsid w:val="001B4FF5"/>
    <w:rsid w:val="001B517F"/>
    <w:rsid w:val="001B51B0"/>
    <w:rsid w:val="001B537A"/>
    <w:rsid w:val="001B53BA"/>
    <w:rsid w:val="001B5457"/>
    <w:rsid w:val="001B545F"/>
    <w:rsid w:val="001B54C4"/>
    <w:rsid w:val="001B5543"/>
    <w:rsid w:val="001B556A"/>
    <w:rsid w:val="001B565B"/>
    <w:rsid w:val="001B56FC"/>
    <w:rsid w:val="001B5754"/>
    <w:rsid w:val="001B575D"/>
    <w:rsid w:val="001B5769"/>
    <w:rsid w:val="001B5897"/>
    <w:rsid w:val="001B58C4"/>
    <w:rsid w:val="001B594A"/>
    <w:rsid w:val="001B5A03"/>
    <w:rsid w:val="001B5A0E"/>
    <w:rsid w:val="001B5A9B"/>
    <w:rsid w:val="001B5AA3"/>
    <w:rsid w:val="001B5B3A"/>
    <w:rsid w:val="001B5B7B"/>
    <w:rsid w:val="001B5CEF"/>
    <w:rsid w:val="001B5CF3"/>
    <w:rsid w:val="001B5DFF"/>
    <w:rsid w:val="001B5E6E"/>
    <w:rsid w:val="001B5E8A"/>
    <w:rsid w:val="001B5EC9"/>
    <w:rsid w:val="001B5F31"/>
    <w:rsid w:val="001B5F61"/>
    <w:rsid w:val="001B5F86"/>
    <w:rsid w:val="001B5F92"/>
    <w:rsid w:val="001B5FA9"/>
    <w:rsid w:val="001B5FD5"/>
    <w:rsid w:val="001B6061"/>
    <w:rsid w:val="001B60AA"/>
    <w:rsid w:val="001B60E2"/>
    <w:rsid w:val="001B6297"/>
    <w:rsid w:val="001B635D"/>
    <w:rsid w:val="001B6471"/>
    <w:rsid w:val="001B6482"/>
    <w:rsid w:val="001B64B7"/>
    <w:rsid w:val="001B6570"/>
    <w:rsid w:val="001B65EB"/>
    <w:rsid w:val="001B6608"/>
    <w:rsid w:val="001B6731"/>
    <w:rsid w:val="001B6764"/>
    <w:rsid w:val="001B67D5"/>
    <w:rsid w:val="001B67D9"/>
    <w:rsid w:val="001B6847"/>
    <w:rsid w:val="001B693E"/>
    <w:rsid w:val="001B6989"/>
    <w:rsid w:val="001B699A"/>
    <w:rsid w:val="001B6A11"/>
    <w:rsid w:val="001B6B9E"/>
    <w:rsid w:val="001B6C83"/>
    <w:rsid w:val="001B6CBE"/>
    <w:rsid w:val="001B6D35"/>
    <w:rsid w:val="001B6D78"/>
    <w:rsid w:val="001B6E04"/>
    <w:rsid w:val="001B6E48"/>
    <w:rsid w:val="001B6ED5"/>
    <w:rsid w:val="001B6F17"/>
    <w:rsid w:val="001B6F63"/>
    <w:rsid w:val="001B6FA1"/>
    <w:rsid w:val="001B7026"/>
    <w:rsid w:val="001B70B6"/>
    <w:rsid w:val="001B71D7"/>
    <w:rsid w:val="001B725C"/>
    <w:rsid w:val="001B72D0"/>
    <w:rsid w:val="001B7383"/>
    <w:rsid w:val="001B73A3"/>
    <w:rsid w:val="001B748E"/>
    <w:rsid w:val="001B7517"/>
    <w:rsid w:val="001B7526"/>
    <w:rsid w:val="001B7575"/>
    <w:rsid w:val="001B75F1"/>
    <w:rsid w:val="001B75FB"/>
    <w:rsid w:val="001B76CC"/>
    <w:rsid w:val="001B7718"/>
    <w:rsid w:val="001B7825"/>
    <w:rsid w:val="001B7844"/>
    <w:rsid w:val="001B792B"/>
    <w:rsid w:val="001B7968"/>
    <w:rsid w:val="001B79EC"/>
    <w:rsid w:val="001B7A22"/>
    <w:rsid w:val="001B7A82"/>
    <w:rsid w:val="001B7B55"/>
    <w:rsid w:val="001B7B9F"/>
    <w:rsid w:val="001B7C29"/>
    <w:rsid w:val="001B7C48"/>
    <w:rsid w:val="001B7D7D"/>
    <w:rsid w:val="001B7DA4"/>
    <w:rsid w:val="001B7E3A"/>
    <w:rsid w:val="001B7E8D"/>
    <w:rsid w:val="001B7EEC"/>
    <w:rsid w:val="001B7EF5"/>
    <w:rsid w:val="001B7F2F"/>
    <w:rsid w:val="001B7F3E"/>
    <w:rsid w:val="001B7F6E"/>
    <w:rsid w:val="001B7FF4"/>
    <w:rsid w:val="001B7FF8"/>
    <w:rsid w:val="001B7FFA"/>
    <w:rsid w:val="001C0033"/>
    <w:rsid w:val="001C0094"/>
    <w:rsid w:val="001C0281"/>
    <w:rsid w:val="001C0297"/>
    <w:rsid w:val="001C033A"/>
    <w:rsid w:val="001C0456"/>
    <w:rsid w:val="001C04F8"/>
    <w:rsid w:val="001C04FD"/>
    <w:rsid w:val="001C0562"/>
    <w:rsid w:val="001C0564"/>
    <w:rsid w:val="001C0588"/>
    <w:rsid w:val="001C0604"/>
    <w:rsid w:val="001C07EA"/>
    <w:rsid w:val="001C08B7"/>
    <w:rsid w:val="001C090C"/>
    <w:rsid w:val="001C0971"/>
    <w:rsid w:val="001C09A8"/>
    <w:rsid w:val="001C0A3C"/>
    <w:rsid w:val="001C0A70"/>
    <w:rsid w:val="001C0A93"/>
    <w:rsid w:val="001C0B18"/>
    <w:rsid w:val="001C0B99"/>
    <w:rsid w:val="001C0B9A"/>
    <w:rsid w:val="001C0BCF"/>
    <w:rsid w:val="001C0C0E"/>
    <w:rsid w:val="001C0C33"/>
    <w:rsid w:val="001C0C6A"/>
    <w:rsid w:val="001C0C94"/>
    <w:rsid w:val="001C0DD8"/>
    <w:rsid w:val="001C0E37"/>
    <w:rsid w:val="001C0ED2"/>
    <w:rsid w:val="001C0FA8"/>
    <w:rsid w:val="001C1017"/>
    <w:rsid w:val="001C105C"/>
    <w:rsid w:val="001C10C5"/>
    <w:rsid w:val="001C10CF"/>
    <w:rsid w:val="001C1129"/>
    <w:rsid w:val="001C1160"/>
    <w:rsid w:val="001C1282"/>
    <w:rsid w:val="001C1289"/>
    <w:rsid w:val="001C13D7"/>
    <w:rsid w:val="001C149C"/>
    <w:rsid w:val="001C14FA"/>
    <w:rsid w:val="001C1561"/>
    <w:rsid w:val="001C1562"/>
    <w:rsid w:val="001C15F0"/>
    <w:rsid w:val="001C1675"/>
    <w:rsid w:val="001C16A3"/>
    <w:rsid w:val="001C16A5"/>
    <w:rsid w:val="001C16B3"/>
    <w:rsid w:val="001C1736"/>
    <w:rsid w:val="001C17DF"/>
    <w:rsid w:val="001C17F9"/>
    <w:rsid w:val="001C18C0"/>
    <w:rsid w:val="001C1A05"/>
    <w:rsid w:val="001C1A46"/>
    <w:rsid w:val="001C1AE3"/>
    <w:rsid w:val="001C1B3F"/>
    <w:rsid w:val="001C1B63"/>
    <w:rsid w:val="001C1C5A"/>
    <w:rsid w:val="001C1C74"/>
    <w:rsid w:val="001C1CE2"/>
    <w:rsid w:val="001C1D02"/>
    <w:rsid w:val="001C1D15"/>
    <w:rsid w:val="001C1D3F"/>
    <w:rsid w:val="001C1D9B"/>
    <w:rsid w:val="001C1E2C"/>
    <w:rsid w:val="001C1E9B"/>
    <w:rsid w:val="001C1F61"/>
    <w:rsid w:val="001C1F72"/>
    <w:rsid w:val="001C1F7E"/>
    <w:rsid w:val="001C1FE2"/>
    <w:rsid w:val="001C1FF8"/>
    <w:rsid w:val="001C2083"/>
    <w:rsid w:val="001C20DB"/>
    <w:rsid w:val="001C20E2"/>
    <w:rsid w:val="001C2121"/>
    <w:rsid w:val="001C216E"/>
    <w:rsid w:val="001C21C0"/>
    <w:rsid w:val="001C21E8"/>
    <w:rsid w:val="001C21E9"/>
    <w:rsid w:val="001C223A"/>
    <w:rsid w:val="001C22E5"/>
    <w:rsid w:val="001C247D"/>
    <w:rsid w:val="001C2544"/>
    <w:rsid w:val="001C2556"/>
    <w:rsid w:val="001C2562"/>
    <w:rsid w:val="001C2642"/>
    <w:rsid w:val="001C2652"/>
    <w:rsid w:val="001C26FB"/>
    <w:rsid w:val="001C2814"/>
    <w:rsid w:val="001C2880"/>
    <w:rsid w:val="001C2955"/>
    <w:rsid w:val="001C2A1B"/>
    <w:rsid w:val="001C2A2F"/>
    <w:rsid w:val="001C2A48"/>
    <w:rsid w:val="001C2A8C"/>
    <w:rsid w:val="001C2ABC"/>
    <w:rsid w:val="001C2C5F"/>
    <w:rsid w:val="001C2C61"/>
    <w:rsid w:val="001C2C6B"/>
    <w:rsid w:val="001C2D40"/>
    <w:rsid w:val="001C2E73"/>
    <w:rsid w:val="001C2E74"/>
    <w:rsid w:val="001C2F03"/>
    <w:rsid w:val="001C2F4E"/>
    <w:rsid w:val="001C2F55"/>
    <w:rsid w:val="001C2F76"/>
    <w:rsid w:val="001C2F7B"/>
    <w:rsid w:val="001C2F8F"/>
    <w:rsid w:val="001C2FC7"/>
    <w:rsid w:val="001C3039"/>
    <w:rsid w:val="001C31B9"/>
    <w:rsid w:val="001C31D9"/>
    <w:rsid w:val="001C323A"/>
    <w:rsid w:val="001C3256"/>
    <w:rsid w:val="001C32A7"/>
    <w:rsid w:val="001C32F9"/>
    <w:rsid w:val="001C3312"/>
    <w:rsid w:val="001C332A"/>
    <w:rsid w:val="001C3358"/>
    <w:rsid w:val="001C33D5"/>
    <w:rsid w:val="001C340F"/>
    <w:rsid w:val="001C3474"/>
    <w:rsid w:val="001C34E9"/>
    <w:rsid w:val="001C34F0"/>
    <w:rsid w:val="001C3504"/>
    <w:rsid w:val="001C3560"/>
    <w:rsid w:val="001C3563"/>
    <w:rsid w:val="001C3566"/>
    <w:rsid w:val="001C3580"/>
    <w:rsid w:val="001C371E"/>
    <w:rsid w:val="001C3744"/>
    <w:rsid w:val="001C37C4"/>
    <w:rsid w:val="001C37D4"/>
    <w:rsid w:val="001C3840"/>
    <w:rsid w:val="001C3856"/>
    <w:rsid w:val="001C3871"/>
    <w:rsid w:val="001C3943"/>
    <w:rsid w:val="001C3986"/>
    <w:rsid w:val="001C39D3"/>
    <w:rsid w:val="001C3A3C"/>
    <w:rsid w:val="001C3A41"/>
    <w:rsid w:val="001C3A42"/>
    <w:rsid w:val="001C3B06"/>
    <w:rsid w:val="001C3B38"/>
    <w:rsid w:val="001C3B46"/>
    <w:rsid w:val="001C3B86"/>
    <w:rsid w:val="001C3C3D"/>
    <w:rsid w:val="001C3CE8"/>
    <w:rsid w:val="001C3D38"/>
    <w:rsid w:val="001C3D6C"/>
    <w:rsid w:val="001C3DCC"/>
    <w:rsid w:val="001C3DFE"/>
    <w:rsid w:val="001C3FE4"/>
    <w:rsid w:val="001C4062"/>
    <w:rsid w:val="001C4204"/>
    <w:rsid w:val="001C4263"/>
    <w:rsid w:val="001C42BD"/>
    <w:rsid w:val="001C42FC"/>
    <w:rsid w:val="001C4309"/>
    <w:rsid w:val="001C4364"/>
    <w:rsid w:val="001C436F"/>
    <w:rsid w:val="001C4380"/>
    <w:rsid w:val="001C43B4"/>
    <w:rsid w:val="001C4466"/>
    <w:rsid w:val="001C4497"/>
    <w:rsid w:val="001C44A3"/>
    <w:rsid w:val="001C44AA"/>
    <w:rsid w:val="001C44B3"/>
    <w:rsid w:val="001C4510"/>
    <w:rsid w:val="001C4523"/>
    <w:rsid w:val="001C45CC"/>
    <w:rsid w:val="001C46F9"/>
    <w:rsid w:val="001C47C2"/>
    <w:rsid w:val="001C484F"/>
    <w:rsid w:val="001C4856"/>
    <w:rsid w:val="001C4868"/>
    <w:rsid w:val="001C488B"/>
    <w:rsid w:val="001C4977"/>
    <w:rsid w:val="001C499B"/>
    <w:rsid w:val="001C49F3"/>
    <w:rsid w:val="001C4B28"/>
    <w:rsid w:val="001C4BAB"/>
    <w:rsid w:val="001C4C2E"/>
    <w:rsid w:val="001C4CA1"/>
    <w:rsid w:val="001C4D82"/>
    <w:rsid w:val="001C4E07"/>
    <w:rsid w:val="001C4E48"/>
    <w:rsid w:val="001C4EA5"/>
    <w:rsid w:val="001C4EC9"/>
    <w:rsid w:val="001C4F49"/>
    <w:rsid w:val="001C4F4B"/>
    <w:rsid w:val="001C5304"/>
    <w:rsid w:val="001C5328"/>
    <w:rsid w:val="001C5335"/>
    <w:rsid w:val="001C5377"/>
    <w:rsid w:val="001C538C"/>
    <w:rsid w:val="001C53CD"/>
    <w:rsid w:val="001C540A"/>
    <w:rsid w:val="001C552F"/>
    <w:rsid w:val="001C5543"/>
    <w:rsid w:val="001C5575"/>
    <w:rsid w:val="001C566A"/>
    <w:rsid w:val="001C56A4"/>
    <w:rsid w:val="001C5719"/>
    <w:rsid w:val="001C571C"/>
    <w:rsid w:val="001C572D"/>
    <w:rsid w:val="001C5777"/>
    <w:rsid w:val="001C5894"/>
    <w:rsid w:val="001C596F"/>
    <w:rsid w:val="001C5A10"/>
    <w:rsid w:val="001C5B04"/>
    <w:rsid w:val="001C5B41"/>
    <w:rsid w:val="001C5B89"/>
    <w:rsid w:val="001C5C4D"/>
    <w:rsid w:val="001C5C76"/>
    <w:rsid w:val="001C5D0E"/>
    <w:rsid w:val="001C5D89"/>
    <w:rsid w:val="001C5DC2"/>
    <w:rsid w:val="001C5DCC"/>
    <w:rsid w:val="001C5E77"/>
    <w:rsid w:val="001C5EB9"/>
    <w:rsid w:val="001C5F17"/>
    <w:rsid w:val="001C6014"/>
    <w:rsid w:val="001C603F"/>
    <w:rsid w:val="001C60CB"/>
    <w:rsid w:val="001C615C"/>
    <w:rsid w:val="001C619C"/>
    <w:rsid w:val="001C6277"/>
    <w:rsid w:val="001C630C"/>
    <w:rsid w:val="001C6318"/>
    <w:rsid w:val="001C6323"/>
    <w:rsid w:val="001C634C"/>
    <w:rsid w:val="001C6365"/>
    <w:rsid w:val="001C645A"/>
    <w:rsid w:val="001C64B8"/>
    <w:rsid w:val="001C64E4"/>
    <w:rsid w:val="001C666C"/>
    <w:rsid w:val="001C67CB"/>
    <w:rsid w:val="001C67CF"/>
    <w:rsid w:val="001C67D9"/>
    <w:rsid w:val="001C6810"/>
    <w:rsid w:val="001C687A"/>
    <w:rsid w:val="001C68AE"/>
    <w:rsid w:val="001C68E3"/>
    <w:rsid w:val="001C6944"/>
    <w:rsid w:val="001C6A7D"/>
    <w:rsid w:val="001C6ADF"/>
    <w:rsid w:val="001C6B09"/>
    <w:rsid w:val="001C6B34"/>
    <w:rsid w:val="001C6BD3"/>
    <w:rsid w:val="001C6EEE"/>
    <w:rsid w:val="001C6EF6"/>
    <w:rsid w:val="001C6F85"/>
    <w:rsid w:val="001C6FE9"/>
    <w:rsid w:val="001C7028"/>
    <w:rsid w:val="001C703E"/>
    <w:rsid w:val="001C7060"/>
    <w:rsid w:val="001C70A2"/>
    <w:rsid w:val="001C718A"/>
    <w:rsid w:val="001C71BB"/>
    <w:rsid w:val="001C729C"/>
    <w:rsid w:val="001C72A2"/>
    <w:rsid w:val="001C72F3"/>
    <w:rsid w:val="001C7323"/>
    <w:rsid w:val="001C7377"/>
    <w:rsid w:val="001C738B"/>
    <w:rsid w:val="001C74AB"/>
    <w:rsid w:val="001C74C6"/>
    <w:rsid w:val="001C74C7"/>
    <w:rsid w:val="001C758E"/>
    <w:rsid w:val="001C75E9"/>
    <w:rsid w:val="001C7717"/>
    <w:rsid w:val="001C7768"/>
    <w:rsid w:val="001C77BB"/>
    <w:rsid w:val="001C77D6"/>
    <w:rsid w:val="001C7960"/>
    <w:rsid w:val="001C79E3"/>
    <w:rsid w:val="001C7A26"/>
    <w:rsid w:val="001C7AC3"/>
    <w:rsid w:val="001C7AE9"/>
    <w:rsid w:val="001C7C05"/>
    <w:rsid w:val="001C7C3F"/>
    <w:rsid w:val="001C7C43"/>
    <w:rsid w:val="001C7C57"/>
    <w:rsid w:val="001C7C58"/>
    <w:rsid w:val="001C7C9D"/>
    <w:rsid w:val="001C7CBC"/>
    <w:rsid w:val="001C7CCD"/>
    <w:rsid w:val="001C7CFD"/>
    <w:rsid w:val="001C7D3F"/>
    <w:rsid w:val="001C7D4A"/>
    <w:rsid w:val="001C7DA3"/>
    <w:rsid w:val="001C7DB6"/>
    <w:rsid w:val="001C7E32"/>
    <w:rsid w:val="001C7E9A"/>
    <w:rsid w:val="001D004E"/>
    <w:rsid w:val="001D009D"/>
    <w:rsid w:val="001D0162"/>
    <w:rsid w:val="001D0193"/>
    <w:rsid w:val="001D01A7"/>
    <w:rsid w:val="001D01D9"/>
    <w:rsid w:val="001D037C"/>
    <w:rsid w:val="001D03BC"/>
    <w:rsid w:val="001D03C2"/>
    <w:rsid w:val="001D03F2"/>
    <w:rsid w:val="001D0413"/>
    <w:rsid w:val="001D042C"/>
    <w:rsid w:val="001D045A"/>
    <w:rsid w:val="001D04C1"/>
    <w:rsid w:val="001D05AE"/>
    <w:rsid w:val="001D061D"/>
    <w:rsid w:val="001D0687"/>
    <w:rsid w:val="001D06AA"/>
    <w:rsid w:val="001D06D1"/>
    <w:rsid w:val="001D0725"/>
    <w:rsid w:val="001D08A1"/>
    <w:rsid w:val="001D08CE"/>
    <w:rsid w:val="001D0928"/>
    <w:rsid w:val="001D0937"/>
    <w:rsid w:val="001D09A1"/>
    <w:rsid w:val="001D09E3"/>
    <w:rsid w:val="001D09E9"/>
    <w:rsid w:val="001D0AC0"/>
    <w:rsid w:val="001D0ACF"/>
    <w:rsid w:val="001D0B14"/>
    <w:rsid w:val="001D0B1C"/>
    <w:rsid w:val="001D0BEA"/>
    <w:rsid w:val="001D0BF8"/>
    <w:rsid w:val="001D0C12"/>
    <w:rsid w:val="001D0C61"/>
    <w:rsid w:val="001D0C75"/>
    <w:rsid w:val="001D0CA8"/>
    <w:rsid w:val="001D0D06"/>
    <w:rsid w:val="001D0DB8"/>
    <w:rsid w:val="001D0E92"/>
    <w:rsid w:val="001D0EA2"/>
    <w:rsid w:val="001D0F4B"/>
    <w:rsid w:val="001D0F94"/>
    <w:rsid w:val="001D1023"/>
    <w:rsid w:val="001D1045"/>
    <w:rsid w:val="001D10B6"/>
    <w:rsid w:val="001D1143"/>
    <w:rsid w:val="001D13E4"/>
    <w:rsid w:val="001D1437"/>
    <w:rsid w:val="001D1533"/>
    <w:rsid w:val="001D155C"/>
    <w:rsid w:val="001D1770"/>
    <w:rsid w:val="001D17BA"/>
    <w:rsid w:val="001D1834"/>
    <w:rsid w:val="001D1835"/>
    <w:rsid w:val="001D18A5"/>
    <w:rsid w:val="001D1A91"/>
    <w:rsid w:val="001D1ABE"/>
    <w:rsid w:val="001D1D3A"/>
    <w:rsid w:val="001D1D9D"/>
    <w:rsid w:val="001D1E57"/>
    <w:rsid w:val="001D1E6A"/>
    <w:rsid w:val="001D1EFC"/>
    <w:rsid w:val="001D1F44"/>
    <w:rsid w:val="001D20CC"/>
    <w:rsid w:val="001D20DD"/>
    <w:rsid w:val="001D2146"/>
    <w:rsid w:val="001D214D"/>
    <w:rsid w:val="001D217A"/>
    <w:rsid w:val="001D2285"/>
    <w:rsid w:val="001D228F"/>
    <w:rsid w:val="001D230B"/>
    <w:rsid w:val="001D251A"/>
    <w:rsid w:val="001D252F"/>
    <w:rsid w:val="001D2709"/>
    <w:rsid w:val="001D2747"/>
    <w:rsid w:val="001D27C5"/>
    <w:rsid w:val="001D27D1"/>
    <w:rsid w:val="001D28B3"/>
    <w:rsid w:val="001D28DA"/>
    <w:rsid w:val="001D29E9"/>
    <w:rsid w:val="001D2A3D"/>
    <w:rsid w:val="001D2A45"/>
    <w:rsid w:val="001D2A97"/>
    <w:rsid w:val="001D2A9B"/>
    <w:rsid w:val="001D2C24"/>
    <w:rsid w:val="001D2C37"/>
    <w:rsid w:val="001D2C54"/>
    <w:rsid w:val="001D2D26"/>
    <w:rsid w:val="001D2D37"/>
    <w:rsid w:val="001D2E7F"/>
    <w:rsid w:val="001D2E85"/>
    <w:rsid w:val="001D2E88"/>
    <w:rsid w:val="001D2EA7"/>
    <w:rsid w:val="001D2EF8"/>
    <w:rsid w:val="001D2FC5"/>
    <w:rsid w:val="001D2FE7"/>
    <w:rsid w:val="001D3048"/>
    <w:rsid w:val="001D30B8"/>
    <w:rsid w:val="001D316E"/>
    <w:rsid w:val="001D317B"/>
    <w:rsid w:val="001D327E"/>
    <w:rsid w:val="001D3296"/>
    <w:rsid w:val="001D336E"/>
    <w:rsid w:val="001D33B1"/>
    <w:rsid w:val="001D33F8"/>
    <w:rsid w:val="001D34CC"/>
    <w:rsid w:val="001D3546"/>
    <w:rsid w:val="001D35A4"/>
    <w:rsid w:val="001D35BE"/>
    <w:rsid w:val="001D363D"/>
    <w:rsid w:val="001D3654"/>
    <w:rsid w:val="001D366F"/>
    <w:rsid w:val="001D36C3"/>
    <w:rsid w:val="001D3727"/>
    <w:rsid w:val="001D3733"/>
    <w:rsid w:val="001D37AC"/>
    <w:rsid w:val="001D38D4"/>
    <w:rsid w:val="001D3A8A"/>
    <w:rsid w:val="001D3AEA"/>
    <w:rsid w:val="001D3AF2"/>
    <w:rsid w:val="001D3BB2"/>
    <w:rsid w:val="001D3BB3"/>
    <w:rsid w:val="001D3BB6"/>
    <w:rsid w:val="001D3CE4"/>
    <w:rsid w:val="001D3DCF"/>
    <w:rsid w:val="001D3E26"/>
    <w:rsid w:val="001D3F3D"/>
    <w:rsid w:val="001D3F59"/>
    <w:rsid w:val="001D3FB0"/>
    <w:rsid w:val="001D3FE3"/>
    <w:rsid w:val="001D3FEE"/>
    <w:rsid w:val="001D4116"/>
    <w:rsid w:val="001D4149"/>
    <w:rsid w:val="001D4230"/>
    <w:rsid w:val="001D42C1"/>
    <w:rsid w:val="001D42D2"/>
    <w:rsid w:val="001D43C3"/>
    <w:rsid w:val="001D453D"/>
    <w:rsid w:val="001D4554"/>
    <w:rsid w:val="001D455D"/>
    <w:rsid w:val="001D4570"/>
    <w:rsid w:val="001D45D8"/>
    <w:rsid w:val="001D45E2"/>
    <w:rsid w:val="001D4692"/>
    <w:rsid w:val="001D4738"/>
    <w:rsid w:val="001D47A5"/>
    <w:rsid w:val="001D4855"/>
    <w:rsid w:val="001D48E6"/>
    <w:rsid w:val="001D497A"/>
    <w:rsid w:val="001D49A3"/>
    <w:rsid w:val="001D4A6B"/>
    <w:rsid w:val="001D4AAE"/>
    <w:rsid w:val="001D4AD7"/>
    <w:rsid w:val="001D4AF2"/>
    <w:rsid w:val="001D4CCD"/>
    <w:rsid w:val="001D4CF0"/>
    <w:rsid w:val="001D4D26"/>
    <w:rsid w:val="001D4D5C"/>
    <w:rsid w:val="001D4DAE"/>
    <w:rsid w:val="001D4E3A"/>
    <w:rsid w:val="001D4EF0"/>
    <w:rsid w:val="001D4F77"/>
    <w:rsid w:val="001D4F8F"/>
    <w:rsid w:val="001D4FCB"/>
    <w:rsid w:val="001D5023"/>
    <w:rsid w:val="001D5068"/>
    <w:rsid w:val="001D514A"/>
    <w:rsid w:val="001D515C"/>
    <w:rsid w:val="001D5180"/>
    <w:rsid w:val="001D523B"/>
    <w:rsid w:val="001D527E"/>
    <w:rsid w:val="001D5306"/>
    <w:rsid w:val="001D5359"/>
    <w:rsid w:val="001D540F"/>
    <w:rsid w:val="001D549B"/>
    <w:rsid w:val="001D54DC"/>
    <w:rsid w:val="001D54F2"/>
    <w:rsid w:val="001D5507"/>
    <w:rsid w:val="001D5578"/>
    <w:rsid w:val="001D558C"/>
    <w:rsid w:val="001D5699"/>
    <w:rsid w:val="001D5710"/>
    <w:rsid w:val="001D5722"/>
    <w:rsid w:val="001D572A"/>
    <w:rsid w:val="001D5777"/>
    <w:rsid w:val="001D5859"/>
    <w:rsid w:val="001D5867"/>
    <w:rsid w:val="001D593F"/>
    <w:rsid w:val="001D59F2"/>
    <w:rsid w:val="001D5A10"/>
    <w:rsid w:val="001D5B20"/>
    <w:rsid w:val="001D5B34"/>
    <w:rsid w:val="001D5C9A"/>
    <w:rsid w:val="001D5D5D"/>
    <w:rsid w:val="001D5E27"/>
    <w:rsid w:val="001D5E53"/>
    <w:rsid w:val="001D5E5D"/>
    <w:rsid w:val="001D5E5E"/>
    <w:rsid w:val="001D5E61"/>
    <w:rsid w:val="001D5E7F"/>
    <w:rsid w:val="001D5E96"/>
    <w:rsid w:val="001D5F53"/>
    <w:rsid w:val="001D5F84"/>
    <w:rsid w:val="001D5FBD"/>
    <w:rsid w:val="001D5FCD"/>
    <w:rsid w:val="001D5FE4"/>
    <w:rsid w:val="001D603A"/>
    <w:rsid w:val="001D609D"/>
    <w:rsid w:val="001D610B"/>
    <w:rsid w:val="001D6144"/>
    <w:rsid w:val="001D614B"/>
    <w:rsid w:val="001D6244"/>
    <w:rsid w:val="001D6264"/>
    <w:rsid w:val="001D626F"/>
    <w:rsid w:val="001D6285"/>
    <w:rsid w:val="001D6469"/>
    <w:rsid w:val="001D654F"/>
    <w:rsid w:val="001D671F"/>
    <w:rsid w:val="001D673B"/>
    <w:rsid w:val="001D680B"/>
    <w:rsid w:val="001D6848"/>
    <w:rsid w:val="001D689C"/>
    <w:rsid w:val="001D68A6"/>
    <w:rsid w:val="001D691F"/>
    <w:rsid w:val="001D6987"/>
    <w:rsid w:val="001D6A9C"/>
    <w:rsid w:val="001D6AD7"/>
    <w:rsid w:val="001D6B5E"/>
    <w:rsid w:val="001D6C4B"/>
    <w:rsid w:val="001D6CCB"/>
    <w:rsid w:val="001D6E21"/>
    <w:rsid w:val="001D700D"/>
    <w:rsid w:val="001D7038"/>
    <w:rsid w:val="001D7045"/>
    <w:rsid w:val="001D7066"/>
    <w:rsid w:val="001D71A6"/>
    <w:rsid w:val="001D72C3"/>
    <w:rsid w:val="001D72D2"/>
    <w:rsid w:val="001D7395"/>
    <w:rsid w:val="001D73AD"/>
    <w:rsid w:val="001D758C"/>
    <w:rsid w:val="001D7599"/>
    <w:rsid w:val="001D7660"/>
    <w:rsid w:val="001D7770"/>
    <w:rsid w:val="001D7887"/>
    <w:rsid w:val="001D78AE"/>
    <w:rsid w:val="001D78D9"/>
    <w:rsid w:val="001D7A1B"/>
    <w:rsid w:val="001D7A24"/>
    <w:rsid w:val="001D7AAF"/>
    <w:rsid w:val="001D7B42"/>
    <w:rsid w:val="001D7C79"/>
    <w:rsid w:val="001D7C7C"/>
    <w:rsid w:val="001D7CA4"/>
    <w:rsid w:val="001D7D02"/>
    <w:rsid w:val="001D7D2D"/>
    <w:rsid w:val="001D7D54"/>
    <w:rsid w:val="001D7DAF"/>
    <w:rsid w:val="001D7DC5"/>
    <w:rsid w:val="001D7E66"/>
    <w:rsid w:val="001D7E75"/>
    <w:rsid w:val="001D7EB1"/>
    <w:rsid w:val="001D7EC1"/>
    <w:rsid w:val="001D7F8D"/>
    <w:rsid w:val="001D7F95"/>
    <w:rsid w:val="001D7FF7"/>
    <w:rsid w:val="001E0030"/>
    <w:rsid w:val="001E005A"/>
    <w:rsid w:val="001E00BB"/>
    <w:rsid w:val="001E0125"/>
    <w:rsid w:val="001E01B0"/>
    <w:rsid w:val="001E01D0"/>
    <w:rsid w:val="001E01EB"/>
    <w:rsid w:val="001E0280"/>
    <w:rsid w:val="001E0417"/>
    <w:rsid w:val="001E041A"/>
    <w:rsid w:val="001E044E"/>
    <w:rsid w:val="001E046C"/>
    <w:rsid w:val="001E053B"/>
    <w:rsid w:val="001E0550"/>
    <w:rsid w:val="001E055D"/>
    <w:rsid w:val="001E05B7"/>
    <w:rsid w:val="001E0654"/>
    <w:rsid w:val="001E06AF"/>
    <w:rsid w:val="001E06D0"/>
    <w:rsid w:val="001E06F1"/>
    <w:rsid w:val="001E075E"/>
    <w:rsid w:val="001E07EA"/>
    <w:rsid w:val="001E07EE"/>
    <w:rsid w:val="001E086A"/>
    <w:rsid w:val="001E0962"/>
    <w:rsid w:val="001E0A01"/>
    <w:rsid w:val="001E0A5E"/>
    <w:rsid w:val="001E0A6A"/>
    <w:rsid w:val="001E0B3A"/>
    <w:rsid w:val="001E0B95"/>
    <w:rsid w:val="001E0C2B"/>
    <w:rsid w:val="001E0CE6"/>
    <w:rsid w:val="001E0CEF"/>
    <w:rsid w:val="001E0D2E"/>
    <w:rsid w:val="001E0D71"/>
    <w:rsid w:val="001E0DC5"/>
    <w:rsid w:val="001E0DD3"/>
    <w:rsid w:val="001E0DD4"/>
    <w:rsid w:val="001E0EB7"/>
    <w:rsid w:val="001E0F89"/>
    <w:rsid w:val="001E100D"/>
    <w:rsid w:val="001E107F"/>
    <w:rsid w:val="001E1082"/>
    <w:rsid w:val="001E10F7"/>
    <w:rsid w:val="001E1109"/>
    <w:rsid w:val="001E115E"/>
    <w:rsid w:val="001E1180"/>
    <w:rsid w:val="001E11B3"/>
    <w:rsid w:val="001E129D"/>
    <w:rsid w:val="001E12EE"/>
    <w:rsid w:val="001E1329"/>
    <w:rsid w:val="001E136F"/>
    <w:rsid w:val="001E1397"/>
    <w:rsid w:val="001E13B6"/>
    <w:rsid w:val="001E144C"/>
    <w:rsid w:val="001E14E2"/>
    <w:rsid w:val="001E1503"/>
    <w:rsid w:val="001E1505"/>
    <w:rsid w:val="001E1577"/>
    <w:rsid w:val="001E162A"/>
    <w:rsid w:val="001E16D5"/>
    <w:rsid w:val="001E16E4"/>
    <w:rsid w:val="001E170F"/>
    <w:rsid w:val="001E1766"/>
    <w:rsid w:val="001E17DE"/>
    <w:rsid w:val="001E17FD"/>
    <w:rsid w:val="001E1809"/>
    <w:rsid w:val="001E186F"/>
    <w:rsid w:val="001E18F7"/>
    <w:rsid w:val="001E195E"/>
    <w:rsid w:val="001E1A2E"/>
    <w:rsid w:val="001E1AB3"/>
    <w:rsid w:val="001E1AE7"/>
    <w:rsid w:val="001E1B17"/>
    <w:rsid w:val="001E1B55"/>
    <w:rsid w:val="001E1B6B"/>
    <w:rsid w:val="001E1CBC"/>
    <w:rsid w:val="001E1CED"/>
    <w:rsid w:val="001E1DA2"/>
    <w:rsid w:val="001E1DB6"/>
    <w:rsid w:val="001E1DD9"/>
    <w:rsid w:val="001E1DF4"/>
    <w:rsid w:val="001E1E69"/>
    <w:rsid w:val="001E1F13"/>
    <w:rsid w:val="001E1F67"/>
    <w:rsid w:val="001E1FD5"/>
    <w:rsid w:val="001E1FEA"/>
    <w:rsid w:val="001E2134"/>
    <w:rsid w:val="001E2166"/>
    <w:rsid w:val="001E2288"/>
    <w:rsid w:val="001E2348"/>
    <w:rsid w:val="001E238B"/>
    <w:rsid w:val="001E23A6"/>
    <w:rsid w:val="001E24A4"/>
    <w:rsid w:val="001E2510"/>
    <w:rsid w:val="001E2520"/>
    <w:rsid w:val="001E253F"/>
    <w:rsid w:val="001E2675"/>
    <w:rsid w:val="001E2678"/>
    <w:rsid w:val="001E2770"/>
    <w:rsid w:val="001E2833"/>
    <w:rsid w:val="001E2870"/>
    <w:rsid w:val="001E28AD"/>
    <w:rsid w:val="001E28E2"/>
    <w:rsid w:val="001E2917"/>
    <w:rsid w:val="001E298D"/>
    <w:rsid w:val="001E2B0B"/>
    <w:rsid w:val="001E2BDE"/>
    <w:rsid w:val="001E2C0C"/>
    <w:rsid w:val="001E2C44"/>
    <w:rsid w:val="001E2CB1"/>
    <w:rsid w:val="001E2CC9"/>
    <w:rsid w:val="001E2CCB"/>
    <w:rsid w:val="001E2CF1"/>
    <w:rsid w:val="001E2CF8"/>
    <w:rsid w:val="001E2D12"/>
    <w:rsid w:val="001E2D6A"/>
    <w:rsid w:val="001E2DD9"/>
    <w:rsid w:val="001E2DDA"/>
    <w:rsid w:val="001E2E16"/>
    <w:rsid w:val="001E2EBF"/>
    <w:rsid w:val="001E2F68"/>
    <w:rsid w:val="001E2FD3"/>
    <w:rsid w:val="001E310A"/>
    <w:rsid w:val="001E3152"/>
    <w:rsid w:val="001E31A5"/>
    <w:rsid w:val="001E3224"/>
    <w:rsid w:val="001E336B"/>
    <w:rsid w:val="001E3500"/>
    <w:rsid w:val="001E3526"/>
    <w:rsid w:val="001E36AD"/>
    <w:rsid w:val="001E3736"/>
    <w:rsid w:val="001E3769"/>
    <w:rsid w:val="001E37D8"/>
    <w:rsid w:val="001E37DB"/>
    <w:rsid w:val="001E3839"/>
    <w:rsid w:val="001E3964"/>
    <w:rsid w:val="001E396A"/>
    <w:rsid w:val="001E39A4"/>
    <w:rsid w:val="001E3A2A"/>
    <w:rsid w:val="001E3A94"/>
    <w:rsid w:val="001E3B59"/>
    <w:rsid w:val="001E3BC8"/>
    <w:rsid w:val="001E3C42"/>
    <w:rsid w:val="001E3C47"/>
    <w:rsid w:val="001E3D96"/>
    <w:rsid w:val="001E3DF5"/>
    <w:rsid w:val="001E3E0C"/>
    <w:rsid w:val="001E3E59"/>
    <w:rsid w:val="001E3ECF"/>
    <w:rsid w:val="001E3EDC"/>
    <w:rsid w:val="001E3EEC"/>
    <w:rsid w:val="001E3F30"/>
    <w:rsid w:val="001E409C"/>
    <w:rsid w:val="001E40CA"/>
    <w:rsid w:val="001E4108"/>
    <w:rsid w:val="001E4125"/>
    <w:rsid w:val="001E4177"/>
    <w:rsid w:val="001E417E"/>
    <w:rsid w:val="001E418C"/>
    <w:rsid w:val="001E41B6"/>
    <w:rsid w:val="001E41D4"/>
    <w:rsid w:val="001E41F9"/>
    <w:rsid w:val="001E4210"/>
    <w:rsid w:val="001E422D"/>
    <w:rsid w:val="001E424F"/>
    <w:rsid w:val="001E4266"/>
    <w:rsid w:val="001E42D5"/>
    <w:rsid w:val="001E4300"/>
    <w:rsid w:val="001E43F6"/>
    <w:rsid w:val="001E441B"/>
    <w:rsid w:val="001E4461"/>
    <w:rsid w:val="001E4482"/>
    <w:rsid w:val="001E4563"/>
    <w:rsid w:val="001E4569"/>
    <w:rsid w:val="001E4579"/>
    <w:rsid w:val="001E4631"/>
    <w:rsid w:val="001E46B6"/>
    <w:rsid w:val="001E474B"/>
    <w:rsid w:val="001E4770"/>
    <w:rsid w:val="001E47BC"/>
    <w:rsid w:val="001E47CA"/>
    <w:rsid w:val="001E48B9"/>
    <w:rsid w:val="001E48D3"/>
    <w:rsid w:val="001E49D4"/>
    <w:rsid w:val="001E49E2"/>
    <w:rsid w:val="001E49FF"/>
    <w:rsid w:val="001E4A11"/>
    <w:rsid w:val="001E4C71"/>
    <w:rsid w:val="001E4CF0"/>
    <w:rsid w:val="001E4D13"/>
    <w:rsid w:val="001E4D39"/>
    <w:rsid w:val="001E4DC7"/>
    <w:rsid w:val="001E4DD1"/>
    <w:rsid w:val="001E4DFB"/>
    <w:rsid w:val="001E4E56"/>
    <w:rsid w:val="001E4E9C"/>
    <w:rsid w:val="001E50A8"/>
    <w:rsid w:val="001E50D7"/>
    <w:rsid w:val="001E512E"/>
    <w:rsid w:val="001E51A0"/>
    <w:rsid w:val="001E51C6"/>
    <w:rsid w:val="001E52D7"/>
    <w:rsid w:val="001E52D8"/>
    <w:rsid w:val="001E539C"/>
    <w:rsid w:val="001E539F"/>
    <w:rsid w:val="001E544A"/>
    <w:rsid w:val="001E5478"/>
    <w:rsid w:val="001E552F"/>
    <w:rsid w:val="001E55D8"/>
    <w:rsid w:val="001E55DF"/>
    <w:rsid w:val="001E5627"/>
    <w:rsid w:val="001E5662"/>
    <w:rsid w:val="001E5671"/>
    <w:rsid w:val="001E573D"/>
    <w:rsid w:val="001E575C"/>
    <w:rsid w:val="001E579B"/>
    <w:rsid w:val="001E590C"/>
    <w:rsid w:val="001E5917"/>
    <w:rsid w:val="001E598C"/>
    <w:rsid w:val="001E59EF"/>
    <w:rsid w:val="001E5A64"/>
    <w:rsid w:val="001E5ADC"/>
    <w:rsid w:val="001E5B22"/>
    <w:rsid w:val="001E5BCE"/>
    <w:rsid w:val="001E5C0A"/>
    <w:rsid w:val="001E5C4B"/>
    <w:rsid w:val="001E5C7A"/>
    <w:rsid w:val="001E5D14"/>
    <w:rsid w:val="001E5D26"/>
    <w:rsid w:val="001E5DE1"/>
    <w:rsid w:val="001E5E0C"/>
    <w:rsid w:val="001E5EB6"/>
    <w:rsid w:val="001E5ED9"/>
    <w:rsid w:val="001E5F07"/>
    <w:rsid w:val="001E5F6D"/>
    <w:rsid w:val="001E5FD3"/>
    <w:rsid w:val="001E6191"/>
    <w:rsid w:val="001E61F4"/>
    <w:rsid w:val="001E6211"/>
    <w:rsid w:val="001E6215"/>
    <w:rsid w:val="001E6390"/>
    <w:rsid w:val="001E63A7"/>
    <w:rsid w:val="001E63DF"/>
    <w:rsid w:val="001E6465"/>
    <w:rsid w:val="001E6466"/>
    <w:rsid w:val="001E64CD"/>
    <w:rsid w:val="001E6541"/>
    <w:rsid w:val="001E6574"/>
    <w:rsid w:val="001E66CD"/>
    <w:rsid w:val="001E679B"/>
    <w:rsid w:val="001E67E9"/>
    <w:rsid w:val="001E6841"/>
    <w:rsid w:val="001E6937"/>
    <w:rsid w:val="001E699F"/>
    <w:rsid w:val="001E69CE"/>
    <w:rsid w:val="001E69DB"/>
    <w:rsid w:val="001E69E6"/>
    <w:rsid w:val="001E6A18"/>
    <w:rsid w:val="001E6A41"/>
    <w:rsid w:val="001E6A8D"/>
    <w:rsid w:val="001E6AFE"/>
    <w:rsid w:val="001E6B92"/>
    <w:rsid w:val="001E6C48"/>
    <w:rsid w:val="001E6C49"/>
    <w:rsid w:val="001E6D31"/>
    <w:rsid w:val="001E6E3F"/>
    <w:rsid w:val="001E6EDA"/>
    <w:rsid w:val="001E6F1C"/>
    <w:rsid w:val="001E7053"/>
    <w:rsid w:val="001E70BD"/>
    <w:rsid w:val="001E70D2"/>
    <w:rsid w:val="001E711E"/>
    <w:rsid w:val="001E7199"/>
    <w:rsid w:val="001E7252"/>
    <w:rsid w:val="001E740A"/>
    <w:rsid w:val="001E7429"/>
    <w:rsid w:val="001E746B"/>
    <w:rsid w:val="001E74AD"/>
    <w:rsid w:val="001E751C"/>
    <w:rsid w:val="001E75C0"/>
    <w:rsid w:val="001E7637"/>
    <w:rsid w:val="001E7639"/>
    <w:rsid w:val="001E7744"/>
    <w:rsid w:val="001E7778"/>
    <w:rsid w:val="001E7B06"/>
    <w:rsid w:val="001E7BDD"/>
    <w:rsid w:val="001E7BF9"/>
    <w:rsid w:val="001E7E0F"/>
    <w:rsid w:val="001E7E87"/>
    <w:rsid w:val="001E7EAD"/>
    <w:rsid w:val="001E7F94"/>
    <w:rsid w:val="001E7FBB"/>
    <w:rsid w:val="001F0007"/>
    <w:rsid w:val="001F00EE"/>
    <w:rsid w:val="001F0150"/>
    <w:rsid w:val="001F02E8"/>
    <w:rsid w:val="001F03C3"/>
    <w:rsid w:val="001F0455"/>
    <w:rsid w:val="001F0458"/>
    <w:rsid w:val="001F0475"/>
    <w:rsid w:val="001F0533"/>
    <w:rsid w:val="001F05A3"/>
    <w:rsid w:val="001F0632"/>
    <w:rsid w:val="001F071C"/>
    <w:rsid w:val="001F07E5"/>
    <w:rsid w:val="001F0807"/>
    <w:rsid w:val="001F0899"/>
    <w:rsid w:val="001F089A"/>
    <w:rsid w:val="001F0926"/>
    <w:rsid w:val="001F0930"/>
    <w:rsid w:val="001F098A"/>
    <w:rsid w:val="001F09F6"/>
    <w:rsid w:val="001F0A4B"/>
    <w:rsid w:val="001F0AAE"/>
    <w:rsid w:val="001F0AC6"/>
    <w:rsid w:val="001F0B16"/>
    <w:rsid w:val="001F0B8C"/>
    <w:rsid w:val="001F0BA8"/>
    <w:rsid w:val="001F0C50"/>
    <w:rsid w:val="001F0D2A"/>
    <w:rsid w:val="001F0D42"/>
    <w:rsid w:val="001F0DA9"/>
    <w:rsid w:val="001F0DC1"/>
    <w:rsid w:val="001F0E0D"/>
    <w:rsid w:val="001F0E12"/>
    <w:rsid w:val="001F0E39"/>
    <w:rsid w:val="001F0E51"/>
    <w:rsid w:val="001F0E72"/>
    <w:rsid w:val="001F0EDF"/>
    <w:rsid w:val="001F0EEA"/>
    <w:rsid w:val="001F0F65"/>
    <w:rsid w:val="001F0F9F"/>
    <w:rsid w:val="001F0FA6"/>
    <w:rsid w:val="001F0FD7"/>
    <w:rsid w:val="001F109A"/>
    <w:rsid w:val="001F11B5"/>
    <w:rsid w:val="001F11EF"/>
    <w:rsid w:val="001F12CB"/>
    <w:rsid w:val="001F1383"/>
    <w:rsid w:val="001F13D3"/>
    <w:rsid w:val="001F1499"/>
    <w:rsid w:val="001F15A9"/>
    <w:rsid w:val="001F1638"/>
    <w:rsid w:val="001F175A"/>
    <w:rsid w:val="001F18F2"/>
    <w:rsid w:val="001F191E"/>
    <w:rsid w:val="001F19B6"/>
    <w:rsid w:val="001F19BC"/>
    <w:rsid w:val="001F1A0B"/>
    <w:rsid w:val="001F1A0C"/>
    <w:rsid w:val="001F1A16"/>
    <w:rsid w:val="001F1A3F"/>
    <w:rsid w:val="001F1AA4"/>
    <w:rsid w:val="001F1C08"/>
    <w:rsid w:val="001F1C7C"/>
    <w:rsid w:val="001F1C9F"/>
    <w:rsid w:val="001F1CB8"/>
    <w:rsid w:val="001F1D07"/>
    <w:rsid w:val="001F1D5A"/>
    <w:rsid w:val="001F1DA1"/>
    <w:rsid w:val="001F1E08"/>
    <w:rsid w:val="001F1E8D"/>
    <w:rsid w:val="001F1EC1"/>
    <w:rsid w:val="001F1F10"/>
    <w:rsid w:val="001F1F70"/>
    <w:rsid w:val="001F20B1"/>
    <w:rsid w:val="001F20C6"/>
    <w:rsid w:val="001F213C"/>
    <w:rsid w:val="001F21AA"/>
    <w:rsid w:val="001F2202"/>
    <w:rsid w:val="001F227A"/>
    <w:rsid w:val="001F22AF"/>
    <w:rsid w:val="001F22D8"/>
    <w:rsid w:val="001F2375"/>
    <w:rsid w:val="001F238A"/>
    <w:rsid w:val="001F23C4"/>
    <w:rsid w:val="001F23E9"/>
    <w:rsid w:val="001F2470"/>
    <w:rsid w:val="001F24E8"/>
    <w:rsid w:val="001F252A"/>
    <w:rsid w:val="001F2537"/>
    <w:rsid w:val="001F2610"/>
    <w:rsid w:val="001F2627"/>
    <w:rsid w:val="001F2771"/>
    <w:rsid w:val="001F2782"/>
    <w:rsid w:val="001F279D"/>
    <w:rsid w:val="001F2826"/>
    <w:rsid w:val="001F285B"/>
    <w:rsid w:val="001F28A8"/>
    <w:rsid w:val="001F291D"/>
    <w:rsid w:val="001F297E"/>
    <w:rsid w:val="001F29CA"/>
    <w:rsid w:val="001F29F5"/>
    <w:rsid w:val="001F2A12"/>
    <w:rsid w:val="001F2A57"/>
    <w:rsid w:val="001F2A85"/>
    <w:rsid w:val="001F2B15"/>
    <w:rsid w:val="001F2BB0"/>
    <w:rsid w:val="001F2BEC"/>
    <w:rsid w:val="001F2D05"/>
    <w:rsid w:val="001F2DCA"/>
    <w:rsid w:val="001F2E52"/>
    <w:rsid w:val="001F2EB0"/>
    <w:rsid w:val="001F2F8A"/>
    <w:rsid w:val="001F2FA8"/>
    <w:rsid w:val="001F3022"/>
    <w:rsid w:val="001F3042"/>
    <w:rsid w:val="001F3089"/>
    <w:rsid w:val="001F3091"/>
    <w:rsid w:val="001F30B2"/>
    <w:rsid w:val="001F30C4"/>
    <w:rsid w:val="001F30C7"/>
    <w:rsid w:val="001F30E0"/>
    <w:rsid w:val="001F3117"/>
    <w:rsid w:val="001F3138"/>
    <w:rsid w:val="001F316A"/>
    <w:rsid w:val="001F31E7"/>
    <w:rsid w:val="001F3219"/>
    <w:rsid w:val="001F3316"/>
    <w:rsid w:val="001F335B"/>
    <w:rsid w:val="001F3376"/>
    <w:rsid w:val="001F3387"/>
    <w:rsid w:val="001F33D3"/>
    <w:rsid w:val="001F33EB"/>
    <w:rsid w:val="001F3418"/>
    <w:rsid w:val="001F3462"/>
    <w:rsid w:val="001F347D"/>
    <w:rsid w:val="001F349A"/>
    <w:rsid w:val="001F34D1"/>
    <w:rsid w:val="001F34E5"/>
    <w:rsid w:val="001F3580"/>
    <w:rsid w:val="001F35AA"/>
    <w:rsid w:val="001F36C7"/>
    <w:rsid w:val="001F374C"/>
    <w:rsid w:val="001F37E9"/>
    <w:rsid w:val="001F37FE"/>
    <w:rsid w:val="001F3875"/>
    <w:rsid w:val="001F38BE"/>
    <w:rsid w:val="001F38C6"/>
    <w:rsid w:val="001F3982"/>
    <w:rsid w:val="001F398E"/>
    <w:rsid w:val="001F39A4"/>
    <w:rsid w:val="001F39E4"/>
    <w:rsid w:val="001F3A1A"/>
    <w:rsid w:val="001F3A20"/>
    <w:rsid w:val="001F3A54"/>
    <w:rsid w:val="001F3AF5"/>
    <w:rsid w:val="001F3B81"/>
    <w:rsid w:val="001F3B9C"/>
    <w:rsid w:val="001F3BA6"/>
    <w:rsid w:val="001F3C28"/>
    <w:rsid w:val="001F3C65"/>
    <w:rsid w:val="001F3C9B"/>
    <w:rsid w:val="001F3CC4"/>
    <w:rsid w:val="001F3CED"/>
    <w:rsid w:val="001F3D1B"/>
    <w:rsid w:val="001F3D66"/>
    <w:rsid w:val="001F3D6E"/>
    <w:rsid w:val="001F3E01"/>
    <w:rsid w:val="001F3E0B"/>
    <w:rsid w:val="001F3E32"/>
    <w:rsid w:val="001F3E5B"/>
    <w:rsid w:val="001F3E88"/>
    <w:rsid w:val="001F3FB0"/>
    <w:rsid w:val="001F4048"/>
    <w:rsid w:val="001F4079"/>
    <w:rsid w:val="001F40B1"/>
    <w:rsid w:val="001F41D0"/>
    <w:rsid w:val="001F425A"/>
    <w:rsid w:val="001F42A2"/>
    <w:rsid w:val="001F430A"/>
    <w:rsid w:val="001F43D0"/>
    <w:rsid w:val="001F43E6"/>
    <w:rsid w:val="001F44FD"/>
    <w:rsid w:val="001F450C"/>
    <w:rsid w:val="001F4535"/>
    <w:rsid w:val="001F45AA"/>
    <w:rsid w:val="001F45D2"/>
    <w:rsid w:val="001F45D8"/>
    <w:rsid w:val="001F45EF"/>
    <w:rsid w:val="001F45F3"/>
    <w:rsid w:val="001F4609"/>
    <w:rsid w:val="001F47FE"/>
    <w:rsid w:val="001F4952"/>
    <w:rsid w:val="001F49A5"/>
    <w:rsid w:val="001F4A25"/>
    <w:rsid w:val="001F4A41"/>
    <w:rsid w:val="001F4A43"/>
    <w:rsid w:val="001F4A57"/>
    <w:rsid w:val="001F4A75"/>
    <w:rsid w:val="001F4AB4"/>
    <w:rsid w:val="001F4B0A"/>
    <w:rsid w:val="001F4BA5"/>
    <w:rsid w:val="001F4BFB"/>
    <w:rsid w:val="001F4C2D"/>
    <w:rsid w:val="001F4CBD"/>
    <w:rsid w:val="001F4CFE"/>
    <w:rsid w:val="001F4D24"/>
    <w:rsid w:val="001F4D4D"/>
    <w:rsid w:val="001F4D68"/>
    <w:rsid w:val="001F4D92"/>
    <w:rsid w:val="001F4D98"/>
    <w:rsid w:val="001F4ED5"/>
    <w:rsid w:val="001F4F5B"/>
    <w:rsid w:val="001F4F70"/>
    <w:rsid w:val="001F4F7F"/>
    <w:rsid w:val="001F4FDF"/>
    <w:rsid w:val="001F50BB"/>
    <w:rsid w:val="001F513F"/>
    <w:rsid w:val="001F51A5"/>
    <w:rsid w:val="001F51C4"/>
    <w:rsid w:val="001F51CB"/>
    <w:rsid w:val="001F51E1"/>
    <w:rsid w:val="001F5260"/>
    <w:rsid w:val="001F5288"/>
    <w:rsid w:val="001F529B"/>
    <w:rsid w:val="001F531E"/>
    <w:rsid w:val="001F54A0"/>
    <w:rsid w:val="001F54D6"/>
    <w:rsid w:val="001F54F3"/>
    <w:rsid w:val="001F5521"/>
    <w:rsid w:val="001F5522"/>
    <w:rsid w:val="001F553C"/>
    <w:rsid w:val="001F555B"/>
    <w:rsid w:val="001F563B"/>
    <w:rsid w:val="001F56C7"/>
    <w:rsid w:val="001F5745"/>
    <w:rsid w:val="001F5771"/>
    <w:rsid w:val="001F5792"/>
    <w:rsid w:val="001F57DC"/>
    <w:rsid w:val="001F57ED"/>
    <w:rsid w:val="001F582B"/>
    <w:rsid w:val="001F584C"/>
    <w:rsid w:val="001F585F"/>
    <w:rsid w:val="001F58EC"/>
    <w:rsid w:val="001F5924"/>
    <w:rsid w:val="001F5944"/>
    <w:rsid w:val="001F5A74"/>
    <w:rsid w:val="001F5A75"/>
    <w:rsid w:val="001F5AAE"/>
    <w:rsid w:val="001F5AE5"/>
    <w:rsid w:val="001F5B07"/>
    <w:rsid w:val="001F5B1F"/>
    <w:rsid w:val="001F5B39"/>
    <w:rsid w:val="001F5B8D"/>
    <w:rsid w:val="001F5BD2"/>
    <w:rsid w:val="001F5C3F"/>
    <w:rsid w:val="001F5D0A"/>
    <w:rsid w:val="001F5D86"/>
    <w:rsid w:val="001F5DE7"/>
    <w:rsid w:val="001F5E00"/>
    <w:rsid w:val="001F5E07"/>
    <w:rsid w:val="001F5E2B"/>
    <w:rsid w:val="001F5F04"/>
    <w:rsid w:val="001F5F05"/>
    <w:rsid w:val="001F5F9C"/>
    <w:rsid w:val="001F5FCB"/>
    <w:rsid w:val="001F608B"/>
    <w:rsid w:val="001F6107"/>
    <w:rsid w:val="001F61FC"/>
    <w:rsid w:val="001F627C"/>
    <w:rsid w:val="001F6283"/>
    <w:rsid w:val="001F62DF"/>
    <w:rsid w:val="001F633E"/>
    <w:rsid w:val="001F6340"/>
    <w:rsid w:val="001F635D"/>
    <w:rsid w:val="001F63CD"/>
    <w:rsid w:val="001F63E0"/>
    <w:rsid w:val="001F64D1"/>
    <w:rsid w:val="001F653B"/>
    <w:rsid w:val="001F6717"/>
    <w:rsid w:val="001F671D"/>
    <w:rsid w:val="001F6721"/>
    <w:rsid w:val="001F676E"/>
    <w:rsid w:val="001F67F7"/>
    <w:rsid w:val="001F6801"/>
    <w:rsid w:val="001F6847"/>
    <w:rsid w:val="001F68AE"/>
    <w:rsid w:val="001F6901"/>
    <w:rsid w:val="001F6970"/>
    <w:rsid w:val="001F6990"/>
    <w:rsid w:val="001F69A1"/>
    <w:rsid w:val="001F69D5"/>
    <w:rsid w:val="001F6A7A"/>
    <w:rsid w:val="001F6B3F"/>
    <w:rsid w:val="001F6B4E"/>
    <w:rsid w:val="001F6B9F"/>
    <w:rsid w:val="001F6C16"/>
    <w:rsid w:val="001F6C56"/>
    <w:rsid w:val="001F6DA2"/>
    <w:rsid w:val="001F6E7E"/>
    <w:rsid w:val="001F6E97"/>
    <w:rsid w:val="001F6F9E"/>
    <w:rsid w:val="001F6FC6"/>
    <w:rsid w:val="001F6FD3"/>
    <w:rsid w:val="001F6FF1"/>
    <w:rsid w:val="001F700A"/>
    <w:rsid w:val="001F7032"/>
    <w:rsid w:val="001F7062"/>
    <w:rsid w:val="001F70BC"/>
    <w:rsid w:val="001F70CF"/>
    <w:rsid w:val="001F7162"/>
    <w:rsid w:val="001F71BD"/>
    <w:rsid w:val="001F71D6"/>
    <w:rsid w:val="001F71FC"/>
    <w:rsid w:val="001F725D"/>
    <w:rsid w:val="001F7311"/>
    <w:rsid w:val="001F7336"/>
    <w:rsid w:val="001F7377"/>
    <w:rsid w:val="001F73B3"/>
    <w:rsid w:val="001F73DF"/>
    <w:rsid w:val="001F73EB"/>
    <w:rsid w:val="001F73FA"/>
    <w:rsid w:val="001F753A"/>
    <w:rsid w:val="001F755C"/>
    <w:rsid w:val="001F7574"/>
    <w:rsid w:val="001F7581"/>
    <w:rsid w:val="001F75CE"/>
    <w:rsid w:val="001F75DC"/>
    <w:rsid w:val="001F75F8"/>
    <w:rsid w:val="001F762B"/>
    <w:rsid w:val="001F7646"/>
    <w:rsid w:val="001F7693"/>
    <w:rsid w:val="001F7774"/>
    <w:rsid w:val="001F779A"/>
    <w:rsid w:val="001F77D4"/>
    <w:rsid w:val="001F77E7"/>
    <w:rsid w:val="001F7877"/>
    <w:rsid w:val="001F79C8"/>
    <w:rsid w:val="001F79D4"/>
    <w:rsid w:val="001F79D8"/>
    <w:rsid w:val="001F7A01"/>
    <w:rsid w:val="001F7A05"/>
    <w:rsid w:val="001F7A38"/>
    <w:rsid w:val="001F7B78"/>
    <w:rsid w:val="001F7CEE"/>
    <w:rsid w:val="001F7CF2"/>
    <w:rsid w:val="001F7E5C"/>
    <w:rsid w:val="001F7E93"/>
    <w:rsid w:val="001F7EE2"/>
    <w:rsid w:val="001F7F5E"/>
    <w:rsid w:val="001F7FDD"/>
    <w:rsid w:val="001F7FF9"/>
    <w:rsid w:val="00200055"/>
    <w:rsid w:val="00200059"/>
    <w:rsid w:val="00200093"/>
    <w:rsid w:val="002000D3"/>
    <w:rsid w:val="002000E7"/>
    <w:rsid w:val="00200171"/>
    <w:rsid w:val="0020018B"/>
    <w:rsid w:val="00200239"/>
    <w:rsid w:val="00200267"/>
    <w:rsid w:val="002002DD"/>
    <w:rsid w:val="0020042B"/>
    <w:rsid w:val="00200468"/>
    <w:rsid w:val="00200539"/>
    <w:rsid w:val="00200586"/>
    <w:rsid w:val="002005DD"/>
    <w:rsid w:val="002005E0"/>
    <w:rsid w:val="0020064A"/>
    <w:rsid w:val="0020067E"/>
    <w:rsid w:val="00200884"/>
    <w:rsid w:val="00200914"/>
    <w:rsid w:val="00200927"/>
    <w:rsid w:val="002009F2"/>
    <w:rsid w:val="00200AAB"/>
    <w:rsid w:val="00200AB7"/>
    <w:rsid w:val="00200C41"/>
    <w:rsid w:val="00200C60"/>
    <w:rsid w:val="00200D38"/>
    <w:rsid w:val="00200D9D"/>
    <w:rsid w:val="00200DD2"/>
    <w:rsid w:val="00200EA9"/>
    <w:rsid w:val="00200EEC"/>
    <w:rsid w:val="00200FB9"/>
    <w:rsid w:val="0020105B"/>
    <w:rsid w:val="002010E4"/>
    <w:rsid w:val="0020112F"/>
    <w:rsid w:val="00201149"/>
    <w:rsid w:val="002011FC"/>
    <w:rsid w:val="002011FE"/>
    <w:rsid w:val="002012F5"/>
    <w:rsid w:val="00201312"/>
    <w:rsid w:val="002013AB"/>
    <w:rsid w:val="00201498"/>
    <w:rsid w:val="002014D2"/>
    <w:rsid w:val="00201548"/>
    <w:rsid w:val="00201621"/>
    <w:rsid w:val="0020162D"/>
    <w:rsid w:val="00201633"/>
    <w:rsid w:val="002016B1"/>
    <w:rsid w:val="0020173E"/>
    <w:rsid w:val="0020179A"/>
    <w:rsid w:val="00201841"/>
    <w:rsid w:val="002019C0"/>
    <w:rsid w:val="00201A1A"/>
    <w:rsid w:val="00201A5B"/>
    <w:rsid w:val="00201AC3"/>
    <w:rsid w:val="00201AFC"/>
    <w:rsid w:val="00201B29"/>
    <w:rsid w:val="00201C31"/>
    <w:rsid w:val="00201D58"/>
    <w:rsid w:val="00201DB3"/>
    <w:rsid w:val="00201DFE"/>
    <w:rsid w:val="00201E0F"/>
    <w:rsid w:val="00201E2D"/>
    <w:rsid w:val="00201EBA"/>
    <w:rsid w:val="00201EEC"/>
    <w:rsid w:val="00201F2C"/>
    <w:rsid w:val="00201F32"/>
    <w:rsid w:val="00201F8E"/>
    <w:rsid w:val="00201FFA"/>
    <w:rsid w:val="00201FFF"/>
    <w:rsid w:val="00202196"/>
    <w:rsid w:val="00202273"/>
    <w:rsid w:val="002022CD"/>
    <w:rsid w:val="00202325"/>
    <w:rsid w:val="0020238A"/>
    <w:rsid w:val="00202457"/>
    <w:rsid w:val="00202473"/>
    <w:rsid w:val="002024E0"/>
    <w:rsid w:val="0020253A"/>
    <w:rsid w:val="00202551"/>
    <w:rsid w:val="00202594"/>
    <w:rsid w:val="00202695"/>
    <w:rsid w:val="00202755"/>
    <w:rsid w:val="0020285E"/>
    <w:rsid w:val="00202896"/>
    <w:rsid w:val="002028DF"/>
    <w:rsid w:val="0020297F"/>
    <w:rsid w:val="002029AB"/>
    <w:rsid w:val="002029C5"/>
    <w:rsid w:val="002029FA"/>
    <w:rsid w:val="00202A8E"/>
    <w:rsid w:val="00202BFD"/>
    <w:rsid w:val="00202C28"/>
    <w:rsid w:val="00202CD4"/>
    <w:rsid w:val="00202D96"/>
    <w:rsid w:val="00202E22"/>
    <w:rsid w:val="00202E7E"/>
    <w:rsid w:val="00202EBD"/>
    <w:rsid w:val="00202F35"/>
    <w:rsid w:val="00202F7D"/>
    <w:rsid w:val="00202FA4"/>
    <w:rsid w:val="0020305F"/>
    <w:rsid w:val="002031F6"/>
    <w:rsid w:val="002032CC"/>
    <w:rsid w:val="00203309"/>
    <w:rsid w:val="00203342"/>
    <w:rsid w:val="0020334B"/>
    <w:rsid w:val="00203399"/>
    <w:rsid w:val="0020339A"/>
    <w:rsid w:val="00203433"/>
    <w:rsid w:val="0020354D"/>
    <w:rsid w:val="0020368E"/>
    <w:rsid w:val="0020372E"/>
    <w:rsid w:val="00203788"/>
    <w:rsid w:val="002037A6"/>
    <w:rsid w:val="002037A9"/>
    <w:rsid w:val="002037E2"/>
    <w:rsid w:val="00203804"/>
    <w:rsid w:val="00203883"/>
    <w:rsid w:val="00203888"/>
    <w:rsid w:val="002038BD"/>
    <w:rsid w:val="002038F2"/>
    <w:rsid w:val="00203903"/>
    <w:rsid w:val="0020393E"/>
    <w:rsid w:val="0020395C"/>
    <w:rsid w:val="002039C3"/>
    <w:rsid w:val="002039C6"/>
    <w:rsid w:val="002039F5"/>
    <w:rsid w:val="00203A2C"/>
    <w:rsid w:val="00203A78"/>
    <w:rsid w:val="00203A8D"/>
    <w:rsid w:val="00203A9B"/>
    <w:rsid w:val="00203AD8"/>
    <w:rsid w:val="00203B83"/>
    <w:rsid w:val="00203BAF"/>
    <w:rsid w:val="00203C4C"/>
    <w:rsid w:val="00203C58"/>
    <w:rsid w:val="00203CA6"/>
    <w:rsid w:val="00203DA7"/>
    <w:rsid w:val="00203E6C"/>
    <w:rsid w:val="00203EBB"/>
    <w:rsid w:val="00203F2E"/>
    <w:rsid w:val="00203F5E"/>
    <w:rsid w:val="00203F70"/>
    <w:rsid w:val="00203FBF"/>
    <w:rsid w:val="00204030"/>
    <w:rsid w:val="0020411D"/>
    <w:rsid w:val="0020413C"/>
    <w:rsid w:val="002041B6"/>
    <w:rsid w:val="002041F2"/>
    <w:rsid w:val="00204200"/>
    <w:rsid w:val="00204287"/>
    <w:rsid w:val="00204355"/>
    <w:rsid w:val="0020438F"/>
    <w:rsid w:val="00204505"/>
    <w:rsid w:val="00204525"/>
    <w:rsid w:val="00204543"/>
    <w:rsid w:val="00204556"/>
    <w:rsid w:val="0020459B"/>
    <w:rsid w:val="002045E3"/>
    <w:rsid w:val="00204600"/>
    <w:rsid w:val="00204617"/>
    <w:rsid w:val="002046D1"/>
    <w:rsid w:val="002046DD"/>
    <w:rsid w:val="0020471B"/>
    <w:rsid w:val="0020474C"/>
    <w:rsid w:val="0020478D"/>
    <w:rsid w:val="002047D4"/>
    <w:rsid w:val="002047FF"/>
    <w:rsid w:val="00204818"/>
    <w:rsid w:val="00204862"/>
    <w:rsid w:val="00204881"/>
    <w:rsid w:val="0020499D"/>
    <w:rsid w:val="00204B4D"/>
    <w:rsid w:val="00204C6F"/>
    <w:rsid w:val="00204C84"/>
    <w:rsid w:val="00204CA8"/>
    <w:rsid w:val="00204CF4"/>
    <w:rsid w:val="00204D61"/>
    <w:rsid w:val="00204DAE"/>
    <w:rsid w:val="00204DE2"/>
    <w:rsid w:val="00204E68"/>
    <w:rsid w:val="00204E96"/>
    <w:rsid w:val="00204EFA"/>
    <w:rsid w:val="00204F35"/>
    <w:rsid w:val="00205068"/>
    <w:rsid w:val="0020511A"/>
    <w:rsid w:val="00205140"/>
    <w:rsid w:val="0020514D"/>
    <w:rsid w:val="00205155"/>
    <w:rsid w:val="00205172"/>
    <w:rsid w:val="0020521E"/>
    <w:rsid w:val="002052BB"/>
    <w:rsid w:val="002052C4"/>
    <w:rsid w:val="00205349"/>
    <w:rsid w:val="0020537D"/>
    <w:rsid w:val="00205382"/>
    <w:rsid w:val="002053DF"/>
    <w:rsid w:val="002053F8"/>
    <w:rsid w:val="00205423"/>
    <w:rsid w:val="00205457"/>
    <w:rsid w:val="002054F6"/>
    <w:rsid w:val="002056F5"/>
    <w:rsid w:val="00205794"/>
    <w:rsid w:val="002057DB"/>
    <w:rsid w:val="00205879"/>
    <w:rsid w:val="002058BF"/>
    <w:rsid w:val="002058E1"/>
    <w:rsid w:val="0020594F"/>
    <w:rsid w:val="00205984"/>
    <w:rsid w:val="0020598F"/>
    <w:rsid w:val="002059AB"/>
    <w:rsid w:val="002059AF"/>
    <w:rsid w:val="00205ACE"/>
    <w:rsid w:val="00205BB3"/>
    <w:rsid w:val="00205C59"/>
    <w:rsid w:val="00205C6B"/>
    <w:rsid w:val="00205D19"/>
    <w:rsid w:val="00205D5F"/>
    <w:rsid w:val="00205DE4"/>
    <w:rsid w:val="00205E10"/>
    <w:rsid w:val="00205E5C"/>
    <w:rsid w:val="00205EED"/>
    <w:rsid w:val="00205FFF"/>
    <w:rsid w:val="00206045"/>
    <w:rsid w:val="002060E4"/>
    <w:rsid w:val="0020612A"/>
    <w:rsid w:val="00206206"/>
    <w:rsid w:val="00206280"/>
    <w:rsid w:val="00206345"/>
    <w:rsid w:val="00206363"/>
    <w:rsid w:val="002063A9"/>
    <w:rsid w:val="0020644B"/>
    <w:rsid w:val="0020654A"/>
    <w:rsid w:val="00206567"/>
    <w:rsid w:val="002065BC"/>
    <w:rsid w:val="002065F0"/>
    <w:rsid w:val="002066BB"/>
    <w:rsid w:val="00206724"/>
    <w:rsid w:val="00206834"/>
    <w:rsid w:val="00206873"/>
    <w:rsid w:val="00206913"/>
    <w:rsid w:val="00206933"/>
    <w:rsid w:val="00206990"/>
    <w:rsid w:val="00206997"/>
    <w:rsid w:val="002069A2"/>
    <w:rsid w:val="00206A59"/>
    <w:rsid w:val="00206AD3"/>
    <w:rsid w:val="00206B88"/>
    <w:rsid w:val="00206C41"/>
    <w:rsid w:val="00206CBD"/>
    <w:rsid w:val="00206D73"/>
    <w:rsid w:val="00206DE3"/>
    <w:rsid w:val="00206DFF"/>
    <w:rsid w:val="00206E7E"/>
    <w:rsid w:val="00207065"/>
    <w:rsid w:val="002070CC"/>
    <w:rsid w:val="0020713F"/>
    <w:rsid w:val="002071EC"/>
    <w:rsid w:val="002071FA"/>
    <w:rsid w:val="002071FE"/>
    <w:rsid w:val="002072A1"/>
    <w:rsid w:val="0020736A"/>
    <w:rsid w:val="00207371"/>
    <w:rsid w:val="002073BB"/>
    <w:rsid w:val="002073BC"/>
    <w:rsid w:val="0020749A"/>
    <w:rsid w:val="0020767C"/>
    <w:rsid w:val="0020781B"/>
    <w:rsid w:val="0020782B"/>
    <w:rsid w:val="00207848"/>
    <w:rsid w:val="00207885"/>
    <w:rsid w:val="002078C0"/>
    <w:rsid w:val="002078FD"/>
    <w:rsid w:val="00207947"/>
    <w:rsid w:val="0020798E"/>
    <w:rsid w:val="0020799F"/>
    <w:rsid w:val="002079DD"/>
    <w:rsid w:val="00207A4A"/>
    <w:rsid w:val="00207A57"/>
    <w:rsid w:val="00207AAA"/>
    <w:rsid w:val="00207ABC"/>
    <w:rsid w:val="00207B28"/>
    <w:rsid w:val="00207B2A"/>
    <w:rsid w:val="00207C3F"/>
    <w:rsid w:val="00207CBF"/>
    <w:rsid w:val="00207DB0"/>
    <w:rsid w:val="00207E0F"/>
    <w:rsid w:val="00207EB0"/>
    <w:rsid w:val="00207EEA"/>
    <w:rsid w:val="00207F56"/>
    <w:rsid w:val="00207FFD"/>
    <w:rsid w:val="00210157"/>
    <w:rsid w:val="002102A7"/>
    <w:rsid w:val="002102AD"/>
    <w:rsid w:val="00210359"/>
    <w:rsid w:val="002103A5"/>
    <w:rsid w:val="002103E3"/>
    <w:rsid w:val="00210411"/>
    <w:rsid w:val="00210413"/>
    <w:rsid w:val="00210483"/>
    <w:rsid w:val="0021052A"/>
    <w:rsid w:val="00210628"/>
    <w:rsid w:val="00210654"/>
    <w:rsid w:val="002107D3"/>
    <w:rsid w:val="002107FA"/>
    <w:rsid w:val="00210887"/>
    <w:rsid w:val="00210896"/>
    <w:rsid w:val="002108AB"/>
    <w:rsid w:val="00210907"/>
    <w:rsid w:val="00210934"/>
    <w:rsid w:val="00210951"/>
    <w:rsid w:val="002109F0"/>
    <w:rsid w:val="00210A3C"/>
    <w:rsid w:val="00210A5C"/>
    <w:rsid w:val="00210A62"/>
    <w:rsid w:val="00210ADC"/>
    <w:rsid w:val="00210B1F"/>
    <w:rsid w:val="00210B9D"/>
    <w:rsid w:val="00210C8F"/>
    <w:rsid w:val="00210C90"/>
    <w:rsid w:val="00210CC0"/>
    <w:rsid w:val="00210CF6"/>
    <w:rsid w:val="00210D66"/>
    <w:rsid w:val="00210D78"/>
    <w:rsid w:val="00210DDF"/>
    <w:rsid w:val="00210DEC"/>
    <w:rsid w:val="00210DF5"/>
    <w:rsid w:val="00210E9C"/>
    <w:rsid w:val="00210F51"/>
    <w:rsid w:val="00210F93"/>
    <w:rsid w:val="00211009"/>
    <w:rsid w:val="00211089"/>
    <w:rsid w:val="002110BD"/>
    <w:rsid w:val="00211142"/>
    <w:rsid w:val="00211153"/>
    <w:rsid w:val="00211296"/>
    <w:rsid w:val="0021149E"/>
    <w:rsid w:val="002114B6"/>
    <w:rsid w:val="0021153D"/>
    <w:rsid w:val="0021155E"/>
    <w:rsid w:val="0021157C"/>
    <w:rsid w:val="002115A4"/>
    <w:rsid w:val="002115B2"/>
    <w:rsid w:val="002116AA"/>
    <w:rsid w:val="00211756"/>
    <w:rsid w:val="002117B6"/>
    <w:rsid w:val="002117C3"/>
    <w:rsid w:val="002117FC"/>
    <w:rsid w:val="00211844"/>
    <w:rsid w:val="00211A38"/>
    <w:rsid w:val="00211A96"/>
    <w:rsid w:val="00211A98"/>
    <w:rsid w:val="00211AC9"/>
    <w:rsid w:val="00211B64"/>
    <w:rsid w:val="00211BB6"/>
    <w:rsid w:val="00211C0A"/>
    <w:rsid w:val="00211C3D"/>
    <w:rsid w:val="00211C50"/>
    <w:rsid w:val="00211C88"/>
    <w:rsid w:val="00211C89"/>
    <w:rsid w:val="00211CA5"/>
    <w:rsid w:val="00211CDA"/>
    <w:rsid w:val="00211D39"/>
    <w:rsid w:val="00211D63"/>
    <w:rsid w:val="00211D75"/>
    <w:rsid w:val="00211DF9"/>
    <w:rsid w:val="00211EAB"/>
    <w:rsid w:val="00211EB1"/>
    <w:rsid w:val="00211F00"/>
    <w:rsid w:val="00211F29"/>
    <w:rsid w:val="00211F54"/>
    <w:rsid w:val="00211F86"/>
    <w:rsid w:val="00211FC9"/>
    <w:rsid w:val="00212002"/>
    <w:rsid w:val="0021209C"/>
    <w:rsid w:val="002120CF"/>
    <w:rsid w:val="002120D3"/>
    <w:rsid w:val="002120DF"/>
    <w:rsid w:val="0021213F"/>
    <w:rsid w:val="00212191"/>
    <w:rsid w:val="002122BA"/>
    <w:rsid w:val="0021231B"/>
    <w:rsid w:val="0021239E"/>
    <w:rsid w:val="002123E7"/>
    <w:rsid w:val="00212459"/>
    <w:rsid w:val="00212469"/>
    <w:rsid w:val="002124E1"/>
    <w:rsid w:val="002125A2"/>
    <w:rsid w:val="0021265A"/>
    <w:rsid w:val="002126E0"/>
    <w:rsid w:val="00212722"/>
    <w:rsid w:val="00212776"/>
    <w:rsid w:val="00212795"/>
    <w:rsid w:val="002127B9"/>
    <w:rsid w:val="002127D0"/>
    <w:rsid w:val="0021280D"/>
    <w:rsid w:val="0021287D"/>
    <w:rsid w:val="0021289F"/>
    <w:rsid w:val="002128C0"/>
    <w:rsid w:val="002128C2"/>
    <w:rsid w:val="002128C3"/>
    <w:rsid w:val="002128D3"/>
    <w:rsid w:val="002128E2"/>
    <w:rsid w:val="002128FF"/>
    <w:rsid w:val="002129A8"/>
    <w:rsid w:val="00212A7C"/>
    <w:rsid w:val="00212ACC"/>
    <w:rsid w:val="00212BF6"/>
    <w:rsid w:val="00212C4D"/>
    <w:rsid w:val="00212CB8"/>
    <w:rsid w:val="00212DB8"/>
    <w:rsid w:val="00212E0F"/>
    <w:rsid w:val="00212E6F"/>
    <w:rsid w:val="00212F8F"/>
    <w:rsid w:val="00212FC1"/>
    <w:rsid w:val="00213128"/>
    <w:rsid w:val="002131D9"/>
    <w:rsid w:val="002132DB"/>
    <w:rsid w:val="00213324"/>
    <w:rsid w:val="00213361"/>
    <w:rsid w:val="00213372"/>
    <w:rsid w:val="00213388"/>
    <w:rsid w:val="002134A2"/>
    <w:rsid w:val="002135AB"/>
    <w:rsid w:val="002136B0"/>
    <w:rsid w:val="002136C3"/>
    <w:rsid w:val="002136F6"/>
    <w:rsid w:val="002137A4"/>
    <w:rsid w:val="002137B0"/>
    <w:rsid w:val="002137B6"/>
    <w:rsid w:val="002137C4"/>
    <w:rsid w:val="002138A5"/>
    <w:rsid w:val="002138D5"/>
    <w:rsid w:val="002138EA"/>
    <w:rsid w:val="00213A68"/>
    <w:rsid w:val="00213B56"/>
    <w:rsid w:val="00213C19"/>
    <w:rsid w:val="00213D75"/>
    <w:rsid w:val="00213E0D"/>
    <w:rsid w:val="00213EF8"/>
    <w:rsid w:val="00213F0A"/>
    <w:rsid w:val="00213FB9"/>
    <w:rsid w:val="0021410F"/>
    <w:rsid w:val="0021415C"/>
    <w:rsid w:val="00214166"/>
    <w:rsid w:val="002141B6"/>
    <w:rsid w:val="002141F3"/>
    <w:rsid w:val="0021421D"/>
    <w:rsid w:val="0021431F"/>
    <w:rsid w:val="00214320"/>
    <w:rsid w:val="002144A8"/>
    <w:rsid w:val="002144B0"/>
    <w:rsid w:val="00214714"/>
    <w:rsid w:val="0021471C"/>
    <w:rsid w:val="00214721"/>
    <w:rsid w:val="002147A2"/>
    <w:rsid w:val="002147AF"/>
    <w:rsid w:val="002147BF"/>
    <w:rsid w:val="0021481F"/>
    <w:rsid w:val="00214870"/>
    <w:rsid w:val="00214922"/>
    <w:rsid w:val="00214963"/>
    <w:rsid w:val="00214988"/>
    <w:rsid w:val="002149A9"/>
    <w:rsid w:val="002149AA"/>
    <w:rsid w:val="00214A7C"/>
    <w:rsid w:val="00214C43"/>
    <w:rsid w:val="00214CC1"/>
    <w:rsid w:val="00214CE5"/>
    <w:rsid w:val="00214DA5"/>
    <w:rsid w:val="00214ED8"/>
    <w:rsid w:val="00214EDA"/>
    <w:rsid w:val="00214F04"/>
    <w:rsid w:val="00214F53"/>
    <w:rsid w:val="00214F77"/>
    <w:rsid w:val="00214FA0"/>
    <w:rsid w:val="00214FFC"/>
    <w:rsid w:val="00215067"/>
    <w:rsid w:val="002150A8"/>
    <w:rsid w:val="002151DE"/>
    <w:rsid w:val="002151FB"/>
    <w:rsid w:val="0021529F"/>
    <w:rsid w:val="002152B2"/>
    <w:rsid w:val="002152E9"/>
    <w:rsid w:val="0021533A"/>
    <w:rsid w:val="00215377"/>
    <w:rsid w:val="0021538B"/>
    <w:rsid w:val="002153A8"/>
    <w:rsid w:val="002153B2"/>
    <w:rsid w:val="002153DF"/>
    <w:rsid w:val="00215406"/>
    <w:rsid w:val="00215425"/>
    <w:rsid w:val="00215427"/>
    <w:rsid w:val="00215483"/>
    <w:rsid w:val="002154C5"/>
    <w:rsid w:val="00215541"/>
    <w:rsid w:val="002155F1"/>
    <w:rsid w:val="002155FF"/>
    <w:rsid w:val="0021565E"/>
    <w:rsid w:val="0021567F"/>
    <w:rsid w:val="002157B0"/>
    <w:rsid w:val="00215839"/>
    <w:rsid w:val="0021587E"/>
    <w:rsid w:val="002158E7"/>
    <w:rsid w:val="00215953"/>
    <w:rsid w:val="00215996"/>
    <w:rsid w:val="002159DC"/>
    <w:rsid w:val="002159FD"/>
    <w:rsid w:val="00215ADB"/>
    <w:rsid w:val="00215AE6"/>
    <w:rsid w:val="00215BA0"/>
    <w:rsid w:val="00215BBE"/>
    <w:rsid w:val="00215BD3"/>
    <w:rsid w:val="00215C00"/>
    <w:rsid w:val="00215C12"/>
    <w:rsid w:val="00215C52"/>
    <w:rsid w:val="00215D40"/>
    <w:rsid w:val="00215D86"/>
    <w:rsid w:val="00215DE9"/>
    <w:rsid w:val="00215EEF"/>
    <w:rsid w:val="00215FE4"/>
    <w:rsid w:val="00215FF6"/>
    <w:rsid w:val="0021601C"/>
    <w:rsid w:val="0021610C"/>
    <w:rsid w:val="00216111"/>
    <w:rsid w:val="0021618E"/>
    <w:rsid w:val="0021619F"/>
    <w:rsid w:val="002161B9"/>
    <w:rsid w:val="00216231"/>
    <w:rsid w:val="00216235"/>
    <w:rsid w:val="002162C9"/>
    <w:rsid w:val="00216331"/>
    <w:rsid w:val="00216379"/>
    <w:rsid w:val="002163F2"/>
    <w:rsid w:val="00216427"/>
    <w:rsid w:val="002164AC"/>
    <w:rsid w:val="0021650B"/>
    <w:rsid w:val="002165FD"/>
    <w:rsid w:val="00216635"/>
    <w:rsid w:val="002166C8"/>
    <w:rsid w:val="00216735"/>
    <w:rsid w:val="002167BC"/>
    <w:rsid w:val="0021687B"/>
    <w:rsid w:val="00216880"/>
    <w:rsid w:val="00216909"/>
    <w:rsid w:val="00216A52"/>
    <w:rsid w:val="00216AA2"/>
    <w:rsid w:val="00216B50"/>
    <w:rsid w:val="00216B93"/>
    <w:rsid w:val="00216BD3"/>
    <w:rsid w:val="00216C38"/>
    <w:rsid w:val="00216CBD"/>
    <w:rsid w:val="00216CCA"/>
    <w:rsid w:val="00216CF4"/>
    <w:rsid w:val="00216D34"/>
    <w:rsid w:val="00216D38"/>
    <w:rsid w:val="00216D3F"/>
    <w:rsid w:val="00216E94"/>
    <w:rsid w:val="00216EA7"/>
    <w:rsid w:val="00216ED1"/>
    <w:rsid w:val="00216F55"/>
    <w:rsid w:val="00216FDC"/>
    <w:rsid w:val="00216FEC"/>
    <w:rsid w:val="0021706F"/>
    <w:rsid w:val="002170BE"/>
    <w:rsid w:val="0021715F"/>
    <w:rsid w:val="0021717A"/>
    <w:rsid w:val="002171EA"/>
    <w:rsid w:val="00217216"/>
    <w:rsid w:val="00217282"/>
    <w:rsid w:val="00217292"/>
    <w:rsid w:val="002173AE"/>
    <w:rsid w:val="002173CA"/>
    <w:rsid w:val="0021745F"/>
    <w:rsid w:val="00217542"/>
    <w:rsid w:val="00217573"/>
    <w:rsid w:val="00217637"/>
    <w:rsid w:val="00217640"/>
    <w:rsid w:val="0021773F"/>
    <w:rsid w:val="0021776A"/>
    <w:rsid w:val="00217851"/>
    <w:rsid w:val="002178C9"/>
    <w:rsid w:val="00217A41"/>
    <w:rsid w:val="00217B04"/>
    <w:rsid w:val="00217B09"/>
    <w:rsid w:val="00217B9D"/>
    <w:rsid w:val="00217BAD"/>
    <w:rsid w:val="00217BE4"/>
    <w:rsid w:val="00217CC0"/>
    <w:rsid w:val="00217D08"/>
    <w:rsid w:val="00217D18"/>
    <w:rsid w:val="00217D52"/>
    <w:rsid w:val="00217D79"/>
    <w:rsid w:val="00217D96"/>
    <w:rsid w:val="00217E5B"/>
    <w:rsid w:val="00217ECA"/>
    <w:rsid w:val="00217F48"/>
    <w:rsid w:val="00217F85"/>
    <w:rsid w:val="00217F89"/>
    <w:rsid w:val="00217F8D"/>
    <w:rsid w:val="0022009D"/>
    <w:rsid w:val="002200A9"/>
    <w:rsid w:val="002200C2"/>
    <w:rsid w:val="00220106"/>
    <w:rsid w:val="00220133"/>
    <w:rsid w:val="00220280"/>
    <w:rsid w:val="0022028F"/>
    <w:rsid w:val="00220390"/>
    <w:rsid w:val="00220399"/>
    <w:rsid w:val="0022039D"/>
    <w:rsid w:val="002204CE"/>
    <w:rsid w:val="0022060F"/>
    <w:rsid w:val="00220614"/>
    <w:rsid w:val="00220768"/>
    <w:rsid w:val="002207F0"/>
    <w:rsid w:val="00220846"/>
    <w:rsid w:val="00220848"/>
    <w:rsid w:val="0022093D"/>
    <w:rsid w:val="00220942"/>
    <w:rsid w:val="0022095B"/>
    <w:rsid w:val="002209CA"/>
    <w:rsid w:val="00220A75"/>
    <w:rsid w:val="00220C0E"/>
    <w:rsid w:val="00220D43"/>
    <w:rsid w:val="00220D86"/>
    <w:rsid w:val="00220E6F"/>
    <w:rsid w:val="00220E79"/>
    <w:rsid w:val="00220EA4"/>
    <w:rsid w:val="00220F0D"/>
    <w:rsid w:val="00220F11"/>
    <w:rsid w:val="0022109C"/>
    <w:rsid w:val="002210B3"/>
    <w:rsid w:val="002210C7"/>
    <w:rsid w:val="002211FE"/>
    <w:rsid w:val="00221270"/>
    <w:rsid w:val="00221275"/>
    <w:rsid w:val="00221399"/>
    <w:rsid w:val="002213BB"/>
    <w:rsid w:val="0022140C"/>
    <w:rsid w:val="0022159B"/>
    <w:rsid w:val="002215C5"/>
    <w:rsid w:val="00221615"/>
    <w:rsid w:val="00221777"/>
    <w:rsid w:val="002217F2"/>
    <w:rsid w:val="0022186F"/>
    <w:rsid w:val="00221896"/>
    <w:rsid w:val="002218A5"/>
    <w:rsid w:val="002218BF"/>
    <w:rsid w:val="002218CF"/>
    <w:rsid w:val="0022193E"/>
    <w:rsid w:val="00221966"/>
    <w:rsid w:val="002219CD"/>
    <w:rsid w:val="00221A5F"/>
    <w:rsid w:val="00221A76"/>
    <w:rsid w:val="00221AE3"/>
    <w:rsid w:val="00221B1F"/>
    <w:rsid w:val="00221BD4"/>
    <w:rsid w:val="00221CF9"/>
    <w:rsid w:val="00221D20"/>
    <w:rsid w:val="00221E1F"/>
    <w:rsid w:val="00221E95"/>
    <w:rsid w:val="00221F72"/>
    <w:rsid w:val="00222015"/>
    <w:rsid w:val="00222140"/>
    <w:rsid w:val="0022219C"/>
    <w:rsid w:val="002221C0"/>
    <w:rsid w:val="00222295"/>
    <w:rsid w:val="00222304"/>
    <w:rsid w:val="00222330"/>
    <w:rsid w:val="0022239B"/>
    <w:rsid w:val="00222417"/>
    <w:rsid w:val="0022243D"/>
    <w:rsid w:val="0022245E"/>
    <w:rsid w:val="00222488"/>
    <w:rsid w:val="002224C4"/>
    <w:rsid w:val="002225F5"/>
    <w:rsid w:val="00222641"/>
    <w:rsid w:val="00222675"/>
    <w:rsid w:val="0022274B"/>
    <w:rsid w:val="0022287A"/>
    <w:rsid w:val="00222882"/>
    <w:rsid w:val="0022288B"/>
    <w:rsid w:val="002228CC"/>
    <w:rsid w:val="0022291D"/>
    <w:rsid w:val="0022296E"/>
    <w:rsid w:val="002229C6"/>
    <w:rsid w:val="002229FB"/>
    <w:rsid w:val="00222B1C"/>
    <w:rsid w:val="00222B25"/>
    <w:rsid w:val="00222BDB"/>
    <w:rsid w:val="00222CAE"/>
    <w:rsid w:val="00222CED"/>
    <w:rsid w:val="00222E35"/>
    <w:rsid w:val="00222E55"/>
    <w:rsid w:val="00222EAD"/>
    <w:rsid w:val="00223025"/>
    <w:rsid w:val="0022307F"/>
    <w:rsid w:val="00223137"/>
    <w:rsid w:val="002231B1"/>
    <w:rsid w:val="002231B4"/>
    <w:rsid w:val="00223227"/>
    <w:rsid w:val="002233AE"/>
    <w:rsid w:val="00223414"/>
    <w:rsid w:val="00223492"/>
    <w:rsid w:val="002234B6"/>
    <w:rsid w:val="002234E6"/>
    <w:rsid w:val="002234F9"/>
    <w:rsid w:val="0022351D"/>
    <w:rsid w:val="002235AA"/>
    <w:rsid w:val="00223623"/>
    <w:rsid w:val="0022367B"/>
    <w:rsid w:val="002236BB"/>
    <w:rsid w:val="00223768"/>
    <w:rsid w:val="0022376D"/>
    <w:rsid w:val="002237B8"/>
    <w:rsid w:val="00223818"/>
    <w:rsid w:val="002238C5"/>
    <w:rsid w:val="00223A2C"/>
    <w:rsid w:val="00223B69"/>
    <w:rsid w:val="00223B76"/>
    <w:rsid w:val="00223B7F"/>
    <w:rsid w:val="00223B92"/>
    <w:rsid w:val="00223C94"/>
    <w:rsid w:val="00223CC8"/>
    <w:rsid w:val="00223CDF"/>
    <w:rsid w:val="00223D0B"/>
    <w:rsid w:val="00223DB2"/>
    <w:rsid w:val="00223E28"/>
    <w:rsid w:val="00223EB8"/>
    <w:rsid w:val="00223EDC"/>
    <w:rsid w:val="00223F0C"/>
    <w:rsid w:val="00223F6D"/>
    <w:rsid w:val="00223FA1"/>
    <w:rsid w:val="00224008"/>
    <w:rsid w:val="0022402D"/>
    <w:rsid w:val="002240CF"/>
    <w:rsid w:val="0022413C"/>
    <w:rsid w:val="0022419A"/>
    <w:rsid w:val="002241E4"/>
    <w:rsid w:val="002242F9"/>
    <w:rsid w:val="0022437C"/>
    <w:rsid w:val="00224442"/>
    <w:rsid w:val="0022445A"/>
    <w:rsid w:val="002244DD"/>
    <w:rsid w:val="002244E6"/>
    <w:rsid w:val="00224541"/>
    <w:rsid w:val="002245B7"/>
    <w:rsid w:val="002245CE"/>
    <w:rsid w:val="002245F1"/>
    <w:rsid w:val="002246AB"/>
    <w:rsid w:val="0022474B"/>
    <w:rsid w:val="0022477B"/>
    <w:rsid w:val="002247BC"/>
    <w:rsid w:val="002247C7"/>
    <w:rsid w:val="002247F3"/>
    <w:rsid w:val="00224804"/>
    <w:rsid w:val="0022482B"/>
    <w:rsid w:val="00224911"/>
    <w:rsid w:val="00224956"/>
    <w:rsid w:val="00224A02"/>
    <w:rsid w:val="00224A39"/>
    <w:rsid w:val="00224AA2"/>
    <w:rsid w:val="00224C75"/>
    <w:rsid w:val="00224CBC"/>
    <w:rsid w:val="00224D1D"/>
    <w:rsid w:val="00224D36"/>
    <w:rsid w:val="00224DB0"/>
    <w:rsid w:val="00224DB5"/>
    <w:rsid w:val="00224DB6"/>
    <w:rsid w:val="00224E1F"/>
    <w:rsid w:val="00224E7F"/>
    <w:rsid w:val="00224EB5"/>
    <w:rsid w:val="00224EFC"/>
    <w:rsid w:val="00224F8F"/>
    <w:rsid w:val="00224FB0"/>
    <w:rsid w:val="00224FDC"/>
    <w:rsid w:val="0022500A"/>
    <w:rsid w:val="0022508B"/>
    <w:rsid w:val="00225161"/>
    <w:rsid w:val="0022528C"/>
    <w:rsid w:val="002252DE"/>
    <w:rsid w:val="002252F6"/>
    <w:rsid w:val="00225367"/>
    <w:rsid w:val="00225451"/>
    <w:rsid w:val="00225466"/>
    <w:rsid w:val="002254A3"/>
    <w:rsid w:val="0022553F"/>
    <w:rsid w:val="002255D5"/>
    <w:rsid w:val="00225831"/>
    <w:rsid w:val="0022585A"/>
    <w:rsid w:val="002258D3"/>
    <w:rsid w:val="0022593A"/>
    <w:rsid w:val="002259F1"/>
    <w:rsid w:val="00225B3F"/>
    <w:rsid w:val="00225CD3"/>
    <w:rsid w:val="00225D46"/>
    <w:rsid w:val="00225E77"/>
    <w:rsid w:val="00225E99"/>
    <w:rsid w:val="00226019"/>
    <w:rsid w:val="002260AB"/>
    <w:rsid w:val="00226106"/>
    <w:rsid w:val="00226138"/>
    <w:rsid w:val="00226167"/>
    <w:rsid w:val="0022620F"/>
    <w:rsid w:val="002262BF"/>
    <w:rsid w:val="002263B2"/>
    <w:rsid w:val="0022649A"/>
    <w:rsid w:val="0022651D"/>
    <w:rsid w:val="002265DD"/>
    <w:rsid w:val="0022663B"/>
    <w:rsid w:val="00226644"/>
    <w:rsid w:val="00226689"/>
    <w:rsid w:val="0022668C"/>
    <w:rsid w:val="00226697"/>
    <w:rsid w:val="002266C0"/>
    <w:rsid w:val="0022670C"/>
    <w:rsid w:val="00226731"/>
    <w:rsid w:val="00226799"/>
    <w:rsid w:val="002267B9"/>
    <w:rsid w:val="002267FC"/>
    <w:rsid w:val="0022682D"/>
    <w:rsid w:val="00226A26"/>
    <w:rsid w:val="00226AB8"/>
    <w:rsid w:val="00226B93"/>
    <w:rsid w:val="00226D68"/>
    <w:rsid w:val="00226D8D"/>
    <w:rsid w:val="00226DB6"/>
    <w:rsid w:val="00226DF5"/>
    <w:rsid w:val="00226E26"/>
    <w:rsid w:val="00226E8D"/>
    <w:rsid w:val="00226F0E"/>
    <w:rsid w:val="00226F99"/>
    <w:rsid w:val="00226FB0"/>
    <w:rsid w:val="0022708C"/>
    <w:rsid w:val="002271CC"/>
    <w:rsid w:val="002271D2"/>
    <w:rsid w:val="00227254"/>
    <w:rsid w:val="0022735C"/>
    <w:rsid w:val="0022738C"/>
    <w:rsid w:val="002273C2"/>
    <w:rsid w:val="002273D5"/>
    <w:rsid w:val="00227443"/>
    <w:rsid w:val="002274F6"/>
    <w:rsid w:val="00227506"/>
    <w:rsid w:val="0022755B"/>
    <w:rsid w:val="00227581"/>
    <w:rsid w:val="002275F5"/>
    <w:rsid w:val="00227659"/>
    <w:rsid w:val="002277FD"/>
    <w:rsid w:val="00227856"/>
    <w:rsid w:val="00227884"/>
    <w:rsid w:val="002278C4"/>
    <w:rsid w:val="00227979"/>
    <w:rsid w:val="00227A12"/>
    <w:rsid w:val="00227AAB"/>
    <w:rsid w:val="00227ACB"/>
    <w:rsid w:val="00227B68"/>
    <w:rsid w:val="00227B7F"/>
    <w:rsid w:val="00227C19"/>
    <w:rsid w:val="00227D0F"/>
    <w:rsid w:val="00227D68"/>
    <w:rsid w:val="00227EF3"/>
    <w:rsid w:val="00227F15"/>
    <w:rsid w:val="00227F86"/>
    <w:rsid w:val="00227FA0"/>
    <w:rsid w:val="00227FAC"/>
    <w:rsid w:val="00227FF4"/>
    <w:rsid w:val="00230038"/>
    <w:rsid w:val="002300E7"/>
    <w:rsid w:val="00230165"/>
    <w:rsid w:val="0023019D"/>
    <w:rsid w:val="00230266"/>
    <w:rsid w:val="00230319"/>
    <w:rsid w:val="00230322"/>
    <w:rsid w:val="00230378"/>
    <w:rsid w:val="00230400"/>
    <w:rsid w:val="00230439"/>
    <w:rsid w:val="0023051E"/>
    <w:rsid w:val="00230567"/>
    <w:rsid w:val="00230576"/>
    <w:rsid w:val="00230586"/>
    <w:rsid w:val="002305AF"/>
    <w:rsid w:val="00230608"/>
    <w:rsid w:val="00230666"/>
    <w:rsid w:val="00230785"/>
    <w:rsid w:val="0023078A"/>
    <w:rsid w:val="002307B0"/>
    <w:rsid w:val="00230825"/>
    <w:rsid w:val="00230834"/>
    <w:rsid w:val="00230A33"/>
    <w:rsid w:val="00230A3D"/>
    <w:rsid w:val="00230B39"/>
    <w:rsid w:val="00230B79"/>
    <w:rsid w:val="00230C72"/>
    <w:rsid w:val="00230D05"/>
    <w:rsid w:val="00230D86"/>
    <w:rsid w:val="00230E89"/>
    <w:rsid w:val="00230EA9"/>
    <w:rsid w:val="00230F62"/>
    <w:rsid w:val="00230F98"/>
    <w:rsid w:val="00230F9C"/>
    <w:rsid w:val="00230FCC"/>
    <w:rsid w:val="00231034"/>
    <w:rsid w:val="00231060"/>
    <w:rsid w:val="00231067"/>
    <w:rsid w:val="00231130"/>
    <w:rsid w:val="00231138"/>
    <w:rsid w:val="002311CD"/>
    <w:rsid w:val="002311E3"/>
    <w:rsid w:val="002311F7"/>
    <w:rsid w:val="00231260"/>
    <w:rsid w:val="0023129B"/>
    <w:rsid w:val="002312F3"/>
    <w:rsid w:val="00231316"/>
    <w:rsid w:val="00231360"/>
    <w:rsid w:val="0023138E"/>
    <w:rsid w:val="00231447"/>
    <w:rsid w:val="002314A1"/>
    <w:rsid w:val="0023159C"/>
    <w:rsid w:val="0023159F"/>
    <w:rsid w:val="002315F9"/>
    <w:rsid w:val="0023161C"/>
    <w:rsid w:val="002316BA"/>
    <w:rsid w:val="0023174F"/>
    <w:rsid w:val="00231849"/>
    <w:rsid w:val="00231870"/>
    <w:rsid w:val="002318BD"/>
    <w:rsid w:val="002319A7"/>
    <w:rsid w:val="00231A94"/>
    <w:rsid w:val="00231AC7"/>
    <w:rsid w:val="00231AF2"/>
    <w:rsid w:val="00231B51"/>
    <w:rsid w:val="00231BAA"/>
    <w:rsid w:val="00231BB5"/>
    <w:rsid w:val="00231BC4"/>
    <w:rsid w:val="00231CBD"/>
    <w:rsid w:val="00231E04"/>
    <w:rsid w:val="00231E2C"/>
    <w:rsid w:val="00231F46"/>
    <w:rsid w:val="00231F8D"/>
    <w:rsid w:val="00231FDE"/>
    <w:rsid w:val="00232083"/>
    <w:rsid w:val="0023213A"/>
    <w:rsid w:val="00232189"/>
    <w:rsid w:val="002321C1"/>
    <w:rsid w:val="002321CD"/>
    <w:rsid w:val="002322F0"/>
    <w:rsid w:val="0023230A"/>
    <w:rsid w:val="00232346"/>
    <w:rsid w:val="00232377"/>
    <w:rsid w:val="002323FF"/>
    <w:rsid w:val="00232457"/>
    <w:rsid w:val="00232518"/>
    <w:rsid w:val="00232557"/>
    <w:rsid w:val="002325DA"/>
    <w:rsid w:val="00232642"/>
    <w:rsid w:val="0023270C"/>
    <w:rsid w:val="0023278E"/>
    <w:rsid w:val="00232806"/>
    <w:rsid w:val="00232A15"/>
    <w:rsid w:val="00232A32"/>
    <w:rsid w:val="00232A59"/>
    <w:rsid w:val="00232A92"/>
    <w:rsid w:val="00232AE5"/>
    <w:rsid w:val="00232B59"/>
    <w:rsid w:val="00232B72"/>
    <w:rsid w:val="00232C69"/>
    <w:rsid w:val="00232C8E"/>
    <w:rsid w:val="00232D3A"/>
    <w:rsid w:val="00232E1C"/>
    <w:rsid w:val="00232E79"/>
    <w:rsid w:val="00232E7F"/>
    <w:rsid w:val="00232E85"/>
    <w:rsid w:val="00232ED9"/>
    <w:rsid w:val="00232F39"/>
    <w:rsid w:val="0023301D"/>
    <w:rsid w:val="002330C6"/>
    <w:rsid w:val="002330EA"/>
    <w:rsid w:val="0023313F"/>
    <w:rsid w:val="00233211"/>
    <w:rsid w:val="00233243"/>
    <w:rsid w:val="00233349"/>
    <w:rsid w:val="00233384"/>
    <w:rsid w:val="0023349C"/>
    <w:rsid w:val="002334E4"/>
    <w:rsid w:val="00233509"/>
    <w:rsid w:val="0023352E"/>
    <w:rsid w:val="0023370A"/>
    <w:rsid w:val="0023372A"/>
    <w:rsid w:val="00233998"/>
    <w:rsid w:val="00233A5F"/>
    <w:rsid w:val="00233B2B"/>
    <w:rsid w:val="00233B6E"/>
    <w:rsid w:val="00233BF7"/>
    <w:rsid w:val="00233C6D"/>
    <w:rsid w:val="00233C9B"/>
    <w:rsid w:val="00233D23"/>
    <w:rsid w:val="00233D28"/>
    <w:rsid w:val="00233D9D"/>
    <w:rsid w:val="00233E1D"/>
    <w:rsid w:val="00233E2C"/>
    <w:rsid w:val="00233E90"/>
    <w:rsid w:val="00233EE2"/>
    <w:rsid w:val="00233F23"/>
    <w:rsid w:val="00233F4B"/>
    <w:rsid w:val="00233F78"/>
    <w:rsid w:val="00233F90"/>
    <w:rsid w:val="00233FD4"/>
    <w:rsid w:val="0023404F"/>
    <w:rsid w:val="00234072"/>
    <w:rsid w:val="002340AD"/>
    <w:rsid w:val="002340CC"/>
    <w:rsid w:val="00234265"/>
    <w:rsid w:val="00234287"/>
    <w:rsid w:val="00234302"/>
    <w:rsid w:val="00234304"/>
    <w:rsid w:val="00234426"/>
    <w:rsid w:val="00234431"/>
    <w:rsid w:val="00234496"/>
    <w:rsid w:val="00234577"/>
    <w:rsid w:val="0023471F"/>
    <w:rsid w:val="00234772"/>
    <w:rsid w:val="0023479B"/>
    <w:rsid w:val="002347EC"/>
    <w:rsid w:val="00234811"/>
    <w:rsid w:val="0023483A"/>
    <w:rsid w:val="0023493D"/>
    <w:rsid w:val="00234988"/>
    <w:rsid w:val="00234991"/>
    <w:rsid w:val="002349A0"/>
    <w:rsid w:val="002349F1"/>
    <w:rsid w:val="002349FD"/>
    <w:rsid w:val="00234A61"/>
    <w:rsid w:val="00234A71"/>
    <w:rsid w:val="00234AE4"/>
    <w:rsid w:val="00234B0E"/>
    <w:rsid w:val="00234B4B"/>
    <w:rsid w:val="00234B97"/>
    <w:rsid w:val="00234BB6"/>
    <w:rsid w:val="00234C54"/>
    <w:rsid w:val="00234C62"/>
    <w:rsid w:val="00234CF6"/>
    <w:rsid w:val="00234D4F"/>
    <w:rsid w:val="00234DBF"/>
    <w:rsid w:val="00234E7C"/>
    <w:rsid w:val="00234E9F"/>
    <w:rsid w:val="00234EC3"/>
    <w:rsid w:val="00234FBF"/>
    <w:rsid w:val="00235025"/>
    <w:rsid w:val="00235042"/>
    <w:rsid w:val="002350AF"/>
    <w:rsid w:val="002350BF"/>
    <w:rsid w:val="0023510D"/>
    <w:rsid w:val="0023522C"/>
    <w:rsid w:val="00235255"/>
    <w:rsid w:val="002352BF"/>
    <w:rsid w:val="00235309"/>
    <w:rsid w:val="0023532C"/>
    <w:rsid w:val="00235371"/>
    <w:rsid w:val="0023542A"/>
    <w:rsid w:val="00235499"/>
    <w:rsid w:val="00235521"/>
    <w:rsid w:val="0023566C"/>
    <w:rsid w:val="002356CC"/>
    <w:rsid w:val="002358CB"/>
    <w:rsid w:val="00235912"/>
    <w:rsid w:val="0023592A"/>
    <w:rsid w:val="002359F5"/>
    <w:rsid w:val="002359FA"/>
    <w:rsid w:val="00235A05"/>
    <w:rsid w:val="00235AA2"/>
    <w:rsid w:val="00235B49"/>
    <w:rsid w:val="00235B66"/>
    <w:rsid w:val="00235B7B"/>
    <w:rsid w:val="00235B8C"/>
    <w:rsid w:val="00235BF3"/>
    <w:rsid w:val="00235C52"/>
    <w:rsid w:val="00235CD7"/>
    <w:rsid w:val="00235D4F"/>
    <w:rsid w:val="00235DA0"/>
    <w:rsid w:val="00235DA6"/>
    <w:rsid w:val="00235E6C"/>
    <w:rsid w:val="00235E70"/>
    <w:rsid w:val="00235E93"/>
    <w:rsid w:val="00235EC2"/>
    <w:rsid w:val="00235EC6"/>
    <w:rsid w:val="00236046"/>
    <w:rsid w:val="002360C2"/>
    <w:rsid w:val="002360D0"/>
    <w:rsid w:val="00236217"/>
    <w:rsid w:val="002362A5"/>
    <w:rsid w:val="00236333"/>
    <w:rsid w:val="00236360"/>
    <w:rsid w:val="002363BE"/>
    <w:rsid w:val="00236401"/>
    <w:rsid w:val="0023642C"/>
    <w:rsid w:val="00236435"/>
    <w:rsid w:val="0023649C"/>
    <w:rsid w:val="002364A8"/>
    <w:rsid w:val="002364B1"/>
    <w:rsid w:val="0023667B"/>
    <w:rsid w:val="002366BA"/>
    <w:rsid w:val="002366E4"/>
    <w:rsid w:val="002366EF"/>
    <w:rsid w:val="00236728"/>
    <w:rsid w:val="0023677E"/>
    <w:rsid w:val="0023679B"/>
    <w:rsid w:val="00236801"/>
    <w:rsid w:val="0023681E"/>
    <w:rsid w:val="00236826"/>
    <w:rsid w:val="00236868"/>
    <w:rsid w:val="00236898"/>
    <w:rsid w:val="002368D6"/>
    <w:rsid w:val="002369A2"/>
    <w:rsid w:val="002369D3"/>
    <w:rsid w:val="00236A61"/>
    <w:rsid w:val="00236A7F"/>
    <w:rsid w:val="00236AA7"/>
    <w:rsid w:val="00236ABC"/>
    <w:rsid w:val="00236B00"/>
    <w:rsid w:val="00236B4B"/>
    <w:rsid w:val="00236BB3"/>
    <w:rsid w:val="00236BEB"/>
    <w:rsid w:val="00236C78"/>
    <w:rsid w:val="00236CB5"/>
    <w:rsid w:val="00236CE7"/>
    <w:rsid w:val="00236CEE"/>
    <w:rsid w:val="00236CF4"/>
    <w:rsid w:val="00236D4C"/>
    <w:rsid w:val="00236DBE"/>
    <w:rsid w:val="00236DC0"/>
    <w:rsid w:val="00236E69"/>
    <w:rsid w:val="00236E8D"/>
    <w:rsid w:val="00236F41"/>
    <w:rsid w:val="00236F6B"/>
    <w:rsid w:val="00236F7C"/>
    <w:rsid w:val="00236FC3"/>
    <w:rsid w:val="00237068"/>
    <w:rsid w:val="00237069"/>
    <w:rsid w:val="0023708E"/>
    <w:rsid w:val="002370B2"/>
    <w:rsid w:val="002370BD"/>
    <w:rsid w:val="00237198"/>
    <w:rsid w:val="00237208"/>
    <w:rsid w:val="00237213"/>
    <w:rsid w:val="0023724D"/>
    <w:rsid w:val="0023727A"/>
    <w:rsid w:val="0023729C"/>
    <w:rsid w:val="002372AA"/>
    <w:rsid w:val="002372AF"/>
    <w:rsid w:val="00237328"/>
    <w:rsid w:val="0023738D"/>
    <w:rsid w:val="002373FE"/>
    <w:rsid w:val="00237453"/>
    <w:rsid w:val="002374D3"/>
    <w:rsid w:val="00237517"/>
    <w:rsid w:val="0023756E"/>
    <w:rsid w:val="00237677"/>
    <w:rsid w:val="002376A1"/>
    <w:rsid w:val="002376D9"/>
    <w:rsid w:val="00237710"/>
    <w:rsid w:val="00237720"/>
    <w:rsid w:val="00237748"/>
    <w:rsid w:val="00237774"/>
    <w:rsid w:val="00237792"/>
    <w:rsid w:val="002377A9"/>
    <w:rsid w:val="0023780E"/>
    <w:rsid w:val="00237888"/>
    <w:rsid w:val="002379CC"/>
    <w:rsid w:val="00237A0A"/>
    <w:rsid w:val="00237A84"/>
    <w:rsid w:val="00237A94"/>
    <w:rsid w:val="00237AAB"/>
    <w:rsid w:val="00237B4D"/>
    <w:rsid w:val="00237B6A"/>
    <w:rsid w:val="00237BA0"/>
    <w:rsid w:val="00237BF2"/>
    <w:rsid w:val="00237C4D"/>
    <w:rsid w:val="00237D00"/>
    <w:rsid w:val="00237D5E"/>
    <w:rsid w:val="00237D92"/>
    <w:rsid w:val="00237DED"/>
    <w:rsid w:val="00237E22"/>
    <w:rsid w:val="00237E46"/>
    <w:rsid w:val="00237E8B"/>
    <w:rsid w:val="00237E8D"/>
    <w:rsid w:val="00237FBB"/>
    <w:rsid w:val="00237FED"/>
    <w:rsid w:val="0024001D"/>
    <w:rsid w:val="00240185"/>
    <w:rsid w:val="002401B9"/>
    <w:rsid w:val="002401BC"/>
    <w:rsid w:val="00240258"/>
    <w:rsid w:val="00240315"/>
    <w:rsid w:val="0024033B"/>
    <w:rsid w:val="00240353"/>
    <w:rsid w:val="0024038F"/>
    <w:rsid w:val="002403F4"/>
    <w:rsid w:val="00240420"/>
    <w:rsid w:val="00240448"/>
    <w:rsid w:val="002404A6"/>
    <w:rsid w:val="002404CF"/>
    <w:rsid w:val="002404D3"/>
    <w:rsid w:val="0024054A"/>
    <w:rsid w:val="00240562"/>
    <w:rsid w:val="0024056C"/>
    <w:rsid w:val="002405A1"/>
    <w:rsid w:val="002405B0"/>
    <w:rsid w:val="002405B1"/>
    <w:rsid w:val="002405C1"/>
    <w:rsid w:val="00240625"/>
    <w:rsid w:val="00240629"/>
    <w:rsid w:val="00240674"/>
    <w:rsid w:val="002406B3"/>
    <w:rsid w:val="002406CE"/>
    <w:rsid w:val="002406D6"/>
    <w:rsid w:val="00240760"/>
    <w:rsid w:val="00240797"/>
    <w:rsid w:val="002407E1"/>
    <w:rsid w:val="0024086F"/>
    <w:rsid w:val="00240974"/>
    <w:rsid w:val="00240AF0"/>
    <w:rsid w:val="00240B5B"/>
    <w:rsid w:val="00240BED"/>
    <w:rsid w:val="00240C36"/>
    <w:rsid w:val="00240C77"/>
    <w:rsid w:val="00240CA1"/>
    <w:rsid w:val="00240CE5"/>
    <w:rsid w:val="00240D8A"/>
    <w:rsid w:val="00240D93"/>
    <w:rsid w:val="00240DA7"/>
    <w:rsid w:val="00240E51"/>
    <w:rsid w:val="00240E92"/>
    <w:rsid w:val="00240EC2"/>
    <w:rsid w:val="00240EC9"/>
    <w:rsid w:val="00240EEE"/>
    <w:rsid w:val="00240EF5"/>
    <w:rsid w:val="00240F6F"/>
    <w:rsid w:val="0024102C"/>
    <w:rsid w:val="00241187"/>
    <w:rsid w:val="002411C3"/>
    <w:rsid w:val="00241246"/>
    <w:rsid w:val="00241373"/>
    <w:rsid w:val="00241379"/>
    <w:rsid w:val="002414A5"/>
    <w:rsid w:val="002414AA"/>
    <w:rsid w:val="00241645"/>
    <w:rsid w:val="00241737"/>
    <w:rsid w:val="002417B6"/>
    <w:rsid w:val="002417BD"/>
    <w:rsid w:val="002418DC"/>
    <w:rsid w:val="00241919"/>
    <w:rsid w:val="0024194F"/>
    <w:rsid w:val="002419CD"/>
    <w:rsid w:val="00241A94"/>
    <w:rsid w:val="00241B30"/>
    <w:rsid w:val="00241D9B"/>
    <w:rsid w:val="00241D9C"/>
    <w:rsid w:val="00241D9D"/>
    <w:rsid w:val="00241E3C"/>
    <w:rsid w:val="00241E7A"/>
    <w:rsid w:val="00241F07"/>
    <w:rsid w:val="00241F9D"/>
    <w:rsid w:val="0024201D"/>
    <w:rsid w:val="00242097"/>
    <w:rsid w:val="002420A7"/>
    <w:rsid w:val="002420D0"/>
    <w:rsid w:val="002420D4"/>
    <w:rsid w:val="002420D9"/>
    <w:rsid w:val="00242127"/>
    <w:rsid w:val="00242151"/>
    <w:rsid w:val="00242182"/>
    <w:rsid w:val="00242196"/>
    <w:rsid w:val="002422BF"/>
    <w:rsid w:val="0024230D"/>
    <w:rsid w:val="00242344"/>
    <w:rsid w:val="00242388"/>
    <w:rsid w:val="0024245C"/>
    <w:rsid w:val="00242493"/>
    <w:rsid w:val="002424BA"/>
    <w:rsid w:val="002425E6"/>
    <w:rsid w:val="00242758"/>
    <w:rsid w:val="00242759"/>
    <w:rsid w:val="0024276D"/>
    <w:rsid w:val="002427CD"/>
    <w:rsid w:val="002428BB"/>
    <w:rsid w:val="0024290F"/>
    <w:rsid w:val="0024293C"/>
    <w:rsid w:val="002429A2"/>
    <w:rsid w:val="002429ED"/>
    <w:rsid w:val="00242AF9"/>
    <w:rsid w:val="00242B3E"/>
    <w:rsid w:val="00242B73"/>
    <w:rsid w:val="00242B90"/>
    <w:rsid w:val="00242BA3"/>
    <w:rsid w:val="00242C6A"/>
    <w:rsid w:val="00242CC0"/>
    <w:rsid w:val="00242D57"/>
    <w:rsid w:val="00242DB1"/>
    <w:rsid w:val="00242E20"/>
    <w:rsid w:val="00242EAA"/>
    <w:rsid w:val="00242ECD"/>
    <w:rsid w:val="00242F19"/>
    <w:rsid w:val="00242F56"/>
    <w:rsid w:val="00243059"/>
    <w:rsid w:val="002430D7"/>
    <w:rsid w:val="00243187"/>
    <w:rsid w:val="0024322B"/>
    <w:rsid w:val="0024322C"/>
    <w:rsid w:val="002432C4"/>
    <w:rsid w:val="00243364"/>
    <w:rsid w:val="00243365"/>
    <w:rsid w:val="00243450"/>
    <w:rsid w:val="00243457"/>
    <w:rsid w:val="002434E0"/>
    <w:rsid w:val="002434EE"/>
    <w:rsid w:val="00243533"/>
    <w:rsid w:val="002435B6"/>
    <w:rsid w:val="002436C2"/>
    <w:rsid w:val="00243729"/>
    <w:rsid w:val="002437B6"/>
    <w:rsid w:val="0024387B"/>
    <w:rsid w:val="00243893"/>
    <w:rsid w:val="002438B3"/>
    <w:rsid w:val="00243908"/>
    <w:rsid w:val="002439B8"/>
    <w:rsid w:val="00243A92"/>
    <w:rsid w:val="00243B03"/>
    <w:rsid w:val="00243B07"/>
    <w:rsid w:val="00243B32"/>
    <w:rsid w:val="00243BC1"/>
    <w:rsid w:val="00243BE6"/>
    <w:rsid w:val="00243CC9"/>
    <w:rsid w:val="00243DBC"/>
    <w:rsid w:val="00243E78"/>
    <w:rsid w:val="00243EC6"/>
    <w:rsid w:val="00243F65"/>
    <w:rsid w:val="00243FE7"/>
    <w:rsid w:val="00244028"/>
    <w:rsid w:val="00244031"/>
    <w:rsid w:val="0024406A"/>
    <w:rsid w:val="002440F9"/>
    <w:rsid w:val="00244142"/>
    <w:rsid w:val="002441F6"/>
    <w:rsid w:val="002442B2"/>
    <w:rsid w:val="0024438F"/>
    <w:rsid w:val="002443D8"/>
    <w:rsid w:val="0024447D"/>
    <w:rsid w:val="002444A7"/>
    <w:rsid w:val="002444B2"/>
    <w:rsid w:val="0024458B"/>
    <w:rsid w:val="002445AA"/>
    <w:rsid w:val="0024473A"/>
    <w:rsid w:val="0024475A"/>
    <w:rsid w:val="002447B7"/>
    <w:rsid w:val="002447BA"/>
    <w:rsid w:val="002447C1"/>
    <w:rsid w:val="002447F2"/>
    <w:rsid w:val="00244875"/>
    <w:rsid w:val="0024487A"/>
    <w:rsid w:val="00244951"/>
    <w:rsid w:val="0024497C"/>
    <w:rsid w:val="0024498C"/>
    <w:rsid w:val="002449B0"/>
    <w:rsid w:val="00244A2C"/>
    <w:rsid w:val="00244A55"/>
    <w:rsid w:val="00244AE4"/>
    <w:rsid w:val="00244B85"/>
    <w:rsid w:val="00244BB1"/>
    <w:rsid w:val="00244C6C"/>
    <w:rsid w:val="00244D00"/>
    <w:rsid w:val="00244D0B"/>
    <w:rsid w:val="00244D0F"/>
    <w:rsid w:val="00244D94"/>
    <w:rsid w:val="00244E11"/>
    <w:rsid w:val="00244E2A"/>
    <w:rsid w:val="00244E3E"/>
    <w:rsid w:val="00244E96"/>
    <w:rsid w:val="00244EC7"/>
    <w:rsid w:val="00244FA1"/>
    <w:rsid w:val="00244FCA"/>
    <w:rsid w:val="00245027"/>
    <w:rsid w:val="00245041"/>
    <w:rsid w:val="00245047"/>
    <w:rsid w:val="002450D8"/>
    <w:rsid w:val="002451BD"/>
    <w:rsid w:val="00245282"/>
    <w:rsid w:val="00245325"/>
    <w:rsid w:val="00245353"/>
    <w:rsid w:val="002453E6"/>
    <w:rsid w:val="00245409"/>
    <w:rsid w:val="002454B1"/>
    <w:rsid w:val="0024555B"/>
    <w:rsid w:val="002455E2"/>
    <w:rsid w:val="00245624"/>
    <w:rsid w:val="002456D5"/>
    <w:rsid w:val="002456F1"/>
    <w:rsid w:val="00245749"/>
    <w:rsid w:val="0024575A"/>
    <w:rsid w:val="00245772"/>
    <w:rsid w:val="002457C7"/>
    <w:rsid w:val="002457CF"/>
    <w:rsid w:val="002457FD"/>
    <w:rsid w:val="0024595A"/>
    <w:rsid w:val="00245A09"/>
    <w:rsid w:val="00245A11"/>
    <w:rsid w:val="00245A55"/>
    <w:rsid w:val="00245A7D"/>
    <w:rsid w:val="00245B82"/>
    <w:rsid w:val="00245C58"/>
    <w:rsid w:val="00245D20"/>
    <w:rsid w:val="00245E04"/>
    <w:rsid w:val="00245E2A"/>
    <w:rsid w:val="00245E3F"/>
    <w:rsid w:val="00245E5E"/>
    <w:rsid w:val="00245FBC"/>
    <w:rsid w:val="00245FC1"/>
    <w:rsid w:val="00245FC8"/>
    <w:rsid w:val="00245FD9"/>
    <w:rsid w:val="0024606F"/>
    <w:rsid w:val="0024608E"/>
    <w:rsid w:val="002460E0"/>
    <w:rsid w:val="00246154"/>
    <w:rsid w:val="00246184"/>
    <w:rsid w:val="00246192"/>
    <w:rsid w:val="00246258"/>
    <w:rsid w:val="002462C8"/>
    <w:rsid w:val="002462D8"/>
    <w:rsid w:val="002462F4"/>
    <w:rsid w:val="00246396"/>
    <w:rsid w:val="002463A7"/>
    <w:rsid w:val="00246432"/>
    <w:rsid w:val="00246465"/>
    <w:rsid w:val="00246621"/>
    <w:rsid w:val="0024663D"/>
    <w:rsid w:val="002466BB"/>
    <w:rsid w:val="002466F9"/>
    <w:rsid w:val="0024670E"/>
    <w:rsid w:val="0024672A"/>
    <w:rsid w:val="002467E8"/>
    <w:rsid w:val="0024681F"/>
    <w:rsid w:val="00246872"/>
    <w:rsid w:val="002468B2"/>
    <w:rsid w:val="0024693D"/>
    <w:rsid w:val="002469BC"/>
    <w:rsid w:val="00246A4B"/>
    <w:rsid w:val="00246A59"/>
    <w:rsid w:val="00246BC8"/>
    <w:rsid w:val="00246C8B"/>
    <w:rsid w:val="00246CCB"/>
    <w:rsid w:val="00246CF6"/>
    <w:rsid w:val="00246D23"/>
    <w:rsid w:val="00246E03"/>
    <w:rsid w:val="00246E23"/>
    <w:rsid w:val="00246E46"/>
    <w:rsid w:val="00246E53"/>
    <w:rsid w:val="00246E98"/>
    <w:rsid w:val="00246EDA"/>
    <w:rsid w:val="00246FD7"/>
    <w:rsid w:val="00247057"/>
    <w:rsid w:val="002470A4"/>
    <w:rsid w:val="0024712D"/>
    <w:rsid w:val="00247171"/>
    <w:rsid w:val="0024718B"/>
    <w:rsid w:val="0024720A"/>
    <w:rsid w:val="00247228"/>
    <w:rsid w:val="00247231"/>
    <w:rsid w:val="0024726C"/>
    <w:rsid w:val="002472A2"/>
    <w:rsid w:val="00247319"/>
    <w:rsid w:val="002473E4"/>
    <w:rsid w:val="00247415"/>
    <w:rsid w:val="0024746B"/>
    <w:rsid w:val="00247482"/>
    <w:rsid w:val="002474F9"/>
    <w:rsid w:val="0024753D"/>
    <w:rsid w:val="002475AA"/>
    <w:rsid w:val="002475AF"/>
    <w:rsid w:val="002476C7"/>
    <w:rsid w:val="002476F6"/>
    <w:rsid w:val="00247759"/>
    <w:rsid w:val="002477FE"/>
    <w:rsid w:val="0024782D"/>
    <w:rsid w:val="00247832"/>
    <w:rsid w:val="0024788A"/>
    <w:rsid w:val="002478A1"/>
    <w:rsid w:val="002478E6"/>
    <w:rsid w:val="002479AC"/>
    <w:rsid w:val="00247A84"/>
    <w:rsid w:val="00247ADE"/>
    <w:rsid w:val="00247B35"/>
    <w:rsid w:val="00247B8B"/>
    <w:rsid w:val="00247C0D"/>
    <w:rsid w:val="00247C1A"/>
    <w:rsid w:val="00247C29"/>
    <w:rsid w:val="00247C42"/>
    <w:rsid w:val="00247C9A"/>
    <w:rsid w:val="00247C9E"/>
    <w:rsid w:val="00247C9F"/>
    <w:rsid w:val="00247CB9"/>
    <w:rsid w:val="00247CEB"/>
    <w:rsid w:val="00247D3E"/>
    <w:rsid w:val="00247D45"/>
    <w:rsid w:val="00247DC7"/>
    <w:rsid w:val="00247DD1"/>
    <w:rsid w:val="00247DD2"/>
    <w:rsid w:val="00247EBC"/>
    <w:rsid w:val="00247ED4"/>
    <w:rsid w:val="00247F77"/>
    <w:rsid w:val="00247F8C"/>
    <w:rsid w:val="00247FD4"/>
    <w:rsid w:val="00250034"/>
    <w:rsid w:val="00250057"/>
    <w:rsid w:val="00250193"/>
    <w:rsid w:val="00250194"/>
    <w:rsid w:val="0025019E"/>
    <w:rsid w:val="00250269"/>
    <w:rsid w:val="0025027F"/>
    <w:rsid w:val="0025031A"/>
    <w:rsid w:val="00250399"/>
    <w:rsid w:val="002503B3"/>
    <w:rsid w:val="002503B8"/>
    <w:rsid w:val="002503D2"/>
    <w:rsid w:val="002503DC"/>
    <w:rsid w:val="002503F8"/>
    <w:rsid w:val="00250435"/>
    <w:rsid w:val="002504F6"/>
    <w:rsid w:val="002505A1"/>
    <w:rsid w:val="002505BF"/>
    <w:rsid w:val="002505F3"/>
    <w:rsid w:val="002505FB"/>
    <w:rsid w:val="00250629"/>
    <w:rsid w:val="002506AD"/>
    <w:rsid w:val="00250761"/>
    <w:rsid w:val="002507A6"/>
    <w:rsid w:val="002507BC"/>
    <w:rsid w:val="00250816"/>
    <w:rsid w:val="0025082A"/>
    <w:rsid w:val="0025084D"/>
    <w:rsid w:val="00250860"/>
    <w:rsid w:val="002508DA"/>
    <w:rsid w:val="00250915"/>
    <w:rsid w:val="00250959"/>
    <w:rsid w:val="00250994"/>
    <w:rsid w:val="002509AC"/>
    <w:rsid w:val="00250A01"/>
    <w:rsid w:val="00250A60"/>
    <w:rsid w:val="00250AC0"/>
    <w:rsid w:val="00250B25"/>
    <w:rsid w:val="00250B5F"/>
    <w:rsid w:val="00250B87"/>
    <w:rsid w:val="00250B8C"/>
    <w:rsid w:val="00250BD9"/>
    <w:rsid w:val="00250BE3"/>
    <w:rsid w:val="00250C60"/>
    <w:rsid w:val="00250C67"/>
    <w:rsid w:val="00250D31"/>
    <w:rsid w:val="00250D84"/>
    <w:rsid w:val="00250DE3"/>
    <w:rsid w:val="00250DFB"/>
    <w:rsid w:val="00250E01"/>
    <w:rsid w:val="00250E31"/>
    <w:rsid w:val="00250E72"/>
    <w:rsid w:val="00250E9C"/>
    <w:rsid w:val="00250EA6"/>
    <w:rsid w:val="00250EB4"/>
    <w:rsid w:val="00250F39"/>
    <w:rsid w:val="00250FD8"/>
    <w:rsid w:val="0025106A"/>
    <w:rsid w:val="002510D2"/>
    <w:rsid w:val="00251103"/>
    <w:rsid w:val="00251129"/>
    <w:rsid w:val="0025113A"/>
    <w:rsid w:val="002511C1"/>
    <w:rsid w:val="002511E4"/>
    <w:rsid w:val="00251298"/>
    <w:rsid w:val="002512E0"/>
    <w:rsid w:val="00251370"/>
    <w:rsid w:val="002513AC"/>
    <w:rsid w:val="002513EF"/>
    <w:rsid w:val="00251536"/>
    <w:rsid w:val="00251544"/>
    <w:rsid w:val="0025159E"/>
    <w:rsid w:val="0025174D"/>
    <w:rsid w:val="002517EB"/>
    <w:rsid w:val="002517FC"/>
    <w:rsid w:val="00251808"/>
    <w:rsid w:val="00251848"/>
    <w:rsid w:val="00251986"/>
    <w:rsid w:val="00251A48"/>
    <w:rsid w:val="00251B95"/>
    <w:rsid w:val="00251BA2"/>
    <w:rsid w:val="00251BA7"/>
    <w:rsid w:val="00251C9A"/>
    <w:rsid w:val="00251CEB"/>
    <w:rsid w:val="00251CF3"/>
    <w:rsid w:val="00251CF5"/>
    <w:rsid w:val="00251D29"/>
    <w:rsid w:val="00251D6D"/>
    <w:rsid w:val="00251D9A"/>
    <w:rsid w:val="00251DF6"/>
    <w:rsid w:val="00251F9E"/>
    <w:rsid w:val="00251FB7"/>
    <w:rsid w:val="00251FDC"/>
    <w:rsid w:val="00252024"/>
    <w:rsid w:val="00252025"/>
    <w:rsid w:val="0025203E"/>
    <w:rsid w:val="00252044"/>
    <w:rsid w:val="002520B3"/>
    <w:rsid w:val="002520C3"/>
    <w:rsid w:val="002520CB"/>
    <w:rsid w:val="002520F0"/>
    <w:rsid w:val="00252110"/>
    <w:rsid w:val="00252170"/>
    <w:rsid w:val="002521E2"/>
    <w:rsid w:val="0025222B"/>
    <w:rsid w:val="0025222D"/>
    <w:rsid w:val="002522BF"/>
    <w:rsid w:val="00252394"/>
    <w:rsid w:val="002523B9"/>
    <w:rsid w:val="002523E1"/>
    <w:rsid w:val="0025240A"/>
    <w:rsid w:val="00252541"/>
    <w:rsid w:val="00252546"/>
    <w:rsid w:val="002525D3"/>
    <w:rsid w:val="002526CD"/>
    <w:rsid w:val="00252753"/>
    <w:rsid w:val="002527AF"/>
    <w:rsid w:val="00252801"/>
    <w:rsid w:val="00252823"/>
    <w:rsid w:val="00252876"/>
    <w:rsid w:val="002528E8"/>
    <w:rsid w:val="0025290A"/>
    <w:rsid w:val="00252AB1"/>
    <w:rsid w:val="00252AD6"/>
    <w:rsid w:val="00252B8C"/>
    <w:rsid w:val="00252BB5"/>
    <w:rsid w:val="00252BC4"/>
    <w:rsid w:val="00252C36"/>
    <w:rsid w:val="00252CF9"/>
    <w:rsid w:val="00252D5D"/>
    <w:rsid w:val="00252D6F"/>
    <w:rsid w:val="00252EF8"/>
    <w:rsid w:val="00252FA0"/>
    <w:rsid w:val="00252FC1"/>
    <w:rsid w:val="00253084"/>
    <w:rsid w:val="002530C7"/>
    <w:rsid w:val="0025319F"/>
    <w:rsid w:val="002531C3"/>
    <w:rsid w:val="00253236"/>
    <w:rsid w:val="00253300"/>
    <w:rsid w:val="00253317"/>
    <w:rsid w:val="00253377"/>
    <w:rsid w:val="002533C4"/>
    <w:rsid w:val="00253449"/>
    <w:rsid w:val="00253487"/>
    <w:rsid w:val="00253525"/>
    <w:rsid w:val="00253571"/>
    <w:rsid w:val="002535AD"/>
    <w:rsid w:val="00253609"/>
    <w:rsid w:val="0025363A"/>
    <w:rsid w:val="0025365E"/>
    <w:rsid w:val="0025366A"/>
    <w:rsid w:val="002536A8"/>
    <w:rsid w:val="002536D6"/>
    <w:rsid w:val="00253764"/>
    <w:rsid w:val="0025377B"/>
    <w:rsid w:val="002537CD"/>
    <w:rsid w:val="0025385D"/>
    <w:rsid w:val="0025390E"/>
    <w:rsid w:val="00253946"/>
    <w:rsid w:val="00253997"/>
    <w:rsid w:val="002539A0"/>
    <w:rsid w:val="002539AB"/>
    <w:rsid w:val="00253A03"/>
    <w:rsid w:val="00253B7D"/>
    <w:rsid w:val="00253B93"/>
    <w:rsid w:val="00253BEE"/>
    <w:rsid w:val="00253CAF"/>
    <w:rsid w:val="00253D62"/>
    <w:rsid w:val="00253DAC"/>
    <w:rsid w:val="00253DF6"/>
    <w:rsid w:val="00253E71"/>
    <w:rsid w:val="00253EA1"/>
    <w:rsid w:val="00253F7D"/>
    <w:rsid w:val="00253F97"/>
    <w:rsid w:val="00253FEB"/>
    <w:rsid w:val="00253FEC"/>
    <w:rsid w:val="00254094"/>
    <w:rsid w:val="002540A0"/>
    <w:rsid w:val="002540D5"/>
    <w:rsid w:val="00254181"/>
    <w:rsid w:val="0025419F"/>
    <w:rsid w:val="002541DF"/>
    <w:rsid w:val="00254226"/>
    <w:rsid w:val="002542A6"/>
    <w:rsid w:val="002542B3"/>
    <w:rsid w:val="002542EA"/>
    <w:rsid w:val="00254337"/>
    <w:rsid w:val="0025433D"/>
    <w:rsid w:val="002543CC"/>
    <w:rsid w:val="002544BB"/>
    <w:rsid w:val="002544FF"/>
    <w:rsid w:val="00254522"/>
    <w:rsid w:val="00254550"/>
    <w:rsid w:val="00254554"/>
    <w:rsid w:val="002545B2"/>
    <w:rsid w:val="002545BB"/>
    <w:rsid w:val="002545E4"/>
    <w:rsid w:val="00254641"/>
    <w:rsid w:val="00254662"/>
    <w:rsid w:val="00254788"/>
    <w:rsid w:val="002547E1"/>
    <w:rsid w:val="0025480C"/>
    <w:rsid w:val="002548AB"/>
    <w:rsid w:val="002549B5"/>
    <w:rsid w:val="002549ED"/>
    <w:rsid w:val="00254A15"/>
    <w:rsid w:val="00254A23"/>
    <w:rsid w:val="00254A4C"/>
    <w:rsid w:val="00254ABA"/>
    <w:rsid w:val="00254C1B"/>
    <w:rsid w:val="00254C31"/>
    <w:rsid w:val="00254C74"/>
    <w:rsid w:val="00254CDB"/>
    <w:rsid w:val="00254D67"/>
    <w:rsid w:val="00254D8E"/>
    <w:rsid w:val="00254DA4"/>
    <w:rsid w:val="00254E3C"/>
    <w:rsid w:val="00254E56"/>
    <w:rsid w:val="00254EC0"/>
    <w:rsid w:val="00254EE1"/>
    <w:rsid w:val="00254EF8"/>
    <w:rsid w:val="00254F4A"/>
    <w:rsid w:val="00254F60"/>
    <w:rsid w:val="00254FAB"/>
    <w:rsid w:val="00254FC8"/>
    <w:rsid w:val="00254FCC"/>
    <w:rsid w:val="00254FE7"/>
    <w:rsid w:val="00255055"/>
    <w:rsid w:val="002550B1"/>
    <w:rsid w:val="002550CF"/>
    <w:rsid w:val="00255126"/>
    <w:rsid w:val="0025515E"/>
    <w:rsid w:val="00255269"/>
    <w:rsid w:val="00255271"/>
    <w:rsid w:val="00255289"/>
    <w:rsid w:val="002552A2"/>
    <w:rsid w:val="00255315"/>
    <w:rsid w:val="0025534F"/>
    <w:rsid w:val="002554A0"/>
    <w:rsid w:val="002554AA"/>
    <w:rsid w:val="002554AB"/>
    <w:rsid w:val="00255523"/>
    <w:rsid w:val="002555B1"/>
    <w:rsid w:val="00255768"/>
    <w:rsid w:val="002557F2"/>
    <w:rsid w:val="002558C1"/>
    <w:rsid w:val="002558E8"/>
    <w:rsid w:val="00255940"/>
    <w:rsid w:val="002559E2"/>
    <w:rsid w:val="002559E9"/>
    <w:rsid w:val="00255B15"/>
    <w:rsid w:val="00255B5D"/>
    <w:rsid w:val="00255C65"/>
    <w:rsid w:val="00255CA9"/>
    <w:rsid w:val="00255D7D"/>
    <w:rsid w:val="00255F82"/>
    <w:rsid w:val="00255F87"/>
    <w:rsid w:val="00255F88"/>
    <w:rsid w:val="002560D9"/>
    <w:rsid w:val="002560E3"/>
    <w:rsid w:val="0025612C"/>
    <w:rsid w:val="00256132"/>
    <w:rsid w:val="0025628A"/>
    <w:rsid w:val="002562BE"/>
    <w:rsid w:val="002563BA"/>
    <w:rsid w:val="002563E4"/>
    <w:rsid w:val="0025646B"/>
    <w:rsid w:val="00256475"/>
    <w:rsid w:val="002564DF"/>
    <w:rsid w:val="00256520"/>
    <w:rsid w:val="0025652A"/>
    <w:rsid w:val="00256548"/>
    <w:rsid w:val="00256575"/>
    <w:rsid w:val="00256681"/>
    <w:rsid w:val="002566A3"/>
    <w:rsid w:val="0025683B"/>
    <w:rsid w:val="00256857"/>
    <w:rsid w:val="002568CB"/>
    <w:rsid w:val="002568FA"/>
    <w:rsid w:val="00256B74"/>
    <w:rsid w:val="00256C87"/>
    <w:rsid w:val="00256C8B"/>
    <w:rsid w:val="00256CDA"/>
    <w:rsid w:val="00256D4F"/>
    <w:rsid w:val="00256DFF"/>
    <w:rsid w:val="00256E9F"/>
    <w:rsid w:val="00256F01"/>
    <w:rsid w:val="00256F3D"/>
    <w:rsid w:val="00256F4B"/>
    <w:rsid w:val="00256F50"/>
    <w:rsid w:val="00256FF9"/>
    <w:rsid w:val="002570A4"/>
    <w:rsid w:val="002570FF"/>
    <w:rsid w:val="0025714B"/>
    <w:rsid w:val="0025724B"/>
    <w:rsid w:val="00257293"/>
    <w:rsid w:val="00257356"/>
    <w:rsid w:val="00257393"/>
    <w:rsid w:val="002573AA"/>
    <w:rsid w:val="0025751E"/>
    <w:rsid w:val="00257699"/>
    <w:rsid w:val="002576A4"/>
    <w:rsid w:val="002576FB"/>
    <w:rsid w:val="0025770D"/>
    <w:rsid w:val="00257711"/>
    <w:rsid w:val="0025772A"/>
    <w:rsid w:val="00257782"/>
    <w:rsid w:val="002577B5"/>
    <w:rsid w:val="00257838"/>
    <w:rsid w:val="0025784C"/>
    <w:rsid w:val="00257A1C"/>
    <w:rsid w:val="00257B1F"/>
    <w:rsid w:val="00257B30"/>
    <w:rsid w:val="00257B3D"/>
    <w:rsid w:val="00257B43"/>
    <w:rsid w:val="00257B4B"/>
    <w:rsid w:val="00257B8C"/>
    <w:rsid w:val="00257BA2"/>
    <w:rsid w:val="00257C32"/>
    <w:rsid w:val="00257C8B"/>
    <w:rsid w:val="00257CA9"/>
    <w:rsid w:val="00257CCA"/>
    <w:rsid w:val="00257D0F"/>
    <w:rsid w:val="00257E3F"/>
    <w:rsid w:val="00257E9C"/>
    <w:rsid w:val="00257FDB"/>
    <w:rsid w:val="0026000E"/>
    <w:rsid w:val="0026013B"/>
    <w:rsid w:val="00260166"/>
    <w:rsid w:val="00260227"/>
    <w:rsid w:val="0026027F"/>
    <w:rsid w:val="00260315"/>
    <w:rsid w:val="0026038D"/>
    <w:rsid w:val="00260399"/>
    <w:rsid w:val="0026041D"/>
    <w:rsid w:val="00260463"/>
    <w:rsid w:val="002604AE"/>
    <w:rsid w:val="00260510"/>
    <w:rsid w:val="0026053A"/>
    <w:rsid w:val="00260582"/>
    <w:rsid w:val="0026070E"/>
    <w:rsid w:val="0026075D"/>
    <w:rsid w:val="002607A1"/>
    <w:rsid w:val="002607B5"/>
    <w:rsid w:val="0026080B"/>
    <w:rsid w:val="00260824"/>
    <w:rsid w:val="00260878"/>
    <w:rsid w:val="002608A5"/>
    <w:rsid w:val="002608ED"/>
    <w:rsid w:val="00260913"/>
    <w:rsid w:val="002609A0"/>
    <w:rsid w:val="00260A14"/>
    <w:rsid w:val="00260AA4"/>
    <w:rsid w:val="00260AB2"/>
    <w:rsid w:val="00260AE1"/>
    <w:rsid w:val="00260AE4"/>
    <w:rsid w:val="00260BCB"/>
    <w:rsid w:val="00260C77"/>
    <w:rsid w:val="00260CFF"/>
    <w:rsid w:val="00260E74"/>
    <w:rsid w:val="00260EF8"/>
    <w:rsid w:val="0026100B"/>
    <w:rsid w:val="00261090"/>
    <w:rsid w:val="0026117E"/>
    <w:rsid w:val="00261198"/>
    <w:rsid w:val="002611B7"/>
    <w:rsid w:val="002612BC"/>
    <w:rsid w:val="0026131D"/>
    <w:rsid w:val="00261387"/>
    <w:rsid w:val="0026140C"/>
    <w:rsid w:val="002614B4"/>
    <w:rsid w:val="0026152B"/>
    <w:rsid w:val="00261536"/>
    <w:rsid w:val="0026154C"/>
    <w:rsid w:val="002615FE"/>
    <w:rsid w:val="00261607"/>
    <w:rsid w:val="0026161C"/>
    <w:rsid w:val="00261691"/>
    <w:rsid w:val="002616C6"/>
    <w:rsid w:val="0026175A"/>
    <w:rsid w:val="00261760"/>
    <w:rsid w:val="00261774"/>
    <w:rsid w:val="002617C3"/>
    <w:rsid w:val="0026189E"/>
    <w:rsid w:val="002618AA"/>
    <w:rsid w:val="0026192C"/>
    <w:rsid w:val="00261958"/>
    <w:rsid w:val="00261978"/>
    <w:rsid w:val="00261A15"/>
    <w:rsid w:val="00261ABA"/>
    <w:rsid w:val="00261AE2"/>
    <w:rsid w:val="00261AEB"/>
    <w:rsid w:val="00261B14"/>
    <w:rsid w:val="00261C62"/>
    <w:rsid w:val="00261CB1"/>
    <w:rsid w:val="00261CC5"/>
    <w:rsid w:val="00261CEA"/>
    <w:rsid w:val="00261D53"/>
    <w:rsid w:val="00261D81"/>
    <w:rsid w:val="00261D83"/>
    <w:rsid w:val="00261EB5"/>
    <w:rsid w:val="00261FB1"/>
    <w:rsid w:val="0026202B"/>
    <w:rsid w:val="0026203F"/>
    <w:rsid w:val="0026212A"/>
    <w:rsid w:val="0026213B"/>
    <w:rsid w:val="00262172"/>
    <w:rsid w:val="00262182"/>
    <w:rsid w:val="00262198"/>
    <w:rsid w:val="002621BA"/>
    <w:rsid w:val="002621C3"/>
    <w:rsid w:val="0026221B"/>
    <w:rsid w:val="002622C8"/>
    <w:rsid w:val="0026230A"/>
    <w:rsid w:val="0026235B"/>
    <w:rsid w:val="0026236D"/>
    <w:rsid w:val="00262412"/>
    <w:rsid w:val="002624D4"/>
    <w:rsid w:val="002624D5"/>
    <w:rsid w:val="0026258F"/>
    <w:rsid w:val="002625AF"/>
    <w:rsid w:val="002625E2"/>
    <w:rsid w:val="002627B2"/>
    <w:rsid w:val="00262813"/>
    <w:rsid w:val="00262830"/>
    <w:rsid w:val="00262891"/>
    <w:rsid w:val="002628D0"/>
    <w:rsid w:val="00262948"/>
    <w:rsid w:val="002629B9"/>
    <w:rsid w:val="002629D3"/>
    <w:rsid w:val="00262A31"/>
    <w:rsid w:val="00262A39"/>
    <w:rsid w:val="00262A60"/>
    <w:rsid w:val="00262A74"/>
    <w:rsid w:val="00262B3A"/>
    <w:rsid w:val="00262C69"/>
    <w:rsid w:val="00262C71"/>
    <w:rsid w:val="00262C94"/>
    <w:rsid w:val="00262CC2"/>
    <w:rsid w:val="00262D17"/>
    <w:rsid w:val="00262D5C"/>
    <w:rsid w:val="00262D60"/>
    <w:rsid w:val="00262D85"/>
    <w:rsid w:val="00262DE8"/>
    <w:rsid w:val="00262DEC"/>
    <w:rsid w:val="00262EFF"/>
    <w:rsid w:val="00262F82"/>
    <w:rsid w:val="00262F9C"/>
    <w:rsid w:val="00263015"/>
    <w:rsid w:val="00263089"/>
    <w:rsid w:val="00263092"/>
    <w:rsid w:val="002630FF"/>
    <w:rsid w:val="0026310D"/>
    <w:rsid w:val="00263128"/>
    <w:rsid w:val="002631A1"/>
    <w:rsid w:val="00263212"/>
    <w:rsid w:val="00263252"/>
    <w:rsid w:val="00263272"/>
    <w:rsid w:val="00263293"/>
    <w:rsid w:val="002632BE"/>
    <w:rsid w:val="002632F3"/>
    <w:rsid w:val="00263372"/>
    <w:rsid w:val="002633A0"/>
    <w:rsid w:val="002633DD"/>
    <w:rsid w:val="0026357C"/>
    <w:rsid w:val="002635F4"/>
    <w:rsid w:val="00263616"/>
    <w:rsid w:val="00263692"/>
    <w:rsid w:val="002636E6"/>
    <w:rsid w:val="002637BA"/>
    <w:rsid w:val="002637EA"/>
    <w:rsid w:val="00263865"/>
    <w:rsid w:val="0026386B"/>
    <w:rsid w:val="002638DB"/>
    <w:rsid w:val="002638E9"/>
    <w:rsid w:val="00263934"/>
    <w:rsid w:val="0026395E"/>
    <w:rsid w:val="0026399C"/>
    <w:rsid w:val="002639C4"/>
    <w:rsid w:val="002639D0"/>
    <w:rsid w:val="00263A1A"/>
    <w:rsid w:val="00263A9C"/>
    <w:rsid w:val="00263A9F"/>
    <w:rsid w:val="00263AD1"/>
    <w:rsid w:val="00263B1B"/>
    <w:rsid w:val="00263B73"/>
    <w:rsid w:val="00263BB4"/>
    <w:rsid w:val="00263C02"/>
    <w:rsid w:val="00263C03"/>
    <w:rsid w:val="00263D05"/>
    <w:rsid w:val="00263D50"/>
    <w:rsid w:val="00263E00"/>
    <w:rsid w:val="00263E04"/>
    <w:rsid w:val="00263F07"/>
    <w:rsid w:val="00263F23"/>
    <w:rsid w:val="00263F28"/>
    <w:rsid w:val="00263F5D"/>
    <w:rsid w:val="00264065"/>
    <w:rsid w:val="0026406F"/>
    <w:rsid w:val="002640B8"/>
    <w:rsid w:val="0026412A"/>
    <w:rsid w:val="0026415D"/>
    <w:rsid w:val="0026422A"/>
    <w:rsid w:val="00264281"/>
    <w:rsid w:val="00264361"/>
    <w:rsid w:val="0026437A"/>
    <w:rsid w:val="002643B4"/>
    <w:rsid w:val="0026442F"/>
    <w:rsid w:val="002644B2"/>
    <w:rsid w:val="002644BF"/>
    <w:rsid w:val="002644E0"/>
    <w:rsid w:val="0026468C"/>
    <w:rsid w:val="0026473D"/>
    <w:rsid w:val="00264757"/>
    <w:rsid w:val="002647D1"/>
    <w:rsid w:val="002647EF"/>
    <w:rsid w:val="00264863"/>
    <w:rsid w:val="002648B0"/>
    <w:rsid w:val="00264AAA"/>
    <w:rsid w:val="00264ABD"/>
    <w:rsid w:val="00264AFE"/>
    <w:rsid w:val="00264B5B"/>
    <w:rsid w:val="00264CA5"/>
    <w:rsid w:val="00264CE6"/>
    <w:rsid w:val="00264D9B"/>
    <w:rsid w:val="00264E0A"/>
    <w:rsid w:val="00264E26"/>
    <w:rsid w:val="00264E8B"/>
    <w:rsid w:val="00264F36"/>
    <w:rsid w:val="00264F3F"/>
    <w:rsid w:val="0026504B"/>
    <w:rsid w:val="00265066"/>
    <w:rsid w:val="00265068"/>
    <w:rsid w:val="0026507C"/>
    <w:rsid w:val="00265098"/>
    <w:rsid w:val="0026509C"/>
    <w:rsid w:val="00265123"/>
    <w:rsid w:val="00265153"/>
    <w:rsid w:val="00265353"/>
    <w:rsid w:val="00265392"/>
    <w:rsid w:val="0026551B"/>
    <w:rsid w:val="00265550"/>
    <w:rsid w:val="00265563"/>
    <w:rsid w:val="002655B8"/>
    <w:rsid w:val="00265651"/>
    <w:rsid w:val="002656DD"/>
    <w:rsid w:val="0026570E"/>
    <w:rsid w:val="00265779"/>
    <w:rsid w:val="0026577A"/>
    <w:rsid w:val="0026579C"/>
    <w:rsid w:val="002657FA"/>
    <w:rsid w:val="00265831"/>
    <w:rsid w:val="002658F2"/>
    <w:rsid w:val="002658FA"/>
    <w:rsid w:val="002658FC"/>
    <w:rsid w:val="00265927"/>
    <w:rsid w:val="00265972"/>
    <w:rsid w:val="00265A77"/>
    <w:rsid w:val="00265A8B"/>
    <w:rsid w:val="00265BD3"/>
    <w:rsid w:val="00265C21"/>
    <w:rsid w:val="00265C26"/>
    <w:rsid w:val="00265C4D"/>
    <w:rsid w:val="00265C9A"/>
    <w:rsid w:val="00265D1F"/>
    <w:rsid w:val="00265D22"/>
    <w:rsid w:val="00265DFB"/>
    <w:rsid w:val="00265E2E"/>
    <w:rsid w:val="00265E6D"/>
    <w:rsid w:val="00265EB6"/>
    <w:rsid w:val="00265ECF"/>
    <w:rsid w:val="00265EF0"/>
    <w:rsid w:val="00265F93"/>
    <w:rsid w:val="00266018"/>
    <w:rsid w:val="0026617E"/>
    <w:rsid w:val="00266186"/>
    <w:rsid w:val="0026627E"/>
    <w:rsid w:val="00266303"/>
    <w:rsid w:val="00266322"/>
    <w:rsid w:val="002663C7"/>
    <w:rsid w:val="002663E8"/>
    <w:rsid w:val="00266412"/>
    <w:rsid w:val="0026642E"/>
    <w:rsid w:val="00266456"/>
    <w:rsid w:val="00266539"/>
    <w:rsid w:val="0026658C"/>
    <w:rsid w:val="002665B7"/>
    <w:rsid w:val="0026662E"/>
    <w:rsid w:val="00266639"/>
    <w:rsid w:val="002666DE"/>
    <w:rsid w:val="002667E9"/>
    <w:rsid w:val="002667FD"/>
    <w:rsid w:val="00266868"/>
    <w:rsid w:val="002668A2"/>
    <w:rsid w:val="002668B6"/>
    <w:rsid w:val="00266914"/>
    <w:rsid w:val="00266A4D"/>
    <w:rsid w:val="00266A91"/>
    <w:rsid w:val="00266B30"/>
    <w:rsid w:val="00266B98"/>
    <w:rsid w:val="00266B9C"/>
    <w:rsid w:val="00266BA4"/>
    <w:rsid w:val="00266BC7"/>
    <w:rsid w:val="00266BD1"/>
    <w:rsid w:val="00266BEC"/>
    <w:rsid w:val="00266C70"/>
    <w:rsid w:val="00266D30"/>
    <w:rsid w:val="00266DA1"/>
    <w:rsid w:val="00266E07"/>
    <w:rsid w:val="00266E6C"/>
    <w:rsid w:val="00266E8E"/>
    <w:rsid w:val="00266EFA"/>
    <w:rsid w:val="00266F8F"/>
    <w:rsid w:val="00267130"/>
    <w:rsid w:val="0026722A"/>
    <w:rsid w:val="00267231"/>
    <w:rsid w:val="00267290"/>
    <w:rsid w:val="002672B8"/>
    <w:rsid w:val="002672E3"/>
    <w:rsid w:val="00267384"/>
    <w:rsid w:val="002673BF"/>
    <w:rsid w:val="002673CE"/>
    <w:rsid w:val="0026743B"/>
    <w:rsid w:val="00267480"/>
    <w:rsid w:val="0026757D"/>
    <w:rsid w:val="002675AC"/>
    <w:rsid w:val="00267622"/>
    <w:rsid w:val="00267688"/>
    <w:rsid w:val="002676B3"/>
    <w:rsid w:val="002676F7"/>
    <w:rsid w:val="0026772C"/>
    <w:rsid w:val="00267758"/>
    <w:rsid w:val="0026778F"/>
    <w:rsid w:val="00267937"/>
    <w:rsid w:val="00267949"/>
    <w:rsid w:val="00267BA1"/>
    <w:rsid w:val="00267C59"/>
    <w:rsid w:val="00267CDB"/>
    <w:rsid w:val="00267CE7"/>
    <w:rsid w:val="00267D62"/>
    <w:rsid w:val="00267DC3"/>
    <w:rsid w:val="00267DD6"/>
    <w:rsid w:val="00267DE3"/>
    <w:rsid w:val="00267E44"/>
    <w:rsid w:val="00267F38"/>
    <w:rsid w:val="00267F8E"/>
    <w:rsid w:val="00267FA5"/>
    <w:rsid w:val="0027003B"/>
    <w:rsid w:val="00270048"/>
    <w:rsid w:val="00270070"/>
    <w:rsid w:val="0027017A"/>
    <w:rsid w:val="002701CD"/>
    <w:rsid w:val="002701FB"/>
    <w:rsid w:val="00270221"/>
    <w:rsid w:val="002703B3"/>
    <w:rsid w:val="00270465"/>
    <w:rsid w:val="002704C3"/>
    <w:rsid w:val="00270535"/>
    <w:rsid w:val="00270612"/>
    <w:rsid w:val="0027071C"/>
    <w:rsid w:val="00270805"/>
    <w:rsid w:val="00270A0F"/>
    <w:rsid w:val="00270BB4"/>
    <w:rsid w:val="00270BD5"/>
    <w:rsid w:val="00270CD9"/>
    <w:rsid w:val="00270DA4"/>
    <w:rsid w:val="00270DDE"/>
    <w:rsid w:val="00270E0A"/>
    <w:rsid w:val="00270EAD"/>
    <w:rsid w:val="00270EBB"/>
    <w:rsid w:val="00270EFA"/>
    <w:rsid w:val="00270F01"/>
    <w:rsid w:val="00270FBF"/>
    <w:rsid w:val="00270FC3"/>
    <w:rsid w:val="00270FCB"/>
    <w:rsid w:val="00270FE1"/>
    <w:rsid w:val="0027103E"/>
    <w:rsid w:val="002710F0"/>
    <w:rsid w:val="002712A8"/>
    <w:rsid w:val="002712E2"/>
    <w:rsid w:val="002712F1"/>
    <w:rsid w:val="00271326"/>
    <w:rsid w:val="002713C4"/>
    <w:rsid w:val="002713F7"/>
    <w:rsid w:val="002714E0"/>
    <w:rsid w:val="002715BA"/>
    <w:rsid w:val="002716C6"/>
    <w:rsid w:val="00271711"/>
    <w:rsid w:val="00271810"/>
    <w:rsid w:val="0027186A"/>
    <w:rsid w:val="0027188D"/>
    <w:rsid w:val="002718B2"/>
    <w:rsid w:val="00271969"/>
    <w:rsid w:val="00271AB7"/>
    <w:rsid w:val="00271AC2"/>
    <w:rsid w:val="00271B7E"/>
    <w:rsid w:val="00271CF1"/>
    <w:rsid w:val="00271D4D"/>
    <w:rsid w:val="00271D7A"/>
    <w:rsid w:val="00271D90"/>
    <w:rsid w:val="00271D98"/>
    <w:rsid w:val="00271D9A"/>
    <w:rsid w:val="00271E3A"/>
    <w:rsid w:val="00271E85"/>
    <w:rsid w:val="00271F31"/>
    <w:rsid w:val="00271F3C"/>
    <w:rsid w:val="00272042"/>
    <w:rsid w:val="002720B4"/>
    <w:rsid w:val="00272106"/>
    <w:rsid w:val="00272193"/>
    <w:rsid w:val="00272278"/>
    <w:rsid w:val="002722E8"/>
    <w:rsid w:val="00272325"/>
    <w:rsid w:val="00272367"/>
    <w:rsid w:val="00272373"/>
    <w:rsid w:val="00272382"/>
    <w:rsid w:val="002723B3"/>
    <w:rsid w:val="0027246B"/>
    <w:rsid w:val="002725F5"/>
    <w:rsid w:val="00272653"/>
    <w:rsid w:val="002726E7"/>
    <w:rsid w:val="00272723"/>
    <w:rsid w:val="0027272E"/>
    <w:rsid w:val="00272890"/>
    <w:rsid w:val="0027292B"/>
    <w:rsid w:val="00272957"/>
    <w:rsid w:val="002729C4"/>
    <w:rsid w:val="00272A0B"/>
    <w:rsid w:val="00272A51"/>
    <w:rsid w:val="00272A64"/>
    <w:rsid w:val="00272B04"/>
    <w:rsid w:val="00272B06"/>
    <w:rsid w:val="00272D40"/>
    <w:rsid w:val="00272D4A"/>
    <w:rsid w:val="00272D80"/>
    <w:rsid w:val="00272E11"/>
    <w:rsid w:val="00272F36"/>
    <w:rsid w:val="00272FA0"/>
    <w:rsid w:val="00272FF2"/>
    <w:rsid w:val="00273086"/>
    <w:rsid w:val="0027316C"/>
    <w:rsid w:val="002731C8"/>
    <w:rsid w:val="00273285"/>
    <w:rsid w:val="002734B5"/>
    <w:rsid w:val="002734CA"/>
    <w:rsid w:val="002735C1"/>
    <w:rsid w:val="002736D3"/>
    <w:rsid w:val="0027371F"/>
    <w:rsid w:val="0027372C"/>
    <w:rsid w:val="00273740"/>
    <w:rsid w:val="00273892"/>
    <w:rsid w:val="002738D2"/>
    <w:rsid w:val="0027390B"/>
    <w:rsid w:val="00273A05"/>
    <w:rsid w:val="00273B0B"/>
    <w:rsid w:val="00273B2E"/>
    <w:rsid w:val="00273BBC"/>
    <w:rsid w:val="00273C4C"/>
    <w:rsid w:val="00273C7F"/>
    <w:rsid w:val="00273CBD"/>
    <w:rsid w:val="00273CE8"/>
    <w:rsid w:val="00273CFE"/>
    <w:rsid w:val="00273D38"/>
    <w:rsid w:val="00273D55"/>
    <w:rsid w:val="00273E69"/>
    <w:rsid w:val="00273E90"/>
    <w:rsid w:val="00273EE3"/>
    <w:rsid w:val="00273F88"/>
    <w:rsid w:val="00273FD2"/>
    <w:rsid w:val="00273FE3"/>
    <w:rsid w:val="0027403A"/>
    <w:rsid w:val="00274047"/>
    <w:rsid w:val="00274080"/>
    <w:rsid w:val="002740A3"/>
    <w:rsid w:val="002740A9"/>
    <w:rsid w:val="002740C8"/>
    <w:rsid w:val="00274115"/>
    <w:rsid w:val="0027413B"/>
    <w:rsid w:val="00274207"/>
    <w:rsid w:val="002742CD"/>
    <w:rsid w:val="002742EC"/>
    <w:rsid w:val="002743B0"/>
    <w:rsid w:val="0027441B"/>
    <w:rsid w:val="0027444D"/>
    <w:rsid w:val="00274495"/>
    <w:rsid w:val="002745FE"/>
    <w:rsid w:val="0027460F"/>
    <w:rsid w:val="002746AC"/>
    <w:rsid w:val="0027471A"/>
    <w:rsid w:val="0027471B"/>
    <w:rsid w:val="0027478A"/>
    <w:rsid w:val="002748E1"/>
    <w:rsid w:val="0027498A"/>
    <w:rsid w:val="00274A31"/>
    <w:rsid w:val="00274A54"/>
    <w:rsid w:val="00274A9B"/>
    <w:rsid w:val="00274AD9"/>
    <w:rsid w:val="00274B02"/>
    <w:rsid w:val="00274B2E"/>
    <w:rsid w:val="00274BB4"/>
    <w:rsid w:val="00274D7D"/>
    <w:rsid w:val="00274D9A"/>
    <w:rsid w:val="00274DA8"/>
    <w:rsid w:val="00274DE7"/>
    <w:rsid w:val="00274E80"/>
    <w:rsid w:val="00274EB6"/>
    <w:rsid w:val="00274EF9"/>
    <w:rsid w:val="00275052"/>
    <w:rsid w:val="0027509B"/>
    <w:rsid w:val="002750E5"/>
    <w:rsid w:val="0027510D"/>
    <w:rsid w:val="00275165"/>
    <w:rsid w:val="0027520F"/>
    <w:rsid w:val="00275379"/>
    <w:rsid w:val="0027537D"/>
    <w:rsid w:val="0027546C"/>
    <w:rsid w:val="002754A3"/>
    <w:rsid w:val="0027551E"/>
    <w:rsid w:val="0027559C"/>
    <w:rsid w:val="002756A1"/>
    <w:rsid w:val="002756B4"/>
    <w:rsid w:val="002756DB"/>
    <w:rsid w:val="00275713"/>
    <w:rsid w:val="002757CC"/>
    <w:rsid w:val="00275832"/>
    <w:rsid w:val="0027584C"/>
    <w:rsid w:val="00275856"/>
    <w:rsid w:val="0027585D"/>
    <w:rsid w:val="00275899"/>
    <w:rsid w:val="002758A1"/>
    <w:rsid w:val="0027593A"/>
    <w:rsid w:val="002759FA"/>
    <w:rsid w:val="00275A0B"/>
    <w:rsid w:val="00275A8C"/>
    <w:rsid w:val="00275A94"/>
    <w:rsid w:val="00275ACA"/>
    <w:rsid w:val="00275C03"/>
    <w:rsid w:val="00275C73"/>
    <w:rsid w:val="00275C8B"/>
    <w:rsid w:val="00275CA4"/>
    <w:rsid w:val="00275CED"/>
    <w:rsid w:val="00275D5C"/>
    <w:rsid w:val="00275D7B"/>
    <w:rsid w:val="00275E74"/>
    <w:rsid w:val="00275E85"/>
    <w:rsid w:val="00275E8E"/>
    <w:rsid w:val="00275F0E"/>
    <w:rsid w:val="002760AC"/>
    <w:rsid w:val="00276160"/>
    <w:rsid w:val="00276208"/>
    <w:rsid w:val="0027627A"/>
    <w:rsid w:val="002762A3"/>
    <w:rsid w:val="00276334"/>
    <w:rsid w:val="00276355"/>
    <w:rsid w:val="00276372"/>
    <w:rsid w:val="00276408"/>
    <w:rsid w:val="00276446"/>
    <w:rsid w:val="0027644E"/>
    <w:rsid w:val="00276476"/>
    <w:rsid w:val="00276609"/>
    <w:rsid w:val="0027660B"/>
    <w:rsid w:val="00276622"/>
    <w:rsid w:val="0027667F"/>
    <w:rsid w:val="002766B1"/>
    <w:rsid w:val="0027675A"/>
    <w:rsid w:val="00276787"/>
    <w:rsid w:val="0027685F"/>
    <w:rsid w:val="00276993"/>
    <w:rsid w:val="00276A0B"/>
    <w:rsid w:val="00276A19"/>
    <w:rsid w:val="00276A5F"/>
    <w:rsid w:val="00276A83"/>
    <w:rsid w:val="00276B1E"/>
    <w:rsid w:val="00276B22"/>
    <w:rsid w:val="00276B4A"/>
    <w:rsid w:val="00276B7D"/>
    <w:rsid w:val="00276B9C"/>
    <w:rsid w:val="00276BD5"/>
    <w:rsid w:val="00276C0D"/>
    <w:rsid w:val="00276CBA"/>
    <w:rsid w:val="00276D09"/>
    <w:rsid w:val="00276D8E"/>
    <w:rsid w:val="00276E54"/>
    <w:rsid w:val="00276E62"/>
    <w:rsid w:val="00277017"/>
    <w:rsid w:val="00277025"/>
    <w:rsid w:val="00277048"/>
    <w:rsid w:val="00277090"/>
    <w:rsid w:val="00277099"/>
    <w:rsid w:val="002770A2"/>
    <w:rsid w:val="002770CB"/>
    <w:rsid w:val="0027710D"/>
    <w:rsid w:val="00277122"/>
    <w:rsid w:val="00277134"/>
    <w:rsid w:val="00277195"/>
    <w:rsid w:val="002771BA"/>
    <w:rsid w:val="00277207"/>
    <w:rsid w:val="0027732C"/>
    <w:rsid w:val="00277381"/>
    <w:rsid w:val="00277429"/>
    <w:rsid w:val="002774B0"/>
    <w:rsid w:val="002774E0"/>
    <w:rsid w:val="00277548"/>
    <w:rsid w:val="002775A5"/>
    <w:rsid w:val="00277793"/>
    <w:rsid w:val="002777BD"/>
    <w:rsid w:val="002778E6"/>
    <w:rsid w:val="00277918"/>
    <w:rsid w:val="00277B03"/>
    <w:rsid w:val="00277BBB"/>
    <w:rsid w:val="00277BF2"/>
    <w:rsid w:val="00277CA3"/>
    <w:rsid w:val="00277D4A"/>
    <w:rsid w:val="00277D81"/>
    <w:rsid w:val="00277D87"/>
    <w:rsid w:val="00277DE8"/>
    <w:rsid w:val="00277DFB"/>
    <w:rsid w:val="00277E01"/>
    <w:rsid w:val="00277E03"/>
    <w:rsid w:val="00277E2E"/>
    <w:rsid w:val="00277E4A"/>
    <w:rsid w:val="00277EC3"/>
    <w:rsid w:val="00277EFD"/>
    <w:rsid w:val="00277F30"/>
    <w:rsid w:val="00277F40"/>
    <w:rsid w:val="00277F46"/>
    <w:rsid w:val="00277F5F"/>
    <w:rsid w:val="00277F9A"/>
    <w:rsid w:val="00280083"/>
    <w:rsid w:val="002800A1"/>
    <w:rsid w:val="002800AF"/>
    <w:rsid w:val="00280101"/>
    <w:rsid w:val="00280179"/>
    <w:rsid w:val="0028017E"/>
    <w:rsid w:val="002801A8"/>
    <w:rsid w:val="002801BB"/>
    <w:rsid w:val="002801C3"/>
    <w:rsid w:val="002801D2"/>
    <w:rsid w:val="002802D8"/>
    <w:rsid w:val="002802E9"/>
    <w:rsid w:val="0028031E"/>
    <w:rsid w:val="00280358"/>
    <w:rsid w:val="0028036E"/>
    <w:rsid w:val="002803CD"/>
    <w:rsid w:val="00280443"/>
    <w:rsid w:val="0028046A"/>
    <w:rsid w:val="00280489"/>
    <w:rsid w:val="00280516"/>
    <w:rsid w:val="00280556"/>
    <w:rsid w:val="00280573"/>
    <w:rsid w:val="002805C5"/>
    <w:rsid w:val="002805D8"/>
    <w:rsid w:val="002805E0"/>
    <w:rsid w:val="00280669"/>
    <w:rsid w:val="0028072E"/>
    <w:rsid w:val="0028080B"/>
    <w:rsid w:val="00280884"/>
    <w:rsid w:val="002808BE"/>
    <w:rsid w:val="002808F1"/>
    <w:rsid w:val="002809D5"/>
    <w:rsid w:val="002809E2"/>
    <w:rsid w:val="00280A46"/>
    <w:rsid w:val="00280A9F"/>
    <w:rsid w:val="00280B5B"/>
    <w:rsid w:val="00280C5E"/>
    <w:rsid w:val="00280CD1"/>
    <w:rsid w:val="00280D78"/>
    <w:rsid w:val="00280DF1"/>
    <w:rsid w:val="00280E9A"/>
    <w:rsid w:val="00280ED2"/>
    <w:rsid w:val="00280FEF"/>
    <w:rsid w:val="00281052"/>
    <w:rsid w:val="0028105E"/>
    <w:rsid w:val="0028107E"/>
    <w:rsid w:val="00281092"/>
    <w:rsid w:val="0028109D"/>
    <w:rsid w:val="002810BD"/>
    <w:rsid w:val="00281137"/>
    <w:rsid w:val="00281183"/>
    <w:rsid w:val="002811A8"/>
    <w:rsid w:val="0028121A"/>
    <w:rsid w:val="00281281"/>
    <w:rsid w:val="0028129E"/>
    <w:rsid w:val="00281314"/>
    <w:rsid w:val="002813DD"/>
    <w:rsid w:val="0028162C"/>
    <w:rsid w:val="00281698"/>
    <w:rsid w:val="002816CD"/>
    <w:rsid w:val="002816F2"/>
    <w:rsid w:val="00281792"/>
    <w:rsid w:val="002817EA"/>
    <w:rsid w:val="002818A9"/>
    <w:rsid w:val="00281903"/>
    <w:rsid w:val="002819DC"/>
    <w:rsid w:val="002819F4"/>
    <w:rsid w:val="00281A5C"/>
    <w:rsid w:val="00281BAF"/>
    <w:rsid w:val="00281C13"/>
    <w:rsid w:val="00281C29"/>
    <w:rsid w:val="00281C35"/>
    <w:rsid w:val="00281C5E"/>
    <w:rsid w:val="00281C8F"/>
    <w:rsid w:val="00281E3F"/>
    <w:rsid w:val="00281EB6"/>
    <w:rsid w:val="00281EFF"/>
    <w:rsid w:val="00281F25"/>
    <w:rsid w:val="00281F32"/>
    <w:rsid w:val="0028202D"/>
    <w:rsid w:val="00282039"/>
    <w:rsid w:val="00282099"/>
    <w:rsid w:val="002820E6"/>
    <w:rsid w:val="00282184"/>
    <w:rsid w:val="002821F3"/>
    <w:rsid w:val="00282231"/>
    <w:rsid w:val="0028229B"/>
    <w:rsid w:val="0028229D"/>
    <w:rsid w:val="002822D6"/>
    <w:rsid w:val="002822E9"/>
    <w:rsid w:val="002822EB"/>
    <w:rsid w:val="00282331"/>
    <w:rsid w:val="00282359"/>
    <w:rsid w:val="002823C7"/>
    <w:rsid w:val="002823D3"/>
    <w:rsid w:val="002823EE"/>
    <w:rsid w:val="002825F6"/>
    <w:rsid w:val="0028265D"/>
    <w:rsid w:val="00282675"/>
    <w:rsid w:val="002826C1"/>
    <w:rsid w:val="002826F5"/>
    <w:rsid w:val="00282739"/>
    <w:rsid w:val="00282751"/>
    <w:rsid w:val="002827A4"/>
    <w:rsid w:val="0028280A"/>
    <w:rsid w:val="00282958"/>
    <w:rsid w:val="00282AA9"/>
    <w:rsid w:val="00282AD6"/>
    <w:rsid w:val="00282BD3"/>
    <w:rsid w:val="00282BE1"/>
    <w:rsid w:val="00282BF7"/>
    <w:rsid w:val="00282C2B"/>
    <w:rsid w:val="00282C58"/>
    <w:rsid w:val="00282CAC"/>
    <w:rsid w:val="00282D1D"/>
    <w:rsid w:val="00282D47"/>
    <w:rsid w:val="00282D76"/>
    <w:rsid w:val="00282DEC"/>
    <w:rsid w:val="00282E3D"/>
    <w:rsid w:val="00282E4B"/>
    <w:rsid w:val="00282EB2"/>
    <w:rsid w:val="00282EB7"/>
    <w:rsid w:val="00282EEA"/>
    <w:rsid w:val="0028308F"/>
    <w:rsid w:val="0028312E"/>
    <w:rsid w:val="0028319D"/>
    <w:rsid w:val="002831B8"/>
    <w:rsid w:val="002831DE"/>
    <w:rsid w:val="0028322D"/>
    <w:rsid w:val="0028325A"/>
    <w:rsid w:val="00283302"/>
    <w:rsid w:val="00283334"/>
    <w:rsid w:val="0028338A"/>
    <w:rsid w:val="002833D4"/>
    <w:rsid w:val="0028341A"/>
    <w:rsid w:val="00283477"/>
    <w:rsid w:val="002834EE"/>
    <w:rsid w:val="00283546"/>
    <w:rsid w:val="002835A9"/>
    <w:rsid w:val="002835C2"/>
    <w:rsid w:val="002835EF"/>
    <w:rsid w:val="002835F2"/>
    <w:rsid w:val="002835FE"/>
    <w:rsid w:val="00283664"/>
    <w:rsid w:val="002836D8"/>
    <w:rsid w:val="0028377A"/>
    <w:rsid w:val="00283809"/>
    <w:rsid w:val="00283839"/>
    <w:rsid w:val="0028391D"/>
    <w:rsid w:val="002839A8"/>
    <w:rsid w:val="002839F3"/>
    <w:rsid w:val="00283AA7"/>
    <w:rsid w:val="00283B06"/>
    <w:rsid w:val="00283B69"/>
    <w:rsid w:val="00283BF0"/>
    <w:rsid w:val="00283C09"/>
    <w:rsid w:val="00283C5B"/>
    <w:rsid w:val="00283CB1"/>
    <w:rsid w:val="00283CCB"/>
    <w:rsid w:val="00283D03"/>
    <w:rsid w:val="00283D9D"/>
    <w:rsid w:val="00283DFC"/>
    <w:rsid w:val="00283E22"/>
    <w:rsid w:val="00283FBD"/>
    <w:rsid w:val="00283FF9"/>
    <w:rsid w:val="00284095"/>
    <w:rsid w:val="002840C6"/>
    <w:rsid w:val="002840F1"/>
    <w:rsid w:val="00284116"/>
    <w:rsid w:val="00284123"/>
    <w:rsid w:val="002841BF"/>
    <w:rsid w:val="002842F0"/>
    <w:rsid w:val="0028434B"/>
    <w:rsid w:val="00284378"/>
    <w:rsid w:val="002844B8"/>
    <w:rsid w:val="002844FE"/>
    <w:rsid w:val="00284508"/>
    <w:rsid w:val="0028450F"/>
    <w:rsid w:val="0028457D"/>
    <w:rsid w:val="00284607"/>
    <w:rsid w:val="00284631"/>
    <w:rsid w:val="0028464D"/>
    <w:rsid w:val="00284669"/>
    <w:rsid w:val="0028468F"/>
    <w:rsid w:val="002846AA"/>
    <w:rsid w:val="00284718"/>
    <w:rsid w:val="002847A1"/>
    <w:rsid w:val="002847CD"/>
    <w:rsid w:val="00284805"/>
    <w:rsid w:val="00284806"/>
    <w:rsid w:val="00284875"/>
    <w:rsid w:val="0028490B"/>
    <w:rsid w:val="002849A4"/>
    <w:rsid w:val="002849EF"/>
    <w:rsid w:val="00284A00"/>
    <w:rsid w:val="00284A7C"/>
    <w:rsid w:val="00284AD5"/>
    <w:rsid w:val="00284BC2"/>
    <w:rsid w:val="00284C11"/>
    <w:rsid w:val="00284C4E"/>
    <w:rsid w:val="00284D6A"/>
    <w:rsid w:val="00284D93"/>
    <w:rsid w:val="00284E5A"/>
    <w:rsid w:val="00284E80"/>
    <w:rsid w:val="00284EB5"/>
    <w:rsid w:val="00284EBE"/>
    <w:rsid w:val="00284ED2"/>
    <w:rsid w:val="00284FF4"/>
    <w:rsid w:val="00285064"/>
    <w:rsid w:val="00285082"/>
    <w:rsid w:val="0028508C"/>
    <w:rsid w:val="002850AA"/>
    <w:rsid w:val="002852E2"/>
    <w:rsid w:val="00285350"/>
    <w:rsid w:val="00285379"/>
    <w:rsid w:val="00285431"/>
    <w:rsid w:val="00285451"/>
    <w:rsid w:val="00285458"/>
    <w:rsid w:val="00285484"/>
    <w:rsid w:val="002854B5"/>
    <w:rsid w:val="002854FA"/>
    <w:rsid w:val="00285570"/>
    <w:rsid w:val="00285660"/>
    <w:rsid w:val="002856C8"/>
    <w:rsid w:val="002856EF"/>
    <w:rsid w:val="00285855"/>
    <w:rsid w:val="00285859"/>
    <w:rsid w:val="002858A7"/>
    <w:rsid w:val="00285929"/>
    <w:rsid w:val="0028599E"/>
    <w:rsid w:val="0028599F"/>
    <w:rsid w:val="002859BF"/>
    <w:rsid w:val="002859CC"/>
    <w:rsid w:val="00285A07"/>
    <w:rsid w:val="00285B32"/>
    <w:rsid w:val="00285C30"/>
    <w:rsid w:val="00285C78"/>
    <w:rsid w:val="00285D47"/>
    <w:rsid w:val="00285D89"/>
    <w:rsid w:val="00285DCD"/>
    <w:rsid w:val="00285DF7"/>
    <w:rsid w:val="00285DFE"/>
    <w:rsid w:val="00285E00"/>
    <w:rsid w:val="00285E72"/>
    <w:rsid w:val="00285F3C"/>
    <w:rsid w:val="00285F52"/>
    <w:rsid w:val="00285FE7"/>
    <w:rsid w:val="00285FF0"/>
    <w:rsid w:val="002860A1"/>
    <w:rsid w:val="002861A1"/>
    <w:rsid w:val="002861C2"/>
    <w:rsid w:val="0028621E"/>
    <w:rsid w:val="00286401"/>
    <w:rsid w:val="0028640D"/>
    <w:rsid w:val="002864AB"/>
    <w:rsid w:val="0028653B"/>
    <w:rsid w:val="00286569"/>
    <w:rsid w:val="002866FA"/>
    <w:rsid w:val="0028673F"/>
    <w:rsid w:val="0028680A"/>
    <w:rsid w:val="00286836"/>
    <w:rsid w:val="00286855"/>
    <w:rsid w:val="00286856"/>
    <w:rsid w:val="0028685E"/>
    <w:rsid w:val="002868A8"/>
    <w:rsid w:val="00286906"/>
    <w:rsid w:val="0028690A"/>
    <w:rsid w:val="0028695F"/>
    <w:rsid w:val="00286971"/>
    <w:rsid w:val="00286A08"/>
    <w:rsid w:val="00286A11"/>
    <w:rsid w:val="00286C3D"/>
    <w:rsid w:val="00286DE8"/>
    <w:rsid w:val="00286E25"/>
    <w:rsid w:val="00286E72"/>
    <w:rsid w:val="00287066"/>
    <w:rsid w:val="002870DF"/>
    <w:rsid w:val="00287190"/>
    <w:rsid w:val="002871B7"/>
    <w:rsid w:val="002871E6"/>
    <w:rsid w:val="002872C3"/>
    <w:rsid w:val="002872C6"/>
    <w:rsid w:val="002873A5"/>
    <w:rsid w:val="0028740E"/>
    <w:rsid w:val="00287424"/>
    <w:rsid w:val="00287454"/>
    <w:rsid w:val="002874BE"/>
    <w:rsid w:val="002874F6"/>
    <w:rsid w:val="002874F8"/>
    <w:rsid w:val="0028756F"/>
    <w:rsid w:val="002875CE"/>
    <w:rsid w:val="00287611"/>
    <w:rsid w:val="002876D8"/>
    <w:rsid w:val="0028772D"/>
    <w:rsid w:val="00287732"/>
    <w:rsid w:val="00287748"/>
    <w:rsid w:val="00287828"/>
    <w:rsid w:val="00287871"/>
    <w:rsid w:val="002878C2"/>
    <w:rsid w:val="002878CC"/>
    <w:rsid w:val="0028797C"/>
    <w:rsid w:val="00287A57"/>
    <w:rsid w:val="00287A72"/>
    <w:rsid w:val="00287ACA"/>
    <w:rsid w:val="00287B93"/>
    <w:rsid w:val="00287D23"/>
    <w:rsid w:val="00287D32"/>
    <w:rsid w:val="00287D57"/>
    <w:rsid w:val="00287D85"/>
    <w:rsid w:val="00287DC3"/>
    <w:rsid w:val="00287DF8"/>
    <w:rsid w:val="00287E36"/>
    <w:rsid w:val="00287E5A"/>
    <w:rsid w:val="00287EB5"/>
    <w:rsid w:val="00287F38"/>
    <w:rsid w:val="00287F6D"/>
    <w:rsid w:val="00290010"/>
    <w:rsid w:val="002900A8"/>
    <w:rsid w:val="002900B2"/>
    <w:rsid w:val="00290110"/>
    <w:rsid w:val="0029014D"/>
    <w:rsid w:val="002901A2"/>
    <w:rsid w:val="00290206"/>
    <w:rsid w:val="00290396"/>
    <w:rsid w:val="002903E1"/>
    <w:rsid w:val="002903F0"/>
    <w:rsid w:val="002904B8"/>
    <w:rsid w:val="0029055F"/>
    <w:rsid w:val="002905A9"/>
    <w:rsid w:val="002905AA"/>
    <w:rsid w:val="00290612"/>
    <w:rsid w:val="0029064C"/>
    <w:rsid w:val="002906AD"/>
    <w:rsid w:val="00290778"/>
    <w:rsid w:val="00290853"/>
    <w:rsid w:val="00290875"/>
    <w:rsid w:val="0029087D"/>
    <w:rsid w:val="00290894"/>
    <w:rsid w:val="002908C1"/>
    <w:rsid w:val="002908DB"/>
    <w:rsid w:val="00290903"/>
    <w:rsid w:val="00290928"/>
    <w:rsid w:val="0029092A"/>
    <w:rsid w:val="002909CA"/>
    <w:rsid w:val="00290ACF"/>
    <w:rsid w:val="00290AE4"/>
    <w:rsid w:val="00290BAC"/>
    <w:rsid w:val="00290C02"/>
    <w:rsid w:val="00290C10"/>
    <w:rsid w:val="00290C82"/>
    <w:rsid w:val="00290CA4"/>
    <w:rsid w:val="00290D26"/>
    <w:rsid w:val="00290D76"/>
    <w:rsid w:val="00290DCA"/>
    <w:rsid w:val="00290F43"/>
    <w:rsid w:val="00290F6D"/>
    <w:rsid w:val="00291045"/>
    <w:rsid w:val="002910D8"/>
    <w:rsid w:val="00291105"/>
    <w:rsid w:val="002911DD"/>
    <w:rsid w:val="00291205"/>
    <w:rsid w:val="00291224"/>
    <w:rsid w:val="002913D0"/>
    <w:rsid w:val="00291456"/>
    <w:rsid w:val="002914D4"/>
    <w:rsid w:val="002914ED"/>
    <w:rsid w:val="0029151B"/>
    <w:rsid w:val="00291675"/>
    <w:rsid w:val="0029174A"/>
    <w:rsid w:val="00291776"/>
    <w:rsid w:val="002917D7"/>
    <w:rsid w:val="002917F6"/>
    <w:rsid w:val="00291860"/>
    <w:rsid w:val="00291894"/>
    <w:rsid w:val="00291904"/>
    <w:rsid w:val="00291997"/>
    <w:rsid w:val="00291A15"/>
    <w:rsid w:val="00291A3B"/>
    <w:rsid w:val="00291A72"/>
    <w:rsid w:val="00291B45"/>
    <w:rsid w:val="00291B85"/>
    <w:rsid w:val="00291C03"/>
    <w:rsid w:val="00291C42"/>
    <w:rsid w:val="00291C71"/>
    <w:rsid w:val="00291CA1"/>
    <w:rsid w:val="00291CFC"/>
    <w:rsid w:val="00291D37"/>
    <w:rsid w:val="00291D38"/>
    <w:rsid w:val="00291D3E"/>
    <w:rsid w:val="00291D68"/>
    <w:rsid w:val="00291DD9"/>
    <w:rsid w:val="00291E4D"/>
    <w:rsid w:val="00291E53"/>
    <w:rsid w:val="00291E64"/>
    <w:rsid w:val="00291E6F"/>
    <w:rsid w:val="00291EB0"/>
    <w:rsid w:val="0029203D"/>
    <w:rsid w:val="0029204F"/>
    <w:rsid w:val="002920AA"/>
    <w:rsid w:val="00292127"/>
    <w:rsid w:val="00292137"/>
    <w:rsid w:val="00292183"/>
    <w:rsid w:val="00292189"/>
    <w:rsid w:val="002921EF"/>
    <w:rsid w:val="002921FE"/>
    <w:rsid w:val="002922D4"/>
    <w:rsid w:val="002922E3"/>
    <w:rsid w:val="00292317"/>
    <w:rsid w:val="0029233B"/>
    <w:rsid w:val="00292365"/>
    <w:rsid w:val="002923E8"/>
    <w:rsid w:val="0029243E"/>
    <w:rsid w:val="00292508"/>
    <w:rsid w:val="00292539"/>
    <w:rsid w:val="00292602"/>
    <w:rsid w:val="00292772"/>
    <w:rsid w:val="00292779"/>
    <w:rsid w:val="00292835"/>
    <w:rsid w:val="0029285C"/>
    <w:rsid w:val="00292862"/>
    <w:rsid w:val="00292998"/>
    <w:rsid w:val="002929A6"/>
    <w:rsid w:val="00292A5B"/>
    <w:rsid w:val="00292A91"/>
    <w:rsid w:val="00292BA4"/>
    <w:rsid w:val="00292BB6"/>
    <w:rsid w:val="00292CD9"/>
    <w:rsid w:val="00292CDB"/>
    <w:rsid w:val="00292CF6"/>
    <w:rsid w:val="00292D2C"/>
    <w:rsid w:val="00292D45"/>
    <w:rsid w:val="00292D8A"/>
    <w:rsid w:val="00292DC0"/>
    <w:rsid w:val="00292DC6"/>
    <w:rsid w:val="00292DEA"/>
    <w:rsid w:val="00292E47"/>
    <w:rsid w:val="00292E5D"/>
    <w:rsid w:val="00292F73"/>
    <w:rsid w:val="00292FD7"/>
    <w:rsid w:val="00292FD8"/>
    <w:rsid w:val="00292FF2"/>
    <w:rsid w:val="0029305E"/>
    <w:rsid w:val="00293122"/>
    <w:rsid w:val="0029317A"/>
    <w:rsid w:val="002931D0"/>
    <w:rsid w:val="002931D3"/>
    <w:rsid w:val="0029322C"/>
    <w:rsid w:val="00293255"/>
    <w:rsid w:val="0029328A"/>
    <w:rsid w:val="002932D3"/>
    <w:rsid w:val="00293335"/>
    <w:rsid w:val="0029342F"/>
    <w:rsid w:val="002934C9"/>
    <w:rsid w:val="00293529"/>
    <w:rsid w:val="00293591"/>
    <w:rsid w:val="002935C3"/>
    <w:rsid w:val="002936A7"/>
    <w:rsid w:val="002936C7"/>
    <w:rsid w:val="002936CE"/>
    <w:rsid w:val="00293739"/>
    <w:rsid w:val="0029374B"/>
    <w:rsid w:val="0029376B"/>
    <w:rsid w:val="0029381E"/>
    <w:rsid w:val="0029383C"/>
    <w:rsid w:val="0029384B"/>
    <w:rsid w:val="002938A0"/>
    <w:rsid w:val="002938D3"/>
    <w:rsid w:val="002938F1"/>
    <w:rsid w:val="002938FC"/>
    <w:rsid w:val="00293A5E"/>
    <w:rsid w:val="00293A77"/>
    <w:rsid w:val="00293AC4"/>
    <w:rsid w:val="00293B0F"/>
    <w:rsid w:val="00293B16"/>
    <w:rsid w:val="00293BB7"/>
    <w:rsid w:val="00293C7E"/>
    <w:rsid w:val="00293D0B"/>
    <w:rsid w:val="00293D83"/>
    <w:rsid w:val="00293E0B"/>
    <w:rsid w:val="00293E64"/>
    <w:rsid w:val="00293F3D"/>
    <w:rsid w:val="00293F4A"/>
    <w:rsid w:val="00293F71"/>
    <w:rsid w:val="00293FBD"/>
    <w:rsid w:val="00293FCD"/>
    <w:rsid w:val="00294001"/>
    <w:rsid w:val="0029400C"/>
    <w:rsid w:val="00294015"/>
    <w:rsid w:val="002940B0"/>
    <w:rsid w:val="002940CB"/>
    <w:rsid w:val="002940E6"/>
    <w:rsid w:val="00294176"/>
    <w:rsid w:val="0029417A"/>
    <w:rsid w:val="002941B6"/>
    <w:rsid w:val="002941F1"/>
    <w:rsid w:val="00294228"/>
    <w:rsid w:val="00294252"/>
    <w:rsid w:val="00294259"/>
    <w:rsid w:val="00294291"/>
    <w:rsid w:val="002942C3"/>
    <w:rsid w:val="00294338"/>
    <w:rsid w:val="0029439A"/>
    <w:rsid w:val="002943B1"/>
    <w:rsid w:val="002944AE"/>
    <w:rsid w:val="002944BE"/>
    <w:rsid w:val="002944CF"/>
    <w:rsid w:val="00294538"/>
    <w:rsid w:val="002945E9"/>
    <w:rsid w:val="0029460D"/>
    <w:rsid w:val="00294650"/>
    <w:rsid w:val="0029468D"/>
    <w:rsid w:val="002946FC"/>
    <w:rsid w:val="002947B7"/>
    <w:rsid w:val="002947F0"/>
    <w:rsid w:val="0029482F"/>
    <w:rsid w:val="00294851"/>
    <w:rsid w:val="00294895"/>
    <w:rsid w:val="00294937"/>
    <w:rsid w:val="00294965"/>
    <w:rsid w:val="00294A5A"/>
    <w:rsid w:val="00294A6E"/>
    <w:rsid w:val="00294B03"/>
    <w:rsid w:val="00294B21"/>
    <w:rsid w:val="00294B88"/>
    <w:rsid w:val="00294BC7"/>
    <w:rsid w:val="00294C2C"/>
    <w:rsid w:val="00294CD7"/>
    <w:rsid w:val="00294D10"/>
    <w:rsid w:val="00294D2C"/>
    <w:rsid w:val="00294D67"/>
    <w:rsid w:val="00294E29"/>
    <w:rsid w:val="00294E36"/>
    <w:rsid w:val="00294E3A"/>
    <w:rsid w:val="00294E40"/>
    <w:rsid w:val="00294E7C"/>
    <w:rsid w:val="00294EA7"/>
    <w:rsid w:val="00294EF4"/>
    <w:rsid w:val="00294F5C"/>
    <w:rsid w:val="00294F70"/>
    <w:rsid w:val="00294FAB"/>
    <w:rsid w:val="00294FE5"/>
    <w:rsid w:val="00295055"/>
    <w:rsid w:val="002950A3"/>
    <w:rsid w:val="002951F8"/>
    <w:rsid w:val="002951FB"/>
    <w:rsid w:val="00295230"/>
    <w:rsid w:val="0029527C"/>
    <w:rsid w:val="002952FF"/>
    <w:rsid w:val="00295344"/>
    <w:rsid w:val="002955BC"/>
    <w:rsid w:val="0029567A"/>
    <w:rsid w:val="002956DA"/>
    <w:rsid w:val="0029570A"/>
    <w:rsid w:val="00295872"/>
    <w:rsid w:val="00295928"/>
    <w:rsid w:val="0029593A"/>
    <w:rsid w:val="002959A6"/>
    <w:rsid w:val="00295A35"/>
    <w:rsid w:val="00295A57"/>
    <w:rsid w:val="00295A9F"/>
    <w:rsid w:val="00295BCF"/>
    <w:rsid w:val="00295D34"/>
    <w:rsid w:val="00295DB8"/>
    <w:rsid w:val="00295E0F"/>
    <w:rsid w:val="00295E93"/>
    <w:rsid w:val="00295F42"/>
    <w:rsid w:val="0029615E"/>
    <w:rsid w:val="0029617B"/>
    <w:rsid w:val="00296212"/>
    <w:rsid w:val="00296251"/>
    <w:rsid w:val="0029626B"/>
    <w:rsid w:val="0029629F"/>
    <w:rsid w:val="002962A4"/>
    <w:rsid w:val="002962EF"/>
    <w:rsid w:val="00296304"/>
    <w:rsid w:val="0029634D"/>
    <w:rsid w:val="00296399"/>
    <w:rsid w:val="0029641C"/>
    <w:rsid w:val="00296430"/>
    <w:rsid w:val="0029648F"/>
    <w:rsid w:val="002964EC"/>
    <w:rsid w:val="00296516"/>
    <w:rsid w:val="00296602"/>
    <w:rsid w:val="00296633"/>
    <w:rsid w:val="0029668F"/>
    <w:rsid w:val="002966A9"/>
    <w:rsid w:val="0029674C"/>
    <w:rsid w:val="00296753"/>
    <w:rsid w:val="00296792"/>
    <w:rsid w:val="0029680D"/>
    <w:rsid w:val="00296844"/>
    <w:rsid w:val="002968F8"/>
    <w:rsid w:val="0029696E"/>
    <w:rsid w:val="002969C5"/>
    <w:rsid w:val="002969D7"/>
    <w:rsid w:val="002969DF"/>
    <w:rsid w:val="00296A55"/>
    <w:rsid w:val="00296A7A"/>
    <w:rsid w:val="00296AD7"/>
    <w:rsid w:val="00296BB2"/>
    <w:rsid w:val="00296BD2"/>
    <w:rsid w:val="00296C0B"/>
    <w:rsid w:val="00296CC1"/>
    <w:rsid w:val="00296CFB"/>
    <w:rsid w:val="00296E51"/>
    <w:rsid w:val="00296EF4"/>
    <w:rsid w:val="00296F84"/>
    <w:rsid w:val="00297033"/>
    <w:rsid w:val="002970A4"/>
    <w:rsid w:val="00297134"/>
    <w:rsid w:val="0029717D"/>
    <w:rsid w:val="0029718B"/>
    <w:rsid w:val="0029719D"/>
    <w:rsid w:val="002971D9"/>
    <w:rsid w:val="00297230"/>
    <w:rsid w:val="00297243"/>
    <w:rsid w:val="0029725F"/>
    <w:rsid w:val="002972D8"/>
    <w:rsid w:val="0029734E"/>
    <w:rsid w:val="0029736C"/>
    <w:rsid w:val="00297411"/>
    <w:rsid w:val="00297463"/>
    <w:rsid w:val="002974D5"/>
    <w:rsid w:val="00297566"/>
    <w:rsid w:val="002975B4"/>
    <w:rsid w:val="00297689"/>
    <w:rsid w:val="002976FE"/>
    <w:rsid w:val="0029775E"/>
    <w:rsid w:val="00297769"/>
    <w:rsid w:val="00297789"/>
    <w:rsid w:val="002977A9"/>
    <w:rsid w:val="002977C8"/>
    <w:rsid w:val="0029785D"/>
    <w:rsid w:val="00297938"/>
    <w:rsid w:val="00297A61"/>
    <w:rsid w:val="00297A63"/>
    <w:rsid w:val="00297A74"/>
    <w:rsid w:val="00297AFE"/>
    <w:rsid w:val="00297C44"/>
    <w:rsid w:val="00297C78"/>
    <w:rsid w:val="00297CC1"/>
    <w:rsid w:val="00297D1D"/>
    <w:rsid w:val="00297D26"/>
    <w:rsid w:val="00297D2B"/>
    <w:rsid w:val="00297D60"/>
    <w:rsid w:val="00297DE6"/>
    <w:rsid w:val="00297E57"/>
    <w:rsid w:val="00297E62"/>
    <w:rsid w:val="00297E73"/>
    <w:rsid w:val="00297ED3"/>
    <w:rsid w:val="00297F1D"/>
    <w:rsid w:val="00297F66"/>
    <w:rsid w:val="00297F8D"/>
    <w:rsid w:val="00297FA6"/>
    <w:rsid w:val="00297FBD"/>
    <w:rsid w:val="002A001B"/>
    <w:rsid w:val="002A01C5"/>
    <w:rsid w:val="002A031B"/>
    <w:rsid w:val="002A034E"/>
    <w:rsid w:val="002A038C"/>
    <w:rsid w:val="002A0390"/>
    <w:rsid w:val="002A03F0"/>
    <w:rsid w:val="002A040C"/>
    <w:rsid w:val="002A042D"/>
    <w:rsid w:val="002A0501"/>
    <w:rsid w:val="002A0675"/>
    <w:rsid w:val="002A0685"/>
    <w:rsid w:val="002A06B9"/>
    <w:rsid w:val="002A06CC"/>
    <w:rsid w:val="002A0829"/>
    <w:rsid w:val="002A087C"/>
    <w:rsid w:val="002A08D2"/>
    <w:rsid w:val="002A08D7"/>
    <w:rsid w:val="002A0B8F"/>
    <w:rsid w:val="002A0C2A"/>
    <w:rsid w:val="002A0C63"/>
    <w:rsid w:val="002A0CAC"/>
    <w:rsid w:val="002A0D1A"/>
    <w:rsid w:val="002A0D52"/>
    <w:rsid w:val="002A0D61"/>
    <w:rsid w:val="002A0D87"/>
    <w:rsid w:val="002A0EE1"/>
    <w:rsid w:val="002A0F23"/>
    <w:rsid w:val="002A0F3B"/>
    <w:rsid w:val="002A0FD5"/>
    <w:rsid w:val="002A1060"/>
    <w:rsid w:val="002A1169"/>
    <w:rsid w:val="002A12A5"/>
    <w:rsid w:val="002A12F2"/>
    <w:rsid w:val="002A1302"/>
    <w:rsid w:val="002A1374"/>
    <w:rsid w:val="002A13BE"/>
    <w:rsid w:val="002A1476"/>
    <w:rsid w:val="002A14D9"/>
    <w:rsid w:val="002A151B"/>
    <w:rsid w:val="002A1528"/>
    <w:rsid w:val="002A153A"/>
    <w:rsid w:val="002A1542"/>
    <w:rsid w:val="002A1632"/>
    <w:rsid w:val="002A16B9"/>
    <w:rsid w:val="002A1737"/>
    <w:rsid w:val="002A17F8"/>
    <w:rsid w:val="002A18D0"/>
    <w:rsid w:val="002A18D9"/>
    <w:rsid w:val="002A193E"/>
    <w:rsid w:val="002A1957"/>
    <w:rsid w:val="002A1959"/>
    <w:rsid w:val="002A19F6"/>
    <w:rsid w:val="002A19F8"/>
    <w:rsid w:val="002A1A88"/>
    <w:rsid w:val="002A1BC5"/>
    <w:rsid w:val="002A1BD8"/>
    <w:rsid w:val="002A1BF2"/>
    <w:rsid w:val="002A1C4E"/>
    <w:rsid w:val="002A1D05"/>
    <w:rsid w:val="002A1EAD"/>
    <w:rsid w:val="002A1F0D"/>
    <w:rsid w:val="002A1F0F"/>
    <w:rsid w:val="002A1F60"/>
    <w:rsid w:val="002A1F7D"/>
    <w:rsid w:val="002A1FA0"/>
    <w:rsid w:val="002A1FF0"/>
    <w:rsid w:val="002A1FF7"/>
    <w:rsid w:val="002A1FFF"/>
    <w:rsid w:val="002A2084"/>
    <w:rsid w:val="002A20E4"/>
    <w:rsid w:val="002A2133"/>
    <w:rsid w:val="002A21BF"/>
    <w:rsid w:val="002A21F8"/>
    <w:rsid w:val="002A23D5"/>
    <w:rsid w:val="002A23EB"/>
    <w:rsid w:val="002A2493"/>
    <w:rsid w:val="002A25C3"/>
    <w:rsid w:val="002A268D"/>
    <w:rsid w:val="002A26BA"/>
    <w:rsid w:val="002A2779"/>
    <w:rsid w:val="002A2784"/>
    <w:rsid w:val="002A27DE"/>
    <w:rsid w:val="002A27EC"/>
    <w:rsid w:val="002A299B"/>
    <w:rsid w:val="002A2A44"/>
    <w:rsid w:val="002A2AFF"/>
    <w:rsid w:val="002A2C62"/>
    <w:rsid w:val="002A2C7D"/>
    <w:rsid w:val="002A2C9C"/>
    <w:rsid w:val="002A2D1C"/>
    <w:rsid w:val="002A2DA7"/>
    <w:rsid w:val="002A2DC8"/>
    <w:rsid w:val="002A2DDD"/>
    <w:rsid w:val="002A2E3E"/>
    <w:rsid w:val="002A2E70"/>
    <w:rsid w:val="002A2EBB"/>
    <w:rsid w:val="002A2EC5"/>
    <w:rsid w:val="002A2EE7"/>
    <w:rsid w:val="002A2F4E"/>
    <w:rsid w:val="002A2F6E"/>
    <w:rsid w:val="002A2F78"/>
    <w:rsid w:val="002A3023"/>
    <w:rsid w:val="002A3114"/>
    <w:rsid w:val="002A311D"/>
    <w:rsid w:val="002A311F"/>
    <w:rsid w:val="002A314B"/>
    <w:rsid w:val="002A318D"/>
    <w:rsid w:val="002A318E"/>
    <w:rsid w:val="002A324A"/>
    <w:rsid w:val="002A3267"/>
    <w:rsid w:val="002A32E8"/>
    <w:rsid w:val="002A3331"/>
    <w:rsid w:val="002A338E"/>
    <w:rsid w:val="002A3483"/>
    <w:rsid w:val="002A34F9"/>
    <w:rsid w:val="002A35B3"/>
    <w:rsid w:val="002A35DA"/>
    <w:rsid w:val="002A368A"/>
    <w:rsid w:val="002A380B"/>
    <w:rsid w:val="002A382E"/>
    <w:rsid w:val="002A3AB4"/>
    <w:rsid w:val="002A3B07"/>
    <w:rsid w:val="002A3BB5"/>
    <w:rsid w:val="002A3C05"/>
    <w:rsid w:val="002A3C2A"/>
    <w:rsid w:val="002A3C93"/>
    <w:rsid w:val="002A3CEF"/>
    <w:rsid w:val="002A3D96"/>
    <w:rsid w:val="002A3DAD"/>
    <w:rsid w:val="002A3DB7"/>
    <w:rsid w:val="002A3DCE"/>
    <w:rsid w:val="002A3E2E"/>
    <w:rsid w:val="002A3E39"/>
    <w:rsid w:val="002A3E62"/>
    <w:rsid w:val="002A3F0E"/>
    <w:rsid w:val="002A3F1A"/>
    <w:rsid w:val="002A3F77"/>
    <w:rsid w:val="002A3FB4"/>
    <w:rsid w:val="002A3FE7"/>
    <w:rsid w:val="002A405C"/>
    <w:rsid w:val="002A4199"/>
    <w:rsid w:val="002A432F"/>
    <w:rsid w:val="002A437E"/>
    <w:rsid w:val="002A446B"/>
    <w:rsid w:val="002A44D1"/>
    <w:rsid w:val="002A4534"/>
    <w:rsid w:val="002A456C"/>
    <w:rsid w:val="002A45A9"/>
    <w:rsid w:val="002A45B5"/>
    <w:rsid w:val="002A45CF"/>
    <w:rsid w:val="002A464D"/>
    <w:rsid w:val="002A4686"/>
    <w:rsid w:val="002A468A"/>
    <w:rsid w:val="002A46DE"/>
    <w:rsid w:val="002A46F7"/>
    <w:rsid w:val="002A4713"/>
    <w:rsid w:val="002A478B"/>
    <w:rsid w:val="002A47F1"/>
    <w:rsid w:val="002A47FA"/>
    <w:rsid w:val="002A4810"/>
    <w:rsid w:val="002A48B3"/>
    <w:rsid w:val="002A48BC"/>
    <w:rsid w:val="002A4917"/>
    <w:rsid w:val="002A4945"/>
    <w:rsid w:val="002A4946"/>
    <w:rsid w:val="002A49D0"/>
    <w:rsid w:val="002A4A04"/>
    <w:rsid w:val="002A4A78"/>
    <w:rsid w:val="002A4AE8"/>
    <w:rsid w:val="002A4B9A"/>
    <w:rsid w:val="002A4C6C"/>
    <w:rsid w:val="002A4D97"/>
    <w:rsid w:val="002A4DB6"/>
    <w:rsid w:val="002A4DC8"/>
    <w:rsid w:val="002A4DDD"/>
    <w:rsid w:val="002A4E33"/>
    <w:rsid w:val="002A4EDB"/>
    <w:rsid w:val="002A4F24"/>
    <w:rsid w:val="002A505E"/>
    <w:rsid w:val="002A5264"/>
    <w:rsid w:val="002A52A6"/>
    <w:rsid w:val="002A52B3"/>
    <w:rsid w:val="002A52FE"/>
    <w:rsid w:val="002A5330"/>
    <w:rsid w:val="002A5337"/>
    <w:rsid w:val="002A539C"/>
    <w:rsid w:val="002A541C"/>
    <w:rsid w:val="002A5429"/>
    <w:rsid w:val="002A5430"/>
    <w:rsid w:val="002A5433"/>
    <w:rsid w:val="002A5470"/>
    <w:rsid w:val="002A54A7"/>
    <w:rsid w:val="002A54D7"/>
    <w:rsid w:val="002A5599"/>
    <w:rsid w:val="002A5692"/>
    <w:rsid w:val="002A56D4"/>
    <w:rsid w:val="002A56D8"/>
    <w:rsid w:val="002A56F1"/>
    <w:rsid w:val="002A5819"/>
    <w:rsid w:val="002A5820"/>
    <w:rsid w:val="002A5849"/>
    <w:rsid w:val="002A590A"/>
    <w:rsid w:val="002A591B"/>
    <w:rsid w:val="002A595B"/>
    <w:rsid w:val="002A5979"/>
    <w:rsid w:val="002A5A44"/>
    <w:rsid w:val="002A5AB0"/>
    <w:rsid w:val="002A5B8C"/>
    <w:rsid w:val="002A5C26"/>
    <w:rsid w:val="002A5C41"/>
    <w:rsid w:val="002A5C64"/>
    <w:rsid w:val="002A5C6B"/>
    <w:rsid w:val="002A5C90"/>
    <w:rsid w:val="002A5DB6"/>
    <w:rsid w:val="002A5DE0"/>
    <w:rsid w:val="002A5E47"/>
    <w:rsid w:val="002A5E7F"/>
    <w:rsid w:val="002A5E93"/>
    <w:rsid w:val="002A5EAA"/>
    <w:rsid w:val="002A5F08"/>
    <w:rsid w:val="002A5F50"/>
    <w:rsid w:val="002A5FBF"/>
    <w:rsid w:val="002A5FCD"/>
    <w:rsid w:val="002A5FF0"/>
    <w:rsid w:val="002A6036"/>
    <w:rsid w:val="002A6062"/>
    <w:rsid w:val="002A60B3"/>
    <w:rsid w:val="002A616C"/>
    <w:rsid w:val="002A624C"/>
    <w:rsid w:val="002A6279"/>
    <w:rsid w:val="002A627F"/>
    <w:rsid w:val="002A62B3"/>
    <w:rsid w:val="002A62F5"/>
    <w:rsid w:val="002A62FC"/>
    <w:rsid w:val="002A63E6"/>
    <w:rsid w:val="002A6417"/>
    <w:rsid w:val="002A649D"/>
    <w:rsid w:val="002A64AB"/>
    <w:rsid w:val="002A64D5"/>
    <w:rsid w:val="002A653A"/>
    <w:rsid w:val="002A663B"/>
    <w:rsid w:val="002A66B0"/>
    <w:rsid w:val="002A66D6"/>
    <w:rsid w:val="002A673E"/>
    <w:rsid w:val="002A676D"/>
    <w:rsid w:val="002A685C"/>
    <w:rsid w:val="002A696F"/>
    <w:rsid w:val="002A69C6"/>
    <w:rsid w:val="002A6A0E"/>
    <w:rsid w:val="002A6AC1"/>
    <w:rsid w:val="002A6ADD"/>
    <w:rsid w:val="002A6B60"/>
    <w:rsid w:val="002A6C9D"/>
    <w:rsid w:val="002A6DC5"/>
    <w:rsid w:val="002A6DCC"/>
    <w:rsid w:val="002A6E3D"/>
    <w:rsid w:val="002A6EB7"/>
    <w:rsid w:val="002A6F4B"/>
    <w:rsid w:val="002A6FAD"/>
    <w:rsid w:val="002A70AD"/>
    <w:rsid w:val="002A710B"/>
    <w:rsid w:val="002A71E1"/>
    <w:rsid w:val="002A71FD"/>
    <w:rsid w:val="002A71FE"/>
    <w:rsid w:val="002A72AC"/>
    <w:rsid w:val="002A7320"/>
    <w:rsid w:val="002A735B"/>
    <w:rsid w:val="002A7436"/>
    <w:rsid w:val="002A7449"/>
    <w:rsid w:val="002A7453"/>
    <w:rsid w:val="002A749E"/>
    <w:rsid w:val="002A75C1"/>
    <w:rsid w:val="002A7664"/>
    <w:rsid w:val="002A76B8"/>
    <w:rsid w:val="002A76C8"/>
    <w:rsid w:val="002A770C"/>
    <w:rsid w:val="002A7761"/>
    <w:rsid w:val="002A7773"/>
    <w:rsid w:val="002A778D"/>
    <w:rsid w:val="002A77AA"/>
    <w:rsid w:val="002A77D7"/>
    <w:rsid w:val="002A7820"/>
    <w:rsid w:val="002A7836"/>
    <w:rsid w:val="002A7895"/>
    <w:rsid w:val="002A795D"/>
    <w:rsid w:val="002A799A"/>
    <w:rsid w:val="002A79B8"/>
    <w:rsid w:val="002A7B7C"/>
    <w:rsid w:val="002A7B80"/>
    <w:rsid w:val="002A7BA2"/>
    <w:rsid w:val="002A7BDA"/>
    <w:rsid w:val="002A7BF2"/>
    <w:rsid w:val="002A7CC6"/>
    <w:rsid w:val="002A7CDA"/>
    <w:rsid w:val="002A7DD8"/>
    <w:rsid w:val="002A7E8D"/>
    <w:rsid w:val="002A7EB0"/>
    <w:rsid w:val="002A7FA1"/>
    <w:rsid w:val="002B0054"/>
    <w:rsid w:val="002B007A"/>
    <w:rsid w:val="002B0082"/>
    <w:rsid w:val="002B01C9"/>
    <w:rsid w:val="002B022A"/>
    <w:rsid w:val="002B023E"/>
    <w:rsid w:val="002B0269"/>
    <w:rsid w:val="002B02DF"/>
    <w:rsid w:val="002B044A"/>
    <w:rsid w:val="002B050F"/>
    <w:rsid w:val="002B0524"/>
    <w:rsid w:val="002B05AC"/>
    <w:rsid w:val="002B05E9"/>
    <w:rsid w:val="002B0841"/>
    <w:rsid w:val="002B08B2"/>
    <w:rsid w:val="002B0985"/>
    <w:rsid w:val="002B0A12"/>
    <w:rsid w:val="002B0AFC"/>
    <w:rsid w:val="002B0B21"/>
    <w:rsid w:val="002B0B45"/>
    <w:rsid w:val="002B0B49"/>
    <w:rsid w:val="002B0C31"/>
    <w:rsid w:val="002B0D47"/>
    <w:rsid w:val="002B0D75"/>
    <w:rsid w:val="002B0DB6"/>
    <w:rsid w:val="002B0E1A"/>
    <w:rsid w:val="002B1178"/>
    <w:rsid w:val="002B1191"/>
    <w:rsid w:val="002B1203"/>
    <w:rsid w:val="002B1218"/>
    <w:rsid w:val="002B1256"/>
    <w:rsid w:val="002B1380"/>
    <w:rsid w:val="002B13E2"/>
    <w:rsid w:val="002B1441"/>
    <w:rsid w:val="002B1451"/>
    <w:rsid w:val="002B14B9"/>
    <w:rsid w:val="002B14D4"/>
    <w:rsid w:val="002B14D7"/>
    <w:rsid w:val="002B1520"/>
    <w:rsid w:val="002B1532"/>
    <w:rsid w:val="002B1592"/>
    <w:rsid w:val="002B1717"/>
    <w:rsid w:val="002B174D"/>
    <w:rsid w:val="002B1761"/>
    <w:rsid w:val="002B17E0"/>
    <w:rsid w:val="002B188B"/>
    <w:rsid w:val="002B18DC"/>
    <w:rsid w:val="002B18FE"/>
    <w:rsid w:val="002B19B6"/>
    <w:rsid w:val="002B19DE"/>
    <w:rsid w:val="002B19EB"/>
    <w:rsid w:val="002B1A11"/>
    <w:rsid w:val="002B1A39"/>
    <w:rsid w:val="002B1A6B"/>
    <w:rsid w:val="002B1BBB"/>
    <w:rsid w:val="002B1BF4"/>
    <w:rsid w:val="002B1C33"/>
    <w:rsid w:val="002B1C6C"/>
    <w:rsid w:val="002B1CE3"/>
    <w:rsid w:val="002B1D8C"/>
    <w:rsid w:val="002B1E62"/>
    <w:rsid w:val="002B1ED6"/>
    <w:rsid w:val="002B2008"/>
    <w:rsid w:val="002B2059"/>
    <w:rsid w:val="002B20B5"/>
    <w:rsid w:val="002B20B7"/>
    <w:rsid w:val="002B20CF"/>
    <w:rsid w:val="002B20F7"/>
    <w:rsid w:val="002B2120"/>
    <w:rsid w:val="002B2129"/>
    <w:rsid w:val="002B2228"/>
    <w:rsid w:val="002B22F6"/>
    <w:rsid w:val="002B22FE"/>
    <w:rsid w:val="002B2366"/>
    <w:rsid w:val="002B2368"/>
    <w:rsid w:val="002B2372"/>
    <w:rsid w:val="002B24D5"/>
    <w:rsid w:val="002B25A2"/>
    <w:rsid w:val="002B25B6"/>
    <w:rsid w:val="002B267A"/>
    <w:rsid w:val="002B26D3"/>
    <w:rsid w:val="002B26E6"/>
    <w:rsid w:val="002B2752"/>
    <w:rsid w:val="002B279D"/>
    <w:rsid w:val="002B27BC"/>
    <w:rsid w:val="002B27D3"/>
    <w:rsid w:val="002B2826"/>
    <w:rsid w:val="002B282C"/>
    <w:rsid w:val="002B287E"/>
    <w:rsid w:val="002B28CB"/>
    <w:rsid w:val="002B29EA"/>
    <w:rsid w:val="002B2AED"/>
    <w:rsid w:val="002B2B0E"/>
    <w:rsid w:val="002B2B2A"/>
    <w:rsid w:val="002B2B38"/>
    <w:rsid w:val="002B2C66"/>
    <w:rsid w:val="002B2CF5"/>
    <w:rsid w:val="002B2E53"/>
    <w:rsid w:val="002B2F58"/>
    <w:rsid w:val="002B2F76"/>
    <w:rsid w:val="002B2F88"/>
    <w:rsid w:val="002B2FA6"/>
    <w:rsid w:val="002B2FFE"/>
    <w:rsid w:val="002B305F"/>
    <w:rsid w:val="002B307D"/>
    <w:rsid w:val="002B3184"/>
    <w:rsid w:val="002B31E6"/>
    <w:rsid w:val="002B32CB"/>
    <w:rsid w:val="002B3329"/>
    <w:rsid w:val="002B3361"/>
    <w:rsid w:val="002B33F6"/>
    <w:rsid w:val="002B3416"/>
    <w:rsid w:val="002B3434"/>
    <w:rsid w:val="002B3458"/>
    <w:rsid w:val="002B34EB"/>
    <w:rsid w:val="002B35AC"/>
    <w:rsid w:val="002B35E8"/>
    <w:rsid w:val="002B35F4"/>
    <w:rsid w:val="002B369E"/>
    <w:rsid w:val="002B375D"/>
    <w:rsid w:val="002B3778"/>
    <w:rsid w:val="002B37AC"/>
    <w:rsid w:val="002B3846"/>
    <w:rsid w:val="002B384C"/>
    <w:rsid w:val="002B394B"/>
    <w:rsid w:val="002B3962"/>
    <w:rsid w:val="002B3B27"/>
    <w:rsid w:val="002B3B4B"/>
    <w:rsid w:val="002B3C21"/>
    <w:rsid w:val="002B3C66"/>
    <w:rsid w:val="002B3E55"/>
    <w:rsid w:val="002B3E68"/>
    <w:rsid w:val="002B3EA2"/>
    <w:rsid w:val="002B3ED0"/>
    <w:rsid w:val="002B3F37"/>
    <w:rsid w:val="002B3F97"/>
    <w:rsid w:val="002B3FF0"/>
    <w:rsid w:val="002B4042"/>
    <w:rsid w:val="002B4052"/>
    <w:rsid w:val="002B40D2"/>
    <w:rsid w:val="002B40E0"/>
    <w:rsid w:val="002B4283"/>
    <w:rsid w:val="002B42AA"/>
    <w:rsid w:val="002B430A"/>
    <w:rsid w:val="002B4357"/>
    <w:rsid w:val="002B43C2"/>
    <w:rsid w:val="002B440D"/>
    <w:rsid w:val="002B44C4"/>
    <w:rsid w:val="002B4652"/>
    <w:rsid w:val="002B466E"/>
    <w:rsid w:val="002B467E"/>
    <w:rsid w:val="002B46DC"/>
    <w:rsid w:val="002B46EA"/>
    <w:rsid w:val="002B478E"/>
    <w:rsid w:val="002B4790"/>
    <w:rsid w:val="002B47C1"/>
    <w:rsid w:val="002B47C3"/>
    <w:rsid w:val="002B47D4"/>
    <w:rsid w:val="002B47F5"/>
    <w:rsid w:val="002B48FA"/>
    <w:rsid w:val="002B4902"/>
    <w:rsid w:val="002B49A6"/>
    <w:rsid w:val="002B49E3"/>
    <w:rsid w:val="002B4B72"/>
    <w:rsid w:val="002B4BE0"/>
    <w:rsid w:val="002B4C24"/>
    <w:rsid w:val="002B4C9B"/>
    <w:rsid w:val="002B4CF1"/>
    <w:rsid w:val="002B4CFF"/>
    <w:rsid w:val="002B4DF4"/>
    <w:rsid w:val="002B4E2D"/>
    <w:rsid w:val="002B4EB0"/>
    <w:rsid w:val="002B4F17"/>
    <w:rsid w:val="002B4FBD"/>
    <w:rsid w:val="002B4FF5"/>
    <w:rsid w:val="002B504D"/>
    <w:rsid w:val="002B50B3"/>
    <w:rsid w:val="002B513A"/>
    <w:rsid w:val="002B5154"/>
    <w:rsid w:val="002B5192"/>
    <w:rsid w:val="002B51F6"/>
    <w:rsid w:val="002B51F9"/>
    <w:rsid w:val="002B52B7"/>
    <w:rsid w:val="002B531E"/>
    <w:rsid w:val="002B53A5"/>
    <w:rsid w:val="002B53DB"/>
    <w:rsid w:val="002B541C"/>
    <w:rsid w:val="002B543F"/>
    <w:rsid w:val="002B5508"/>
    <w:rsid w:val="002B550D"/>
    <w:rsid w:val="002B563F"/>
    <w:rsid w:val="002B56DD"/>
    <w:rsid w:val="002B5725"/>
    <w:rsid w:val="002B57EF"/>
    <w:rsid w:val="002B595A"/>
    <w:rsid w:val="002B5A0B"/>
    <w:rsid w:val="002B5A2F"/>
    <w:rsid w:val="002B5A88"/>
    <w:rsid w:val="002B5AB9"/>
    <w:rsid w:val="002B5AC2"/>
    <w:rsid w:val="002B5B03"/>
    <w:rsid w:val="002B5BEC"/>
    <w:rsid w:val="002B5C50"/>
    <w:rsid w:val="002B5C56"/>
    <w:rsid w:val="002B5D23"/>
    <w:rsid w:val="002B5DB8"/>
    <w:rsid w:val="002B5E28"/>
    <w:rsid w:val="002B5F1A"/>
    <w:rsid w:val="002B5F58"/>
    <w:rsid w:val="002B5F69"/>
    <w:rsid w:val="002B5F71"/>
    <w:rsid w:val="002B60C3"/>
    <w:rsid w:val="002B61C2"/>
    <w:rsid w:val="002B62AF"/>
    <w:rsid w:val="002B62C6"/>
    <w:rsid w:val="002B62D7"/>
    <w:rsid w:val="002B62E9"/>
    <w:rsid w:val="002B62FA"/>
    <w:rsid w:val="002B630F"/>
    <w:rsid w:val="002B637F"/>
    <w:rsid w:val="002B6489"/>
    <w:rsid w:val="002B6574"/>
    <w:rsid w:val="002B658D"/>
    <w:rsid w:val="002B65F3"/>
    <w:rsid w:val="002B665A"/>
    <w:rsid w:val="002B665F"/>
    <w:rsid w:val="002B678C"/>
    <w:rsid w:val="002B67D3"/>
    <w:rsid w:val="002B68B3"/>
    <w:rsid w:val="002B6945"/>
    <w:rsid w:val="002B695E"/>
    <w:rsid w:val="002B696F"/>
    <w:rsid w:val="002B69B0"/>
    <w:rsid w:val="002B69B6"/>
    <w:rsid w:val="002B6AFE"/>
    <w:rsid w:val="002B6B2B"/>
    <w:rsid w:val="002B6C65"/>
    <w:rsid w:val="002B6CAD"/>
    <w:rsid w:val="002B6D6A"/>
    <w:rsid w:val="002B6E05"/>
    <w:rsid w:val="002B6E0A"/>
    <w:rsid w:val="002B6E37"/>
    <w:rsid w:val="002B6E46"/>
    <w:rsid w:val="002B6E4C"/>
    <w:rsid w:val="002B6EE2"/>
    <w:rsid w:val="002B6F07"/>
    <w:rsid w:val="002B711A"/>
    <w:rsid w:val="002B714D"/>
    <w:rsid w:val="002B71A5"/>
    <w:rsid w:val="002B71B6"/>
    <w:rsid w:val="002B71DC"/>
    <w:rsid w:val="002B7218"/>
    <w:rsid w:val="002B7283"/>
    <w:rsid w:val="002B728A"/>
    <w:rsid w:val="002B72A8"/>
    <w:rsid w:val="002B73D2"/>
    <w:rsid w:val="002B7402"/>
    <w:rsid w:val="002B7406"/>
    <w:rsid w:val="002B74EB"/>
    <w:rsid w:val="002B7551"/>
    <w:rsid w:val="002B757F"/>
    <w:rsid w:val="002B762F"/>
    <w:rsid w:val="002B767B"/>
    <w:rsid w:val="002B7731"/>
    <w:rsid w:val="002B7736"/>
    <w:rsid w:val="002B774D"/>
    <w:rsid w:val="002B7816"/>
    <w:rsid w:val="002B78CC"/>
    <w:rsid w:val="002B7900"/>
    <w:rsid w:val="002B79CF"/>
    <w:rsid w:val="002B7C10"/>
    <w:rsid w:val="002B7C7F"/>
    <w:rsid w:val="002B7C82"/>
    <w:rsid w:val="002B7C83"/>
    <w:rsid w:val="002B7CA2"/>
    <w:rsid w:val="002B7CB6"/>
    <w:rsid w:val="002B7D74"/>
    <w:rsid w:val="002B7E24"/>
    <w:rsid w:val="002B7FA2"/>
    <w:rsid w:val="002B7FE4"/>
    <w:rsid w:val="002C004B"/>
    <w:rsid w:val="002C00A3"/>
    <w:rsid w:val="002C00AE"/>
    <w:rsid w:val="002C00BF"/>
    <w:rsid w:val="002C00F0"/>
    <w:rsid w:val="002C0109"/>
    <w:rsid w:val="002C0112"/>
    <w:rsid w:val="002C0118"/>
    <w:rsid w:val="002C011A"/>
    <w:rsid w:val="002C0152"/>
    <w:rsid w:val="002C0196"/>
    <w:rsid w:val="002C022F"/>
    <w:rsid w:val="002C02BE"/>
    <w:rsid w:val="002C02D5"/>
    <w:rsid w:val="002C02E1"/>
    <w:rsid w:val="002C02F4"/>
    <w:rsid w:val="002C03FE"/>
    <w:rsid w:val="002C0405"/>
    <w:rsid w:val="002C041D"/>
    <w:rsid w:val="002C04A3"/>
    <w:rsid w:val="002C04AD"/>
    <w:rsid w:val="002C04B2"/>
    <w:rsid w:val="002C04C1"/>
    <w:rsid w:val="002C05F5"/>
    <w:rsid w:val="002C061E"/>
    <w:rsid w:val="002C0686"/>
    <w:rsid w:val="002C069F"/>
    <w:rsid w:val="002C06A0"/>
    <w:rsid w:val="002C0741"/>
    <w:rsid w:val="002C07E7"/>
    <w:rsid w:val="002C082F"/>
    <w:rsid w:val="002C0879"/>
    <w:rsid w:val="002C0953"/>
    <w:rsid w:val="002C09CB"/>
    <w:rsid w:val="002C09CC"/>
    <w:rsid w:val="002C0A69"/>
    <w:rsid w:val="002C0ADD"/>
    <w:rsid w:val="002C0B12"/>
    <w:rsid w:val="002C0C6C"/>
    <w:rsid w:val="002C0CDD"/>
    <w:rsid w:val="002C0D44"/>
    <w:rsid w:val="002C0D8B"/>
    <w:rsid w:val="002C0D8F"/>
    <w:rsid w:val="002C0E87"/>
    <w:rsid w:val="002C0F55"/>
    <w:rsid w:val="002C0F7C"/>
    <w:rsid w:val="002C0FAE"/>
    <w:rsid w:val="002C0FFD"/>
    <w:rsid w:val="002C102F"/>
    <w:rsid w:val="002C105B"/>
    <w:rsid w:val="002C1082"/>
    <w:rsid w:val="002C1101"/>
    <w:rsid w:val="002C1186"/>
    <w:rsid w:val="002C11C1"/>
    <w:rsid w:val="002C11CC"/>
    <w:rsid w:val="002C1268"/>
    <w:rsid w:val="002C1270"/>
    <w:rsid w:val="002C12DB"/>
    <w:rsid w:val="002C130E"/>
    <w:rsid w:val="002C1339"/>
    <w:rsid w:val="002C14A4"/>
    <w:rsid w:val="002C157D"/>
    <w:rsid w:val="002C15CF"/>
    <w:rsid w:val="002C16EB"/>
    <w:rsid w:val="002C1776"/>
    <w:rsid w:val="002C179E"/>
    <w:rsid w:val="002C17D1"/>
    <w:rsid w:val="002C17DE"/>
    <w:rsid w:val="002C1962"/>
    <w:rsid w:val="002C1A2B"/>
    <w:rsid w:val="002C1A82"/>
    <w:rsid w:val="002C1AB2"/>
    <w:rsid w:val="002C1AF5"/>
    <w:rsid w:val="002C1C20"/>
    <w:rsid w:val="002C1C5A"/>
    <w:rsid w:val="002C1CF0"/>
    <w:rsid w:val="002C1D6B"/>
    <w:rsid w:val="002C1D79"/>
    <w:rsid w:val="002C1D80"/>
    <w:rsid w:val="002C1EB5"/>
    <w:rsid w:val="002C1ED7"/>
    <w:rsid w:val="002C1EE8"/>
    <w:rsid w:val="002C1F2C"/>
    <w:rsid w:val="002C1F84"/>
    <w:rsid w:val="002C1FAD"/>
    <w:rsid w:val="002C20F8"/>
    <w:rsid w:val="002C2132"/>
    <w:rsid w:val="002C221C"/>
    <w:rsid w:val="002C229E"/>
    <w:rsid w:val="002C22BE"/>
    <w:rsid w:val="002C22FA"/>
    <w:rsid w:val="002C2381"/>
    <w:rsid w:val="002C238B"/>
    <w:rsid w:val="002C23E1"/>
    <w:rsid w:val="002C247D"/>
    <w:rsid w:val="002C24E6"/>
    <w:rsid w:val="002C2674"/>
    <w:rsid w:val="002C2698"/>
    <w:rsid w:val="002C26DE"/>
    <w:rsid w:val="002C2725"/>
    <w:rsid w:val="002C2746"/>
    <w:rsid w:val="002C27D9"/>
    <w:rsid w:val="002C282A"/>
    <w:rsid w:val="002C2834"/>
    <w:rsid w:val="002C2836"/>
    <w:rsid w:val="002C2889"/>
    <w:rsid w:val="002C28DD"/>
    <w:rsid w:val="002C2921"/>
    <w:rsid w:val="002C295F"/>
    <w:rsid w:val="002C2A24"/>
    <w:rsid w:val="002C2A41"/>
    <w:rsid w:val="002C2A5D"/>
    <w:rsid w:val="002C2B15"/>
    <w:rsid w:val="002C2BF9"/>
    <w:rsid w:val="002C2C51"/>
    <w:rsid w:val="002C2C5A"/>
    <w:rsid w:val="002C2C71"/>
    <w:rsid w:val="002C2CF1"/>
    <w:rsid w:val="002C2CFC"/>
    <w:rsid w:val="002C2D2F"/>
    <w:rsid w:val="002C2D63"/>
    <w:rsid w:val="002C2E0C"/>
    <w:rsid w:val="002C2E38"/>
    <w:rsid w:val="002C2EE2"/>
    <w:rsid w:val="002C2FA2"/>
    <w:rsid w:val="002C3004"/>
    <w:rsid w:val="002C3122"/>
    <w:rsid w:val="002C3128"/>
    <w:rsid w:val="002C31B5"/>
    <w:rsid w:val="002C3243"/>
    <w:rsid w:val="002C32BA"/>
    <w:rsid w:val="002C3351"/>
    <w:rsid w:val="002C337A"/>
    <w:rsid w:val="002C33D2"/>
    <w:rsid w:val="002C348F"/>
    <w:rsid w:val="002C351C"/>
    <w:rsid w:val="002C353F"/>
    <w:rsid w:val="002C35BD"/>
    <w:rsid w:val="002C3629"/>
    <w:rsid w:val="002C3705"/>
    <w:rsid w:val="002C3773"/>
    <w:rsid w:val="002C37FB"/>
    <w:rsid w:val="002C3804"/>
    <w:rsid w:val="002C3814"/>
    <w:rsid w:val="002C38DE"/>
    <w:rsid w:val="002C3986"/>
    <w:rsid w:val="002C39D7"/>
    <w:rsid w:val="002C39FF"/>
    <w:rsid w:val="002C3A44"/>
    <w:rsid w:val="002C3A7A"/>
    <w:rsid w:val="002C3AB4"/>
    <w:rsid w:val="002C3B4F"/>
    <w:rsid w:val="002C3B61"/>
    <w:rsid w:val="002C3BBF"/>
    <w:rsid w:val="002C3C17"/>
    <w:rsid w:val="002C3C3B"/>
    <w:rsid w:val="002C3C79"/>
    <w:rsid w:val="002C3D1F"/>
    <w:rsid w:val="002C3D23"/>
    <w:rsid w:val="002C3D33"/>
    <w:rsid w:val="002C3DAC"/>
    <w:rsid w:val="002C3DC3"/>
    <w:rsid w:val="002C3F22"/>
    <w:rsid w:val="002C3F2F"/>
    <w:rsid w:val="002C3F46"/>
    <w:rsid w:val="002C3F49"/>
    <w:rsid w:val="002C3FA8"/>
    <w:rsid w:val="002C3FBD"/>
    <w:rsid w:val="002C40D7"/>
    <w:rsid w:val="002C4129"/>
    <w:rsid w:val="002C4185"/>
    <w:rsid w:val="002C4217"/>
    <w:rsid w:val="002C4319"/>
    <w:rsid w:val="002C4408"/>
    <w:rsid w:val="002C4414"/>
    <w:rsid w:val="002C4419"/>
    <w:rsid w:val="002C4631"/>
    <w:rsid w:val="002C4740"/>
    <w:rsid w:val="002C47AF"/>
    <w:rsid w:val="002C47B1"/>
    <w:rsid w:val="002C47C6"/>
    <w:rsid w:val="002C4813"/>
    <w:rsid w:val="002C4821"/>
    <w:rsid w:val="002C48CD"/>
    <w:rsid w:val="002C4A10"/>
    <w:rsid w:val="002C4AA9"/>
    <w:rsid w:val="002C4AF7"/>
    <w:rsid w:val="002C4B29"/>
    <w:rsid w:val="002C4B9B"/>
    <w:rsid w:val="002C4C22"/>
    <w:rsid w:val="002C4C40"/>
    <w:rsid w:val="002C4C7A"/>
    <w:rsid w:val="002C4D90"/>
    <w:rsid w:val="002C4DFF"/>
    <w:rsid w:val="002C4E27"/>
    <w:rsid w:val="002C4EB6"/>
    <w:rsid w:val="002C4ECA"/>
    <w:rsid w:val="002C4ECF"/>
    <w:rsid w:val="002C4F77"/>
    <w:rsid w:val="002C4F94"/>
    <w:rsid w:val="002C4F96"/>
    <w:rsid w:val="002C4FA8"/>
    <w:rsid w:val="002C4FAC"/>
    <w:rsid w:val="002C4FC9"/>
    <w:rsid w:val="002C5013"/>
    <w:rsid w:val="002C50BF"/>
    <w:rsid w:val="002C50E8"/>
    <w:rsid w:val="002C5136"/>
    <w:rsid w:val="002C51D2"/>
    <w:rsid w:val="002C526B"/>
    <w:rsid w:val="002C52DA"/>
    <w:rsid w:val="002C5360"/>
    <w:rsid w:val="002C546C"/>
    <w:rsid w:val="002C553B"/>
    <w:rsid w:val="002C56F6"/>
    <w:rsid w:val="002C56F7"/>
    <w:rsid w:val="002C5720"/>
    <w:rsid w:val="002C5810"/>
    <w:rsid w:val="002C5847"/>
    <w:rsid w:val="002C58EE"/>
    <w:rsid w:val="002C5947"/>
    <w:rsid w:val="002C59ED"/>
    <w:rsid w:val="002C5A11"/>
    <w:rsid w:val="002C5B60"/>
    <w:rsid w:val="002C5BFD"/>
    <w:rsid w:val="002C5C0D"/>
    <w:rsid w:val="002C5DB9"/>
    <w:rsid w:val="002C5DBB"/>
    <w:rsid w:val="002C5E0F"/>
    <w:rsid w:val="002C5F2A"/>
    <w:rsid w:val="002C6055"/>
    <w:rsid w:val="002C608E"/>
    <w:rsid w:val="002C60BF"/>
    <w:rsid w:val="002C6107"/>
    <w:rsid w:val="002C6139"/>
    <w:rsid w:val="002C613A"/>
    <w:rsid w:val="002C6182"/>
    <w:rsid w:val="002C61EE"/>
    <w:rsid w:val="002C628D"/>
    <w:rsid w:val="002C6296"/>
    <w:rsid w:val="002C62C8"/>
    <w:rsid w:val="002C6314"/>
    <w:rsid w:val="002C632F"/>
    <w:rsid w:val="002C6330"/>
    <w:rsid w:val="002C6350"/>
    <w:rsid w:val="002C6359"/>
    <w:rsid w:val="002C63FC"/>
    <w:rsid w:val="002C6571"/>
    <w:rsid w:val="002C657E"/>
    <w:rsid w:val="002C6595"/>
    <w:rsid w:val="002C6599"/>
    <w:rsid w:val="002C659C"/>
    <w:rsid w:val="002C65FF"/>
    <w:rsid w:val="002C6600"/>
    <w:rsid w:val="002C660D"/>
    <w:rsid w:val="002C6639"/>
    <w:rsid w:val="002C66DA"/>
    <w:rsid w:val="002C6739"/>
    <w:rsid w:val="002C6771"/>
    <w:rsid w:val="002C67E4"/>
    <w:rsid w:val="002C6884"/>
    <w:rsid w:val="002C6927"/>
    <w:rsid w:val="002C6945"/>
    <w:rsid w:val="002C6981"/>
    <w:rsid w:val="002C69A4"/>
    <w:rsid w:val="002C69DA"/>
    <w:rsid w:val="002C6A12"/>
    <w:rsid w:val="002C6A56"/>
    <w:rsid w:val="002C6AAC"/>
    <w:rsid w:val="002C6BA6"/>
    <w:rsid w:val="002C6BEF"/>
    <w:rsid w:val="002C6BF3"/>
    <w:rsid w:val="002C6C13"/>
    <w:rsid w:val="002C6C70"/>
    <w:rsid w:val="002C6CC3"/>
    <w:rsid w:val="002C6D54"/>
    <w:rsid w:val="002C6D8D"/>
    <w:rsid w:val="002C6E69"/>
    <w:rsid w:val="002C6E8C"/>
    <w:rsid w:val="002C6EE1"/>
    <w:rsid w:val="002C7055"/>
    <w:rsid w:val="002C7059"/>
    <w:rsid w:val="002C706A"/>
    <w:rsid w:val="002C7097"/>
    <w:rsid w:val="002C70C7"/>
    <w:rsid w:val="002C70E2"/>
    <w:rsid w:val="002C710C"/>
    <w:rsid w:val="002C71FF"/>
    <w:rsid w:val="002C7233"/>
    <w:rsid w:val="002C7251"/>
    <w:rsid w:val="002C73BB"/>
    <w:rsid w:val="002C7507"/>
    <w:rsid w:val="002C75F9"/>
    <w:rsid w:val="002C76E8"/>
    <w:rsid w:val="002C774E"/>
    <w:rsid w:val="002C776C"/>
    <w:rsid w:val="002C77A8"/>
    <w:rsid w:val="002C7802"/>
    <w:rsid w:val="002C7936"/>
    <w:rsid w:val="002C796F"/>
    <w:rsid w:val="002C79CC"/>
    <w:rsid w:val="002C79F4"/>
    <w:rsid w:val="002C7A12"/>
    <w:rsid w:val="002C7A39"/>
    <w:rsid w:val="002C7A4F"/>
    <w:rsid w:val="002C7AC9"/>
    <w:rsid w:val="002C7B44"/>
    <w:rsid w:val="002C7B69"/>
    <w:rsid w:val="002C7B7E"/>
    <w:rsid w:val="002C7B85"/>
    <w:rsid w:val="002C7C48"/>
    <w:rsid w:val="002C7C6C"/>
    <w:rsid w:val="002C7D65"/>
    <w:rsid w:val="002C7DE0"/>
    <w:rsid w:val="002C7EB9"/>
    <w:rsid w:val="002C7ED3"/>
    <w:rsid w:val="002C7F5F"/>
    <w:rsid w:val="002C7F75"/>
    <w:rsid w:val="002C7F7A"/>
    <w:rsid w:val="002C7F82"/>
    <w:rsid w:val="002C7FA6"/>
    <w:rsid w:val="002D0073"/>
    <w:rsid w:val="002D00F8"/>
    <w:rsid w:val="002D015A"/>
    <w:rsid w:val="002D0253"/>
    <w:rsid w:val="002D02D2"/>
    <w:rsid w:val="002D0300"/>
    <w:rsid w:val="002D0312"/>
    <w:rsid w:val="002D0400"/>
    <w:rsid w:val="002D0433"/>
    <w:rsid w:val="002D0434"/>
    <w:rsid w:val="002D044D"/>
    <w:rsid w:val="002D0459"/>
    <w:rsid w:val="002D04C9"/>
    <w:rsid w:val="002D04EE"/>
    <w:rsid w:val="002D0519"/>
    <w:rsid w:val="002D052F"/>
    <w:rsid w:val="002D055E"/>
    <w:rsid w:val="002D05A3"/>
    <w:rsid w:val="002D06B0"/>
    <w:rsid w:val="002D06E8"/>
    <w:rsid w:val="002D0775"/>
    <w:rsid w:val="002D0895"/>
    <w:rsid w:val="002D08C0"/>
    <w:rsid w:val="002D08D8"/>
    <w:rsid w:val="002D0944"/>
    <w:rsid w:val="002D09CB"/>
    <w:rsid w:val="002D0A23"/>
    <w:rsid w:val="002D0A75"/>
    <w:rsid w:val="002D0ABE"/>
    <w:rsid w:val="002D0B4B"/>
    <w:rsid w:val="002D0B93"/>
    <w:rsid w:val="002D0BE3"/>
    <w:rsid w:val="002D0BF2"/>
    <w:rsid w:val="002D0C64"/>
    <w:rsid w:val="002D0C7F"/>
    <w:rsid w:val="002D0CE8"/>
    <w:rsid w:val="002D0CEF"/>
    <w:rsid w:val="002D0D06"/>
    <w:rsid w:val="002D0D19"/>
    <w:rsid w:val="002D0D2C"/>
    <w:rsid w:val="002D0E1A"/>
    <w:rsid w:val="002D0E1E"/>
    <w:rsid w:val="002D0F61"/>
    <w:rsid w:val="002D0F81"/>
    <w:rsid w:val="002D0FBD"/>
    <w:rsid w:val="002D10C0"/>
    <w:rsid w:val="002D1136"/>
    <w:rsid w:val="002D1182"/>
    <w:rsid w:val="002D118A"/>
    <w:rsid w:val="002D11A2"/>
    <w:rsid w:val="002D11DD"/>
    <w:rsid w:val="002D1226"/>
    <w:rsid w:val="002D122A"/>
    <w:rsid w:val="002D1285"/>
    <w:rsid w:val="002D129F"/>
    <w:rsid w:val="002D12A5"/>
    <w:rsid w:val="002D131A"/>
    <w:rsid w:val="002D146F"/>
    <w:rsid w:val="002D14AE"/>
    <w:rsid w:val="002D14C3"/>
    <w:rsid w:val="002D14F1"/>
    <w:rsid w:val="002D151D"/>
    <w:rsid w:val="002D1548"/>
    <w:rsid w:val="002D15AB"/>
    <w:rsid w:val="002D1660"/>
    <w:rsid w:val="002D166E"/>
    <w:rsid w:val="002D1670"/>
    <w:rsid w:val="002D17A6"/>
    <w:rsid w:val="002D17B8"/>
    <w:rsid w:val="002D17CF"/>
    <w:rsid w:val="002D17EE"/>
    <w:rsid w:val="002D17FF"/>
    <w:rsid w:val="002D183B"/>
    <w:rsid w:val="002D18ED"/>
    <w:rsid w:val="002D1900"/>
    <w:rsid w:val="002D195C"/>
    <w:rsid w:val="002D1ABB"/>
    <w:rsid w:val="002D1AC6"/>
    <w:rsid w:val="002D1B33"/>
    <w:rsid w:val="002D1C15"/>
    <w:rsid w:val="002D1C34"/>
    <w:rsid w:val="002D1C7C"/>
    <w:rsid w:val="002D1C87"/>
    <w:rsid w:val="002D1C9B"/>
    <w:rsid w:val="002D1D60"/>
    <w:rsid w:val="002D1D72"/>
    <w:rsid w:val="002D1D8D"/>
    <w:rsid w:val="002D1EA1"/>
    <w:rsid w:val="002D1EB0"/>
    <w:rsid w:val="002D1EB6"/>
    <w:rsid w:val="002D1F23"/>
    <w:rsid w:val="002D1F6D"/>
    <w:rsid w:val="002D1F72"/>
    <w:rsid w:val="002D2024"/>
    <w:rsid w:val="002D2091"/>
    <w:rsid w:val="002D2110"/>
    <w:rsid w:val="002D21C3"/>
    <w:rsid w:val="002D21D8"/>
    <w:rsid w:val="002D21E1"/>
    <w:rsid w:val="002D21F6"/>
    <w:rsid w:val="002D22B7"/>
    <w:rsid w:val="002D230B"/>
    <w:rsid w:val="002D24CE"/>
    <w:rsid w:val="002D24DC"/>
    <w:rsid w:val="002D2559"/>
    <w:rsid w:val="002D258C"/>
    <w:rsid w:val="002D25F6"/>
    <w:rsid w:val="002D2603"/>
    <w:rsid w:val="002D26C3"/>
    <w:rsid w:val="002D26CC"/>
    <w:rsid w:val="002D27A2"/>
    <w:rsid w:val="002D282F"/>
    <w:rsid w:val="002D288A"/>
    <w:rsid w:val="002D28E1"/>
    <w:rsid w:val="002D299A"/>
    <w:rsid w:val="002D29D9"/>
    <w:rsid w:val="002D2AAF"/>
    <w:rsid w:val="002D2AF0"/>
    <w:rsid w:val="002D2BBA"/>
    <w:rsid w:val="002D2BF3"/>
    <w:rsid w:val="002D2C34"/>
    <w:rsid w:val="002D2CBD"/>
    <w:rsid w:val="002D2CC6"/>
    <w:rsid w:val="002D2D74"/>
    <w:rsid w:val="002D2D77"/>
    <w:rsid w:val="002D2E62"/>
    <w:rsid w:val="002D2F67"/>
    <w:rsid w:val="002D2FD2"/>
    <w:rsid w:val="002D2FF9"/>
    <w:rsid w:val="002D3167"/>
    <w:rsid w:val="002D3212"/>
    <w:rsid w:val="002D324E"/>
    <w:rsid w:val="002D327E"/>
    <w:rsid w:val="002D32B1"/>
    <w:rsid w:val="002D32D9"/>
    <w:rsid w:val="002D335F"/>
    <w:rsid w:val="002D340F"/>
    <w:rsid w:val="002D346B"/>
    <w:rsid w:val="002D34B1"/>
    <w:rsid w:val="002D34DE"/>
    <w:rsid w:val="002D3632"/>
    <w:rsid w:val="002D3657"/>
    <w:rsid w:val="002D36C5"/>
    <w:rsid w:val="002D36F1"/>
    <w:rsid w:val="002D36FE"/>
    <w:rsid w:val="002D38A3"/>
    <w:rsid w:val="002D38C2"/>
    <w:rsid w:val="002D38FE"/>
    <w:rsid w:val="002D399E"/>
    <w:rsid w:val="002D39A3"/>
    <w:rsid w:val="002D3A3B"/>
    <w:rsid w:val="002D3A54"/>
    <w:rsid w:val="002D3A83"/>
    <w:rsid w:val="002D3B5B"/>
    <w:rsid w:val="002D3BC8"/>
    <w:rsid w:val="002D3C0F"/>
    <w:rsid w:val="002D3C25"/>
    <w:rsid w:val="002D3C8A"/>
    <w:rsid w:val="002D3D94"/>
    <w:rsid w:val="002D3E99"/>
    <w:rsid w:val="002D3EA6"/>
    <w:rsid w:val="002D3EAD"/>
    <w:rsid w:val="002D3F1F"/>
    <w:rsid w:val="002D4049"/>
    <w:rsid w:val="002D411D"/>
    <w:rsid w:val="002D4168"/>
    <w:rsid w:val="002D41EF"/>
    <w:rsid w:val="002D429E"/>
    <w:rsid w:val="002D42A2"/>
    <w:rsid w:val="002D42CD"/>
    <w:rsid w:val="002D42D9"/>
    <w:rsid w:val="002D430F"/>
    <w:rsid w:val="002D433E"/>
    <w:rsid w:val="002D4357"/>
    <w:rsid w:val="002D43F9"/>
    <w:rsid w:val="002D43FD"/>
    <w:rsid w:val="002D43FF"/>
    <w:rsid w:val="002D4432"/>
    <w:rsid w:val="002D4435"/>
    <w:rsid w:val="002D449D"/>
    <w:rsid w:val="002D450B"/>
    <w:rsid w:val="002D4560"/>
    <w:rsid w:val="002D4569"/>
    <w:rsid w:val="002D45C2"/>
    <w:rsid w:val="002D460B"/>
    <w:rsid w:val="002D47C5"/>
    <w:rsid w:val="002D4899"/>
    <w:rsid w:val="002D492B"/>
    <w:rsid w:val="002D498D"/>
    <w:rsid w:val="002D49EA"/>
    <w:rsid w:val="002D4A7D"/>
    <w:rsid w:val="002D4AE1"/>
    <w:rsid w:val="002D4B54"/>
    <w:rsid w:val="002D4DC4"/>
    <w:rsid w:val="002D4E09"/>
    <w:rsid w:val="002D4E90"/>
    <w:rsid w:val="002D4EAE"/>
    <w:rsid w:val="002D4EF8"/>
    <w:rsid w:val="002D5005"/>
    <w:rsid w:val="002D5024"/>
    <w:rsid w:val="002D5088"/>
    <w:rsid w:val="002D5090"/>
    <w:rsid w:val="002D50A7"/>
    <w:rsid w:val="002D51AB"/>
    <w:rsid w:val="002D529D"/>
    <w:rsid w:val="002D52B9"/>
    <w:rsid w:val="002D52E0"/>
    <w:rsid w:val="002D5316"/>
    <w:rsid w:val="002D535D"/>
    <w:rsid w:val="002D54B4"/>
    <w:rsid w:val="002D54C1"/>
    <w:rsid w:val="002D54D4"/>
    <w:rsid w:val="002D55A9"/>
    <w:rsid w:val="002D56AE"/>
    <w:rsid w:val="002D57AE"/>
    <w:rsid w:val="002D5842"/>
    <w:rsid w:val="002D586F"/>
    <w:rsid w:val="002D5888"/>
    <w:rsid w:val="002D59F1"/>
    <w:rsid w:val="002D5A29"/>
    <w:rsid w:val="002D5AC4"/>
    <w:rsid w:val="002D5ACD"/>
    <w:rsid w:val="002D5B00"/>
    <w:rsid w:val="002D5BBA"/>
    <w:rsid w:val="002D5BBD"/>
    <w:rsid w:val="002D5D66"/>
    <w:rsid w:val="002D5DE8"/>
    <w:rsid w:val="002D5DED"/>
    <w:rsid w:val="002D5DEE"/>
    <w:rsid w:val="002D5E09"/>
    <w:rsid w:val="002D5E18"/>
    <w:rsid w:val="002D5EA4"/>
    <w:rsid w:val="002D5EF0"/>
    <w:rsid w:val="002D5F12"/>
    <w:rsid w:val="002D6047"/>
    <w:rsid w:val="002D60C3"/>
    <w:rsid w:val="002D624C"/>
    <w:rsid w:val="002D62D2"/>
    <w:rsid w:val="002D62EC"/>
    <w:rsid w:val="002D63DB"/>
    <w:rsid w:val="002D6450"/>
    <w:rsid w:val="002D64B3"/>
    <w:rsid w:val="002D6544"/>
    <w:rsid w:val="002D655D"/>
    <w:rsid w:val="002D659A"/>
    <w:rsid w:val="002D65FA"/>
    <w:rsid w:val="002D65FB"/>
    <w:rsid w:val="002D6611"/>
    <w:rsid w:val="002D66D9"/>
    <w:rsid w:val="002D66E2"/>
    <w:rsid w:val="002D679E"/>
    <w:rsid w:val="002D67CE"/>
    <w:rsid w:val="002D67EF"/>
    <w:rsid w:val="002D68C6"/>
    <w:rsid w:val="002D68FA"/>
    <w:rsid w:val="002D6905"/>
    <w:rsid w:val="002D69BF"/>
    <w:rsid w:val="002D6AF3"/>
    <w:rsid w:val="002D6B0F"/>
    <w:rsid w:val="002D6B50"/>
    <w:rsid w:val="002D6C48"/>
    <w:rsid w:val="002D6C74"/>
    <w:rsid w:val="002D6C8D"/>
    <w:rsid w:val="002D6C93"/>
    <w:rsid w:val="002D6CC3"/>
    <w:rsid w:val="002D6CD9"/>
    <w:rsid w:val="002D6CE1"/>
    <w:rsid w:val="002D6E7F"/>
    <w:rsid w:val="002D6E83"/>
    <w:rsid w:val="002D6EA6"/>
    <w:rsid w:val="002D6F90"/>
    <w:rsid w:val="002D6FD4"/>
    <w:rsid w:val="002D6FFB"/>
    <w:rsid w:val="002D7013"/>
    <w:rsid w:val="002D7066"/>
    <w:rsid w:val="002D709C"/>
    <w:rsid w:val="002D70C5"/>
    <w:rsid w:val="002D70CF"/>
    <w:rsid w:val="002D710F"/>
    <w:rsid w:val="002D7166"/>
    <w:rsid w:val="002D7167"/>
    <w:rsid w:val="002D717B"/>
    <w:rsid w:val="002D7183"/>
    <w:rsid w:val="002D7198"/>
    <w:rsid w:val="002D71F3"/>
    <w:rsid w:val="002D71FA"/>
    <w:rsid w:val="002D723F"/>
    <w:rsid w:val="002D7256"/>
    <w:rsid w:val="002D738E"/>
    <w:rsid w:val="002D7397"/>
    <w:rsid w:val="002D74A4"/>
    <w:rsid w:val="002D7580"/>
    <w:rsid w:val="002D75C7"/>
    <w:rsid w:val="002D7663"/>
    <w:rsid w:val="002D76BD"/>
    <w:rsid w:val="002D76E9"/>
    <w:rsid w:val="002D773B"/>
    <w:rsid w:val="002D775D"/>
    <w:rsid w:val="002D7846"/>
    <w:rsid w:val="002D7919"/>
    <w:rsid w:val="002D7950"/>
    <w:rsid w:val="002D79D2"/>
    <w:rsid w:val="002D7A32"/>
    <w:rsid w:val="002D7ABE"/>
    <w:rsid w:val="002D7B9A"/>
    <w:rsid w:val="002D7BAA"/>
    <w:rsid w:val="002D7E8D"/>
    <w:rsid w:val="002D7E9F"/>
    <w:rsid w:val="002D7EB6"/>
    <w:rsid w:val="002D7F27"/>
    <w:rsid w:val="002D7F48"/>
    <w:rsid w:val="002D7F4B"/>
    <w:rsid w:val="002E0028"/>
    <w:rsid w:val="002E00AE"/>
    <w:rsid w:val="002E00DD"/>
    <w:rsid w:val="002E00F3"/>
    <w:rsid w:val="002E0150"/>
    <w:rsid w:val="002E0269"/>
    <w:rsid w:val="002E03C9"/>
    <w:rsid w:val="002E03FD"/>
    <w:rsid w:val="002E0405"/>
    <w:rsid w:val="002E0476"/>
    <w:rsid w:val="002E04A1"/>
    <w:rsid w:val="002E0510"/>
    <w:rsid w:val="002E0530"/>
    <w:rsid w:val="002E055E"/>
    <w:rsid w:val="002E057C"/>
    <w:rsid w:val="002E05F9"/>
    <w:rsid w:val="002E0623"/>
    <w:rsid w:val="002E071D"/>
    <w:rsid w:val="002E0756"/>
    <w:rsid w:val="002E0760"/>
    <w:rsid w:val="002E0768"/>
    <w:rsid w:val="002E07B9"/>
    <w:rsid w:val="002E07DF"/>
    <w:rsid w:val="002E07EC"/>
    <w:rsid w:val="002E087A"/>
    <w:rsid w:val="002E0881"/>
    <w:rsid w:val="002E08A8"/>
    <w:rsid w:val="002E08D9"/>
    <w:rsid w:val="002E0926"/>
    <w:rsid w:val="002E098B"/>
    <w:rsid w:val="002E09BE"/>
    <w:rsid w:val="002E09DD"/>
    <w:rsid w:val="002E0B3A"/>
    <w:rsid w:val="002E0B60"/>
    <w:rsid w:val="002E0B88"/>
    <w:rsid w:val="002E0C59"/>
    <w:rsid w:val="002E0D4E"/>
    <w:rsid w:val="002E0D5C"/>
    <w:rsid w:val="002E0E0B"/>
    <w:rsid w:val="002E0E7D"/>
    <w:rsid w:val="002E0F3B"/>
    <w:rsid w:val="002E1057"/>
    <w:rsid w:val="002E108F"/>
    <w:rsid w:val="002E1097"/>
    <w:rsid w:val="002E10B2"/>
    <w:rsid w:val="002E1103"/>
    <w:rsid w:val="002E1137"/>
    <w:rsid w:val="002E11BA"/>
    <w:rsid w:val="002E1242"/>
    <w:rsid w:val="002E12AF"/>
    <w:rsid w:val="002E136B"/>
    <w:rsid w:val="002E1442"/>
    <w:rsid w:val="002E1452"/>
    <w:rsid w:val="002E1476"/>
    <w:rsid w:val="002E152F"/>
    <w:rsid w:val="002E156B"/>
    <w:rsid w:val="002E15EA"/>
    <w:rsid w:val="002E15ED"/>
    <w:rsid w:val="002E160C"/>
    <w:rsid w:val="002E16F1"/>
    <w:rsid w:val="002E17BF"/>
    <w:rsid w:val="002E1849"/>
    <w:rsid w:val="002E18B8"/>
    <w:rsid w:val="002E193E"/>
    <w:rsid w:val="002E1993"/>
    <w:rsid w:val="002E19AF"/>
    <w:rsid w:val="002E19B8"/>
    <w:rsid w:val="002E1BEA"/>
    <w:rsid w:val="002E1C11"/>
    <w:rsid w:val="002E1C17"/>
    <w:rsid w:val="002E1C53"/>
    <w:rsid w:val="002E1C84"/>
    <w:rsid w:val="002E1C93"/>
    <w:rsid w:val="002E1DDF"/>
    <w:rsid w:val="002E1F29"/>
    <w:rsid w:val="002E1F74"/>
    <w:rsid w:val="002E1FE5"/>
    <w:rsid w:val="002E2056"/>
    <w:rsid w:val="002E2216"/>
    <w:rsid w:val="002E2222"/>
    <w:rsid w:val="002E22C3"/>
    <w:rsid w:val="002E24F9"/>
    <w:rsid w:val="002E2531"/>
    <w:rsid w:val="002E25DE"/>
    <w:rsid w:val="002E25E4"/>
    <w:rsid w:val="002E25FA"/>
    <w:rsid w:val="002E2605"/>
    <w:rsid w:val="002E26D5"/>
    <w:rsid w:val="002E26D8"/>
    <w:rsid w:val="002E273A"/>
    <w:rsid w:val="002E27C1"/>
    <w:rsid w:val="002E2802"/>
    <w:rsid w:val="002E2846"/>
    <w:rsid w:val="002E2847"/>
    <w:rsid w:val="002E28C2"/>
    <w:rsid w:val="002E28DA"/>
    <w:rsid w:val="002E297F"/>
    <w:rsid w:val="002E299F"/>
    <w:rsid w:val="002E2A2E"/>
    <w:rsid w:val="002E2A8D"/>
    <w:rsid w:val="002E2B36"/>
    <w:rsid w:val="002E2B61"/>
    <w:rsid w:val="002E2B6A"/>
    <w:rsid w:val="002E2C79"/>
    <w:rsid w:val="002E2C92"/>
    <w:rsid w:val="002E2DB0"/>
    <w:rsid w:val="002E2DD0"/>
    <w:rsid w:val="002E2E52"/>
    <w:rsid w:val="002E2F08"/>
    <w:rsid w:val="002E2F5E"/>
    <w:rsid w:val="002E2F87"/>
    <w:rsid w:val="002E2FAE"/>
    <w:rsid w:val="002E3042"/>
    <w:rsid w:val="002E3170"/>
    <w:rsid w:val="002E3238"/>
    <w:rsid w:val="002E32C1"/>
    <w:rsid w:val="002E33F5"/>
    <w:rsid w:val="002E3458"/>
    <w:rsid w:val="002E34BE"/>
    <w:rsid w:val="002E34C3"/>
    <w:rsid w:val="002E3556"/>
    <w:rsid w:val="002E3592"/>
    <w:rsid w:val="002E35B6"/>
    <w:rsid w:val="002E36CF"/>
    <w:rsid w:val="002E371C"/>
    <w:rsid w:val="002E394E"/>
    <w:rsid w:val="002E3A9B"/>
    <w:rsid w:val="002E3B08"/>
    <w:rsid w:val="002E3B52"/>
    <w:rsid w:val="002E3B73"/>
    <w:rsid w:val="002E3B97"/>
    <w:rsid w:val="002E3BDF"/>
    <w:rsid w:val="002E3C6D"/>
    <w:rsid w:val="002E3CDC"/>
    <w:rsid w:val="002E3D9B"/>
    <w:rsid w:val="002E3DA7"/>
    <w:rsid w:val="002E3DD1"/>
    <w:rsid w:val="002E3DE1"/>
    <w:rsid w:val="002E3E0B"/>
    <w:rsid w:val="002E3E57"/>
    <w:rsid w:val="002E3F0B"/>
    <w:rsid w:val="002E3F1C"/>
    <w:rsid w:val="002E3F65"/>
    <w:rsid w:val="002E3FA8"/>
    <w:rsid w:val="002E4022"/>
    <w:rsid w:val="002E4046"/>
    <w:rsid w:val="002E409E"/>
    <w:rsid w:val="002E40CD"/>
    <w:rsid w:val="002E4157"/>
    <w:rsid w:val="002E41A7"/>
    <w:rsid w:val="002E4263"/>
    <w:rsid w:val="002E42EC"/>
    <w:rsid w:val="002E4306"/>
    <w:rsid w:val="002E4374"/>
    <w:rsid w:val="002E4449"/>
    <w:rsid w:val="002E449A"/>
    <w:rsid w:val="002E4513"/>
    <w:rsid w:val="002E455D"/>
    <w:rsid w:val="002E4592"/>
    <w:rsid w:val="002E45E0"/>
    <w:rsid w:val="002E45FE"/>
    <w:rsid w:val="002E4631"/>
    <w:rsid w:val="002E4672"/>
    <w:rsid w:val="002E46EC"/>
    <w:rsid w:val="002E472D"/>
    <w:rsid w:val="002E473A"/>
    <w:rsid w:val="002E4800"/>
    <w:rsid w:val="002E48A5"/>
    <w:rsid w:val="002E4906"/>
    <w:rsid w:val="002E498E"/>
    <w:rsid w:val="002E49F4"/>
    <w:rsid w:val="002E4A80"/>
    <w:rsid w:val="002E4A97"/>
    <w:rsid w:val="002E4ABA"/>
    <w:rsid w:val="002E4B79"/>
    <w:rsid w:val="002E4BA5"/>
    <w:rsid w:val="002E4C49"/>
    <w:rsid w:val="002E4D4A"/>
    <w:rsid w:val="002E4D6F"/>
    <w:rsid w:val="002E4E15"/>
    <w:rsid w:val="002E4E54"/>
    <w:rsid w:val="002E4EDB"/>
    <w:rsid w:val="002E4FA8"/>
    <w:rsid w:val="002E502A"/>
    <w:rsid w:val="002E5041"/>
    <w:rsid w:val="002E50A0"/>
    <w:rsid w:val="002E50E2"/>
    <w:rsid w:val="002E510B"/>
    <w:rsid w:val="002E5114"/>
    <w:rsid w:val="002E51BF"/>
    <w:rsid w:val="002E51D4"/>
    <w:rsid w:val="002E5211"/>
    <w:rsid w:val="002E5238"/>
    <w:rsid w:val="002E52AD"/>
    <w:rsid w:val="002E5315"/>
    <w:rsid w:val="002E5365"/>
    <w:rsid w:val="002E53B3"/>
    <w:rsid w:val="002E53EA"/>
    <w:rsid w:val="002E542E"/>
    <w:rsid w:val="002E5459"/>
    <w:rsid w:val="002E5461"/>
    <w:rsid w:val="002E54C9"/>
    <w:rsid w:val="002E54E5"/>
    <w:rsid w:val="002E5667"/>
    <w:rsid w:val="002E56E6"/>
    <w:rsid w:val="002E5731"/>
    <w:rsid w:val="002E5785"/>
    <w:rsid w:val="002E578E"/>
    <w:rsid w:val="002E5855"/>
    <w:rsid w:val="002E587D"/>
    <w:rsid w:val="002E5901"/>
    <w:rsid w:val="002E5925"/>
    <w:rsid w:val="002E59C0"/>
    <w:rsid w:val="002E5A6C"/>
    <w:rsid w:val="002E5B95"/>
    <w:rsid w:val="002E5C14"/>
    <w:rsid w:val="002E5CB4"/>
    <w:rsid w:val="002E5D57"/>
    <w:rsid w:val="002E5D75"/>
    <w:rsid w:val="002E5DE9"/>
    <w:rsid w:val="002E5DFE"/>
    <w:rsid w:val="002E5E2C"/>
    <w:rsid w:val="002E5EB3"/>
    <w:rsid w:val="002E5F2C"/>
    <w:rsid w:val="002E5F76"/>
    <w:rsid w:val="002E5F96"/>
    <w:rsid w:val="002E602F"/>
    <w:rsid w:val="002E6077"/>
    <w:rsid w:val="002E60C8"/>
    <w:rsid w:val="002E61A3"/>
    <w:rsid w:val="002E61F1"/>
    <w:rsid w:val="002E6210"/>
    <w:rsid w:val="002E621C"/>
    <w:rsid w:val="002E6248"/>
    <w:rsid w:val="002E6298"/>
    <w:rsid w:val="002E62A6"/>
    <w:rsid w:val="002E6301"/>
    <w:rsid w:val="002E6426"/>
    <w:rsid w:val="002E6432"/>
    <w:rsid w:val="002E643F"/>
    <w:rsid w:val="002E6444"/>
    <w:rsid w:val="002E6463"/>
    <w:rsid w:val="002E64BC"/>
    <w:rsid w:val="002E655C"/>
    <w:rsid w:val="002E657D"/>
    <w:rsid w:val="002E658A"/>
    <w:rsid w:val="002E658F"/>
    <w:rsid w:val="002E65D0"/>
    <w:rsid w:val="002E6628"/>
    <w:rsid w:val="002E66E4"/>
    <w:rsid w:val="002E66E6"/>
    <w:rsid w:val="002E66EC"/>
    <w:rsid w:val="002E674A"/>
    <w:rsid w:val="002E6754"/>
    <w:rsid w:val="002E67EA"/>
    <w:rsid w:val="002E68DE"/>
    <w:rsid w:val="002E697D"/>
    <w:rsid w:val="002E6982"/>
    <w:rsid w:val="002E6ABD"/>
    <w:rsid w:val="002E6B0B"/>
    <w:rsid w:val="002E6BF6"/>
    <w:rsid w:val="002E6C74"/>
    <w:rsid w:val="002E6CDE"/>
    <w:rsid w:val="002E6D62"/>
    <w:rsid w:val="002E6FE8"/>
    <w:rsid w:val="002E7078"/>
    <w:rsid w:val="002E7092"/>
    <w:rsid w:val="002E70AD"/>
    <w:rsid w:val="002E7102"/>
    <w:rsid w:val="002E718F"/>
    <w:rsid w:val="002E71E5"/>
    <w:rsid w:val="002E726C"/>
    <w:rsid w:val="002E728C"/>
    <w:rsid w:val="002E7488"/>
    <w:rsid w:val="002E74FF"/>
    <w:rsid w:val="002E75A1"/>
    <w:rsid w:val="002E7615"/>
    <w:rsid w:val="002E76F6"/>
    <w:rsid w:val="002E77DC"/>
    <w:rsid w:val="002E7862"/>
    <w:rsid w:val="002E786B"/>
    <w:rsid w:val="002E787A"/>
    <w:rsid w:val="002E78F0"/>
    <w:rsid w:val="002E7940"/>
    <w:rsid w:val="002E7A6F"/>
    <w:rsid w:val="002E7AA7"/>
    <w:rsid w:val="002E7B2A"/>
    <w:rsid w:val="002E7B61"/>
    <w:rsid w:val="002E7B7C"/>
    <w:rsid w:val="002E7B81"/>
    <w:rsid w:val="002E7BC7"/>
    <w:rsid w:val="002E7C6A"/>
    <w:rsid w:val="002E7D6D"/>
    <w:rsid w:val="002E7D88"/>
    <w:rsid w:val="002E7E1E"/>
    <w:rsid w:val="002E7E3D"/>
    <w:rsid w:val="002E7E74"/>
    <w:rsid w:val="002E7F9A"/>
    <w:rsid w:val="002F0060"/>
    <w:rsid w:val="002F00C6"/>
    <w:rsid w:val="002F00CD"/>
    <w:rsid w:val="002F00E9"/>
    <w:rsid w:val="002F0165"/>
    <w:rsid w:val="002F0200"/>
    <w:rsid w:val="002F024C"/>
    <w:rsid w:val="002F039D"/>
    <w:rsid w:val="002F0400"/>
    <w:rsid w:val="002F045B"/>
    <w:rsid w:val="002F047A"/>
    <w:rsid w:val="002F0505"/>
    <w:rsid w:val="002F0538"/>
    <w:rsid w:val="002F053E"/>
    <w:rsid w:val="002F0669"/>
    <w:rsid w:val="002F067B"/>
    <w:rsid w:val="002F06B5"/>
    <w:rsid w:val="002F0705"/>
    <w:rsid w:val="002F0881"/>
    <w:rsid w:val="002F09FD"/>
    <w:rsid w:val="002F0BAA"/>
    <w:rsid w:val="002F0D03"/>
    <w:rsid w:val="002F0D41"/>
    <w:rsid w:val="002F0D75"/>
    <w:rsid w:val="002F0E09"/>
    <w:rsid w:val="002F0E46"/>
    <w:rsid w:val="002F0E4C"/>
    <w:rsid w:val="002F0E67"/>
    <w:rsid w:val="002F0EA2"/>
    <w:rsid w:val="002F0EC6"/>
    <w:rsid w:val="002F0EED"/>
    <w:rsid w:val="002F0EF8"/>
    <w:rsid w:val="002F0F88"/>
    <w:rsid w:val="002F0F96"/>
    <w:rsid w:val="002F100D"/>
    <w:rsid w:val="002F111C"/>
    <w:rsid w:val="002F11F1"/>
    <w:rsid w:val="002F1216"/>
    <w:rsid w:val="002F125A"/>
    <w:rsid w:val="002F126C"/>
    <w:rsid w:val="002F1331"/>
    <w:rsid w:val="002F13B0"/>
    <w:rsid w:val="002F13E8"/>
    <w:rsid w:val="002F1448"/>
    <w:rsid w:val="002F14D2"/>
    <w:rsid w:val="002F152A"/>
    <w:rsid w:val="002F15B1"/>
    <w:rsid w:val="002F1641"/>
    <w:rsid w:val="002F1698"/>
    <w:rsid w:val="002F16D7"/>
    <w:rsid w:val="002F170A"/>
    <w:rsid w:val="002F1885"/>
    <w:rsid w:val="002F18BD"/>
    <w:rsid w:val="002F1AB3"/>
    <w:rsid w:val="002F1B5E"/>
    <w:rsid w:val="002F1B74"/>
    <w:rsid w:val="002F1BCF"/>
    <w:rsid w:val="002F1CA5"/>
    <w:rsid w:val="002F1D2F"/>
    <w:rsid w:val="002F1D9A"/>
    <w:rsid w:val="002F1E23"/>
    <w:rsid w:val="002F1E93"/>
    <w:rsid w:val="002F1EB8"/>
    <w:rsid w:val="002F1EE3"/>
    <w:rsid w:val="002F1F61"/>
    <w:rsid w:val="002F1F6B"/>
    <w:rsid w:val="002F1F6C"/>
    <w:rsid w:val="002F1F92"/>
    <w:rsid w:val="002F1FC1"/>
    <w:rsid w:val="002F1FC2"/>
    <w:rsid w:val="002F20B7"/>
    <w:rsid w:val="002F20E9"/>
    <w:rsid w:val="002F221F"/>
    <w:rsid w:val="002F226F"/>
    <w:rsid w:val="002F22AD"/>
    <w:rsid w:val="002F2309"/>
    <w:rsid w:val="002F2336"/>
    <w:rsid w:val="002F2488"/>
    <w:rsid w:val="002F249B"/>
    <w:rsid w:val="002F24B9"/>
    <w:rsid w:val="002F26A9"/>
    <w:rsid w:val="002F26AD"/>
    <w:rsid w:val="002F26E9"/>
    <w:rsid w:val="002F2736"/>
    <w:rsid w:val="002F27B3"/>
    <w:rsid w:val="002F27F4"/>
    <w:rsid w:val="002F2816"/>
    <w:rsid w:val="002F2974"/>
    <w:rsid w:val="002F2977"/>
    <w:rsid w:val="002F2992"/>
    <w:rsid w:val="002F29BE"/>
    <w:rsid w:val="002F2A13"/>
    <w:rsid w:val="002F2AF7"/>
    <w:rsid w:val="002F2B28"/>
    <w:rsid w:val="002F2BC1"/>
    <w:rsid w:val="002F2BD5"/>
    <w:rsid w:val="002F2C18"/>
    <w:rsid w:val="002F2D6E"/>
    <w:rsid w:val="002F2EA9"/>
    <w:rsid w:val="002F2EB7"/>
    <w:rsid w:val="002F2EEB"/>
    <w:rsid w:val="002F2F1D"/>
    <w:rsid w:val="002F2F4B"/>
    <w:rsid w:val="002F2FB9"/>
    <w:rsid w:val="002F2FD0"/>
    <w:rsid w:val="002F2FFC"/>
    <w:rsid w:val="002F3015"/>
    <w:rsid w:val="002F3043"/>
    <w:rsid w:val="002F3078"/>
    <w:rsid w:val="002F30B1"/>
    <w:rsid w:val="002F311D"/>
    <w:rsid w:val="002F316E"/>
    <w:rsid w:val="002F31A9"/>
    <w:rsid w:val="002F31CC"/>
    <w:rsid w:val="002F322A"/>
    <w:rsid w:val="002F333E"/>
    <w:rsid w:val="002F3393"/>
    <w:rsid w:val="002F343C"/>
    <w:rsid w:val="002F352D"/>
    <w:rsid w:val="002F35C0"/>
    <w:rsid w:val="002F35C8"/>
    <w:rsid w:val="002F3672"/>
    <w:rsid w:val="002F3719"/>
    <w:rsid w:val="002F373D"/>
    <w:rsid w:val="002F376F"/>
    <w:rsid w:val="002F377B"/>
    <w:rsid w:val="002F379F"/>
    <w:rsid w:val="002F37D0"/>
    <w:rsid w:val="002F3883"/>
    <w:rsid w:val="002F3988"/>
    <w:rsid w:val="002F3A6A"/>
    <w:rsid w:val="002F3B7D"/>
    <w:rsid w:val="002F3B96"/>
    <w:rsid w:val="002F3BE0"/>
    <w:rsid w:val="002F3C18"/>
    <w:rsid w:val="002F3D20"/>
    <w:rsid w:val="002F3D3E"/>
    <w:rsid w:val="002F3E27"/>
    <w:rsid w:val="002F3FB6"/>
    <w:rsid w:val="002F3FEE"/>
    <w:rsid w:val="002F4058"/>
    <w:rsid w:val="002F407F"/>
    <w:rsid w:val="002F4085"/>
    <w:rsid w:val="002F4089"/>
    <w:rsid w:val="002F4195"/>
    <w:rsid w:val="002F4273"/>
    <w:rsid w:val="002F4414"/>
    <w:rsid w:val="002F4598"/>
    <w:rsid w:val="002F45BD"/>
    <w:rsid w:val="002F45CE"/>
    <w:rsid w:val="002F45DF"/>
    <w:rsid w:val="002F468A"/>
    <w:rsid w:val="002F46EB"/>
    <w:rsid w:val="002F4742"/>
    <w:rsid w:val="002F47A5"/>
    <w:rsid w:val="002F48AD"/>
    <w:rsid w:val="002F48D9"/>
    <w:rsid w:val="002F490D"/>
    <w:rsid w:val="002F4A98"/>
    <w:rsid w:val="002F4AB4"/>
    <w:rsid w:val="002F4AD2"/>
    <w:rsid w:val="002F4B15"/>
    <w:rsid w:val="002F4B37"/>
    <w:rsid w:val="002F4B38"/>
    <w:rsid w:val="002F4B77"/>
    <w:rsid w:val="002F4BA3"/>
    <w:rsid w:val="002F4BB3"/>
    <w:rsid w:val="002F4BEA"/>
    <w:rsid w:val="002F4C73"/>
    <w:rsid w:val="002F4C86"/>
    <w:rsid w:val="002F4D0B"/>
    <w:rsid w:val="002F4F42"/>
    <w:rsid w:val="002F5024"/>
    <w:rsid w:val="002F50CD"/>
    <w:rsid w:val="002F50E2"/>
    <w:rsid w:val="002F51B6"/>
    <w:rsid w:val="002F524E"/>
    <w:rsid w:val="002F539B"/>
    <w:rsid w:val="002F53C0"/>
    <w:rsid w:val="002F567D"/>
    <w:rsid w:val="002F56E0"/>
    <w:rsid w:val="002F576F"/>
    <w:rsid w:val="002F5819"/>
    <w:rsid w:val="002F584E"/>
    <w:rsid w:val="002F5A6D"/>
    <w:rsid w:val="002F5A94"/>
    <w:rsid w:val="002F5B8E"/>
    <w:rsid w:val="002F5BA1"/>
    <w:rsid w:val="002F5BC5"/>
    <w:rsid w:val="002F5BF9"/>
    <w:rsid w:val="002F5CB3"/>
    <w:rsid w:val="002F5D9D"/>
    <w:rsid w:val="002F5DB7"/>
    <w:rsid w:val="002F5E2C"/>
    <w:rsid w:val="002F5E69"/>
    <w:rsid w:val="002F5E70"/>
    <w:rsid w:val="002F5E90"/>
    <w:rsid w:val="002F5ED2"/>
    <w:rsid w:val="002F5F16"/>
    <w:rsid w:val="002F5F49"/>
    <w:rsid w:val="002F5FB4"/>
    <w:rsid w:val="002F5FDC"/>
    <w:rsid w:val="002F6096"/>
    <w:rsid w:val="002F60DC"/>
    <w:rsid w:val="002F60F8"/>
    <w:rsid w:val="002F6152"/>
    <w:rsid w:val="002F618E"/>
    <w:rsid w:val="002F6220"/>
    <w:rsid w:val="002F6268"/>
    <w:rsid w:val="002F627F"/>
    <w:rsid w:val="002F62D8"/>
    <w:rsid w:val="002F6326"/>
    <w:rsid w:val="002F63F9"/>
    <w:rsid w:val="002F63FD"/>
    <w:rsid w:val="002F6435"/>
    <w:rsid w:val="002F646B"/>
    <w:rsid w:val="002F64A9"/>
    <w:rsid w:val="002F64ED"/>
    <w:rsid w:val="002F64FD"/>
    <w:rsid w:val="002F6515"/>
    <w:rsid w:val="002F6518"/>
    <w:rsid w:val="002F6562"/>
    <w:rsid w:val="002F65DA"/>
    <w:rsid w:val="002F6609"/>
    <w:rsid w:val="002F661A"/>
    <w:rsid w:val="002F6628"/>
    <w:rsid w:val="002F6645"/>
    <w:rsid w:val="002F6674"/>
    <w:rsid w:val="002F66D0"/>
    <w:rsid w:val="002F6782"/>
    <w:rsid w:val="002F678A"/>
    <w:rsid w:val="002F67E4"/>
    <w:rsid w:val="002F6891"/>
    <w:rsid w:val="002F68BB"/>
    <w:rsid w:val="002F6907"/>
    <w:rsid w:val="002F69F8"/>
    <w:rsid w:val="002F6A80"/>
    <w:rsid w:val="002F6ADC"/>
    <w:rsid w:val="002F6B1B"/>
    <w:rsid w:val="002F6C86"/>
    <w:rsid w:val="002F6CC6"/>
    <w:rsid w:val="002F6D38"/>
    <w:rsid w:val="002F6D3C"/>
    <w:rsid w:val="002F6DC3"/>
    <w:rsid w:val="002F6DD0"/>
    <w:rsid w:val="002F6DE1"/>
    <w:rsid w:val="002F6E02"/>
    <w:rsid w:val="002F6E0E"/>
    <w:rsid w:val="002F6E1F"/>
    <w:rsid w:val="002F6E5A"/>
    <w:rsid w:val="002F6ED7"/>
    <w:rsid w:val="002F6F1C"/>
    <w:rsid w:val="002F6FD0"/>
    <w:rsid w:val="002F701D"/>
    <w:rsid w:val="002F7031"/>
    <w:rsid w:val="002F7057"/>
    <w:rsid w:val="002F708A"/>
    <w:rsid w:val="002F718C"/>
    <w:rsid w:val="002F719D"/>
    <w:rsid w:val="002F71F7"/>
    <w:rsid w:val="002F7294"/>
    <w:rsid w:val="002F7328"/>
    <w:rsid w:val="002F7472"/>
    <w:rsid w:val="002F7478"/>
    <w:rsid w:val="002F76A2"/>
    <w:rsid w:val="002F76E8"/>
    <w:rsid w:val="002F7709"/>
    <w:rsid w:val="002F7777"/>
    <w:rsid w:val="002F7778"/>
    <w:rsid w:val="002F77EA"/>
    <w:rsid w:val="002F780A"/>
    <w:rsid w:val="002F794A"/>
    <w:rsid w:val="002F794D"/>
    <w:rsid w:val="002F7A7A"/>
    <w:rsid w:val="002F7AA9"/>
    <w:rsid w:val="002F7B3F"/>
    <w:rsid w:val="002F7B72"/>
    <w:rsid w:val="002F7BFB"/>
    <w:rsid w:val="002F7CA0"/>
    <w:rsid w:val="002F7D34"/>
    <w:rsid w:val="002F7D95"/>
    <w:rsid w:val="002F7DCA"/>
    <w:rsid w:val="002F7E24"/>
    <w:rsid w:val="002F7E52"/>
    <w:rsid w:val="002F7EE7"/>
    <w:rsid w:val="0030001C"/>
    <w:rsid w:val="0030005E"/>
    <w:rsid w:val="00300120"/>
    <w:rsid w:val="00300158"/>
    <w:rsid w:val="003001DE"/>
    <w:rsid w:val="003003EA"/>
    <w:rsid w:val="00300452"/>
    <w:rsid w:val="003004B8"/>
    <w:rsid w:val="003005BD"/>
    <w:rsid w:val="003005BE"/>
    <w:rsid w:val="00300633"/>
    <w:rsid w:val="0030063F"/>
    <w:rsid w:val="003006B2"/>
    <w:rsid w:val="003006EA"/>
    <w:rsid w:val="00300775"/>
    <w:rsid w:val="00300777"/>
    <w:rsid w:val="0030078A"/>
    <w:rsid w:val="003007AC"/>
    <w:rsid w:val="003007FC"/>
    <w:rsid w:val="00300839"/>
    <w:rsid w:val="003008D7"/>
    <w:rsid w:val="00300908"/>
    <w:rsid w:val="0030093A"/>
    <w:rsid w:val="0030095F"/>
    <w:rsid w:val="00300A17"/>
    <w:rsid w:val="00300A54"/>
    <w:rsid w:val="00300AF9"/>
    <w:rsid w:val="00300B07"/>
    <w:rsid w:val="00300B09"/>
    <w:rsid w:val="00300B37"/>
    <w:rsid w:val="00300B60"/>
    <w:rsid w:val="00300B7D"/>
    <w:rsid w:val="00300BA0"/>
    <w:rsid w:val="00300BB2"/>
    <w:rsid w:val="00300BB9"/>
    <w:rsid w:val="00300C1D"/>
    <w:rsid w:val="00300C27"/>
    <w:rsid w:val="00300C67"/>
    <w:rsid w:val="00300D3C"/>
    <w:rsid w:val="00300D56"/>
    <w:rsid w:val="00300DFC"/>
    <w:rsid w:val="00300E0F"/>
    <w:rsid w:val="00300E27"/>
    <w:rsid w:val="00300E36"/>
    <w:rsid w:val="00300ED6"/>
    <w:rsid w:val="00300F04"/>
    <w:rsid w:val="00300F4D"/>
    <w:rsid w:val="00300FCE"/>
    <w:rsid w:val="00300FDA"/>
    <w:rsid w:val="00301009"/>
    <w:rsid w:val="00301051"/>
    <w:rsid w:val="0030108A"/>
    <w:rsid w:val="0030120C"/>
    <w:rsid w:val="0030123F"/>
    <w:rsid w:val="0030141F"/>
    <w:rsid w:val="00301430"/>
    <w:rsid w:val="003014D4"/>
    <w:rsid w:val="0030150D"/>
    <w:rsid w:val="00301552"/>
    <w:rsid w:val="0030158E"/>
    <w:rsid w:val="003015DB"/>
    <w:rsid w:val="003016F7"/>
    <w:rsid w:val="003016FD"/>
    <w:rsid w:val="00301769"/>
    <w:rsid w:val="003017DE"/>
    <w:rsid w:val="003017E2"/>
    <w:rsid w:val="003017F8"/>
    <w:rsid w:val="0030180D"/>
    <w:rsid w:val="00301811"/>
    <w:rsid w:val="00301865"/>
    <w:rsid w:val="003018A9"/>
    <w:rsid w:val="003018D5"/>
    <w:rsid w:val="003018DA"/>
    <w:rsid w:val="0030193B"/>
    <w:rsid w:val="0030197C"/>
    <w:rsid w:val="0030198E"/>
    <w:rsid w:val="00301A1E"/>
    <w:rsid w:val="00301A56"/>
    <w:rsid w:val="00301AE4"/>
    <w:rsid w:val="00301B35"/>
    <w:rsid w:val="00301BBD"/>
    <w:rsid w:val="00301C23"/>
    <w:rsid w:val="00301C9C"/>
    <w:rsid w:val="00301D6D"/>
    <w:rsid w:val="00301D86"/>
    <w:rsid w:val="00301E7B"/>
    <w:rsid w:val="00301ED4"/>
    <w:rsid w:val="00301F61"/>
    <w:rsid w:val="00301FB9"/>
    <w:rsid w:val="00302016"/>
    <w:rsid w:val="00302116"/>
    <w:rsid w:val="003021E9"/>
    <w:rsid w:val="00302226"/>
    <w:rsid w:val="00302378"/>
    <w:rsid w:val="00302383"/>
    <w:rsid w:val="00302385"/>
    <w:rsid w:val="00302387"/>
    <w:rsid w:val="00302455"/>
    <w:rsid w:val="0030257D"/>
    <w:rsid w:val="003025D3"/>
    <w:rsid w:val="00302605"/>
    <w:rsid w:val="0030268B"/>
    <w:rsid w:val="003026C5"/>
    <w:rsid w:val="00302746"/>
    <w:rsid w:val="003027D8"/>
    <w:rsid w:val="0030292F"/>
    <w:rsid w:val="0030295A"/>
    <w:rsid w:val="003029C6"/>
    <w:rsid w:val="00302B1C"/>
    <w:rsid w:val="00302B21"/>
    <w:rsid w:val="00302BC9"/>
    <w:rsid w:val="00302C23"/>
    <w:rsid w:val="00302C6B"/>
    <w:rsid w:val="00302C9E"/>
    <w:rsid w:val="00302CBD"/>
    <w:rsid w:val="00302D04"/>
    <w:rsid w:val="00302D1D"/>
    <w:rsid w:val="00302D98"/>
    <w:rsid w:val="00302E39"/>
    <w:rsid w:val="00302F30"/>
    <w:rsid w:val="00302FA8"/>
    <w:rsid w:val="00302FCC"/>
    <w:rsid w:val="00302FE9"/>
    <w:rsid w:val="00303098"/>
    <w:rsid w:val="003030AB"/>
    <w:rsid w:val="003031BC"/>
    <w:rsid w:val="0030327E"/>
    <w:rsid w:val="003032E5"/>
    <w:rsid w:val="00303308"/>
    <w:rsid w:val="00303358"/>
    <w:rsid w:val="00303378"/>
    <w:rsid w:val="0030345F"/>
    <w:rsid w:val="0030346E"/>
    <w:rsid w:val="0030348B"/>
    <w:rsid w:val="003034BC"/>
    <w:rsid w:val="003034D1"/>
    <w:rsid w:val="0030355E"/>
    <w:rsid w:val="00303567"/>
    <w:rsid w:val="0030359C"/>
    <w:rsid w:val="003035CC"/>
    <w:rsid w:val="0030361C"/>
    <w:rsid w:val="00303784"/>
    <w:rsid w:val="003037F1"/>
    <w:rsid w:val="0030380E"/>
    <w:rsid w:val="00303819"/>
    <w:rsid w:val="00303825"/>
    <w:rsid w:val="00303898"/>
    <w:rsid w:val="003038DF"/>
    <w:rsid w:val="0030394B"/>
    <w:rsid w:val="00303959"/>
    <w:rsid w:val="00303991"/>
    <w:rsid w:val="00303A57"/>
    <w:rsid w:val="00303A62"/>
    <w:rsid w:val="00303A93"/>
    <w:rsid w:val="00303AB1"/>
    <w:rsid w:val="00303B12"/>
    <w:rsid w:val="00303BAD"/>
    <w:rsid w:val="00303C8B"/>
    <w:rsid w:val="00303CCE"/>
    <w:rsid w:val="00303CF6"/>
    <w:rsid w:val="00303D01"/>
    <w:rsid w:val="00303D77"/>
    <w:rsid w:val="00303DC9"/>
    <w:rsid w:val="00303E7B"/>
    <w:rsid w:val="00303F2D"/>
    <w:rsid w:val="00303FDC"/>
    <w:rsid w:val="0030405B"/>
    <w:rsid w:val="003040AC"/>
    <w:rsid w:val="003040BE"/>
    <w:rsid w:val="003040FE"/>
    <w:rsid w:val="00304180"/>
    <w:rsid w:val="00304278"/>
    <w:rsid w:val="003042A9"/>
    <w:rsid w:val="0030431D"/>
    <w:rsid w:val="00304422"/>
    <w:rsid w:val="00304466"/>
    <w:rsid w:val="003044E0"/>
    <w:rsid w:val="0030450B"/>
    <w:rsid w:val="00304525"/>
    <w:rsid w:val="0030452E"/>
    <w:rsid w:val="00304618"/>
    <w:rsid w:val="00304637"/>
    <w:rsid w:val="003046B1"/>
    <w:rsid w:val="003046CB"/>
    <w:rsid w:val="003046CE"/>
    <w:rsid w:val="003046EE"/>
    <w:rsid w:val="003047D2"/>
    <w:rsid w:val="00304821"/>
    <w:rsid w:val="00304884"/>
    <w:rsid w:val="00304896"/>
    <w:rsid w:val="0030489B"/>
    <w:rsid w:val="003048DC"/>
    <w:rsid w:val="0030491C"/>
    <w:rsid w:val="003049AF"/>
    <w:rsid w:val="003049FC"/>
    <w:rsid w:val="00304A23"/>
    <w:rsid w:val="00304A4F"/>
    <w:rsid w:val="00304A50"/>
    <w:rsid w:val="00304A76"/>
    <w:rsid w:val="00304AD8"/>
    <w:rsid w:val="00304ADB"/>
    <w:rsid w:val="00304AE8"/>
    <w:rsid w:val="00304B03"/>
    <w:rsid w:val="00304B22"/>
    <w:rsid w:val="00304B24"/>
    <w:rsid w:val="00304BD3"/>
    <w:rsid w:val="00304BE2"/>
    <w:rsid w:val="00304C07"/>
    <w:rsid w:val="00304D5C"/>
    <w:rsid w:val="00304E79"/>
    <w:rsid w:val="00304E9D"/>
    <w:rsid w:val="00304F0C"/>
    <w:rsid w:val="00304F75"/>
    <w:rsid w:val="00304FFD"/>
    <w:rsid w:val="00305008"/>
    <w:rsid w:val="00305048"/>
    <w:rsid w:val="00305174"/>
    <w:rsid w:val="00305191"/>
    <w:rsid w:val="003051BE"/>
    <w:rsid w:val="00305316"/>
    <w:rsid w:val="00305342"/>
    <w:rsid w:val="00305365"/>
    <w:rsid w:val="003053D4"/>
    <w:rsid w:val="00305546"/>
    <w:rsid w:val="00305597"/>
    <w:rsid w:val="0030561F"/>
    <w:rsid w:val="0030562D"/>
    <w:rsid w:val="0030562E"/>
    <w:rsid w:val="0030567E"/>
    <w:rsid w:val="003056A4"/>
    <w:rsid w:val="0030574B"/>
    <w:rsid w:val="003057FE"/>
    <w:rsid w:val="0030583A"/>
    <w:rsid w:val="0030586A"/>
    <w:rsid w:val="0030588C"/>
    <w:rsid w:val="003059D8"/>
    <w:rsid w:val="00305A34"/>
    <w:rsid w:val="00305A39"/>
    <w:rsid w:val="00305A5D"/>
    <w:rsid w:val="00305AD0"/>
    <w:rsid w:val="00305AE3"/>
    <w:rsid w:val="00305AFA"/>
    <w:rsid w:val="00305BAF"/>
    <w:rsid w:val="00305BCA"/>
    <w:rsid w:val="00305C35"/>
    <w:rsid w:val="00305C48"/>
    <w:rsid w:val="00305C69"/>
    <w:rsid w:val="00305D1C"/>
    <w:rsid w:val="00305D30"/>
    <w:rsid w:val="00305D73"/>
    <w:rsid w:val="00305DC1"/>
    <w:rsid w:val="00305E12"/>
    <w:rsid w:val="00305E21"/>
    <w:rsid w:val="00305ED9"/>
    <w:rsid w:val="00305F26"/>
    <w:rsid w:val="00306014"/>
    <w:rsid w:val="00306015"/>
    <w:rsid w:val="00306181"/>
    <w:rsid w:val="003062F7"/>
    <w:rsid w:val="003062FA"/>
    <w:rsid w:val="00306324"/>
    <w:rsid w:val="0030632E"/>
    <w:rsid w:val="00306332"/>
    <w:rsid w:val="00306348"/>
    <w:rsid w:val="003063C0"/>
    <w:rsid w:val="0030644A"/>
    <w:rsid w:val="003064BB"/>
    <w:rsid w:val="003064C3"/>
    <w:rsid w:val="003064CB"/>
    <w:rsid w:val="003064F1"/>
    <w:rsid w:val="0030665B"/>
    <w:rsid w:val="00306673"/>
    <w:rsid w:val="00306680"/>
    <w:rsid w:val="003066C7"/>
    <w:rsid w:val="003066DB"/>
    <w:rsid w:val="0030671E"/>
    <w:rsid w:val="00306738"/>
    <w:rsid w:val="0030679E"/>
    <w:rsid w:val="0030679F"/>
    <w:rsid w:val="003067EF"/>
    <w:rsid w:val="00306828"/>
    <w:rsid w:val="00306991"/>
    <w:rsid w:val="003069EC"/>
    <w:rsid w:val="003069F3"/>
    <w:rsid w:val="00306A1E"/>
    <w:rsid w:val="00306A48"/>
    <w:rsid w:val="00306A51"/>
    <w:rsid w:val="00306A7C"/>
    <w:rsid w:val="00306A84"/>
    <w:rsid w:val="00306B35"/>
    <w:rsid w:val="00306B36"/>
    <w:rsid w:val="00306BEE"/>
    <w:rsid w:val="00306C3B"/>
    <w:rsid w:val="00306C5D"/>
    <w:rsid w:val="00306C6C"/>
    <w:rsid w:val="00306C88"/>
    <w:rsid w:val="00306E03"/>
    <w:rsid w:val="00306E95"/>
    <w:rsid w:val="00306FA5"/>
    <w:rsid w:val="00306FF5"/>
    <w:rsid w:val="00307020"/>
    <w:rsid w:val="0030702A"/>
    <w:rsid w:val="00307168"/>
    <w:rsid w:val="0030717C"/>
    <w:rsid w:val="003073A6"/>
    <w:rsid w:val="00307491"/>
    <w:rsid w:val="003074DF"/>
    <w:rsid w:val="00307519"/>
    <w:rsid w:val="003075F6"/>
    <w:rsid w:val="003079A6"/>
    <w:rsid w:val="003079DA"/>
    <w:rsid w:val="00307ABF"/>
    <w:rsid w:val="00307ACF"/>
    <w:rsid w:val="00307AF3"/>
    <w:rsid w:val="00307BAC"/>
    <w:rsid w:val="00307BCC"/>
    <w:rsid w:val="00307C6C"/>
    <w:rsid w:val="00307CB1"/>
    <w:rsid w:val="00307CD0"/>
    <w:rsid w:val="00307D16"/>
    <w:rsid w:val="00307DB1"/>
    <w:rsid w:val="00307DD6"/>
    <w:rsid w:val="00307E1B"/>
    <w:rsid w:val="00307FCF"/>
    <w:rsid w:val="00310072"/>
    <w:rsid w:val="0031009F"/>
    <w:rsid w:val="00310158"/>
    <w:rsid w:val="00310186"/>
    <w:rsid w:val="003101DE"/>
    <w:rsid w:val="003101E6"/>
    <w:rsid w:val="00310206"/>
    <w:rsid w:val="00310212"/>
    <w:rsid w:val="00310277"/>
    <w:rsid w:val="003102BB"/>
    <w:rsid w:val="00310368"/>
    <w:rsid w:val="003103C4"/>
    <w:rsid w:val="003103E5"/>
    <w:rsid w:val="00310407"/>
    <w:rsid w:val="00310410"/>
    <w:rsid w:val="00310436"/>
    <w:rsid w:val="00310460"/>
    <w:rsid w:val="0031050A"/>
    <w:rsid w:val="0031055A"/>
    <w:rsid w:val="00310580"/>
    <w:rsid w:val="003105E0"/>
    <w:rsid w:val="003105EC"/>
    <w:rsid w:val="00310603"/>
    <w:rsid w:val="0031063C"/>
    <w:rsid w:val="00310654"/>
    <w:rsid w:val="00310663"/>
    <w:rsid w:val="003107D7"/>
    <w:rsid w:val="00310827"/>
    <w:rsid w:val="00310909"/>
    <w:rsid w:val="0031091B"/>
    <w:rsid w:val="00310945"/>
    <w:rsid w:val="00310968"/>
    <w:rsid w:val="003109CA"/>
    <w:rsid w:val="00310A1E"/>
    <w:rsid w:val="00310AA0"/>
    <w:rsid w:val="00310B0F"/>
    <w:rsid w:val="00310B58"/>
    <w:rsid w:val="00310B80"/>
    <w:rsid w:val="00310BB4"/>
    <w:rsid w:val="00310D13"/>
    <w:rsid w:val="00310D24"/>
    <w:rsid w:val="00310D2C"/>
    <w:rsid w:val="00310DAE"/>
    <w:rsid w:val="00310DC6"/>
    <w:rsid w:val="00310E0E"/>
    <w:rsid w:val="00310E34"/>
    <w:rsid w:val="00310E4F"/>
    <w:rsid w:val="00310EA9"/>
    <w:rsid w:val="00310EB0"/>
    <w:rsid w:val="00310EB3"/>
    <w:rsid w:val="00310F4F"/>
    <w:rsid w:val="00310FA2"/>
    <w:rsid w:val="0031101A"/>
    <w:rsid w:val="00311195"/>
    <w:rsid w:val="003111C6"/>
    <w:rsid w:val="0031122E"/>
    <w:rsid w:val="0031124C"/>
    <w:rsid w:val="00311343"/>
    <w:rsid w:val="0031137C"/>
    <w:rsid w:val="00311415"/>
    <w:rsid w:val="003114F8"/>
    <w:rsid w:val="0031159F"/>
    <w:rsid w:val="003115A1"/>
    <w:rsid w:val="003115BC"/>
    <w:rsid w:val="003115C6"/>
    <w:rsid w:val="00311622"/>
    <w:rsid w:val="00311627"/>
    <w:rsid w:val="003116B2"/>
    <w:rsid w:val="003116C4"/>
    <w:rsid w:val="00311705"/>
    <w:rsid w:val="00311731"/>
    <w:rsid w:val="0031179E"/>
    <w:rsid w:val="00311853"/>
    <w:rsid w:val="0031188F"/>
    <w:rsid w:val="003118A5"/>
    <w:rsid w:val="0031192C"/>
    <w:rsid w:val="003119A6"/>
    <w:rsid w:val="003119B8"/>
    <w:rsid w:val="00311A17"/>
    <w:rsid w:val="00311A1F"/>
    <w:rsid w:val="00311A3C"/>
    <w:rsid w:val="00311A76"/>
    <w:rsid w:val="00311AA8"/>
    <w:rsid w:val="00311BA2"/>
    <w:rsid w:val="00311BBA"/>
    <w:rsid w:val="00311CF8"/>
    <w:rsid w:val="00311D75"/>
    <w:rsid w:val="00311DEB"/>
    <w:rsid w:val="00311E1B"/>
    <w:rsid w:val="00311E7A"/>
    <w:rsid w:val="00311FF3"/>
    <w:rsid w:val="00312064"/>
    <w:rsid w:val="003120A4"/>
    <w:rsid w:val="003120AC"/>
    <w:rsid w:val="00312101"/>
    <w:rsid w:val="0031216D"/>
    <w:rsid w:val="0031217F"/>
    <w:rsid w:val="003121FB"/>
    <w:rsid w:val="00312265"/>
    <w:rsid w:val="003122B3"/>
    <w:rsid w:val="003122CA"/>
    <w:rsid w:val="0031236E"/>
    <w:rsid w:val="003123EA"/>
    <w:rsid w:val="00312469"/>
    <w:rsid w:val="00312491"/>
    <w:rsid w:val="0031256A"/>
    <w:rsid w:val="00312584"/>
    <w:rsid w:val="00312668"/>
    <w:rsid w:val="003126DB"/>
    <w:rsid w:val="0031270B"/>
    <w:rsid w:val="0031274F"/>
    <w:rsid w:val="003128C8"/>
    <w:rsid w:val="003129BA"/>
    <w:rsid w:val="003129BE"/>
    <w:rsid w:val="003129F8"/>
    <w:rsid w:val="00312A71"/>
    <w:rsid w:val="00312B34"/>
    <w:rsid w:val="00312BA6"/>
    <w:rsid w:val="00312C2F"/>
    <w:rsid w:val="00312C39"/>
    <w:rsid w:val="00312D97"/>
    <w:rsid w:val="00312DCE"/>
    <w:rsid w:val="00312E00"/>
    <w:rsid w:val="00312E13"/>
    <w:rsid w:val="00312E85"/>
    <w:rsid w:val="00312EF9"/>
    <w:rsid w:val="0031305D"/>
    <w:rsid w:val="003130A3"/>
    <w:rsid w:val="003130C0"/>
    <w:rsid w:val="003130CD"/>
    <w:rsid w:val="00313192"/>
    <w:rsid w:val="003131D9"/>
    <w:rsid w:val="003132D1"/>
    <w:rsid w:val="003132F6"/>
    <w:rsid w:val="003133DB"/>
    <w:rsid w:val="00313481"/>
    <w:rsid w:val="003134D6"/>
    <w:rsid w:val="00313534"/>
    <w:rsid w:val="003135F1"/>
    <w:rsid w:val="0031363C"/>
    <w:rsid w:val="003136B8"/>
    <w:rsid w:val="003136ED"/>
    <w:rsid w:val="0031379E"/>
    <w:rsid w:val="00313855"/>
    <w:rsid w:val="00313867"/>
    <w:rsid w:val="0031389A"/>
    <w:rsid w:val="003138B6"/>
    <w:rsid w:val="003138DA"/>
    <w:rsid w:val="00313975"/>
    <w:rsid w:val="003139A0"/>
    <w:rsid w:val="003139C2"/>
    <w:rsid w:val="00313A7E"/>
    <w:rsid w:val="00313B24"/>
    <w:rsid w:val="00313B26"/>
    <w:rsid w:val="00313C7B"/>
    <w:rsid w:val="00313C7E"/>
    <w:rsid w:val="00313CC7"/>
    <w:rsid w:val="00313D40"/>
    <w:rsid w:val="00313D53"/>
    <w:rsid w:val="00313E4D"/>
    <w:rsid w:val="00313E5B"/>
    <w:rsid w:val="00313F28"/>
    <w:rsid w:val="00313F30"/>
    <w:rsid w:val="00313F93"/>
    <w:rsid w:val="00313FE0"/>
    <w:rsid w:val="00314076"/>
    <w:rsid w:val="00314109"/>
    <w:rsid w:val="0031414A"/>
    <w:rsid w:val="0031425F"/>
    <w:rsid w:val="00314287"/>
    <w:rsid w:val="003142B2"/>
    <w:rsid w:val="003142CC"/>
    <w:rsid w:val="00314379"/>
    <w:rsid w:val="003143DC"/>
    <w:rsid w:val="003143E4"/>
    <w:rsid w:val="00314486"/>
    <w:rsid w:val="003144AD"/>
    <w:rsid w:val="003144F5"/>
    <w:rsid w:val="00314528"/>
    <w:rsid w:val="0031454A"/>
    <w:rsid w:val="00314573"/>
    <w:rsid w:val="00314596"/>
    <w:rsid w:val="003145B1"/>
    <w:rsid w:val="0031467F"/>
    <w:rsid w:val="003146E5"/>
    <w:rsid w:val="00314787"/>
    <w:rsid w:val="0031482C"/>
    <w:rsid w:val="00314881"/>
    <w:rsid w:val="003148D4"/>
    <w:rsid w:val="00314913"/>
    <w:rsid w:val="00314968"/>
    <w:rsid w:val="00314A10"/>
    <w:rsid w:val="00314A4F"/>
    <w:rsid w:val="00314A8F"/>
    <w:rsid w:val="00314B3F"/>
    <w:rsid w:val="00314B42"/>
    <w:rsid w:val="00314B7C"/>
    <w:rsid w:val="00314BEC"/>
    <w:rsid w:val="00314C02"/>
    <w:rsid w:val="00314C7D"/>
    <w:rsid w:val="00314D21"/>
    <w:rsid w:val="00314D72"/>
    <w:rsid w:val="00314DB1"/>
    <w:rsid w:val="00314E5E"/>
    <w:rsid w:val="0031507F"/>
    <w:rsid w:val="0031518D"/>
    <w:rsid w:val="003151D9"/>
    <w:rsid w:val="00315222"/>
    <w:rsid w:val="00315242"/>
    <w:rsid w:val="003152B7"/>
    <w:rsid w:val="003153C4"/>
    <w:rsid w:val="003153D6"/>
    <w:rsid w:val="00315440"/>
    <w:rsid w:val="00315477"/>
    <w:rsid w:val="00315480"/>
    <w:rsid w:val="00315508"/>
    <w:rsid w:val="00315538"/>
    <w:rsid w:val="0031558E"/>
    <w:rsid w:val="00315735"/>
    <w:rsid w:val="00315797"/>
    <w:rsid w:val="003157E7"/>
    <w:rsid w:val="003157FF"/>
    <w:rsid w:val="0031583E"/>
    <w:rsid w:val="003158A2"/>
    <w:rsid w:val="003158C6"/>
    <w:rsid w:val="003158CA"/>
    <w:rsid w:val="00315956"/>
    <w:rsid w:val="003159CB"/>
    <w:rsid w:val="003159EB"/>
    <w:rsid w:val="00315A3D"/>
    <w:rsid w:val="00315B4D"/>
    <w:rsid w:val="00315B98"/>
    <w:rsid w:val="00315B9C"/>
    <w:rsid w:val="00315BB0"/>
    <w:rsid w:val="00315BD3"/>
    <w:rsid w:val="00315C01"/>
    <w:rsid w:val="00315C69"/>
    <w:rsid w:val="00315C8F"/>
    <w:rsid w:val="00315CD2"/>
    <w:rsid w:val="00315D79"/>
    <w:rsid w:val="00315D94"/>
    <w:rsid w:val="00315E50"/>
    <w:rsid w:val="00315E7B"/>
    <w:rsid w:val="00315E95"/>
    <w:rsid w:val="00315EC7"/>
    <w:rsid w:val="00315EF4"/>
    <w:rsid w:val="00315F9A"/>
    <w:rsid w:val="00315FE0"/>
    <w:rsid w:val="00316046"/>
    <w:rsid w:val="0031608E"/>
    <w:rsid w:val="003160F3"/>
    <w:rsid w:val="003160FA"/>
    <w:rsid w:val="0031614D"/>
    <w:rsid w:val="0031620A"/>
    <w:rsid w:val="0031621B"/>
    <w:rsid w:val="00316245"/>
    <w:rsid w:val="00316254"/>
    <w:rsid w:val="0031626A"/>
    <w:rsid w:val="003162E7"/>
    <w:rsid w:val="003162FA"/>
    <w:rsid w:val="00316320"/>
    <w:rsid w:val="003163DF"/>
    <w:rsid w:val="003163FC"/>
    <w:rsid w:val="0031644D"/>
    <w:rsid w:val="003164E4"/>
    <w:rsid w:val="003164EF"/>
    <w:rsid w:val="00316534"/>
    <w:rsid w:val="00316611"/>
    <w:rsid w:val="00316690"/>
    <w:rsid w:val="003166C9"/>
    <w:rsid w:val="003166D9"/>
    <w:rsid w:val="003166E2"/>
    <w:rsid w:val="00316768"/>
    <w:rsid w:val="00316790"/>
    <w:rsid w:val="0031679C"/>
    <w:rsid w:val="0031680D"/>
    <w:rsid w:val="0031682E"/>
    <w:rsid w:val="003168C1"/>
    <w:rsid w:val="003169F0"/>
    <w:rsid w:val="00316A26"/>
    <w:rsid w:val="00316B03"/>
    <w:rsid w:val="00316B34"/>
    <w:rsid w:val="00316B67"/>
    <w:rsid w:val="00316B8C"/>
    <w:rsid w:val="00316C15"/>
    <w:rsid w:val="00316C70"/>
    <w:rsid w:val="00316CB9"/>
    <w:rsid w:val="00316CC2"/>
    <w:rsid w:val="00316CC9"/>
    <w:rsid w:val="00316CFD"/>
    <w:rsid w:val="00316D64"/>
    <w:rsid w:val="00316F94"/>
    <w:rsid w:val="00317081"/>
    <w:rsid w:val="0031710C"/>
    <w:rsid w:val="00317197"/>
    <w:rsid w:val="0031721F"/>
    <w:rsid w:val="0031722B"/>
    <w:rsid w:val="00317252"/>
    <w:rsid w:val="0031726F"/>
    <w:rsid w:val="003172A4"/>
    <w:rsid w:val="003172D3"/>
    <w:rsid w:val="003173E5"/>
    <w:rsid w:val="00317561"/>
    <w:rsid w:val="003175EB"/>
    <w:rsid w:val="00317612"/>
    <w:rsid w:val="00317613"/>
    <w:rsid w:val="00317672"/>
    <w:rsid w:val="003176A3"/>
    <w:rsid w:val="003176D4"/>
    <w:rsid w:val="00317707"/>
    <w:rsid w:val="00317746"/>
    <w:rsid w:val="003177D7"/>
    <w:rsid w:val="003177E1"/>
    <w:rsid w:val="00317819"/>
    <w:rsid w:val="003179ED"/>
    <w:rsid w:val="00317A8F"/>
    <w:rsid w:val="00317AA7"/>
    <w:rsid w:val="00317C78"/>
    <w:rsid w:val="00317C7E"/>
    <w:rsid w:val="00317CEC"/>
    <w:rsid w:val="00317CFB"/>
    <w:rsid w:val="00317DE2"/>
    <w:rsid w:val="00317E57"/>
    <w:rsid w:val="00317E5E"/>
    <w:rsid w:val="00317E7E"/>
    <w:rsid w:val="00317FAB"/>
    <w:rsid w:val="00317FF2"/>
    <w:rsid w:val="00320023"/>
    <w:rsid w:val="003201B4"/>
    <w:rsid w:val="00320214"/>
    <w:rsid w:val="00320286"/>
    <w:rsid w:val="003202D1"/>
    <w:rsid w:val="0032043B"/>
    <w:rsid w:val="003204CD"/>
    <w:rsid w:val="00320549"/>
    <w:rsid w:val="00320571"/>
    <w:rsid w:val="0032067F"/>
    <w:rsid w:val="003206AB"/>
    <w:rsid w:val="003206AC"/>
    <w:rsid w:val="003206F6"/>
    <w:rsid w:val="003206FB"/>
    <w:rsid w:val="0032078C"/>
    <w:rsid w:val="00320796"/>
    <w:rsid w:val="003207E6"/>
    <w:rsid w:val="00320838"/>
    <w:rsid w:val="0032087B"/>
    <w:rsid w:val="00320923"/>
    <w:rsid w:val="00320AA3"/>
    <w:rsid w:val="00320ACC"/>
    <w:rsid w:val="00320B0F"/>
    <w:rsid w:val="00320B92"/>
    <w:rsid w:val="00320BF4"/>
    <w:rsid w:val="00320C0B"/>
    <w:rsid w:val="00320C2F"/>
    <w:rsid w:val="00320C58"/>
    <w:rsid w:val="00320DBE"/>
    <w:rsid w:val="00320ED8"/>
    <w:rsid w:val="00320FAE"/>
    <w:rsid w:val="00320FF4"/>
    <w:rsid w:val="0032104E"/>
    <w:rsid w:val="0032106E"/>
    <w:rsid w:val="003210DA"/>
    <w:rsid w:val="003211BF"/>
    <w:rsid w:val="003211C0"/>
    <w:rsid w:val="0032123B"/>
    <w:rsid w:val="00321261"/>
    <w:rsid w:val="00321272"/>
    <w:rsid w:val="003212D7"/>
    <w:rsid w:val="0032133D"/>
    <w:rsid w:val="003214D7"/>
    <w:rsid w:val="003214E9"/>
    <w:rsid w:val="00321550"/>
    <w:rsid w:val="003215AE"/>
    <w:rsid w:val="003215F8"/>
    <w:rsid w:val="00321659"/>
    <w:rsid w:val="00321660"/>
    <w:rsid w:val="003216F7"/>
    <w:rsid w:val="00321743"/>
    <w:rsid w:val="0032176D"/>
    <w:rsid w:val="0032188A"/>
    <w:rsid w:val="003218B3"/>
    <w:rsid w:val="00321A3F"/>
    <w:rsid w:val="00321A47"/>
    <w:rsid w:val="00321A99"/>
    <w:rsid w:val="00321B46"/>
    <w:rsid w:val="00321B5F"/>
    <w:rsid w:val="00321B77"/>
    <w:rsid w:val="00321CF0"/>
    <w:rsid w:val="00321DFE"/>
    <w:rsid w:val="00321E08"/>
    <w:rsid w:val="00321E0A"/>
    <w:rsid w:val="00321E38"/>
    <w:rsid w:val="00321E4B"/>
    <w:rsid w:val="00321F32"/>
    <w:rsid w:val="00321FB5"/>
    <w:rsid w:val="00321FBF"/>
    <w:rsid w:val="00322028"/>
    <w:rsid w:val="00322030"/>
    <w:rsid w:val="0032208F"/>
    <w:rsid w:val="003220D4"/>
    <w:rsid w:val="00322132"/>
    <w:rsid w:val="00322174"/>
    <w:rsid w:val="00322228"/>
    <w:rsid w:val="0032223B"/>
    <w:rsid w:val="003222E5"/>
    <w:rsid w:val="00322388"/>
    <w:rsid w:val="0032239A"/>
    <w:rsid w:val="003223B1"/>
    <w:rsid w:val="00322410"/>
    <w:rsid w:val="00322411"/>
    <w:rsid w:val="00322845"/>
    <w:rsid w:val="00322865"/>
    <w:rsid w:val="00322898"/>
    <w:rsid w:val="003228B5"/>
    <w:rsid w:val="003228CF"/>
    <w:rsid w:val="003228D2"/>
    <w:rsid w:val="003228F2"/>
    <w:rsid w:val="003229AD"/>
    <w:rsid w:val="00322AEF"/>
    <w:rsid w:val="00322B32"/>
    <w:rsid w:val="00322B89"/>
    <w:rsid w:val="00322BD1"/>
    <w:rsid w:val="00322DC7"/>
    <w:rsid w:val="00322DD6"/>
    <w:rsid w:val="00322DE4"/>
    <w:rsid w:val="00322E4F"/>
    <w:rsid w:val="00322E7F"/>
    <w:rsid w:val="00322EBF"/>
    <w:rsid w:val="00322F60"/>
    <w:rsid w:val="00322F70"/>
    <w:rsid w:val="00322F86"/>
    <w:rsid w:val="00322F91"/>
    <w:rsid w:val="00322FE6"/>
    <w:rsid w:val="00322FF5"/>
    <w:rsid w:val="00323013"/>
    <w:rsid w:val="0032308A"/>
    <w:rsid w:val="003230DB"/>
    <w:rsid w:val="00323182"/>
    <w:rsid w:val="00323302"/>
    <w:rsid w:val="0032356C"/>
    <w:rsid w:val="003235F5"/>
    <w:rsid w:val="00323601"/>
    <w:rsid w:val="003236CA"/>
    <w:rsid w:val="0032370E"/>
    <w:rsid w:val="0032374F"/>
    <w:rsid w:val="00323757"/>
    <w:rsid w:val="003237D9"/>
    <w:rsid w:val="003238C0"/>
    <w:rsid w:val="00323960"/>
    <w:rsid w:val="00323A1D"/>
    <w:rsid w:val="00323A72"/>
    <w:rsid w:val="00323AE7"/>
    <w:rsid w:val="00323B67"/>
    <w:rsid w:val="00323B80"/>
    <w:rsid w:val="00323BA1"/>
    <w:rsid w:val="00323BD3"/>
    <w:rsid w:val="00323CE1"/>
    <w:rsid w:val="00323D41"/>
    <w:rsid w:val="00323DC3"/>
    <w:rsid w:val="00323DD5"/>
    <w:rsid w:val="00323E05"/>
    <w:rsid w:val="00323E06"/>
    <w:rsid w:val="00323EC4"/>
    <w:rsid w:val="00323ECD"/>
    <w:rsid w:val="00323F1C"/>
    <w:rsid w:val="00323F3E"/>
    <w:rsid w:val="00323F6E"/>
    <w:rsid w:val="00323FDF"/>
    <w:rsid w:val="00324069"/>
    <w:rsid w:val="003240CE"/>
    <w:rsid w:val="0032428A"/>
    <w:rsid w:val="0032429F"/>
    <w:rsid w:val="00324317"/>
    <w:rsid w:val="0032431B"/>
    <w:rsid w:val="0032437A"/>
    <w:rsid w:val="00324383"/>
    <w:rsid w:val="003243B2"/>
    <w:rsid w:val="003243F9"/>
    <w:rsid w:val="00324400"/>
    <w:rsid w:val="0032441C"/>
    <w:rsid w:val="0032441F"/>
    <w:rsid w:val="003244DE"/>
    <w:rsid w:val="0032458D"/>
    <w:rsid w:val="003245A4"/>
    <w:rsid w:val="003245F8"/>
    <w:rsid w:val="00324647"/>
    <w:rsid w:val="003246F0"/>
    <w:rsid w:val="0032471B"/>
    <w:rsid w:val="00324750"/>
    <w:rsid w:val="00324767"/>
    <w:rsid w:val="00324853"/>
    <w:rsid w:val="0032487F"/>
    <w:rsid w:val="003248F8"/>
    <w:rsid w:val="00324988"/>
    <w:rsid w:val="00324A06"/>
    <w:rsid w:val="00324B1B"/>
    <w:rsid w:val="00324B39"/>
    <w:rsid w:val="00324BA2"/>
    <w:rsid w:val="00324BE3"/>
    <w:rsid w:val="00324CE0"/>
    <w:rsid w:val="00324D54"/>
    <w:rsid w:val="00324D5A"/>
    <w:rsid w:val="00324D63"/>
    <w:rsid w:val="00324D65"/>
    <w:rsid w:val="00324D72"/>
    <w:rsid w:val="00324D9A"/>
    <w:rsid w:val="00324DD2"/>
    <w:rsid w:val="00324E59"/>
    <w:rsid w:val="00324EB2"/>
    <w:rsid w:val="00324F24"/>
    <w:rsid w:val="00324F3E"/>
    <w:rsid w:val="00324F56"/>
    <w:rsid w:val="00324FA0"/>
    <w:rsid w:val="0032503B"/>
    <w:rsid w:val="00325114"/>
    <w:rsid w:val="00325122"/>
    <w:rsid w:val="0032519B"/>
    <w:rsid w:val="00325316"/>
    <w:rsid w:val="00325326"/>
    <w:rsid w:val="00325422"/>
    <w:rsid w:val="0032544C"/>
    <w:rsid w:val="003254C2"/>
    <w:rsid w:val="00325506"/>
    <w:rsid w:val="00325549"/>
    <w:rsid w:val="0032558C"/>
    <w:rsid w:val="0032562A"/>
    <w:rsid w:val="00325753"/>
    <w:rsid w:val="0032577F"/>
    <w:rsid w:val="00325883"/>
    <w:rsid w:val="00325905"/>
    <w:rsid w:val="00325926"/>
    <w:rsid w:val="0032593D"/>
    <w:rsid w:val="0032597D"/>
    <w:rsid w:val="00325A31"/>
    <w:rsid w:val="00325B61"/>
    <w:rsid w:val="00325C10"/>
    <w:rsid w:val="00325C8C"/>
    <w:rsid w:val="00325E14"/>
    <w:rsid w:val="00325E42"/>
    <w:rsid w:val="00325EA0"/>
    <w:rsid w:val="00325EA5"/>
    <w:rsid w:val="00325F4A"/>
    <w:rsid w:val="00325F55"/>
    <w:rsid w:val="00325F56"/>
    <w:rsid w:val="00325F86"/>
    <w:rsid w:val="00325FB9"/>
    <w:rsid w:val="00325FCF"/>
    <w:rsid w:val="003260F8"/>
    <w:rsid w:val="003261DC"/>
    <w:rsid w:val="0032631E"/>
    <w:rsid w:val="00326410"/>
    <w:rsid w:val="00326444"/>
    <w:rsid w:val="003264DD"/>
    <w:rsid w:val="003264EC"/>
    <w:rsid w:val="00326517"/>
    <w:rsid w:val="003265E9"/>
    <w:rsid w:val="00326618"/>
    <w:rsid w:val="0032663F"/>
    <w:rsid w:val="00326664"/>
    <w:rsid w:val="00326760"/>
    <w:rsid w:val="003267B8"/>
    <w:rsid w:val="00326892"/>
    <w:rsid w:val="003268CC"/>
    <w:rsid w:val="00326925"/>
    <w:rsid w:val="0032698E"/>
    <w:rsid w:val="003269CE"/>
    <w:rsid w:val="003269D4"/>
    <w:rsid w:val="003269E6"/>
    <w:rsid w:val="003269FB"/>
    <w:rsid w:val="00326B2B"/>
    <w:rsid w:val="00326B52"/>
    <w:rsid w:val="00326B65"/>
    <w:rsid w:val="00326DCA"/>
    <w:rsid w:val="00326DE0"/>
    <w:rsid w:val="00326DF9"/>
    <w:rsid w:val="00326DFD"/>
    <w:rsid w:val="00326E23"/>
    <w:rsid w:val="00326EB2"/>
    <w:rsid w:val="00326F68"/>
    <w:rsid w:val="00326F88"/>
    <w:rsid w:val="00326FD4"/>
    <w:rsid w:val="003270DA"/>
    <w:rsid w:val="00327119"/>
    <w:rsid w:val="003271B9"/>
    <w:rsid w:val="003271E9"/>
    <w:rsid w:val="00327252"/>
    <w:rsid w:val="0032725E"/>
    <w:rsid w:val="003272BA"/>
    <w:rsid w:val="0032734A"/>
    <w:rsid w:val="00327435"/>
    <w:rsid w:val="00327516"/>
    <w:rsid w:val="0032751A"/>
    <w:rsid w:val="00327571"/>
    <w:rsid w:val="00327633"/>
    <w:rsid w:val="00327679"/>
    <w:rsid w:val="003276F7"/>
    <w:rsid w:val="0032775F"/>
    <w:rsid w:val="00327773"/>
    <w:rsid w:val="003277E0"/>
    <w:rsid w:val="00327827"/>
    <w:rsid w:val="0032786B"/>
    <w:rsid w:val="003278E8"/>
    <w:rsid w:val="00327973"/>
    <w:rsid w:val="003279F1"/>
    <w:rsid w:val="00327A2E"/>
    <w:rsid w:val="00327A36"/>
    <w:rsid w:val="00327A98"/>
    <w:rsid w:val="00327A9B"/>
    <w:rsid w:val="00327AB9"/>
    <w:rsid w:val="00327B42"/>
    <w:rsid w:val="00327B66"/>
    <w:rsid w:val="00327B83"/>
    <w:rsid w:val="00327BBE"/>
    <w:rsid w:val="00327BFA"/>
    <w:rsid w:val="00327C3A"/>
    <w:rsid w:val="00327C6F"/>
    <w:rsid w:val="00327D06"/>
    <w:rsid w:val="00327D48"/>
    <w:rsid w:val="00327D70"/>
    <w:rsid w:val="00327E0D"/>
    <w:rsid w:val="00327E2B"/>
    <w:rsid w:val="00327E36"/>
    <w:rsid w:val="00327E5F"/>
    <w:rsid w:val="00327F3B"/>
    <w:rsid w:val="00327F53"/>
    <w:rsid w:val="00327F74"/>
    <w:rsid w:val="00327FE7"/>
    <w:rsid w:val="0033002A"/>
    <w:rsid w:val="00330052"/>
    <w:rsid w:val="0033005B"/>
    <w:rsid w:val="00330072"/>
    <w:rsid w:val="003300AA"/>
    <w:rsid w:val="003300C5"/>
    <w:rsid w:val="00330147"/>
    <w:rsid w:val="0033014C"/>
    <w:rsid w:val="003301BF"/>
    <w:rsid w:val="003301FC"/>
    <w:rsid w:val="003302B2"/>
    <w:rsid w:val="00330314"/>
    <w:rsid w:val="003303B0"/>
    <w:rsid w:val="003303C9"/>
    <w:rsid w:val="00330476"/>
    <w:rsid w:val="003304E4"/>
    <w:rsid w:val="0033050F"/>
    <w:rsid w:val="00330519"/>
    <w:rsid w:val="0033067B"/>
    <w:rsid w:val="0033068A"/>
    <w:rsid w:val="003306BD"/>
    <w:rsid w:val="003306E1"/>
    <w:rsid w:val="003306F9"/>
    <w:rsid w:val="00330734"/>
    <w:rsid w:val="00330744"/>
    <w:rsid w:val="00330789"/>
    <w:rsid w:val="003307BF"/>
    <w:rsid w:val="0033081D"/>
    <w:rsid w:val="003308CF"/>
    <w:rsid w:val="003308F5"/>
    <w:rsid w:val="00330923"/>
    <w:rsid w:val="0033098B"/>
    <w:rsid w:val="003309B9"/>
    <w:rsid w:val="00330A17"/>
    <w:rsid w:val="00330A44"/>
    <w:rsid w:val="00330A8B"/>
    <w:rsid w:val="00330C38"/>
    <w:rsid w:val="00330CC9"/>
    <w:rsid w:val="00330D92"/>
    <w:rsid w:val="00330D96"/>
    <w:rsid w:val="00330DB8"/>
    <w:rsid w:val="00330DCA"/>
    <w:rsid w:val="00330EB5"/>
    <w:rsid w:val="00330ED1"/>
    <w:rsid w:val="00330F0F"/>
    <w:rsid w:val="00330F8B"/>
    <w:rsid w:val="00330FD7"/>
    <w:rsid w:val="00331162"/>
    <w:rsid w:val="00331168"/>
    <w:rsid w:val="00331171"/>
    <w:rsid w:val="0033120C"/>
    <w:rsid w:val="00331255"/>
    <w:rsid w:val="00331309"/>
    <w:rsid w:val="0033135F"/>
    <w:rsid w:val="003313A7"/>
    <w:rsid w:val="003313D9"/>
    <w:rsid w:val="00331565"/>
    <w:rsid w:val="00331606"/>
    <w:rsid w:val="00331647"/>
    <w:rsid w:val="003316E2"/>
    <w:rsid w:val="00331794"/>
    <w:rsid w:val="003317D6"/>
    <w:rsid w:val="003317F6"/>
    <w:rsid w:val="0033184C"/>
    <w:rsid w:val="003318A9"/>
    <w:rsid w:val="003318AE"/>
    <w:rsid w:val="003318B7"/>
    <w:rsid w:val="00331967"/>
    <w:rsid w:val="003319E8"/>
    <w:rsid w:val="00331A5A"/>
    <w:rsid w:val="00331B4D"/>
    <w:rsid w:val="00331B5C"/>
    <w:rsid w:val="00331CB2"/>
    <w:rsid w:val="00331CCC"/>
    <w:rsid w:val="00331D6E"/>
    <w:rsid w:val="00331D9A"/>
    <w:rsid w:val="00331E43"/>
    <w:rsid w:val="00331E63"/>
    <w:rsid w:val="00331FE2"/>
    <w:rsid w:val="00331FEB"/>
    <w:rsid w:val="00332098"/>
    <w:rsid w:val="0033213B"/>
    <w:rsid w:val="00332140"/>
    <w:rsid w:val="00332182"/>
    <w:rsid w:val="00332200"/>
    <w:rsid w:val="00332240"/>
    <w:rsid w:val="003322E5"/>
    <w:rsid w:val="0033240C"/>
    <w:rsid w:val="0033249A"/>
    <w:rsid w:val="0033251C"/>
    <w:rsid w:val="00332551"/>
    <w:rsid w:val="003325A4"/>
    <w:rsid w:val="003325E9"/>
    <w:rsid w:val="0033262A"/>
    <w:rsid w:val="0033266E"/>
    <w:rsid w:val="0033267D"/>
    <w:rsid w:val="003326AB"/>
    <w:rsid w:val="003326F1"/>
    <w:rsid w:val="003327BA"/>
    <w:rsid w:val="00332822"/>
    <w:rsid w:val="00332866"/>
    <w:rsid w:val="0033287C"/>
    <w:rsid w:val="003328BD"/>
    <w:rsid w:val="003329B0"/>
    <w:rsid w:val="003329E7"/>
    <w:rsid w:val="00332A35"/>
    <w:rsid w:val="00332A42"/>
    <w:rsid w:val="00332A50"/>
    <w:rsid w:val="00332AC6"/>
    <w:rsid w:val="00332ADB"/>
    <w:rsid w:val="00332AF3"/>
    <w:rsid w:val="00332B5E"/>
    <w:rsid w:val="00332B90"/>
    <w:rsid w:val="00332BEE"/>
    <w:rsid w:val="00332C17"/>
    <w:rsid w:val="00332C2A"/>
    <w:rsid w:val="00332C54"/>
    <w:rsid w:val="00332C60"/>
    <w:rsid w:val="00332CB5"/>
    <w:rsid w:val="00332CC6"/>
    <w:rsid w:val="00332CE2"/>
    <w:rsid w:val="00332DEC"/>
    <w:rsid w:val="00332E30"/>
    <w:rsid w:val="00332E82"/>
    <w:rsid w:val="00332ECD"/>
    <w:rsid w:val="00332F26"/>
    <w:rsid w:val="00332F42"/>
    <w:rsid w:val="00332FD6"/>
    <w:rsid w:val="003330DA"/>
    <w:rsid w:val="0033314D"/>
    <w:rsid w:val="00333158"/>
    <w:rsid w:val="003331A5"/>
    <w:rsid w:val="003331BF"/>
    <w:rsid w:val="00333370"/>
    <w:rsid w:val="003333DF"/>
    <w:rsid w:val="0033342F"/>
    <w:rsid w:val="003334BD"/>
    <w:rsid w:val="003334D7"/>
    <w:rsid w:val="00333536"/>
    <w:rsid w:val="003335CF"/>
    <w:rsid w:val="00333618"/>
    <w:rsid w:val="00333646"/>
    <w:rsid w:val="0033369A"/>
    <w:rsid w:val="003336A4"/>
    <w:rsid w:val="003336E1"/>
    <w:rsid w:val="003337CE"/>
    <w:rsid w:val="003338AE"/>
    <w:rsid w:val="003338BD"/>
    <w:rsid w:val="0033393A"/>
    <w:rsid w:val="003339E9"/>
    <w:rsid w:val="003339F9"/>
    <w:rsid w:val="00333A7B"/>
    <w:rsid w:val="00333C02"/>
    <w:rsid w:val="00333C0F"/>
    <w:rsid w:val="00333C1D"/>
    <w:rsid w:val="00333C80"/>
    <w:rsid w:val="00333C8E"/>
    <w:rsid w:val="00333CBA"/>
    <w:rsid w:val="00333D74"/>
    <w:rsid w:val="00333E5D"/>
    <w:rsid w:val="00333F25"/>
    <w:rsid w:val="00333F56"/>
    <w:rsid w:val="00333F9C"/>
    <w:rsid w:val="00333FC1"/>
    <w:rsid w:val="003340FD"/>
    <w:rsid w:val="003341CC"/>
    <w:rsid w:val="00334277"/>
    <w:rsid w:val="00334365"/>
    <w:rsid w:val="003343C7"/>
    <w:rsid w:val="003343CE"/>
    <w:rsid w:val="0033440A"/>
    <w:rsid w:val="00334410"/>
    <w:rsid w:val="0033442A"/>
    <w:rsid w:val="003344A3"/>
    <w:rsid w:val="00334506"/>
    <w:rsid w:val="00334544"/>
    <w:rsid w:val="00334631"/>
    <w:rsid w:val="0033474F"/>
    <w:rsid w:val="00334854"/>
    <w:rsid w:val="003348CC"/>
    <w:rsid w:val="00334909"/>
    <w:rsid w:val="0033496A"/>
    <w:rsid w:val="0033499A"/>
    <w:rsid w:val="00334A07"/>
    <w:rsid w:val="00334A8B"/>
    <w:rsid w:val="00334AB0"/>
    <w:rsid w:val="00334BA4"/>
    <w:rsid w:val="00334BD0"/>
    <w:rsid w:val="00334BF2"/>
    <w:rsid w:val="00334C6A"/>
    <w:rsid w:val="00334D32"/>
    <w:rsid w:val="00334D71"/>
    <w:rsid w:val="00334DAE"/>
    <w:rsid w:val="00334DED"/>
    <w:rsid w:val="00334DEE"/>
    <w:rsid w:val="00334E09"/>
    <w:rsid w:val="00334E92"/>
    <w:rsid w:val="00334EF7"/>
    <w:rsid w:val="00334EFA"/>
    <w:rsid w:val="00334F23"/>
    <w:rsid w:val="00334F2E"/>
    <w:rsid w:val="00334F44"/>
    <w:rsid w:val="00334FB3"/>
    <w:rsid w:val="00335079"/>
    <w:rsid w:val="00335174"/>
    <w:rsid w:val="0033524D"/>
    <w:rsid w:val="00335266"/>
    <w:rsid w:val="0033533B"/>
    <w:rsid w:val="00335343"/>
    <w:rsid w:val="003353DE"/>
    <w:rsid w:val="0033544D"/>
    <w:rsid w:val="003356D4"/>
    <w:rsid w:val="003356F7"/>
    <w:rsid w:val="003358F3"/>
    <w:rsid w:val="003359D8"/>
    <w:rsid w:val="00335A01"/>
    <w:rsid w:val="00335A1B"/>
    <w:rsid w:val="00335A32"/>
    <w:rsid w:val="00335A83"/>
    <w:rsid w:val="00335A8B"/>
    <w:rsid w:val="00335A96"/>
    <w:rsid w:val="00335AA0"/>
    <w:rsid w:val="00335BD2"/>
    <w:rsid w:val="00335BFF"/>
    <w:rsid w:val="00335C4C"/>
    <w:rsid w:val="00335D1A"/>
    <w:rsid w:val="00335D29"/>
    <w:rsid w:val="00335D93"/>
    <w:rsid w:val="00335D9A"/>
    <w:rsid w:val="00335D9E"/>
    <w:rsid w:val="00335E41"/>
    <w:rsid w:val="00335E76"/>
    <w:rsid w:val="00335EAF"/>
    <w:rsid w:val="00335EFC"/>
    <w:rsid w:val="00335F2F"/>
    <w:rsid w:val="00335F45"/>
    <w:rsid w:val="00335F74"/>
    <w:rsid w:val="00335FA2"/>
    <w:rsid w:val="00335FA3"/>
    <w:rsid w:val="0033603D"/>
    <w:rsid w:val="0033604C"/>
    <w:rsid w:val="0033606E"/>
    <w:rsid w:val="00336162"/>
    <w:rsid w:val="0033616D"/>
    <w:rsid w:val="003361D4"/>
    <w:rsid w:val="00336209"/>
    <w:rsid w:val="0033620C"/>
    <w:rsid w:val="00336316"/>
    <w:rsid w:val="00336339"/>
    <w:rsid w:val="00336368"/>
    <w:rsid w:val="003363DA"/>
    <w:rsid w:val="0033642F"/>
    <w:rsid w:val="00336435"/>
    <w:rsid w:val="00336473"/>
    <w:rsid w:val="003364C4"/>
    <w:rsid w:val="0033666E"/>
    <w:rsid w:val="00336690"/>
    <w:rsid w:val="00336710"/>
    <w:rsid w:val="00336746"/>
    <w:rsid w:val="0033682E"/>
    <w:rsid w:val="00336872"/>
    <w:rsid w:val="003368B3"/>
    <w:rsid w:val="00336960"/>
    <w:rsid w:val="00336A00"/>
    <w:rsid w:val="00336B23"/>
    <w:rsid w:val="00336B3A"/>
    <w:rsid w:val="00336B91"/>
    <w:rsid w:val="00336C4B"/>
    <w:rsid w:val="00336C79"/>
    <w:rsid w:val="00336C92"/>
    <w:rsid w:val="00336D24"/>
    <w:rsid w:val="00336DD5"/>
    <w:rsid w:val="00336DDC"/>
    <w:rsid w:val="00336DFB"/>
    <w:rsid w:val="00336E60"/>
    <w:rsid w:val="00336E99"/>
    <w:rsid w:val="00336EA1"/>
    <w:rsid w:val="00336F50"/>
    <w:rsid w:val="00336FA1"/>
    <w:rsid w:val="00336FD0"/>
    <w:rsid w:val="00336FDA"/>
    <w:rsid w:val="00336FF4"/>
    <w:rsid w:val="00337274"/>
    <w:rsid w:val="00337291"/>
    <w:rsid w:val="0033736A"/>
    <w:rsid w:val="003373ED"/>
    <w:rsid w:val="003373F7"/>
    <w:rsid w:val="00337505"/>
    <w:rsid w:val="00337680"/>
    <w:rsid w:val="00337705"/>
    <w:rsid w:val="0033777E"/>
    <w:rsid w:val="003377DB"/>
    <w:rsid w:val="003378E6"/>
    <w:rsid w:val="00337939"/>
    <w:rsid w:val="0033795E"/>
    <w:rsid w:val="003379DC"/>
    <w:rsid w:val="00337A2C"/>
    <w:rsid w:val="00337B5D"/>
    <w:rsid w:val="00337B7E"/>
    <w:rsid w:val="00337C6C"/>
    <w:rsid w:val="00337CC9"/>
    <w:rsid w:val="00337D5F"/>
    <w:rsid w:val="00337DA2"/>
    <w:rsid w:val="00337E19"/>
    <w:rsid w:val="00337E75"/>
    <w:rsid w:val="00337E7F"/>
    <w:rsid w:val="00337EDB"/>
    <w:rsid w:val="00337EF7"/>
    <w:rsid w:val="00337F47"/>
    <w:rsid w:val="00337FBA"/>
    <w:rsid w:val="00340000"/>
    <w:rsid w:val="0034001E"/>
    <w:rsid w:val="00340020"/>
    <w:rsid w:val="00340033"/>
    <w:rsid w:val="00340043"/>
    <w:rsid w:val="00340128"/>
    <w:rsid w:val="003401C8"/>
    <w:rsid w:val="003402A6"/>
    <w:rsid w:val="00340435"/>
    <w:rsid w:val="0034049C"/>
    <w:rsid w:val="003405FB"/>
    <w:rsid w:val="0034065E"/>
    <w:rsid w:val="00340743"/>
    <w:rsid w:val="003407E0"/>
    <w:rsid w:val="00340866"/>
    <w:rsid w:val="00340872"/>
    <w:rsid w:val="00340A1A"/>
    <w:rsid w:val="00340A40"/>
    <w:rsid w:val="00340A7F"/>
    <w:rsid w:val="00340AB6"/>
    <w:rsid w:val="00340AE0"/>
    <w:rsid w:val="00340B31"/>
    <w:rsid w:val="00340C35"/>
    <w:rsid w:val="00340C50"/>
    <w:rsid w:val="00340C89"/>
    <w:rsid w:val="00340D10"/>
    <w:rsid w:val="00340D26"/>
    <w:rsid w:val="00340D9C"/>
    <w:rsid w:val="00340DDE"/>
    <w:rsid w:val="00340EB5"/>
    <w:rsid w:val="00340F79"/>
    <w:rsid w:val="00341033"/>
    <w:rsid w:val="003410CA"/>
    <w:rsid w:val="00341101"/>
    <w:rsid w:val="00341157"/>
    <w:rsid w:val="00341166"/>
    <w:rsid w:val="00341187"/>
    <w:rsid w:val="003411FB"/>
    <w:rsid w:val="0034133B"/>
    <w:rsid w:val="00341398"/>
    <w:rsid w:val="003413CF"/>
    <w:rsid w:val="0034144F"/>
    <w:rsid w:val="0034155F"/>
    <w:rsid w:val="0034160E"/>
    <w:rsid w:val="0034161F"/>
    <w:rsid w:val="0034162E"/>
    <w:rsid w:val="00341632"/>
    <w:rsid w:val="00341678"/>
    <w:rsid w:val="00341761"/>
    <w:rsid w:val="00341783"/>
    <w:rsid w:val="003417E6"/>
    <w:rsid w:val="0034180A"/>
    <w:rsid w:val="0034182B"/>
    <w:rsid w:val="0034184A"/>
    <w:rsid w:val="003418F9"/>
    <w:rsid w:val="00341920"/>
    <w:rsid w:val="003419A4"/>
    <w:rsid w:val="00341A68"/>
    <w:rsid w:val="00341B01"/>
    <w:rsid w:val="00341B65"/>
    <w:rsid w:val="00341B9A"/>
    <w:rsid w:val="00341CAF"/>
    <w:rsid w:val="00341D40"/>
    <w:rsid w:val="00341D59"/>
    <w:rsid w:val="00341D72"/>
    <w:rsid w:val="00341D7C"/>
    <w:rsid w:val="00341D9D"/>
    <w:rsid w:val="00341E4F"/>
    <w:rsid w:val="00341ED6"/>
    <w:rsid w:val="00341EF3"/>
    <w:rsid w:val="00341F46"/>
    <w:rsid w:val="00341F59"/>
    <w:rsid w:val="00341F8B"/>
    <w:rsid w:val="00341F94"/>
    <w:rsid w:val="00341FEB"/>
    <w:rsid w:val="00342011"/>
    <w:rsid w:val="0034206F"/>
    <w:rsid w:val="00342098"/>
    <w:rsid w:val="00342164"/>
    <w:rsid w:val="00342174"/>
    <w:rsid w:val="00342242"/>
    <w:rsid w:val="0034225E"/>
    <w:rsid w:val="003423E5"/>
    <w:rsid w:val="00342409"/>
    <w:rsid w:val="00342420"/>
    <w:rsid w:val="00342456"/>
    <w:rsid w:val="003424A4"/>
    <w:rsid w:val="003424BE"/>
    <w:rsid w:val="003424C7"/>
    <w:rsid w:val="00342511"/>
    <w:rsid w:val="0034254A"/>
    <w:rsid w:val="0034255D"/>
    <w:rsid w:val="0034268B"/>
    <w:rsid w:val="003426BD"/>
    <w:rsid w:val="003426C6"/>
    <w:rsid w:val="0034270F"/>
    <w:rsid w:val="00342780"/>
    <w:rsid w:val="00342933"/>
    <w:rsid w:val="00342944"/>
    <w:rsid w:val="003429C7"/>
    <w:rsid w:val="003429EE"/>
    <w:rsid w:val="00342A15"/>
    <w:rsid w:val="00342A22"/>
    <w:rsid w:val="00342AC6"/>
    <w:rsid w:val="00342AF2"/>
    <w:rsid w:val="00342B33"/>
    <w:rsid w:val="00342B36"/>
    <w:rsid w:val="00342B55"/>
    <w:rsid w:val="00342B7F"/>
    <w:rsid w:val="00342C05"/>
    <w:rsid w:val="00342C32"/>
    <w:rsid w:val="00342C84"/>
    <w:rsid w:val="00342C91"/>
    <w:rsid w:val="00342D9C"/>
    <w:rsid w:val="00342F99"/>
    <w:rsid w:val="0034305F"/>
    <w:rsid w:val="003430BB"/>
    <w:rsid w:val="0034321B"/>
    <w:rsid w:val="00343285"/>
    <w:rsid w:val="0034332E"/>
    <w:rsid w:val="0034334C"/>
    <w:rsid w:val="00343390"/>
    <w:rsid w:val="0034343C"/>
    <w:rsid w:val="003434B4"/>
    <w:rsid w:val="00343502"/>
    <w:rsid w:val="00343547"/>
    <w:rsid w:val="003435BF"/>
    <w:rsid w:val="003435C6"/>
    <w:rsid w:val="003435EB"/>
    <w:rsid w:val="00343625"/>
    <w:rsid w:val="00343660"/>
    <w:rsid w:val="00343692"/>
    <w:rsid w:val="003437D8"/>
    <w:rsid w:val="00343818"/>
    <w:rsid w:val="00343841"/>
    <w:rsid w:val="00343892"/>
    <w:rsid w:val="0034389E"/>
    <w:rsid w:val="003438EE"/>
    <w:rsid w:val="0034392F"/>
    <w:rsid w:val="00343978"/>
    <w:rsid w:val="00343B11"/>
    <w:rsid w:val="00343B21"/>
    <w:rsid w:val="00343B56"/>
    <w:rsid w:val="00343B89"/>
    <w:rsid w:val="00343BAD"/>
    <w:rsid w:val="00343BBA"/>
    <w:rsid w:val="00343BC8"/>
    <w:rsid w:val="00343C94"/>
    <w:rsid w:val="00343CAB"/>
    <w:rsid w:val="00343CFF"/>
    <w:rsid w:val="00343D41"/>
    <w:rsid w:val="00343D46"/>
    <w:rsid w:val="00343D50"/>
    <w:rsid w:val="00343D9B"/>
    <w:rsid w:val="00343DDA"/>
    <w:rsid w:val="00343E9B"/>
    <w:rsid w:val="00344038"/>
    <w:rsid w:val="00344088"/>
    <w:rsid w:val="003440B2"/>
    <w:rsid w:val="003440C2"/>
    <w:rsid w:val="00344224"/>
    <w:rsid w:val="00344234"/>
    <w:rsid w:val="003442D3"/>
    <w:rsid w:val="003442FD"/>
    <w:rsid w:val="003443B9"/>
    <w:rsid w:val="00344416"/>
    <w:rsid w:val="0034443D"/>
    <w:rsid w:val="003444A6"/>
    <w:rsid w:val="003444AE"/>
    <w:rsid w:val="003444DE"/>
    <w:rsid w:val="003444EA"/>
    <w:rsid w:val="003446C7"/>
    <w:rsid w:val="0034473B"/>
    <w:rsid w:val="003447B1"/>
    <w:rsid w:val="00344876"/>
    <w:rsid w:val="00344932"/>
    <w:rsid w:val="003449AA"/>
    <w:rsid w:val="00344A06"/>
    <w:rsid w:val="00344ACB"/>
    <w:rsid w:val="00344B24"/>
    <w:rsid w:val="00344B62"/>
    <w:rsid w:val="00344BCA"/>
    <w:rsid w:val="00344BFA"/>
    <w:rsid w:val="00344C57"/>
    <w:rsid w:val="00344CEF"/>
    <w:rsid w:val="00344D72"/>
    <w:rsid w:val="00344E25"/>
    <w:rsid w:val="00344E69"/>
    <w:rsid w:val="00344E85"/>
    <w:rsid w:val="00344EDC"/>
    <w:rsid w:val="00344EE3"/>
    <w:rsid w:val="0034501E"/>
    <w:rsid w:val="00345061"/>
    <w:rsid w:val="00345128"/>
    <w:rsid w:val="0034514D"/>
    <w:rsid w:val="0034517C"/>
    <w:rsid w:val="0034519F"/>
    <w:rsid w:val="00345349"/>
    <w:rsid w:val="00345360"/>
    <w:rsid w:val="003453AA"/>
    <w:rsid w:val="003453BA"/>
    <w:rsid w:val="003453D2"/>
    <w:rsid w:val="003453E1"/>
    <w:rsid w:val="003453F0"/>
    <w:rsid w:val="0034541B"/>
    <w:rsid w:val="00345420"/>
    <w:rsid w:val="00345499"/>
    <w:rsid w:val="003454F0"/>
    <w:rsid w:val="003455A7"/>
    <w:rsid w:val="003455D4"/>
    <w:rsid w:val="00345600"/>
    <w:rsid w:val="003457BA"/>
    <w:rsid w:val="003458A9"/>
    <w:rsid w:val="00345914"/>
    <w:rsid w:val="00345963"/>
    <w:rsid w:val="0034596D"/>
    <w:rsid w:val="0034599F"/>
    <w:rsid w:val="00345A59"/>
    <w:rsid w:val="00345AEA"/>
    <w:rsid w:val="00345B2E"/>
    <w:rsid w:val="00345BC0"/>
    <w:rsid w:val="00345C69"/>
    <w:rsid w:val="00345D31"/>
    <w:rsid w:val="00345D41"/>
    <w:rsid w:val="00345D5F"/>
    <w:rsid w:val="00345DD0"/>
    <w:rsid w:val="00345E5E"/>
    <w:rsid w:val="00345F68"/>
    <w:rsid w:val="003460D2"/>
    <w:rsid w:val="003460D4"/>
    <w:rsid w:val="00346121"/>
    <w:rsid w:val="00346198"/>
    <w:rsid w:val="003462D8"/>
    <w:rsid w:val="00346325"/>
    <w:rsid w:val="003463E5"/>
    <w:rsid w:val="003463F4"/>
    <w:rsid w:val="0034666F"/>
    <w:rsid w:val="0034668C"/>
    <w:rsid w:val="003466DD"/>
    <w:rsid w:val="003466EA"/>
    <w:rsid w:val="00346714"/>
    <w:rsid w:val="00346734"/>
    <w:rsid w:val="003467C5"/>
    <w:rsid w:val="00346923"/>
    <w:rsid w:val="00346960"/>
    <w:rsid w:val="0034697B"/>
    <w:rsid w:val="0034697F"/>
    <w:rsid w:val="003469A2"/>
    <w:rsid w:val="00346A8A"/>
    <w:rsid w:val="00346AB7"/>
    <w:rsid w:val="00346B04"/>
    <w:rsid w:val="00346CF4"/>
    <w:rsid w:val="00346E82"/>
    <w:rsid w:val="00346F09"/>
    <w:rsid w:val="00346F42"/>
    <w:rsid w:val="00346F80"/>
    <w:rsid w:val="00346FEA"/>
    <w:rsid w:val="00347097"/>
    <w:rsid w:val="003470B1"/>
    <w:rsid w:val="0034712A"/>
    <w:rsid w:val="003471E7"/>
    <w:rsid w:val="003472A9"/>
    <w:rsid w:val="0034738B"/>
    <w:rsid w:val="003473A3"/>
    <w:rsid w:val="003473F9"/>
    <w:rsid w:val="003474D7"/>
    <w:rsid w:val="003474FB"/>
    <w:rsid w:val="00347511"/>
    <w:rsid w:val="0034753F"/>
    <w:rsid w:val="00347589"/>
    <w:rsid w:val="003475BC"/>
    <w:rsid w:val="003475CE"/>
    <w:rsid w:val="0034771F"/>
    <w:rsid w:val="00347873"/>
    <w:rsid w:val="00347898"/>
    <w:rsid w:val="003478C7"/>
    <w:rsid w:val="00347994"/>
    <w:rsid w:val="00347A51"/>
    <w:rsid w:val="00347A6A"/>
    <w:rsid w:val="00347A98"/>
    <w:rsid w:val="00347C20"/>
    <w:rsid w:val="00347CD2"/>
    <w:rsid w:val="00347D0F"/>
    <w:rsid w:val="00347D3F"/>
    <w:rsid w:val="00347D8B"/>
    <w:rsid w:val="00347EDA"/>
    <w:rsid w:val="00347F27"/>
    <w:rsid w:val="00347F34"/>
    <w:rsid w:val="00347F6C"/>
    <w:rsid w:val="00347FA7"/>
    <w:rsid w:val="00350020"/>
    <w:rsid w:val="0035004C"/>
    <w:rsid w:val="0035004F"/>
    <w:rsid w:val="00350060"/>
    <w:rsid w:val="00350071"/>
    <w:rsid w:val="00350083"/>
    <w:rsid w:val="003500E9"/>
    <w:rsid w:val="003501D0"/>
    <w:rsid w:val="00350268"/>
    <w:rsid w:val="00350274"/>
    <w:rsid w:val="0035027A"/>
    <w:rsid w:val="003502E3"/>
    <w:rsid w:val="003502F7"/>
    <w:rsid w:val="003502FC"/>
    <w:rsid w:val="0035033E"/>
    <w:rsid w:val="00350388"/>
    <w:rsid w:val="003503D1"/>
    <w:rsid w:val="003503D9"/>
    <w:rsid w:val="00350407"/>
    <w:rsid w:val="0035048A"/>
    <w:rsid w:val="0035054A"/>
    <w:rsid w:val="00350573"/>
    <w:rsid w:val="003505FF"/>
    <w:rsid w:val="0035065D"/>
    <w:rsid w:val="003506F3"/>
    <w:rsid w:val="00350723"/>
    <w:rsid w:val="003507BD"/>
    <w:rsid w:val="003507E9"/>
    <w:rsid w:val="003507FA"/>
    <w:rsid w:val="00350823"/>
    <w:rsid w:val="00350849"/>
    <w:rsid w:val="00350885"/>
    <w:rsid w:val="003508BB"/>
    <w:rsid w:val="00350937"/>
    <w:rsid w:val="0035093C"/>
    <w:rsid w:val="0035093F"/>
    <w:rsid w:val="00350983"/>
    <w:rsid w:val="00350997"/>
    <w:rsid w:val="00350A3E"/>
    <w:rsid w:val="00350A4E"/>
    <w:rsid w:val="00350A64"/>
    <w:rsid w:val="00350ABC"/>
    <w:rsid w:val="00350ACA"/>
    <w:rsid w:val="00350B06"/>
    <w:rsid w:val="00350BE9"/>
    <w:rsid w:val="00350C7A"/>
    <w:rsid w:val="00350D1B"/>
    <w:rsid w:val="00350D40"/>
    <w:rsid w:val="00350DD6"/>
    <w:rsid w:val="00350E34"/>
    <w:rsid w:val="00350E86"/>
    <w:rsid w:val="00350EEF"/>
    <w:rsid w:val="00350FE3"/>
    <w:rsid w:val="00351008"/>
    <w:rsid w:val="00351023"/>
    <w:rsid w:val="0035104A"/>
    <w:rsid w:val="00351053"/>
    <w:rsid w:val="00351087"/>
    <w:rsid w:val="003510C4"/>
    <w:rsid w:val="00351107"/>
    <w:rsid w:val="00351231"/>
    <w:rsid w:val="00351286"/>
    <w:rsid w:val="00351346"/>
    <w:rsid w:val="0035138B"/>
    <w:rsid w:val="003513A7"/>
    <w:rsid w:val="003513E6"/>
    <w:rsid w:val="00351417"/>
    <w:rsid w:val="00351423"/>
    <w:rsid w:val="00351484"/>
    <w:rsid w:val="003514B1"/>
    <w:rsid w:val="003515C8"/>
    <w:rsid w:val="00351610"/>
    <w:rsid w:val="00351653"/>
    <w:rsid w:val="00351666"/>
    <w:rsid w:val="00351722"/>
    <w:rsid w:val="0035173F"/>
    <w:rsid w:val="0035176E"/>
    <w:rsid w:val="00351778"/>
    <w:rsid w:val="00351791"/>
    <w:rsid w:val="0035180C"/>
    <w:rsid w:val="0035198D"/>
    <w:rsid w:val="003519D5"/>
    <w:rsid w:val="00351AD8"/>
    <w:rsid w:val="00351DFB"/>
    <w:rsid w:val="00351E1B"/>
    <w:rsid w:val="00351E4A"/>
    <w:rsid w:val="00351F56"/>
    <w:rsid w:val="00351F78"/>
    <w:rsid w:val="00351F9D"/>
    <w:rsid w:val="00351F9F"/>
    <w:rsid w:val="003520A3"/>
    <w:rsid w:val="003520C1"/>
    <w:rsid w:val="003521B1"/>
    <w:rsid w:val="003522DF"/>
    <w:rsid w:val="00352398"/>
    <w:rsid w:val="003524AE"/>
    <w:rsid w:val="003524C0"/>
    <w:rsid w:val="00352580"/>
    <w:rsid w:val="00352611"/>
    <w:rsid w:val="003526A7"/>
    <w:rsid w:val="0035270B"/>
    <w:rsid w:val="003527A2"/>
    <w:rsid w:val="0035283A"/>
    <w:rsid w:val="003528D1"/>
    <w:rsid w:val="0035291E"/>
    <w:rsid w:val="00352920"/>
    <w:rsid w:val="00352965"/>
    <w:rsid w:val="00352966"/>
    <w:rsid w:val="0035296A"/>
    <w:rsid w:val="00352AA4"/>
    <w:rsid w:val="00352B30"/>
    <w:rsid w:val="00352B75"/>
    <w:rsid w:val="00352C4B"/>
    <w:rsid w:val="00352D06"/>
    <w:rsid w:val="00352D3E"/>
    <w:rsid w:val="00352D5B"/>
    <w:rsid w:val="00352D7B"/>
    <w:rsid w:val="00352DD2"/>
    <w:rsid w:val="00352DD7"/>
    <w:rsid w:val="00352E25"/>
    <w:rsid w:val="00352E3F"/>
    <w:rsid w:val="00352EF9"/>
    <w:rsid w:val="00352F07"/>
    <w:rsid w:val="00352F2E"/>
    <w:rsid w:val="00352F83"/>
    <w:rsid w:val="00352FCC"/>
    <w:rsid w:val="00353034"/>
    <w:rsid w:val="00353130"/>
    <w:rsid w:val="00353131"/>
    <w:rsid w:val="003531A3"/>
    <w:rsid w:val="00353288"/>
    <w:rsid w:val="00353290"/>
    <w:rsid w:val="00353363"/>
    <w:rsid w:val="00353396"/>
    <w:rsid w:val="00353435"/>
    <w:rsid w:val="00353475"/>
    <w:rsid w:val="0035352B"/>
    <w:rsid w:val="003535F1"/>
    <w:rsid w:val="00353668"/>
    <w:rsid w:val="0035373E"/>
    <w:rsid w:val="00353780"/>
    <w:rsid w:val="0035382C"/>
    <w:rsid w:val="003538BA"/>
    <w:rsid w:val="003538F6"/>
    <w:rsid w:val="003539BE"/>
    <w:rsid w:val="00353ABF"/>
    <w:rsid w:val="00353B0F"/>
    <w:rsid w:val="00353BE8"/>
    <w:rsid w:val="00353CA2"/>
    <w:rsid w:val="00353D27"/>
    <w:rsid w:val="00353D31"/>
    <w:rsid w:val="00353E84"/>
    <w:rsid w:val="00353EE4"/>
    <w:rsid w:val="00353F1D"/>
    <w:rsid w:val="00353FB5"/>
    <w:rsid w:val="00353FCE"/>
    <w:rsid w:val="00353FDB"/>
    <w:rsid w:val="0035403A"/>
    <w:rsid w:val="00354053"/>
    <w:rsid w:val="003540F9"/>
    <w:rsid w:val="00354106"/>
    <w:rsid w:val="003541D9"/>
    <w:rsid w:val="00354224"/>
    <w:rsid w:val="00354242"/>
    <w:rsid w:val="003542E6"/>
    <w:rsid w:val="0035433B"/>
    <w:rsid w:val="003543A1"/>
    <w:rsid w:val="003544B3"/>
    <w:rsid w:val="003546EC"/>
    <w:rsid w:val="0035472C"/>
    <w:rsid w:val="003547DF"/>
    <w:rsid w:val="00354822"/>
    <w:rsid w:val="0035482E"/>
    <w:rsid w:val="00354900"/>
    <w:rsid w:val="0035496A"/>
    <w:rsid w:val="003549AB"/>
    <w:rsid w:val="00354A1D"/>
    <w:rsid w:val="00354A85"/>
    <w:rsid w:val="00354B17"/>
    <w:rsid w:val="00354BA2"/>
    <w:rsid w:val="00354BDD"/>
    <w:rsid w:val="00354BF0"/>
    <w:rsid w:val="00354C1B"/>
    <w:rsid w:val="00354C40"/>
    <w:rsid w:val="00354C86"/>
    <w:rsid w:val="00354C89"/>
    <w:rsid w:val="00354CF0"/>
    <w:rsid w:val="00354D11"/>
    <w:rsid w:val="00354E03"/>
    <w:rsid w:val="00354E98"/>
    <w:rsid w:val="00354F40"/>
    <w:rsid w:val="00354F51"/>
    <w:rsid w:val="00354F53"/>
    <w:rsid w:val="00354F85"/>
    <w:rsid w:val="00354FAE"/>
    <w:rsid w:val="00354FC0"/>
    <w:rsid w:val="0035500F"/>
    <w:rsid w:val="00355150"/>
    <w:rsid w:val="003551CA"/>
    <w:rsid w:val="003551DA"/>
    <w:rsid w:val="0035523C"/>
    <w:rsid w:val="00355248"/>
    <w:rsid w:val="003552FD"/>
    <w:rsid w:val="00355341"/>
    <w:rsid w:val="00355360"/>
    <w:rsid w:val="00355383"/>
    <w:rsid w:val="0035538A"/>
    <w:rsid w:val="00355396"/>
    <w:rsid w:val="003553A5"/>
    <w:rsid w:val="003553AD"/>
    <w:rsid w:val="00355455"/>
    <w:rsid w:val="00355489"/>
    <w:rsid w:val="0035554F"/>
    <w:rsid w:val="0035567C"/>
    <w:rsid w:val="003556AF"/>
    <w:rsid w:val="003556C9"/>
    <w:rsid w:val="0035574F"/>
    <w:rsid w:val="00355777"/>
    <w:rsid w:val="0035579D"/>
    <w:rsid w:val="003557E4"/>
    <w:rsid w:val="00355871"/>
    <w:rsid w:val="00355906"/>
    <w:rsid w:val="0035592C"/>
    <w:rsid w:val="0035596D"/>
    <w:rsid w:val="00355974"/>
    <w:rsid w:val="00355982"/>
    <w:rsid w:val="00355B76"/>
    <w:rsid w:val="00355BB3"/>
    <w:rsid w:val="00355BD9"/>
    <w:rsid w:val="00355BDA"/>
    <w:rsid w:val="00355BDF"/>
    <w:rsid w:val="00355C31"/>
    <w:rsid w:val="00355C71"/>
    <w:rsid w:val="00355CCC"/>
    <w:rsid w:val="00355CF4"/>
    <w:rsid w:val="00355D2B"/>
    <w:rsid w:val="00355D50"/>
    <w:rsid w:val="00355D7B"/>
    <w:rsid w:val="00355E3E"/>
    <w:rsid w:val="00355E79"/>
    <w:rsid w:val="00355EB1"/>
    <w:rsid w:val="00355EC7"/>
    <w:rsid w:val="00355ECC"/>
    <w:rsid w:val="00355F1A"/>
    <w:rsid w:val="00355F47"/>
    <w:rsid w:val="00355F84"/>
    <w:rsid w:val="00355F92"/>
    <w:rsid w:val="00355FCD"/>
    <w:rsid w:val="0035601E"/>
    <w:rsid w:val="00356051"/>
    <w:rsid w:val="003560A1"/>
    <w:rsid w:val="003560EC"/>
    <w:rsid w:val="0035610C"/>
    <w:rsid w:val="0035616A"/>
    <w:rsid w:val="003561A0"/>
    <w:rsid w:val="003561B3"/>
    <w:rsid w:val="00356244"/>
    <w:rsid w:val="0035624A"/>
    <w:rsid w:val="0035635A"/>
    <w:rsid w:val="0035636F"/>
    <w:rsid w:val="003563C5"/>
    <w:rsid w:val="0035644A"/>
    <w:rsid w:val="003564DE"/>
    <w:rsid w:val="00356551"/>
    <w:rsid w:val="003565C9"/>
    <w:rsid w:val="0035664C"/>
    <w:rsid w:val="0035665C"/>
    <w:rsid w:val="003566AF"/>
    <w:rsid w:val="003566B5"/>
    <w:rsid w:val="00356724"/>
    <w:rsid w:val="0035673E"/>
    <w:rsid w:val="0035674B"/>
    <w:rsid w:val="0035674D"/>
    <w:rsid w:val="0035679A"/>
    <w:rsid w:val="003567F6"/>
    <w:rsid w:val="0035688A"/>
    <w:rsid w:val="0035688C"/>
    <w:rsid w:val="003568F3"/>
    <w:rsid w:val="00356930"/>
    <w:rsid w:val="0035699B"/>
    <w:rsid w:val="00356AA2"/>
    <w:rsid w:val="00356B0A"/>
    <w:rsid w:val="00356B17"/>
    <w:rsid w:val="00356B2D"/>
    <w:rsid w:val="00356B6F"/>
    <w:rsid w:val="00356C07"/>
    <w:rsid w:val="00356C9B"/>
    <w:rsid w:val="00356CB8"/>
    <w:rsid w:val="00356CC5"/>
    <w:rsid w:val="00356CD2"/>
    <w:rsid w:val="00356D05"/>
    <w:rsid w:val="00356D76"/>
    <w:rsid w:val="00356DAB"/>
    <w:rsid w:val="00356DF0"/>
    <w:rsid w:val="00356ED5"/>
    <w:rsid w:val="00356F20"/>
    <w:rsid w:val="00356F6F"/>
    <w:rsid w:val="00357042"/>
    <w:rsid w:val="00357053"/>
    <w:rsid w:val="0035705B"/>
    <w:rsid w:val="0035705D"/>
    <w:rsid w:val="00357179"/>
    <w:rsid w:val="003571AA"/>
    <w:rsid w:val="003571EF"/>
    <w:rsid w:val="003571F3"/>
    <w:rsid w:val="00357287"/>
    <w:rsid w:val="003572D7"/>
    <w:rsid w:val="003572FA"/>
    <w:rsid w:val="00357358"/>
    <w:rsid w:val="0035736F"/>
    <w:rsid w:val="00357393"/>
    <w:rsid w:val="00357434"/>
    <w:rsid w:val="00357522"/>
    <w:rsid w:val="00357582"/>
    <w:rsid w:val="003575F4"/>
    <w:rsid w:val="00357642"/>
    <w:rsid w:val="00357656"/>
    <w:rsid w:val="0035766B"/>
    <w:rsid w:val="003576C7"/>
    <w:rsid w:val="003576E5"/>
    <w:rsid w:val="0035778B"/>
    <w:rsid w:val="0035778E"/>
    <w:rsid w:val="003577D8"/>
    <w:rsid w:val="003577E3"/>
    <w:rsid w:val="00357849"/>
    <w:rsid w:val="0035787F"/>
    <w:rsid w:val="0035795C"/>
    <w:rsid w:val="003579B2"/>
    <w:rsid w:val="003579DC"/>
    <w:rsid w:val="003579E2"/>
    <w:rsid w:val="00357B27"/>
    <w:rsid w:val="00357B7B"/>
    <w:rsid w:val="00357BB9"/>
    <w:rsid w:val="00357BE2"/>
    <w:rsid w:val="00357C76"/>
    <w:rsid w:val="00357DA4"/>
    <w:rsid w:val="00357E23"/>
    <w:rsid w:val="00357F12"/>
    <w:rsid w:val="00357F2B"/>
    <w:rsid w:val="00357F40"/>
    <w:rsid w:val="00357F62"/>
    <w:rsid w:val="00357F73"/>
    <w:rsid w:val="00357F78"/>
    <w:rsid w:val="0036000F"/>
    <w:rsid w:val="00360046"/>
    <w:rsid w:val="00360049"/>
    <w:rsid w:val="00360096"/>
    <w:rsid w:val="00360103"/>
    <w:rsid w:val="0036021E"/>
    <w:rsid w:val="003603AD"/>
    <w:rsid w:val="003603E6"/>
    <w:rsid w:val="00360455"/>
    <w:rsid w:val="003604BF"/>
    <w:rsid w:val="003604FB"/>
    <w:rsid w:val="003605BD"/>
    <w:rsid w:val="003605C3"/>
    <w:rsid w:val="003605F4"/>
    <w:rsid w:val="00360703"/>
    <w:rsid w:val="00360763"/>
    <w:rsid w:val="00360805"/>
    <w:rsid w:val="003608A8"/>
    <w:rsid w:val="003608C9"/>
    <w:rsid w:val="003608E4"/>
    <w:rsid w:val="00360928"/>
    <w:rsid w:val="00360941"/>
    <w:rsid w:val="003609CC"/>
    <w:rsid w:val="00360AC3"/>
    <w:rsid w:val="00360B57"/>
    <w:rsid w:val="00360B86"/>
    <w:rsid w:val="00360B87"/>
    <w:rsid w:val="00360B95"/>
    <w:rsid w:val="00360D14"/>
    <w:rsid w:val="00360D92"/>
    <w:rsid w:val="00360DCF"/>
    <w:rsid w:val="003610C5"/>
    <w:rsid w:val="003610C9"/>
    <w:rsid w:val="003610D7"/>
    <w:rsid w:val="00361156"/>
    <w:rsid w:val="00361167"/>
    <w:rsid w:val="0036118A"/>
    <w:rsid w:val="003611C1"/>
    <w:rsid w:val="0036122A"/>
    <w:rsid w:val="0036128E"/>
    <w:rsid w:val="003612BE"/>
    <w:rsid w:val="003612C4"/>
    <w:rsid w:val="00361304"/>
    <w:rsid w:val="00361313"/>
    <w:rsid w:val="00361349"/>
    <w:rsid w:val="00361368"/>
    <w:rsid w:val="003613CE"/>
    <w:rsid w:val="003613EF"/>
    <w:rsid w:val="00361433"/>
    <w:rsid w:val="00361521"/>
    <w:rsid w:val="0036156B"/>
    <w:rsid w:val="00361572"/>
    <w:rsid w:val="0036158F"/>
    <w:rsid w:val="0036159F"/>
    <w:rsid w:val="00361655"/>
    <w:rsid w:val="003616C5"/>
    <w:rsid w:val="003616F6"/>
    <w:rsid w:val="0036171E"/>
    <w:rsid w:val="0036175C"/>
    <w:rsid w:val="00361985"/>
    <w:rsid w:val="003619DA"/>
    <w:rsid w:val="00361A20"/>
    <w:rsid w:val="00361A37"/>
    <w:rsid w:val="00361A73"/>
    <w:rsid w:val="00361A7D"/>
    <w:rsid w:val="00361AB3"/>
    <w:rsid w:val="00361ADC"/>
    <w:rsid w:val="00361B9E"/>
    <w:rsid w:val="00361BE4"/>
    <w:rsid w:val="00361C6A"/>
    <w:rsid w:val="00361D0E"/>
    <w:rsid w:val="00361DFE"/>
    <w:rsid w:val="00361E04"/>
    <w:rsid w:val="00361EB2"/>
    <w:rsid w:val="00361F4C"/>
    <w:rsid w:val="00361FDD"/>
    <w:rsid w:val="0036209D"/>
    <w:rsid w:val="003620DE"/>
    <w:rsid w:val="003620ED"/>
    <w:rsid w:val="00362120"/>
    <w:rsid w:val="00362122"/>
    <w:rsid w:val="00362208"/>
    <w:rsid w:val="0036220A"/>
    <w:rsid w:val="0036220E"/>
    <w:rsid w:val="00362213"/>
    <w:rsid w:val="0036225D"/>
    <w:rsid w:val="003622C0"/>
    <w:rsid w:val="003622DC"/>
    <w:rsid w:val="00362316"/>
    <w:rsid w:val="00362390"/>
    <w:rsid w:val="003625D4"/>
    <w:rsid w:val="003625E5"/>
    <w:rsid w:val="003626A8"/>
    <w:rsid w:val="003626B3"/>
    <w:rsid w:val="003626B7"/>
    <w:rsid w:val="00362750"/>
    <w:rsid w:val="00362752"/>
    <w:rsid w:val="0036278D"/>
    <w:rsid w:val="00362825"/>
    <w:rsid w:val="0036282B"/>
    <w:rsid w:val="0036283D"/>
    <w:rsid w:val="003628DB"/>
    <w:rsid w:val="003628F6"/>
    <w:rsid w:val="0036290C"/>
    <w:rsid w:val="003629A2"/>
    <w:rsid w:val="00362A44"/>
    <w:rsid w:val="00362AD1"/>
    <w:rsid w:val="00362AF9"/>
    <w:rsid w:val="00362B7F"/>
    <w:rsid w:val="00362BC3"/>
    <w:rsid w:val="00362C4A"/>
    <w:rsid w:val="00362D3A"/>
    <w:rsid w:val="00362DBA"/>
    <w:rsid w:val="00362DD9"/>
    <w:rsid w:val="00362DDD"/>
    <w:rsid w:val="00362E6E"/>
    <w:rsid w:val="00362EAA"/>
    <w:rsid w:val="00362ECC"/>
    <w:rsid w:val="00362F1C"/>
    <w:rsid w:val="00363049"/>
    <w:rsid w:val="00363070"/>
    <w:rsid w:val="00363096"/>
    <w:rsid w:val="00363111"/>
    <w:rsid w:val="00363131"/>
    <w:rsid w:val="0036316C"/>
    <w:rsid w:val="003631A8"/>
    <w:rsid w:val="0036324A"/>
    <w:rsid w:val="00363281"/>
    <w:rsid w:val="003632F1"/>
    <w:rsid w:val="00363410"/>
    <w:rsid w:val="0036354F"/>
    <w:rsid w:val="00363617"/>
    <w:rsid w:val="00363657"/>
    <w:rsid w:val="003636F2"/>
    <w:rsid w:val="00363720"/>
    <w:rsid w:val="00363747"/>
    <w:rsid w:val="003637CE"/>
    <w:rsid w:val="003638A1"/>
    <w:rsid w:val="0036396D"/>
    <w:rsid w:val="0036399E"/>
    <w:rsid w:val="00363A5F"/>
    <w:rsid w:val="00363ADF"/>
    <w:rsid w:val="00363B40"/>
    <w:rsid w:val="00363CED"/>
    <w:rsid w:val="00363D17"/>
    <w:rsid w:val="00363D1A"/>
    <w:rsid w:val="00363D4C"/>
    <w:rsid w:val="00363D73"/>
    <w:rsid w:val="00363DFE"/>
    <w:rsid w:val="00363E2A"/>
    <w:rsid w:val="00363E4A"/>
    <w:rsid w:val="00363EC8"/>
    <w:rsid w:val="00363F39"/>
    <w:rsid w:val="00364076"/>
    <w:rsid w:val="003640B9"/>
    <w:rsid w:val="003640BC"/>
    <w:rsid w:val="0036419C"/>
    <w:rsid w:val="003641BF"/>
    <w:rsid w:val="003641E1"/>
    <w:rsid w:val="003641EB"/>
    <w:rsid w:val="0036431D"/>
    <w:rsid w:val="0036440A"/>
    <w:rsid w:val="0036446E"/>
    <w:rsid w:val="003645F0"/>
    <w:rsid w:val="00364609"/>
    <w:rsid w:val="0036462C"/>
    <w:rsid w:val="003646BB"/>
    <w:rsid w:val="003647D8"/>
    <w:rsid w:val="003647F7"/>
    <w:rsid w:val="0036480D"/>
    <w:rsid w:val="0036494D"/>
    <w:rsid w:val="00364A14"/>
    <w:rsid w:val="00364A37"/>
    <w:rsid w:val="00364ACE"/>
    <w:rsid w:val="00364AFD"/>
    <w:rsid w:val="00364BA1"/>
    <w:rsid w:val="00364BC6"/>
    <w:rsid w:val="00364BCF"/>
    <w:rsid w:val="00364C68"/>
    <w:rsid w:val="00364C77"/>
    <w:rsid w:val="00364CB3"/>
    <w:rsid w:val="00364CE9"/>
    <w:rsid w:val="00364D4F"/>
    <w:rsid w:val="00364D60"/>
    <w:rsid w:val="00364D61"/>
    <w:rsid w:val="00364D8B"/>
    <w:rsid w:val="00364E78"/>
    <w:rsid w:val="00364EA5"/>
    <w:rsid w:val="00364F11"/>
    <w:rsid w:val="00365007"/>
    <w:rsid w:val="00365064"/>
    <w:rsid w:val="00365096"/>
    <w:rsid w:val="003650B6"/>
    <w:rsid w:val="003650DE"/>
    <w:rsid w:val="003650EE"/>
    <w:rsid w:val="0036519E"/>
    <w:rsid w:val="00365250"/>
    <w:rsid w:val="003652B3"/>
    <w:rsid w:val="003652E8"/>
    <w:rsid w:val="00365300"/>
    <w:rsid w:val="0036544A"/>
    <w:rsid w:val="0036546A"/>
    <w:rsid w:val="00365629"/>
    <w:rsid w:val="00365636"/>
    <w:rsid w:val="0036569D"/>
    <w:rsid w:val="003656E2"/>
    <w:rsid w:val="0036570B"/>
    <w:rsid w:val="00365746"/>
    <w:rsid w:val="00365817"/>
    <w:rsid w:val="003658A0"/>
    <w:rsid w:val="00365916"/>
    <w:rsid w:val="00365922"/>
    <w:rsid w:val="0036595A"/>
    <w:rsid w:val="00365A0A"/>
    <w:rsid w:val="00365A2E"/>
    <w:rsid w:val="00365A32"/>
    <w:rsid w:val="00365AE1"/>
    <w:rsid w:val="00365AF5"/>
    <w:rsid w:val="00365B0F"/>
    <w:rsid w:val="00365B2F"/>
    <w:rsid w:val="00365BC9"/>
    <w:rsid w:val="00365BCF"/>
    <w:rsid w:val="00365C14"/>
    <w:rsid w:val="00365CEB"/>
    <w:rsid w:val="00365CEC"/>
    <w:rsid w:val="00365D13"/>
    <w:rsid w:val="00365D1F"/>
    <w:rsid w:val="00365D23"/>
    <w:rsid w:val="00365D3F"/>
    <w:rsid w:val="00365D4A"/>
    <w:rsid w:val="00365E01"/>
    <w:rsid w:val="00365F9E"/>
    <w:rsid w:val="00365FDD"/>
    <w:rsid w:val="00366007"/>
    <w:rsid w:val="00366079"/>
    <w:rsid w:val="003660EA"/>
    <w:rsid w:val="00366105"/>
    <w:rsid w:val="00366236"/>
    <w:rsid w:val="00366242"/>
    <w:rsid w:val="003662F6"/>
    <w:rsid w:val="00366382"/>
    <w:rsid w:val="0036639D"/>
    <w:rsid w:val="00366440"/>
    <w:rsid w:val="00366499"/>
    <w:rsid w:val="003664CA"/>
    <w:rsid w:val="003664D2"/>
    <w:rsid w:val="00366514"/>
    <w:rsid w:val="00366537"/>
    <w:rsid w:val="003666AF"/>
    <w:rsid w:val="003666DE"/>
    <w:rsid w:val="00366771"/>
    <w:rsid w:val="003667A6"/>
    <w:rsid w:val="00366810"/>
    <w:rsid w:val="0036687D"/>
    <w:rsid w:val="0036689E"/>
    <w:rsid w:val="003668EF"/>
    <w:rsid w:val="003669E3"/>
    <w:rsid w:val="00366AFF"/>
    <w:rsid w:val="00366B19"/>
    <w:rsid w:val="00366B52"/>
    <w:rsid w:val="00366B54"/>
    <w:rsid w:val="00366B55"/>
    <w:rsid w:val="00366C24"/>
    <w:rsid w:val="00366CC1"/>
    <w:rsid w:val="00366D04"/>
    <w:rsid w:val="00366D17"/>
    <w:rsid w:val="00366D5E"/>
    <w:rsid w:val="00366E55"/>
    <w:rsid w:val="00366EDD"/>
    <w:rsid w:val="00366F7C"/>
    <w:rsid w:val="00366FA0"/>
    <w:rsid w:val="00367048"/>
    <w:rsid w:val="0036705E"/>
    <w:rsid w:val="0036707E"/>
    <w:rsid w:val="00367192"/>
    <w:rsid w:val="0036719B"/>
    <w:rsid w:val="00367361"/>
    <w:rsid w:val="00367363"/>
    <w:rsid w:val="00367380"/>
    <w:rsid w:val="003673C8"/>
    <w:rsid w:val="003673E7"/>
    <w:rsid w:val="0036741D"/>
    <w:rsid w:val="003674CD"/>
    <w:rsid w:val="00367549"/>
    <w:rsid w:val="00367560"/>
    <w:rsid w:val="00367646"/>
    <w:rsid w:val="00367692"/>
    <w:rsid w:val="0036776D"/>
    <w:rsid w:val="0036779D"/>
    <w:rsid w:val="00367815"/>
    <w:rsid w:val="003678EE"/>
    <w:rsid w:val="00367922"/>
    <w:rsid w:val="00367A64"/>
    <w:rsid w:val="00367A97"/>
    <w:rsid w:val="00367B2C"/>
    <w:rsid w:val="00367BAE"/>
    <w:rsid w:val="00367C00"/>
    <w:rsid w:val="00367C0C"/>
    <w:rsid w:val="00367C46"/>
    <w:rsid w:val="00367D1B"/>
    <w:rsid w:val="00367D95"/>
    <w:rsid w:val="00367DC5"/>
    <w:rsid w:val="00367F1B"/>
    <w:rsid w:val="00367F3D"/>
    <w:rsid w:val="00367F50"/>
    <w:rsid w:val="00370054"/>
    <w:rsid w:val="003700C3"/>
    <w:rsid w:val="003700EA"/>
    <w:rsid w:val="003701CF"/>
    <w:rsid w:val="0037021C"/>
    <w:rsid w:val="003704A7"/>
    <w:rsid w:val="003704D5"/>
    <w:rsid w:val="003704F5"/>
    <w:rsid w:val="00370536"/>
    <w:rsid w:val="0037054A"/>
    <w:rsid w:val="003706AF"/>
    <w:rsid w:val="003706DC"/>
    <w:rsid w:val="0037076E"/>
    <w:rsid w:val="003707A4"/>
    <w:rsid w:val="003707D4"/>
    <w:rsid w:val="0037081A"/>
    <w:rsid w:val="00370826"/>
    <w:rsid w:val="0037086B"/>
    <w:rsid w:val="003708A5"/>
    <w:rsid w:val="00370960"/>
    <w:rsid w:val="003709A6"/>
    <w:rsid w:val="003709B6"/>
    <w:rsid w:val="00370A4B"/>
    <w:rsid w:val="00370C1F"/>
    <w:rsid w:val="00370D30"/>
    <w:rsid w:val="00370D48"/>
    <w:rsid w:val="00370DFF"/>
    <w:rsid w:val="00370E27"/>
    <w:rsid w:val="00370E8A"/>
    <w:rsid w:val="00370EB1"/>
    <w:rsid w:val="00370EEB"/>
    <w:rsid w:val="00370F11"/>
    <w:rsid w:val="00370F14"/>
    <w:rsid w:val="00370F52"/>
    <w:rsid w:val="0037104B"/>
    <w:rsid w:val="003710C5"/>
    <w:rsid w:val="003710E4"/>
    <w:rsid w:val="003711D9"/>
    <w:rsid w:val="003711E7"/>
    <w:rsid w:val="00371221"/>
    <w:rsid w:val="003712C2"/>
    <w:rsid w:val="003712E8"/>
    <w:rsid w:val="00371345"/>
    <w:rsid w:val="0037135B"/>
    <w:rsid w:val="003713BF"/>
    <w:rsid w:val="003715BE"/>
    <w:rsid w:val="00371607"/>
    <w:rsid w:val="0037169D"/>
    <w:rsid w:val="003716B0"/>
    <w:rsid w:val="003716DB"/>
    <w:rsid w:val="003716E3"/>
    <w:rsid w:val="0037170E"/>
    <w:rsid w:val="00371731"/>
    <w:rsid w:val="003717B2"/>
    <w:rsid w:val="00371939"/>
    <w:rsid w:val="0037196A"/>
    <w:rsid w:val="00371984"/>
    <w:rsid w:val="003719EB"/>
    <w:rsid w:val="003719EE"/>
    <w:rsid w:val="003719F1"/>
    <w:rsid w:val="00371A95"/>
    <w:rsid w:val="00371A96"/>
    <w:rsid w:val="00371A99"/>
    <w:rsid w:val="00371BC1"/>
    <w:rsid w:val="00371C28"/>
    <w:rsid w:val="00371C5D"/>
    <w:rsid w:val="00371C65"/>
    <w:rsid w:val="00371E34"/>
    <w:rsid w:val="00371E6C"/>
    <w:rsid w:val="00371EB3"/>
    <w:rsid w:val="00371EFF"/>
    <w:rsid w:val="00371FA4"/>
    <w:rsid w:val="00371FE1"/>
    <w:rsid w:val="00372033"/>
    <w:rsid w:val="00372072"/>
    <w:rsid w:val="003720D0"/>
    <w:rsid w:val="00372205"/>
    <w:rsid w:val="0037229F"/>
    <w:rsid w:val="003723D6"/>
    <w:rsid w:val="00372471"/>
    <w:rsid w:val="0037253E"/>
    <w:rsid w:val="00372544"/>
    <w:rsid w:val="00372553"/>
    <w:rsid w:val="00372589"/>
    <w:rsid w:val="0037260B"/>
    <w:rsid w:val="00372729"/>
    <w:rsid w:val="00372825"/>
    <w:rsid w:val="0037288C"/>
    <w:rsid w:val="003728BB"/>
    <w:rsid w:val="003728C0"/>
    <w:rsid w:val="00372928"/>
    <w:rsid w:val="0037295C"/>
    <w:rsid w:val="00372978"/>
    <w:rsid w:val="00372A1F"/>
    <w:rsid w:val="00372A97"/>
    <w:rsid w:val="00372B42"/>
    <w:rsid w:val="00372BC2"/>
    <w:rsid w:val="00372C99"/>
    <w:rsid w:val="00372D0A"/>
    <w:rsid w:val="00372D53"/>
    <w:rsid w:val="00372D7D"/>
    <w:rsid w:val="00372D81"/>
    <w:rsid w:val="00372E3C"/>
    <w:rsid w:val="00372F06"/>
    <w:rsid w:val="00372FAB"/>
    <w:rsid w:val="00372FB0"/>
    <w:rsid w:val="00372FC9"/>
    <w:rsid w:val="0037304A"/>
    <w:rsid w:val="003730E0"/>
    <w:rsid w:val="003730ED"/>
    <w:rsid w:val="00373125"/>
    <w:rsid w:val="003731D7"/>
    <w:rsid w:val="003731E3"/>
    <w:rsid w:val="0037323F"/>
    <w:rsid w:val="0037325A"/>
    <w:rsid w:val="003732AE"/>
    <w:rsid w:val="0037346A"/>
    <w:rsid w:val="0037346B"/>
    <w:rsid w:val="003734A3"/>
    <w:rsid w:val="003734B2"/>
    <w:rsid w:val="003735D6"/>
    <w:rsid w:val="003735FC"/>
    <w:rsid w:val="003736B3"/>
    <w:rsid w:val="003736DD"/>
    <w:rsid w:val="00373726"/>
    <w:rsid w:val="003737F3"/>
    <w:rsid w:val="00373838"/>
    <w:rsid w:val="0037386C"/>
    <w:rsid w:val="003738AD"/>
    <w:rsid w:val="00373AC2"/>
    <w:rsid w:val="00373C4C"/>
    <w:rsid w:val="00373C7A"/>
    <w:rsid w:val="00373CAF"/>
    <w:rsid w:val="00373D4A"/>
    <w:rsid w:val="00373DDA"/>
    <w:rsid w:val="00373DDE"/>
    <w:rsid w:val="00373E07"/>
    <w:rsid w:val="00373E54"/>
    <w:rsid w:val="00373ECC"/>
    <w:rsid w:val="00373ECF"/>
    <w:rsid w:val="00374061"/>
    <w:rsid w:val="00374134"/>
    <w:rsid w:val="0037414F"/>
    <w:rsid w:val="00374165"/>
    <w:rsid w:val="00374206"/>
    <w:rsid w:val="00374228"/>
    <w:rsid w:val="00374253"/>
    <w:rsid w:val="003742AA"/>
    <w:rsid w:val="003742C8"/>
    <w:rsid w:val="003742E4"/>
    <w:rsid w:val="0037437A"/>
    <w:rsid w:val="003743A3"/>
    <w:rsid w:val="003743BB"/>
    <w:rsid w:val="003743C0"/>
    <w:rsid w:val="003743C3"/>
    <w:rsid w:val="00374418"/>
    <w:rsid w:val="0037449C"/>
    <w:rsid w:val="003744CD"/>
    <w:rsid w:val="003744D6"/>
    <w:rsid w:val="00374584"/>
    <w:rsid w:val="0037458A"/>
    <w:rsid w:val="003745DE"/>
    <w:rsid w:val="003745F0"/>
    <w:rsid w:val="00374617"/>
    <w:rsid w:val="003746DF"/>
    <w:rsid w:val="003746F4"/>
    <w:rsid w:val="0037474E"/>
    <w:rsid w:val="003747BE"/>
    <w:rsid w:val="0037485B"/>
    <w:rsid w:val="003748C3"/>
    <w:rsid w:val="003748E5"/>
    <w:rsid w:val="00374982"/>
    <w:rsid w:val="00374A6F"/>
    <w:rsid w:val="00374AB7"/>
    <w:rsid w:val="00374B51"/>
    <w:rsid w:val="00374CA8"/>
    <w:rsid w:val="00374CF8"/>
    <w:rsid w:val="00374DD9"/>
    <w:rsid w:val="00374E56"/>
    <w:rsid w:val="00374E91"/>
    <w:rsid w:val="00374F68"/>
    <w:rsid w:val="00374F71"/>
    <w:rsid w:val="00374FD9"/>
    <w:rsid w:val="00375003"/>
    <w:rsid w:val="00375027"/>
    <w:rsid w:val="00375127"/>
    <w:rsid w:val="0037516E"/>
    <w:rsid w:val="00375189"/>
    <w:rsid w:val="0037519C"/>
    <w:rsid w:val="003751A3"/>
    <w:rsid w:val="003751BF"/>
    <w:rsid w:val="0037524F"/>
    <w:rsid w:val="003752A3"/>
    <w:rsid w:val="003752AE"/>
    <w:rsid w:val="0037533D"/>
    <w:rsid w:val="003753B4"/>
    <w:rsid w:val="0037562C"/>
    <w:rsid w:val="00375655"/>
    <w:rsid w:val="00375675"/>
    <w:rsid w:val="0037569B"/>
    <w:rsid w:val="003756F5"/>
    <w:rsid w:val="0037570E"/>
    <w:rsid w:val="003757A0"/>
    <w:rsid w:val="003757B9"/>
    <w:rsid w:val="00375831"/>
    <w:rsid w:val="00375842"/>
    <w:rsid w:val="00375883"/>
    <w:rsid w:val="00375960"/>
    <w:rsid w:val="003759BC"/>
    <w:rsid w:val="003759C8"/>
    <w:rsid w:val="00375A71"/>
    <w:rsid w:val="00375AF9"/>
    <w:rsid w:val="00375B03"/>
    <w:rsid w:val="00375B98"/>
    <w:rsid w:val="00375BC7"/>
    <w:rsid w:val="00375C7E"/>
    <w:rsid w:val="00375C9D"/>
    <w:rsid w:val="00375D1B"/>
    <w:rsid w:val="00375E90"/>
    <w:rsid w:val="00375F20"/>
    <w:rsid w:val="00375F2E"/>
    <w:rsid w:val="00375FEB"/>
    <w:rsid w:val="00375FFF"/>
    <w:rsid w:val="00376016"/>
    <w:rsid w:val="00376092"/>
    <w:rsid w:val="0037609E"/>
    <w:rsid w:val="003760B5"/>
    <w:rsid w:val="0037611A"/>
    <w:rsid w:val="0037615E"/>
    <w:rsid w:val="00376199"/>
    <w:rsid w:val="00376299"/>
    <w:rsid w:val="003762BD"/>
    <w:rsid w:val="003763AB"/>
    <w:rsid w:val="00376408"/>
    <w:rsid w:val="00376510"/>
    <w:rsid w:val="003765CF"/>
    <w:rsid w:val="003765DB"/>
    <w:rsid w:val="00376635"/>
    <w:rsid w:val="0037679E"/>
    <w:rsid w:val="0037680C"/>
    <w:rsid w:val="0037696F"/>
    <w:rsid w:val="0037698B"/>
    <w:rsid w:val="003769E2"/>
    <w:rsid w:val="00376A5A"/>
    <w:rsid w:val="00376A83"/>
    <w:rsid w:val="00376B73"/>
    <w:rsid w:val="00376B85"/>
    <w:rsid w:val="00376C72"/>
    <w:rsid w:val="00376CC7"/>
    <w:rsid w:val="00376E99"/>
    <w:rsid w:val="00376FA9"/>
    <w:rsid w:val="00377022"/>
    <w:rsid w:val="00377039"/>
    <w:rsid w:val="00377054"/>
    <w:rsid w:val="0037707C"/>
    <w:rsid w:val="0037712D"/>
    <w:rsid w:val="00377146"/>
    <w:rsid w:val="00377155"/>
    <w:rsid w:val="003771D3"/>
    <w:rsid w:val="0037722B"/>
    <w:rsid w:val="003772A9"/>
    <w:rsid w:val="003772DA"/>
    <w:rsid w:val="00377374"/>
    <w:rsid w:val="0037740B"/>
    <w:rsid w:val="0037745D"/>
    <w:rsid w:val="003774F0"/>
    <w:rsid w:val="0037759B"/>
    <w:rsid w:val="00377665"/>
    <w:rsid w:val="00377679"/>
    <w:rsid w:val="0037769D"/>
    <w:rsid w:val="003776C5"/>
    <w:rsid w:val="0037773C"/>
    <w:rsid w:val="003777B2"/>
    <w:rsid w:val="00377862"/>
    <w:rsid w:val="00377957"/>
    <w:rsid w:val="0037796C"/>
    <w:rsid w:val="00377A18"/>
    <w:rsid w:val="00377A6B"/>
    <w:rsid w:val="00377A82"/>
    <w:rsid w:val="00377AB4"/>
    <w:rsid w:val="00377AD4"/>
    <w:rsid w:val="00377B05"/>
    <w:rsid w:val="00377B36"/>
    <w:rsid w:val="00377B4D"/>
    <w:rsid w:val="00377BE8"/>
    <w:rsid w:val="00377CCA"/>
    <w:rsid w:val="00377D3A"/>
    <w:rsid w:val="00377D9D"/>
    <w:rsid w:val="00377DED"/>
    <w:rsid w:val="00377DFC"/>
    <w:rsid w:val="00377E25"/>
    <w:rsid w:val="00377E39"/>
    <w:rsid w:val="00377E6E"/>
    <w:rsid w:val="00377EBF"/>
    <w:rsid w:val="00377F69"/>
    <w:rsid w:val="00377FC2"/>
    <w:rsid w:val="0038000D"/>
    <w:rsid w:val="00380037"/>
    <w:rsid w:val="00380081"/>
    <w:rsid w:val="00380109"/>
    <w:rsid w:val="0038013E"/>
    <w:rsid w:val="00380172"/>
    <w:rsid w:val="0038021D"/>
    <w:rsid w:val="00380324"/>
    <w:rsid w:val="003803A9"/>
    <w:rsid w:val="003804CA"/>
    <w:rsid w:val="0038054F"/>
    <w:rsid w:val="00380553"/>
    <w:rsid w:val="0038071C"/>
    <w:rsid w:val="00380752"/>
    <w:rsid w:val="0038079A"/>
    <w:rsid w:val="0038079C"/>
    <w:rsid w:val="003807DB"/>
    <w:rsid w:val="0038087D"/>
    <w:rsid w:val="003808DC"/>
    <w:rsid w:val="003808F3"/>
    <w:rsid w:val="00380945"/>
    <w:rsid w:val="00380962"/>
    <w:rsid w:val="003809A2"/>
    <w:rsid w:val="003809D2"/>
    <w:rsid w:val="003809F6"/>
    <w:rsid w:val="00380AB0"/>
    <w:rsid w:val="00380BED"/>
    <w:rsid w:val="00380BFA"/>
    <w:rsid w:val="00380C05"/>
    <w:rsid w:val="00380C22"/>
    <w:rsid w:val="00380C38"/>
    <w:rsid w:val="00380C98"/>
    <w:rsid w:val="00380C99"/>
    <w:rsid w:val="00380CE3"/>
    <w:rsid w:val="00380D36"/>
    <w:rsid w:val="00380D63"/>
    <w:rsid w:val="00380DA0"/>
    <w:rsid w:val="00380E0E"/>
    <w:rsid w:val="00380E8D"/>
    <w:rsid w:val="00380E8F"/>
    <w:rsid w:val="00380F6D"/>
    <w:rsid w:val="00380FB7"/>
    <w:rsid w:val="00380FED"/>
    <w:rsid w:val="00381041"/>
    <w:rsid w:val="00381074"/>
    <w:rsid w:val="0038108B"/>
    <w:rsid w:val="00381181"/>
    <w:rsid w:val="003811B5"/>
    <w:rsid w:val="00381212"/>
    <w:rsid w:val="0038123C"/>
    <w:rsid w:val="0038129B"/>
    <w:rsid w:val="003812E7"/>
    <w:rsid w:val="003813FA"/>
    <w:rsid w:val="00381410"/>
    <w:rsid w:val="00381482"/>
    <w:rsid w:val="00381713"/>
    <w:rsid w:val="0038171B"/>
    <w:rsid w:val="0038177D"/>
    <w:rsid w:val="003817E1"/>
    <w:rsid w:val="00381803"/>
    <w:rsid w:val="0038186D"/>
    <w:rsid w:val="00381931"/>
    <w:rsid w:val="00381950"/>
    <w:rsid w:val="00381965"/>
    <w:rsid w:val="00381A79"/>
    <w:rsid w:val="00381ABA"/>
    <w:rsid w:val="00381AC5"/>
    <w:rsid w:val="00381AD9"/>
    <w:rsid w:val="00381B4D"/>
    <w:rsid w:val="00381BB7"/>
    <w:rsid w:val="00381BF9"/>
    <w:rsid w:val="00381C50"/>
    <w:rsid w:val="00381CCB"/>
    <w:rsid w:val="00381D76"/>
    <w:rsid w:val="00381D8D"/>
    <w:rsid w:val="00381DBD"/>
    <w:rsid w:val="00381E3C"/>
    <w:rsid w:val="00381E58"/>
    <w:rsid w:val="00381EE2"/>
    <w:rsid w:val="00381F8F"/>
    <w:rsid w:val="00381FEC"/>
    <w:rsid w:val="00382041"/>
    <w:rsid w:val="0038206B"/>
    <w:rsid w:val="00382079"/>
    <w:rsid w:val="0038209D"/>
    <w:rsid w:val="0038213D"/>
    <w:rsid w:val="00382151"/>
    <w:rsid w:val="003821AC"/>
    <w:rsid w:val="003822EE"/>
    <w:rsid w:val="00382343"/>
    <w:rsid w:val="0038237B"/>
    <w:rsid w:val="003823A8"/>
    <w:rsid w:val="0038243F"/>
    <w:rsid w:val="003824C7"/>
    <w:rsid w:val="0038251B"/>
    <w:rsid w:val="003827B0"/>
    <w:rsid w:val="003827BB"/>
    <w:rsid w:val="0038287D"/>
    <w:rsid w:val="0038289E"/>
    <w:rsid w:val="0038290D"/>
    <w:rsid w:val="003829CD"/>
    <w:rsid w:val="00382A63"/>
    <w:rsid w:val="00382B55"/>
    <w:rsid w:val="00382C60"/>
    <w:rsid w:val="00382CBB"/>
    <w:rsid w:val="00382D5B"/>
    <w:rsid w:val="00382D93"/>
    <w:rsid w:val="00382DE3"/>
    <w:rsid w:val="00382E09"/>
    <w:rsid w:val="00382E90"/>
    <w:rsid w:val="00382F27"/>
    <w:rsid w:val="00382F6D"/>
    <w:rsid w:val="0038306C"/>
    <w:rsid w:val="003831A9"/>
    <w:rsid w:val="003831D5"/>
    <w:rsid w:val="003831EA"/>
    <w:rsid w:val="0038325C"/>
    <w:rsid w:val="003832B4"/>
    <w:rsid w:val="003832C4"/>
    <w:rsid w:val="00383397"/>
    <w:rsid w:val="00383485"/>
    <w:rsid w:val="003834D7"/>
    <w:rsid w:val="0038350F"/>
    <w:rsid w:val="0038369F"/>
    <w:rsid w:val="003836C4"/>
    <w:rsid w:val="003836E5"/>
    <w:rsid w:val="0038372B"/>
    <w:rsid w:val="00383733"/>
    <w:rsid w:val="00383757"/>
    <w:rsid w:val="00383789"/>
    <w:rsid w:val="00383848"/>
    <w:rsid w:val="00383868"/>
    <w:rsid w:val="003838B4"/>
    <w:rsid w:val="003838BF"/>
    <w:rsid w:val="003838D3"/>
    <w:rsid w:val="00383934"/>
    <w:rsid w:val="00383936"/>
    <w:rsid w:val="0038399B"/>
    <w:rsid w:val="003839B5"/>
    <w:rsid w:val="00383A39"/>
    <w:rsid w:val="00383A6C"/>
    <w:rsid w:val="00383AA1"/>
    <w:rsid w:val="00383ADD"/>
    <w:rsid w:val="00383BC8"/>
    <w:rsid w:val="00383BFB"/>
    <w:rsid w:val="00383CC4"/>
    <w:rsid w:val="00383DFD"/>
    <w:rsid w:val="00383E45"/>
    <w:rsid w:val="00383E59"/>
    <w:rsid w:val="00383E83"/>
    <w:rsid w:val="00383EA3"/>
    <w:rsid w:val="00383FDD"/>
    <w:rsid w:val="0038414B"/>
    <w:rsid w:val="00384153"/>
    <w:rsid w:val="003841C2"/>
    <w:rsid w:val="003841CD"/>
    <w:rsid w:val="003841DD"/>
    <w:rsid w:val="003841E4"/>
    <w:rsid w:val="00384202"/>
    <w:rsid w:val="003842D1"/>
    <w:rsid w:val="003842D4"/>
    <w:rsid w:val="003842ED"/>
    <w:rsid w:val="00384353"/>
    <w:rsid w:val="00384395"/>
    <w:rsid w:val="003843C3"/>
    <w:rsid w:val="00384476"/>
    <w:rsid w:val="00384489"/>
    <w:rsid w:val="003844A7"/>
    <w:rsid w:val="003844C4"/>
    <w:rsid w:val="00384514"/>
    <w:rsid w:val="00384639"/>
    <w:rsid w:val="00384811"/>
    <w:rsid w:val="00384832"/>
    <w:rsid w:val="00384882"/>
    <w:rsid w:val="0038490E"/>
    <w:rsid w:val="00384919"/>
    <w:rsid w:val="00384921"/>
    <w:rsid w:val="00384924"/>
    <w:rsid w:val="00384A26"/>
    <w:rsid w:val="00384A49"/>
    <w:rsid w:val="00384ACE"/>
    <w:rsid w:val="00384B2C"/>
    <w:rsid w:val="00384B4E"/>
    <w:rsid w:val="00384BD6"/>
    <w:rsid w:val="00384BE9"/>
    <w:rsid w:val="00384C0F"/>
    <w:rsid w:val="00384C37"/>
    <w:rsid w:val="00384C93"/>
    <w:rsid w:val="00384CA0"/>
    <w:rsid w:val="00384D2E"/>
    <w:rsid w:val="00384D6C"/>
    <w:rsid w:val="00384E35"/>
    <w:rsid w:val="00384E7F"/>
    <w:rsid w:val="00384FA9"/>
    <w:rsid w:val="00385073"/>
    <w:rsid w:val="0038515D"/>
    <w:rsid w:val="003851AD"/>
    <w:rsid w:val="00385235"/>
    <w:rsid w:val="003852A6"/>
    <w:rsid w:val="003852FE"/>
    <w:rsid w:val="00385338"/>
    <w:rsid w:val="003853BD"/>
    <w:rsid w:val="0038542C"/>
    <w:rsid w:val="003854AD"/>
    <w:rsid w:val="003854B0"/>
    <w:rsid w:val="003854EC"/>
    <w:rsid w:val="0038550B"/>
    <w:rsid w:val="00385515"/>
    <w:rsid w:val="003855C1"/>
    <w:rsid w:val="003855D0"/>
    <w:rsid w:val="003855D8"/>
    <w:rsid w:val="003856AF"/>
    <w:rsid w:val="003856EF"/>
    <w:rsid w:val="0038579D"/>
    <w:rsid w:val="00385804"/>
    <w:rsid w:val="003858D5"/>
    <w:rsid w:val="00385934"/>
    <w:rsid w:val="00385B4E"/>
    <w:rsid w:val="00385B68"/>
    <w:rsid w:val="00385C6C"/>
    <w:rsid w:val="00385CD2"/>
    <w:rsid w:val="00385D17"/>
    <w:rsid w:val="00385D1B"/>
    <w:rsid w:val="00385DCE"/>
    <w:rsid w:val="00385E2A"/>
    <w:rsid w:val="00385E2C"/>
    <w:rsid w:val="00385F20"/>
    <w:rsid w:val="00385F6C"/>
    <w:rsid w:val="00385FB1"/>
    <w:rsid w:val="00385FCC"/>
    <w:rsid w:val="00385FD0"/>
    <w:rsid w:val="00386050"/>
    <w:rsid w:val="003860B9"/>
    <w:rsid w:val="003860F3"/>
    <w:rsid w:val="00386143"/>
    <w:rsid w:val="00386169"/>
    <w:rsid w:val="00386170"/>
    <w:rsid w:val="0038623C"/>
    <w:rsid w:val="0038629C"/>
    <w:rsid w:val="00386397"/>
    <w:rsid w:val="003863BA"/>
    <w:rsid w:val="003863FB"/>
    <w:rsid w:val="0038641F"/>
    <w:rsid w:val="00386551"/>
    <w:rsid w:val="003865B8"/>
    <w:rsid w:val="003865BC"/>
    <w:rsid w:val="00386605"/>
    <w:rsid w:val="00386692"/>
    <w:rsid w:val="003866DC"/>
    <w:rsid w:val="0038670C"/>
    <w:rsid w:val="0038672F"/>
    <w:rsid w:val="00386735"/>
    <w:rsid w:val="00386832"/>
    <w:rsid w:val="00386872"/>
    <w:rsid w:val="003868A5"/>
    <w:rsid w:val="00386948"/>
    <w:rsid w:val="00386969"/>
    <w:rsid w:val="00386A2C"/>
    <w:rsid w:val="00386AA6"/>
    <w:rsid w:val="00386B1D"/>
    <w:rsid w:val="00386BC5"/>
    <w:rsid w:val="00386C57"/>
    <w:rsid w:val="00386D24"/>
    <w:rsid w:val="00386D66"/>
    <w:rsid w:val="00386DC6"/>
    <w:rsid w:val="00386DEE"/>
    <w:rsid w:val="00386DFB"/>
    <w:rsid w:val="00386F34"/>
    <w:rsid w:val="0038709D"/>
    <w:rsid w:val="003870AF"/>
    <w:rsid w:val="003870E8"/>
    <w:rsid w:val="0038710B"/>
    <w:rsid w:val="0038712A"/>
    <w:rsid w:val="00387135"/>
    <w:rsid w:val="0038715B"/>
    <w:rsid w:val="00387162"/>
    <w:rsid w:val="00387192"/>
    <w:rsid w:val="00387290"/>
    <w:rsid w:val="003872E9"/>
    <w:rsid w:val="00387378"/>
    <w:rsid w:val="003873BE"/>
    <w:rsid w:val="0038740C"/>
    <w:rsid w:val="003874C5"/>
    <w:rsid w:val="003874E2"/>
    <w:rsid w:val="00387511"/>
    <w:rsid w:val="00387513"/>
    <w:rsid w:val="003877D8"/>
    <w:rsid w:val="003878B9"/>
    <w:rsid w:val="0038794B"/>
    <w:rsid w:val="003879DC"/>
    <w:rsid w:val="003879E5"/>
    <w:rsid w:val="003879ED"/>
    <w:rsid w:val="00387A63"/>
    <w:rsid w:val="00387AC3"/>
    <w:rsid w:val="00387B7B"/>
    <w:rsid w:val="00387BF3"/>
    <w:rsid w:val="00387CA0"/>
    <w:rsid w:val="00387CDC"/>
    <w:rsid w:val="00387D40"/>
    <w:rsid w:val="00387DAF"/>
    <w:rsid w:val="00387E1A"/>
    <w:rsid w:val="00387EDD"/>
    <w:rsid w:val="00387EE9"/>
    <w:rsid w:val="00387F18"/>
    <w:rsid w:val="00387F37"/>
    <w:rsid w:val="00387F48"/>
    <w:rsid w:val="00390053"/>
    <w:rsid w:val="0039015B"/>
    <w:rsid w:val="00390189"/>
    <w:rsid w:val="00390265"/>
    <w:rsid w:val="0039031C"/>
    <w:rsid w:val="00390374"/>
    <w:rsid w:val="003903FB"/>
    <w:rsid w:val="00390483"/>
    <w:rsid w:val="00390498"/>
    <w:rsid w:val="003904EA"/>
    <w:rsid w:val="003904EE"/>
    <w:rsid w:val="003905E5"/>
    <w:rsid w:val="00390781"/>
    <w:rsid w:val="003907E6"/>
    <w:rsid w:val="003907F7"/>
    <w:rsid w:val="0039094E"/>
    <w:rsid w:val="003909A9"/>
    <w:rsid w:val="00390AD2"/>
    <w:rsid w:val="00390ADD"/>
    <w:rsid w:val="00390B9F"/>
    <w:rsid w:val="00390BB3"/>
    <w:rsid w:val="00390BD2"/>
    <w:rsid w:val="00390C1F"/>
    <w:rsid w:val="00390D51"/>
    <w:rsid w:val="00390D9B"/>
    <w:rsid w:val="00390DBA"/>
    <w:rsid w:val="00390DFE"/>
    <w:rsid w:val="00390E45"/>
    <w:rsid w:val="00390E52"/>
    <w:rsid w:val="00390E8C"/>
    <w:rsid w:val="00390EA5"/>
    <w:rsid w:val="00390EF2"/>
    <w:rsid w:val="00390F4F"/>
    <w:rsid w:val="00390F9E"/>
    <w:rsid w:val="00391182"/>
    <w:rsid w:val="0039118B"/>
    <w:rsid w:val="003911BD"/>
    <w:rsid w:val="003911D3"/>
    <w:rsid w:val="0039121A"/>
    <w:rsid w:val="00391287"/>
    <w:rsid w:val="00391314"/>
    <w:rsid w:val="00391353"/>
    <w:rsid w:val="00391363"/>
    <w:rsid w:val="003913A2"/>
    <w:rsid w:val="003913DB"/>
    <w:rsid w:val="003913F5"/>
    <w:rsid w:val="003915C7"/>
    <w:rsid w:val="00391621"/>
    <w:rsid w:val="0039164D"/>
    <w:rsid w:val="00391654"/>
    <w:rsid w:val="00391748"/>
    <w:rsid w:val="003917DF"/>
    <w:rsid w:val="00391970"/>
    <w:rsid w:val="00391A36"/>
    <w:rsid w:val="00391A37"/>
    <w:rsid w:val="00391AF5"/>
    <w:rsid w:val="00391B46"/>
    <w:rsid w:val="00391B8B"/>
    <w:rsid w:val="00391BC6"/>
    <w:rsid w:val="00391BD1"/>
    <w:rsid w:val="00391BE3"/>
    <w:rsid w:val="00391CAC"/>
    <w:rsid w:val="00391D6C"/>
    <w:rsid w:val="00391E0B"/>
    <w:rsid w:val="00391EA1"/>
    <w:rsid w:val="00391EB9"/>
    <w:rsid w:val="00391F5B"/>
    <w:rsid w:val="00391FFA"/>
    <w:rsid w:val="00392003"/>
    <w:rsid w:val="00392201"/>
    <w:rsid w:val="00392340"/>
    <w:rsid w:val="0039235D"/>
    <w:rsid w:val="003923C3"/>
    <w:rsid w:val="003924FE"/>
    <w:rsid w:val="003925CF"/>
    <w:rsid w:val="00392616"/>
    <w:rsid w:val="00392658"/>
    <w:rsid w:val="00392686"/>
    <w:rsid w:val="00392699"/>
    <w:rsid w:val="003926A7"/>
    <w:rsid w:val="003926D5"/>
    <w:rsid w:val="00392771"/>
    <w:rsid w:val="003927FA"/>
    <w:rsid w:val="0039285B"/>
    <w:rsid w:val="00392863"/>
    <w:rsid w:val="0039286D"/>
    <w:rsid w:val="0039296E"/>
    <w:rsid w:val="0039298A"/>
    <w:rsid w:val="00392A53"/>
    <w:rsid w:val="00392A59"/>
    <w:rsid w:val="00392AAF"/>
    <w:rsid w:val="00392AE6"/>
    <w:rsid w:val="00392B3A"/>
    <w:rsid w:val="00392C7F"/>
    <w:rsid w:val="00392D0E"/>
    <w:rsid w:val="00392E38"/>
    <w:rsid w:val="00392E40"/>
    <w:rsid w:val="0039303D"/>
    <w:rsid w:val="003931A3"/>
    <w:rsid w:val="00393243"/>
    <w:rsid w:val="00393273"/>
    <w:rsid w:val="003932C0"/>
    <w:rsid w:val="003932C5"/>
    <w:rsid w:val="0039332C"/>
    <w:rsid w:val="00393337"/>
    <w:rsid w:val="0039335E"/>
    <w:rsid w:val="00393364"/>
    <w:rsid w:val="00393419"/>
    <w:rsid w:val="00393463"/>
    <w:rsid w:val="00393485"/>
    <w:rsid w:val="0039353B"/>
    <w:rsid w:val="00393567"/>
    <w:rsid w:val="00393571"/>
    <w:rsid w:val="00393575"/>
    <w:rsid w:val="00393749"/>
    <w:rsid w:val="003937EC"/>
    <w:rsid w:val="003937F6"/>
    <w:rsid w:val="0039383A"/>
    <w:rsid w:val="00393927"/>
    <w:rsid w:val="00393959"/>
    <w:rsid w:val="0039398F"/>
    <w:rsid w:val="00393AA5"/>
    <w:rsid w:val="00393AEF"/>
    <w:rsid w:val="00393B51"/>
    <w:rsid w:val="00393B67"/>
    <w:rsid w:val="00393B8F"/>
    <w:rsid w:val="00393D31"/>
    <w:rsid w:val="00393D87"/>
    <w:rsid w:val="00393E91"/>
    <w:rsid w:val="00393F09"/>
    <w:rsid w:val="00393F28"/>
    <w:rsid w:val="00393F9B"/>
    <w:rsid w:val="0039403D"/>
    <w:rsid w:val="00394051"/>
    <w:rsid w:val="0039405C"/>
    <w:rsid w:val="003940B7"/>
    <w:rsid w:val="0039410D"/>
    <w:rsid w:val="0039414E"/>
    <w:rsid w:val="00394202"/>
    <w:rsid w:val="003942DB"/>
    <w:rsid w:val="00394339"/>
    <w:rsid w:val="00394366"/>
    <w:rsid w:val="0039438A"/>
    <w:rsid w:val="003943CA"/>
    <w:rsid w:val="003943E5"/>
    <w:rsid w:val="00394513"/>
    <w:rsid w:val="00394540"/>
    <w:rsid w:val="0039456A"/>
    <w:rsid w:val="003945AD"/>
    <w:rsid w:val="0039465B"/>
    <w:rsid w:val="00394678"/>
    <w:rsid w:val="003946E7"/>
    <w:rsid w:val="00394851"/>
    <w:rsid w:val="00394898"/>
    <w:rsid w:val="003948AF"/>
    <w:rsid w:val="003948F8"/>
    <w:rsid w:val="00394901"/>
    <w:rsid w:val="00394977"/>
    <w:rsid w:val="00394986"/>
    <w:rsid w:val="00394A1A"/>
    <w:rsid w:val="00394AA1"/>
    <w:rsid w:val="00394AAC"/>
    <w:rsid w:val="00394B3C"/>
    <w:rsid w:val="00394B8F"/>
    <w:rsid w:val="00394BAB"/>
    <w:rsid w:val="00394BBB"/>
    <w:rsid w:val="00394BD8"/>
    <w:rsid w:val="00394C2F"/>
    <w:rsid w:val="00394C75"/>
    <w:rsid w:val="00394CBA"/>
    <w:rsid w:val="00394D0A"/>
    <w:rsid w:val="00394D3C"/>
    <w:rsid w:val="00394D5E"/>
    <w:rsid w:val="00394E02"/>
    <w:rsid w:val="00394E1D"/>
    <w:rsid w:val="00394E2F"/>
    <w:rsid w:val="00394E9C"/>
    <w:rsid w:val="00394E9D"/>
    <w:rsid w:val="00394EAF"/>
    <w:rsid w:val="00394EC7"/>
    <w:rsid w:val="00394ECD"/>
    <w:rsid w:val="00394F2C"/>
    <w:rsid w:val="00394F3D"/>
    <w:rsid w:val="00394FB2"/>
    <w:rsid w:val="00394FDE"/>
    <w:rsid w:val="00395018"/>
    <w:rsid w:val="0039509B"/>
    <w:rsid w:val="003950C0"/>
    <w:rsid w:val="00395147"/>
    <w:rsid w:val="00395278"/>
    <w:rsid w:val="003952DF"/>
    <w:rsid w:val="003952F7"/>
    <w:rsid w:val="0039537A"/>
    <w:rsid w:val="00395430"/>
    <w:rsid w:val="00395431"/>
    <w:rsid w:val="00395434"/>
    <w:rsid w:val="0039548A"/>
    <w:rsid w:val="0039550D"/>
    <w:rsid w:val="00395531"/>
    <w:rsid w:val="0039563E"/>
    <w:rsid w:val="0039575A"/>
    <w:rsid w:val="003957F4"/>
    <w:rsid w:val="003957FD"/>
    <w:rsid w:val="0039583B"/>
    <w:rsid w:val="00395895"/>
    <w:rsid w:val="0039589F"/>
    <w:rsid w:val="003958A6"/>
    <w:rsid w:val="003958BB"/>
    <w:rsid w:val="003958DF"/>
    <w:rsid w:val="003958E0"/>
    <w:rsid w:val="00395966"/>
    <w:rsid w:val="00395A28"/>
    <w:rsid w:val="00395A65"/>
    <w:rsid w:val="00395B1F"/>
    <w:rsid w:val="00395B25"/>
    <w:rsid w:val="00395D3D"/>
    <w:rsid w:val="00395DC3"/>
    <w:rsid w:val="00395DD3"/>
    <w:rsid w:val="00395EA6"/>
    <w:rsid w:val="00396009"/>
    <w:rsid w:val="0039609F"/>
    <w:rsid w:val="003960DB"/>
    <w:rsid w:val="00396113"/>
    <w:rsid w:val="00396146"/>
    <w:rsid w:val="003961C7"/>
    <w:rsid w:val="00396233"/>
    <w:rsid w:val="0039629C"/>
    <w:rsid w:val="003963D3"/>
    <w:rsid w:val="003963EF"/>
    <w:rsid w:val="00396419"/>
    <w:rsid w:val="0039649E"/>
    <w:rsid w:val="003964AB"/>
    <w:rsid w:val="003964C9"/>
    <w:rsid w:val="0039660B"/>
    <w:rsid w:val="00396692"/>
    <w:rsid w:val="00396852"/>
    <w:rsid w:val="00396865"/>
    <w:rsid w:val="0039688A"/>
    <w:rsid w:val="0039699F"/>
    <w:rsid w:val="00396A04"/>
    <w:rsid w:val="00396AD3"/>
    <w:rsid w:val="00396C26"/>
    <w:rsid w:val="00396C5D"/>
    <w:rsid w:val="00396CBF"/>
    <w:rsid w:val="00396D11"/>
    <w:rsid w:val="00396E5A"/>
    <w:rsid w:val="00396E7C"/>
    <w:rsid w:val="00396E95"/>
    <w:rsid w:val="00396F59"/>
    <w:rsid w:val="00397029"/>
    <w:rsid w:val="00397080"/>
    <w:rsid w:val="00397113"/>
    <w:rsid w:val="00397144"/>
    <w:rsid w:val="00397173"/>
    <w:rsid w:val="00397205"/>
    <w:rsid w:val="00397209"/>
    <w:rsid w:val="00397231"/>
    <w:rsid w:val="0039725C"/>
    <w:rsid w:val="003972A0"/>
    <w:rsid w:val="00397336"/>
    <w:rsid w:val="00397379"/>
    <w:rsid w:val="0039740F"/>
    <w:rsid w:val="0039753C"/>
    <w:rsid w:val="0039755D"/>
    <w:rsid w:val="003975A0"/>
    <w:rsid w:val="00397674"/>
    <w:rsid w:val="00397682"/>
    <w:rsid w:val="003976A8"/>
    <w:rsid w:val="00397705"/>
    <w:rsid w:val="003977F6"/>
    <w:rsid w:val="0039789D"/>
    <w:rsid w:val="003978B7"/>
    <w:rsid w:val="003978C9"/>
    <w:rsid w:val="00397908"/>
    <w:rsid w:val="00397920"/>
    <w:rsid w:val="003979B4"/>
    <w:rsid w:val="00397A1D"/>
    <w:rsid w:val="00397A2F"/>
    <w:rsid w:val="00397BDF"/>
    <w:rsid w:val="00397C74"/>
    <w:rsid w:val="00397CE7"/>
    <w:rsid w:val="00397CED"/>
    <w:rsid w:val="00397D16"/>
    <w:rsid w:val="00397D26"/>
    <w:rsid w:val="00397D7C"/>
    <w:rsid w:val="00397DD0"/>
    <w:rsid w:val="00397E35"/>
    <w:rsid w:val="00397E72"/>
    <w:rsid w:val="00397ED9"/>
    <w:rsid w:val="00397F46"/>
    <w:rsid w:val="00397FA3"/>
    <w:rsid w:val="003A0018"/>
    <w:rsid w:val="003A00FF"/>
    <w:rsid w:val="003A011D"/>
    <w:rsid w:val="003A01E3"/>
    <w:rsid w:val="003A02D1"/>
    <w:rsid w:val="003A0309"/>
    <w:rsid w:val="003A032A"/>
    <w:rsid w:val="003A0374"/>
    <w:rsid w:val="003A0394"/>
    <w:rsid w:val="003A0407"/>
    <w:rsid w:val="003A0496"/>
    <w:rsid w:val="003A04C6"/>
    <w:rsid w:val="003A0559"/>
    <w:rsid w:val="003A05BD"/>
    <w:rsid w:val="003A05CB"/>
    <w:rsid w:val="003A05FC"/>
    <w:rsid w:val="003A062B"/>
    <w:rsid w:val="003A06C2"/>
    <w:rsid w:val="003A0708"/>
    <w:rsid w:val="003A0975"/>
    <w:rsid w:val="003A099C"/>
    <w:rsid w:val="003A0A3F"/>
    <w:rsid w:val="003A0A79"/>
    <w:rsid w:val="003A0B2D"/>
    <w:rsid w:val="003A0B58"/>
    <w:rsid w:val="003A0B73"/>
    <w:rsid w:val="003A0B99"/>
    <w:rsid w:val="003A0DA0"/>
    <w:rsid w:val="003A0DC3"/>
    <w:rsid w:val="003A0E0A"/>
    <w:rsid w:val="003A0EBB"/>
    <w:rsid w:val="003A1019"/>
    <w:rsid w:val="003A1025"/>
    <w:rsid w:val="003A1061"/>
    <w:rsid w:val="003A1065"/>
    <w:rsid w:val="003A10E4"/>
    <w:rsid w:val="003A115D"/>
    <w:rsid w:val="003A1275"/>
    <w:rsid w:val="003A12B6"/>
    <w:rsid w:val="003A12C7"/>
    <w:rsid w:val="003A12CA"/>
    <w:rsid w:val="003A1306"/>
    <w:rsid w:val="003A130E"/>
    <w:rsid w:val="003A146D"/>
    <w:rsid w:val="003A14FB"/>
    <w:rsid w:val="003A1521"/>
    <w:rsid w:val="003A1590"/>
    <w:rsid w:val="003A161B"/>
    <w:rsid w:val="003A162C"/>
    <w:rsid w:val="003A1674"/>
    <w:rsid w:val="003A1730"/>
    <w:rsid w:val="003A1764"/>
    <w:rsid w:val="003A18EE"/>
    <w:rsid w:val="003A1940"/>
    <w:rsid w:val="003A195E"/>
    <w:rsid w:val="003A198D"/>
    <w:rsid w:val="003A1997"/>
    <w:rsid w:val="003A199C"/>
    <w:rsid w:val="003A1A3C"/>
    <w:rsid w:val="003A1C9D"/>
    <w:rsid w:val="003A1D7F"/>
    <w:rsid w:val="003A1DC2"/>
    <w:rsid w:val="003A1E34"/>
    <w:rsid w:val="003A1E51"/>
    <w:rsid w:val="003A1E63"/>
    <w:rsid w:val="003A1EBC"/>
    <w:rsid w:val="003A1ECD"/>
    <w:rsid w:val="003A1ED2"/>
    <w:rsid w:val="003A1F01"/>
    <w:rsid w:val="003A1F07"/>
    <w:rsid w:val="003A1F19"/>
    <w:rsid w:val="003A1F2B"/>
    <w:rsid w:val="003A1F82"/>
    <w:rsid w:val="003A1FAF"/>
    <w:rsid w:val="003A1FDF"/>
    <w:rsid w:val="003A1FEB"/>
    <w:rsid w:val="003A2012"/>
    <w:rsid w:val="003A2046"/>
    <w:rsid w:val="003A2099"/>
    <w:rsid w:val="003A20A9"/>
    <w:rsid w:val="003A2148"/>
    <w:rsid w:val="003A2165"/>
    <w:rsid w:val="003A223E"/>
    <w:rsid w:val="003A2300"/>
    <w:rsid w:val="003A232A"/>
    <w:rsid w:val="003A2389"/>
    <w:rsid w:val="003A246D"/>
    <w:rsid w:val="003A2474"/>
    <w:rsid w:val="003A24C0"/>
    <w:rsid w:val="003A2515"/>
    <w:rsid w:val="003A259B"/>
    <w:rsid w:val="003A25CE"/>
    <w:rsid w:val="003A269B"/>
    <w:rsid w:val="003A26EF"/>
    <w:rsid w:val="003A2729"/>
    <w:rsid w:val="003A2731"/>
    <w:rsid w:val="003A2761"/>
    <w:rsid w:val="003A27C2"/>
    <w:rsid w:val="003A2801"/>
    <w:rsid w:val="003A2813"/>
    <w:rsid w:val="003A281C"/>
    <w:rsid w:val="003A286F"/>
    <w:rsid w:val="003A2875"/>
    <w:rsid w:val="003A28C5"/>
    <w:rsid w:val="003A2913"/>
    <w:rsid w:val="003A2921"/>
    <w:rsid w:val="003A2A18"/>
    <w:rsid w:val="003A2B50"/>
    <w:rsid w:val="003A2B71"/>
    <w:rsid w:val="003A2BB5"/>
    <w:rsid w:val="003A2BC1"/>
    <w:rsid w:val="003A2BF4"/>
    <w:rsid w:val="003A2C06"/>
    <w:rsid w:val="003A2CA2"/>
    <w:rsid w:val="003A2CCD"/>
    <w:rsid w:val="003A2CF8"/>
    <w:rsid w:val="003A2D39"/>
    <w:rsid w:val="003A2D41"/>
    <w:rsid w:val="003A2D65"/>
    <w:rsid w:val="003A2DF1"/>
    <w:rsid w:val="003A2E2B"/>
    <w:rsid w:val="003A2E30"/>
    <w:rsid w:val="003A2E4E"/>
    <w:rsid w:val="003A2ED8"/>
    <w:rsid w:val="003A2EF4"/>
    <w:rsid w:val="003A3011"/>
    <w:rsid w:val="003A3109"/>
    <w:rsid w:val="003A31BF"/>
    <w:rsid w:val="003A323B"/>
    <w:rsid w:val="003A3241"/>
    <w:rsid w:val="003A3247"/>
    <w:rsid w:val="003A328C"/>
    <w:rsid w:val="003A328F"/>
    <w:rsid w:val="003A32D2"/>
    <w:rsid w:val="003A343F"/>
    <w:rsid w:val="003A34D1"/>
    <w:rsid w:val="003A34EA"/>
    <w:rsid w:val="003A355C"/>
    <w:rsid w:val="003A3588"/>
    <w:rsid w:val="003A3593"/>
    <w:rsid w:val="003A35FB"/>
    <w:rsid w:val="003A3668"/>
    <w:rsid w:val="003A3679"/>
    <w:rsid w:val="003A3836"/>
    <w:rsid w:val="003A3927"/>
    <w:rsid w:val="003A3A1E"/>
    <w:rsid w:val="003A3B27"/>
    <w:rsid w:val="003A3BC9"/>
    <w:rsid w:val="003A3BF1"/>
    <w:rsid w:val="003A3C46"/>
    <w:rsid w:val="003A3C55"/>
    <w:rsid w:val="003A3C6D"/>
    <w:rsid w:val="003A3CC5"/>
    <w:rsid w:val="003A3CE1"/>
    <w:rsid w:val="003A3DCE"/>
    <w:rsid w:val="003A3DE8"/>
    <w:rsid w:val="003A3E01"/>
    <w:rsid w:val="003A3F9D"/>
    <w:rsid w:val="003A3FA7"/>
    <w:rsid w:val="003A3FF8"/>
    <w:rsid w:val="003A4038"/>
    <w:rsid w:val="003A40A5"/>
    <w:rsid w:val="003A40B0"/>
    <w:rsid w:val="003A41B7"/>
    <w:rsid w:val="003A41ED"/>
    <w:rsid w:val="003A420F"/>
    <w:rsid w:val="003A422A"/>
    <w:rsid w:val="003A4313"/>
    <w:rsid w:val="003A4331"/>
    <w:rsid w:val="003A435E"/>
    <w:rsid w:val="003A436C"/>
    <w:rsid w:val="003A43C3"/>
    <w:rsid w:val="003A455F"/>
    <w:rsid w:val="003A45AA"/>
    <w:rsid w:val="003A4620"/>
    <w:rsid w:val="003A4639"/>
    <w:rsid w:val="003A466F"/>
    <w:rsid w:val="003A46D8"/>
    <w:rsid w:val="003A4711"/>
    <w:rsid w:val="003A472D"/>
    <w:rsid w:val="003A47C3"/>
    <w:rsid w:val="003A47E9"/>
    <w:rsid w:val="003A481F"/>
    <w:rsid w:val="003A4841"/>
    <w:rsid w:val="003A49B4"/>
    <w:rsid w:val="003A49F0"/>
    <w:rsid w:val="003A4A18"/>
    <w:rsid w:val="003A4A36"/>
    <w:rsid w:val="003A4AC2"/>
    <w:rsid w:val="003A4ADB"/>
    <w:rsid w:val="003A4B11"/>
    <w:rsid w:val="003A4B89"/>
    <w:rsid w:val="003A4BCC"/>
    <w:rsid w:val="003A4BF5"/>
    <w:rsid w:val="003A4C2D"/>
    <w:rsid w:val="003A4CC1"/>
    <w:rsid w:val="003A4CC4"/>
    <w:rsid w:val="003A4DA7"/>
    <w:rsid w:val="003A4DBA"/>
    <w:rsid w:val="003A4E5F"/>
    <w:rsid w:val="003A4F20"/>
    <w:rsid w:val="003A508F"/>
    <w:rsid w:val="003A509D"/>
    <w:rsid w:val="003A51CB"/>
    <w:rsid w:val="003A5242"/>
    <w:rsid w:val="003A5312"/>
    <w:rsid w:val="003A53B1"/>
    <w:rsid w:val="003A53D6"/>
    <w:rsid w:val="003A550D"/>
    <w:rsid w:val="003A5514"/>
    <w:rsid w:val="003A551D"/>
    <w:rsid w:val="003A5583"/>
    <w:rsid w:val="003A5593"/>
    <w:rsid w:val="003A564B"/>
    <w:rsid w:val="003A5662"/>
    <w:rsid w:val="003A56C0"/>
    <w:rsid w:val="003A56DC"/>
    <w:rsid w:val="003A5A1F"/>
    <w:rsid w:val="003A5B3A"/>
    <w:rsid w:val="003A5B5E"/>
    <w:rsid w:val="003A5C2B"/>
    <w:rsid w:val="003A5CDE"/>
    <w:rsid w:val="003A5D00"/>
    <w:rsid w:val="003A5D87"/>
    <w:rsid w:val="003A5DD5"/>
    <w:rsid w:val="003A5E0F"/>
    <w:rsid w:val="003A5E44"/>
    <w:rsid w:val="003A5E78"/>
    <w:rsid w:val="003A5EE4"/>
    <w:rsid w:val="003A5F45"/>
    <w:rsid w:val="003A5F9C"/>
    <w:rsid w:val="003A5FA0"/>
    <w:rsid w:val="003A5FE5"/>
    <w:rsid w:val="003A600F"/>
    <w:rsid w:val="003A6012"/>
    <w:rsid w:val="003A6083"/>
    <w:rsid w:val="003A615E"/>
    <w:rsid w:val="003A6174"/>
    <w:rsid w:val="003A6194"/>
    <w:rsid w:val="003A61EE"/>
    <w:rsid w:val="003A6258"/>
    <w:rsid w:val="003A62B7"/>
    <w:rsid w:val="003A6328"/>
    <w:rsid w:val="003A63EA"/>
    <w:rsid w:val="003A642D"/>
    <w:rsid w:val="003A6455"/>
    <w:rsid w:val="003A6463"/>
    <w:rsid w:val="003A6474"/>
    <w:rsid w:val="003A65AD"/>
    <w:rsid w:val="003A65C9"/>
    <w:rsid w:val="003A65E8"/>
    <w:rsid w:val="003A660E"/>
    <w:rsid w:val="003A6683"/>
    <w:rsid w:val="003A6759"/>
    <w:rsid w:val="003A6785"/>
    <w:rsid w:val="003A67B3"/>
    <w:rsid w:val="003A6806"/>
    <w:rsid w:val="003A681E"/>
    <w:rsid w:val="003A68E2"/>
    <w:rsid w:val="003A68FB"/>
    <w:rsid w:val="003A6986"/>
    <w:rsid w:val="003A69B6"/>
    <w:rsid w:val="003A69BF"/>
    <w:rsid w:val="003A69D5"/>
    <w:rsid w:val="003A6A14"/>
    <w:rsid w:val="003A6A3E"/>
    <w:rsid w:val="003A6B04"/>
    <w:rsid w:val="003A6B3D"/>
    <w:rsid w:val="003A6BBE"/>
    <w:rsid w:val="003A6C86"/>
    <w:rsid w:val="003A6CA1"/>
    <w:rsid w:val="003A6CD7"/>
    <w:rsid w:val="003A6D48"/>
    <w:rsid w:val="003A6E23"/>
    <w:rsid w:val="003A6EAB"/>
    <w:rsid w:val="003A6EB4"/>
    <w:rsid w:val="003A6EB8"/>
    <w:rsid w:val="003A6EFF"/>
    <w:rsid w:val="003A6F4D"/>
    <w:rsid w:val="003A6F7B"/>
    <w:rsid w:val="003A6F9F"/>
    <w:rsid w:val="003A70B6"/>
    <w:rsid w:val="003A71D3"/>
    <w:rsid w:val="003A721E"/>
    <w:rsid w:val="003A726A"/>
    <w:rsid w:val="003A72AF"/>
    <w:rsid w:val="003A73AC"/>
    <w:rsid w:val="003A73BD"/>
    <w:rsid w:val="003A745F"/>
    <w:rsid w:val="003A7464"/>
    <w:rsid w:val="003A74C8"/>
    <w:rsid w:val="003A74E9"/>
    <w:rsid w:val="003A755C"/>
    <w:rsid w:val="003A75C5"/>
    <w:rsid w:val="003A75D7"/>
    <w:rsid w:val="003A75F1"/>
    <w:rsid w:val="003A766B"/>
    <w:rsid w:val="003A76A8"/>
    <w:rsid w:val="003A7816"/>
    <w:rsid w:val="003A7925"/>
    <w:rsid w:val="003A7934"/>
    <w:rsid w:val="003A793A"/>
    <w:rsid w:val="003A7953"/>
    <w:rsid w:val="003A79F0"/>
    <w:rsid w:val="003A7A98"/>
    <w:rsid w:val="003A7B52"/>
    <w:rsid w:val="003A7BF1"/>
    <w:rsid w:val="003A7C19"/>
    <w:rsid w:val="003A7C88"/>
    <w:rsid w:val="003A7CDC"/>
    <w:rsid w:val="003A7D30"/>
    <w:rsid w:val="003A7E89"/>
    <w:rsid w:val="003A7EB3"/>
    <w:rsid w:val="003A7F1C"/>
    <w:rsid w:val="003A7F24"/>
    <w:rsid w:val="003A7F8E"/>
    <w:rsid w:val="003A7FED"/>
    <w:rsid w:val="003A7FFE"/>
    <w:rsid w:val="003B0074"/>
    <w:rsid w:val="003B00AB"/>
    <w:rsid w:val="003B0108"/>
    <w:rsid w:val="003B01FF"/>
    <w:rsid w:val="003B0210"/>
    <w:rsid w:val="003B026F"/>
    <w:rsid w:val="003B0289"/>
    <w:rsid w:val="003B029F"/>
    <w:rsid w:val="003B0322"/>
    <w:rsid w:val="003B0330"/>
    <w:rsid w:val="003B03A9"/>
    <w:rsid w:val="003B0401"/>
    <w:rsid w:val="003B044C"/>
    <w:rsid w:val="003B04C1"/>
    <w:rsid w:val="003B0624"/>
    <w:rsid w:val="003B06B1"/>
    <w:rsid w:val="003B06E0"/>
    <w:rsid w:val="003B079B"/>
    <w:rsid w:val="003B08FB"/>
    <w:rsid w:val="003B097C"/>
    <w:rsid w:val="003B0994"/>
    <w:rsid w:val="003B0999"/>
    <w:rsid w:val="003B0AD7"/>
    <w:rsid w:val="003B0B7C"/>
    <w:rsid w:val="003B0BDF"/>
    <w:rsid w:val="003B0C27"/>
    <w:rsid w:val="003B0C7B"/>
    <w:rsid w:val="003B0C89"/>
    <w:rsid w:val="003B0CC8"/>
    <w:rsid w:val="003B0CE4"/>
    <w:rsid w:val="003B0D15"/>
    <w:rsid w:val="003B0D27"/>
    <w:rsid w:val="003B0D28"/>
    <w:rsid w:val="003B0D49"/>
    <w:rsid w:val="003B0E33"/>
    <w:rsid w:val="003B0E63"/>
    <w:rsid w:val="003B0E80"/>
    <w:rsid w:val="003B0FB5"/>
    <w:rsid w:val="003B102F"/>
    <w:rsid w:val="003B1172"/>
    <w:rsid w:val="003B117B"/>
    <w:rsid w:val="003B117C"/>
    <w:rsid w:val="003B11CB"/>
    <w:rsid w:val="003B11E3"/>
    <w:rsid w:val="003B1211"/>
    <w:rsid w:val="003B1248"/>
    <w:rsid w:val="003B124B"/>
    <w:rsid w:val="003B1275"/>
    <w:rsid w:val="003B12A5"/>
    <w:rsid w:val="003B1359"/>
    <w:rsid w:val="003B13AF"/>
    <w:rsid w:val="003B1408"/>
    <w:rsid w:val="003B1411"/>
    <w:rsid w:val="003B1433"/>
    <w:rsid w:val="003B14DA"/>
    <w:rsid w:val="003B14DC"/>
    <w:rsid w:val="003B152A"/>
    <w:rsid w:val="003B15CB"/>
    <w:rsid w:val="003B1619"/>
    <w:rsid w:val="003B1651"/>
    <w:rsid w:val="003B1675"/>
    <w:rsid w:val="003B16D9"/>
    <w:rsid w:val="003B1906"/>
    <w:rsid w:val="003B1943"/>
    <w:rsid w:val="003B194F"/>
    <w:rsid w:val="003B19E1"/>
    <w:rsid w:val="003B1A57"/>
    <w:rsid w:val="003B1ABD"/>
    <w:rsid w:val="003B1AC5"/>
    <w:rsid w:val="003B1B69"/>
    <w:rsid w:val="003B1B75"/>
    <w:rsid w:val="003B1BB4"/>
    <w:rsid w:val="003B1BEE"/>
    <w:rsid w:val="003B1D3D"/>
    <w:rsid w:val="003B1D54"/>
    <w:rsid w:val="003B1DF3"/>
    <w:rsid w:val="003B20D1"/>
    <w:rsid w:val="003B21B3"/>
    <w:rsid w:val="003B2316"/>
    <w:rsid w:val="003B231D"/>
    <w:rsid w:val="003B234F"/>
    <w:rsid w:val="003B239C"/>
    <w:rsid w:val="003B23D6"/>
    <w:rsid w:val="003B2422"/>
    <w:rsid w:val="003B245A"/>
    <w:rsid w:val="003B2475"/>
    <w:rsid w:val="003B24A1"/>
    <w:rsid w:val="003B24A2"/>
    <w:rsid w:val="003B24A4"/>
    <w:rsid w:val="003B25EF"/>
    <w:rsid w:val="003B263B"/>
    <w:rsid w:val="003B263C"/>
    <w:rsid w:val="003B2648"/>
    <w:rsid w:val="003B264E"/>
    <w:rsid w:val="003B2669"/>
    <w:rsid w:val="003B26B4"/>
    <w:rsid w:val="003B26D8"/>
    <w:rsid w:val="003B279D"/>
    <w:rsid w:val="003B27E5"/>
    <w:rsid w:val="003B280A"/>
    <w:rsid w:val="003B2810"/>
    <w:rsid w:val="003B2873"/>
    <w:rsid w:val="003B2887"/>
    <w:rsid w:val="003B28A0"/>
    <w:rsid w:val="003B2994"/>
    <w:rsid w:val="003B2A2C"/>
    <w:rsid w:val="003B2A93"/>
    <w:rsid w:val="003B2B1A"/>
    <w:rsid w:val="003B2B79"/>
    <w:rsid w:val="003B2BE6"/>
    <w:rsid w:val="003B2C02"/>
    <w:rsid w:val="003B2C26"/>
    <w:rsid w:val="003B2C50"/>
    <w:rsid w:val="003B2C6D"/>
    <w:rsid w:val="003B2CC2"/>
    <w:rsid w:val="003B2D25"/>
    <w:rsid w:val="003B2D38"/>
    <w:rsid w:val="003B2D50"/>
    <w:rsid w:val="003B2D7E"/>
    <w:rsid w:val="003B2D94"/>
    <w:rsid w:val="003B2E0B"/>
    <w:rsid w:val="003B2F17"/>
    <w:rsid w:val="003B3051"/>
    <w:rsid w:val="003B308C"/>
    <w:rsid w:val="003B30C6"/>
    <w:rsid w:val="003B30E6"/>
    <w:rsid w:val="003B3154"/>
    <w:rsid w:val="003B315B"/>
    <w:rsid w:val="003B316B"/>
    <w:rsid w:val="003B3237"/>
    <w:rsid w:val="003B325C"/>
    <w:rsid w:val="003B329D"/>
    <w:rsid w:val="003B32FC"/>
    <w:rsid w:val="003B32FF"/>
    <w:rsid w:val="003B3318"/>
    <w:rsid w:val="003B3342"/>
    <w:rsid w:val="003B3395"/>
    <w:rsid w:val="003B33B0"/>
    <w:rsid w:val="003B33CE"/>
    <w:rsid w:val="003B33F1"/>
    <w:rsid w:val="003B33FA"/>
    <w:rsid w:val="003B3497"/>
    <w:rsid w:val="003B34B0"/>
    <w:rsid w:val="003B34BC"/>
    <w:rsid w:val="003B34C5"/>
    <w:rsid w:val="003B3594"/>
    <w:rsid w:val="003B35A8"/>
    <w:rsid w:val="003B35AE"/>
    <w:rsid w:val="003B3606"/>
    <w:rsid w:val="003B3648"/>
    <w:rsid w:val="003B36CA"/>
    <w:rsid w:val="003B36F2"/>
    <w:rsid w:val="003B371B"/>
    <w:rsid w:val="003B3749"/>
    <w:rsid w:val="003B3756"/>
    <w:rsid w:val="003B37EF"/>
    <w:rsid w:val="003B37FB"/>
    <w:rsid w:val="003B388C"/>
    <w:rsid w:val="003B38DD"/>
    <w:rsid w:val="003B397E"/>
    <w:rsid w:val="003B3989"/>
    <w:rsid w:val="003B39C4"/>
    <w:rsid w:val="003B3AA2"/>
    <w:rsid w:val="003B3B03"/>
    <w:rsid w:val="003B3C2F"/>
    <w:rsid w:val="003B3C6E"/>
    <w:rsid w:val="003B3CD5"/>
    <w:rsid w:val="003B3D78"/>
    <w:rsid w:val="003B3D9A"/>
    <w:rsid w:val="003B3E07"/>
    <w:rsid w:val="003B3E94"/>
    <w:rsid w:val="003B403B"/>
    <w:rsid w:val="003B4057"/>
    <w:rsid w:val="003B40A8"/>
    <w:rsid w:val="003B410D"/>
    <w:rsid w:val="003B4149"/>
    <w:rsid w:val="003B41FF"/>
    <w:rsid w:val="003B420A"/>
    <w:rsid w:val="003B428C"/>
    <w:rsid w:val="003B430E"/>
    <w:rsid w:val="003B434E"/>
    <w:rsid w:val="003B43E0"/>
    <w:rsid w:val="003B43F5"/>
    <w:rsid w:val="003B44FD"/>
    <w:rsid w:val="003B44FE"/>
    <w:rsid w:val="003B4527"/>
    <w:rsid w:val="003B458B"/>
    <w:rsid w:val="003B4636"/>
    <w:rsid w:val="003B4646"/>
    <w:rsid w:val="003B4691"/>
    <w:rsid w:val="003B46D5"/>
    <w:rsid w:val="003B4762"/>
    <w:rsid w:val="003B479F"/>
    <w:rsid w:val="003B47DC"/>
    <w:rsid w:val="003B47DD"/>
    <w:rsid w:val="003B47F6"/>
    <w:rsid w:val="003B481F"/>
    <w:rsid w:val="003B4825"/>
    <w:rsid w:val="003B4837"/>
    <w:rsid w:val="003B48AF"/>
    <w:rsid w:val="003B4925"/>
    <w:rsid w:val="003B49AE"/>
    <w:rsid w:val="003B4A10"/>
    <w:rsid w:val="003B4A6F"/>
    <w:rsid w:val="003B4AEF"/>
    <w:rsid w:val="003B4B85"/>
    <w:rsid w:val="003B4C1C"/>
    <w:rsid w:val="003B4C2B"/>
    <w:rsid w:val="003B4CC2"/>
    <w:rsid w:val="003B4CCC"/>
    <w:rsid w:val="003B4D56"/>
    <w:rsid w:val="003B4D65"/>
    <w:rsid w:val="003B4D94"/>
    <w:rsid w:val="003B4E33"/>
    <w:rsid w:val="003B4FBA"/>
    <w:rsid w:val="003B4FD4"/>
    <w:rsid w:val="003B4FF0"/>
    <w:rsid w:val="003B4FF1"/>
    <w:rsid w:val="003B503B"/>
    <w:rsid w:val="003B5114"/>
    <w:rsid w:val="003B512E"/>
    <w:rsid w:val="003B519C"/>
    <w:rsid w:val="003B5266"/>
    <w:rsid w:val="003B5353"/>
    <w:rsid w:val="003B53BD"/>
    <w:rsid w:val="003B5429"/>
    <w:rsid w:val="003B54CA"/>
    <w:rsid w:val="003B54DA"/>
    <w:rsid w:val="003B54DC"/>
    <w:rsid w:val="003B5557"/>
    <w:rsid w:val="003B5559"/>
    <w:rsid w:val="003B5697"/>
    <w:rsid w:val="003B56F7"/>
    <w:rsid w:val="003B573A"/>
    <w:rsid w:val="003B579D"/>
    <w:rsid w:val="003B58AE"/>
    <w:rsid w:val="003B58EC"/>
    <w:rsid w:val="003B5933"/>
    <w:rsid w:val="003B5943"/>
    <w:rsid w:val="003B595F"/>
    <w:rsid w:val="003B5AA6"/>
    <w:rsid w:val="003B5B34"/>
    <w:rsid w:val="003B5BAA"/>
    <w:rsid w:val="003B5BCD"/>
    <w:rsid w:val="003B5C05"/>
    <w:rsid w:val="003B5CA2"/>
    <w:rsid w:val="003B5CFC"/>
    <w:rsid w:val="003B5D4D"/>
    <w:rsid w:val="003B5D80"/>
    <w:rsid w:val="003B5D96"/>
    <w:rsid w:val="003B5DFB"/>
    <w:rsid w:val="003B5E0F"/>
    <w:rsid w:val="003B5E8B"/>
    <w:rsid w:val="003B5EB1"/>
    <w:rsid w:val="003B5FD4"/>
    <w:rsid w:val="003B6032"/>
    <w:rsid w:val="003B6049"/>
    <w:rsid w:val="003B60DC"/>
    <w:rsid w:val="003B6149"/>
    <w:rsid w:val="003B614A"/>
    <w:rsid w:val="003B616F"/>
    <w:rsid w:val="003B61D5"/>
    <w:rsid w:val="003B61F1"/>
    <w:rsid w:val="003B61F6"/>
    <w:rsid w:val="003B6207"/>
    <w:rsid w:val="003B620B"/>
    <w:rsid w:val="003B6253"/>
    <w:rsid w:val="003B626C"/>
    <w:rsid w:val="003B6352"/>
    <w:rsid w:val="003B6388"/>
    <w:rsid w:val="003B639D"/>
    <w:rsid w:val="003B640C"/>
    <w:rsid w:val="003B6493"/>
    <w:rsid w:val="003B650E"/>
    <w:rsid w:val="003B656B"/>
    <w:rsid w:val="003B659B"/>
    <w:rsid w:val="003B6686"/>
    <w:rsid w:val="003B6711"/>
    <w:rsid w:val="003B6729"/>
    <w:rsid w:val="003B6841"/>
    <w:rsid w:val="003B6866"/>
    <w:rsid w:val="003B68E5"/>
    <w:rsid w:val="003B6951"/>
    <w:rsid w:val="003B6986"/>
    <w:rsid w:val="003B6A15"/>
    <w:rsid w:val="003B6AB6"/>
    <w:rsid w:val="003B6ACB"/>
    <w:rsid w:val="003B6AE8"/>
    <w:rsid w:val="003B6B50"/>
    <w:rsid w:val="003B6C9A"/>
    <w:rsid w:val="003B6CAC"/>
    <w:rsid w:val="003B6DE1"/>
    <w:rsid w:val="003B6DFE"/>
    <w:rsid w:val="003B6E7C"/>
    <w:rsid w:val="003B6E82"/>
    <w:rsid w:val="003B6F14"/>
    <w:rsid w:val="003B6F77"/>
    <w:rsid w:val="003B709B"/>
    <w:rsid w:val="003B7148"/>
    <w:rsid w:val="003B7153"/>
    <w:rsid w:val="003B7193"/>
    <w:rsid w:val="003B719E"/>
    <w:rsid w:val="003B72FB"/>
    <w:rsid w:val="003B739B"/>
    <w:rsid w:val="003B7421"/>
    <w:rsid w:val="003B749B"/>
    <w:rsid w:val="003B74A0"/>
    <w:rsid w:val="003B7524"/>
    <w:rsid w:val="003B756C"/>
    <w:rsid w:val="003B75BC"/>
    <w:rsid w:val="003B7630"/>
    <w:rsid w:val="003B76A5"/>
    <w:rsid w:val="003B76A8"/>
    <w:rsid w:val="003B76EF"/>
    <w:rsid w:val="003B774B"/>
    <w:rsid w:val="003B7824"/>
    <w:rsid w:val="003B786B"/>
    <w:rsid w:val="003B78B7"/>
    <w:rsid w:val="003B78DB"/>
    <w:rsid w:val="003B79D0"/>
    <w:rsid w:val="003B79FB"/>
    <w:rsid w:val="003B7A37"/>
    <w:rsid w:val="003B7AD5"/>
    <w:rsid w:val="003B7B90"/>
    <w:rsid w:val="003B7BB3"/>
    <w:rsid w:val="003B7CF3"/>
    <w:rsid w:val="003B7E06"/>
    <w:rsid w:val="003B7F6F"/>
    <w:rsid w:val="003B7F74"/>
    <w:rsid w:val="003B7FA2"/>
    <w:rsid w:val="003B7FDC"/>
    <w:rsid w:val="003B7FFB"/>
    <w:rsid w:val="003C0046"/>
    <w:rsid w:val="003C0059"/>
    <w:rsid w:val="003C0124"/>
    <w:rsid w:val="003C019A"/>
    <w:rsid w:val="003C01DB"/>
    <w:rsid w:val="003C0240"/>
    <w:rsid w:val="003C02A2"/>
    <w:rsid w:val="003C02AA"/>
    <w:rsid w:val="003C02DA"/>
    <w:rsid w:val="003C0334"/>
    <w:rsid w:val="003C0408"/>
    <w:rsid w:val="003C0480"/>
    <w:rsid w:val="003C04F0"/>
    <w:rsid w:val="003C0559"/>
    <w:rsid w:val="003C0572"/>
    <w:rsid w:val="003C0580"/>
    <w:rsid w:val="003C05A5"/>
    <w:rsid w:val="003C05BD"/>
    <w:rsid w:val="003C05C5"/>
    <w:rsid w:val="003C05E2"/>
    <w:rsid w:val="003C05E5"/>
    <w:rsid w:val="003C062C"/>
    <w:rsid w:val="003C064E"/>
    <w:rsid w:val="003C068A"/>
    <w:rsid w:val="003C075B"/>
    <w:rsid w:val="003C0776"/>
    <w:rsid w:val="003C077C"/>
    <w:rsid w:val="003C0848"/>
    <w:rsid w:val="003C08C9"/>
    <w:rsid w:val="003C090A"/>
    <w:rsid w:val="003C0961"/>
    <w:rsid w:val="003C0993"/>
    <w:rsid w:val="003C09A0"/>
    <w:rsid w:val="003C0A95"/>
    <w:rsid w:val="003C0AD7"/>
    <w:rsid w:val="003C0B01"/>
    <w:rsid w:val="003C0B39"/>
    <w:rsid w:val="003C0B4E"/>
    <w:rsid w:val="003C0B84"/>
    <w:rsid w:val="003C0B87"/>
    <w:rsid w:val="003C0BAD"/>
    <w:rsid w:val="003C0BF1"/>
    <w:rsid w:val="003C0C43"/>
    <w:rsid w:val="003C0D52"/>
    <w:rsid w:val="003C0D7C"/>
    <w:rsid w:val="003C0D96"/>
    <w:rsid w:val="003C0F04"/>
    <w:rsid w:val="003C0F67"/>
    <w:rsid w:val="003C0F6A"/>
    <w:rsid w:val="003C0F7D"/>
    <w:rsid w:val="003C0FFD"/>
    <w:rsid w:val="003C1044"/>
    <w:rsid w:val="003C104B"/>
    <w:rsid w:val="003C1059"/>
    <w:rsid w:val="003C10F1"/>
    <w:rsid w:val="003C110D"/>
    <w:rsid w:val="003C1123"/>
    <w:rsid w:val="003C1166"/>
    <w:rsid w:val="003C11BB"/>
    <w:rsid w:val="003C11EE"/>
    <w:rsid w:val="003C12AD"/>
    <w:rsid w:val="003C12EE"/>
    <w:rsid w:val="003C135C"/>
    <w:rsid w:val="003C1381"/>
    <w:rsid w:val="003C13CD"/>
    <w:rsid w:val="003C1487"/>
    <w:rsid w:val="003C1573"/>
    <w:rsid w:val="003C16D6"/>
    <w:rsid w:val="003C1762"/>
    <w:rsid w:val="003C17EC"/>
    <w:rsid w:val="003C17F2"/>
    <w:rsid w:val="003C185E"/>
    <w:rsid w:val="003C1878"/>
    <w:rsid w:val="003C18AD"/>
    <w:rsid w:val="003C18BD"/>
    <w:rsid w:val="003C19A7"/>
    <w:rsid w:val="003C19D0"/>
    <w:rsid w:val="003C19E2"/>
    <w:rsid w:val="003C1A33"/>
    <w:rsid w:val="003C1AA7"/>
    <w:rsid w:val="003C1B3D"/>
    <w:rsid w:val="003C1B88"/>
    <w:rsid w:val="003C1B99"/>
    <w:rsid w:val="003C1BF8"/>
    <w:rsid w:val="003C1C44"/>
    <w:rsid w:val="003C1C98"/>
    <w:rsid w:val="003C1D70"/>
    <w:rsid w:val="003C1DA9"/>
    <w:rsid w:val="003C1E17"/>
    <w:rsid w:val="003C1ED6"/>
    <w:rsid w:val="003C1EF5"/>
    <w:rsid w:val="003C1F0B"/>
    <w:rsid w:val="003C1F24"/>
    <w:rsid w:val="003C1F45"/>
    <w:rsid w:val="003C1F7C"/>
    <w:rsid w:val="003C1F89"/>
    <w:rsid w:val="003C1FE5"/>
    <w:rsid w:val="003C20AD"/>
    <w:rsid w:val="003C2107"/>
    <w:rsid w:val="003C218B"/>
    <w:rsid w:val="003C2227"/>
    <w:rsid w:val="003C222C"/>
    <w:rsid w:val="003C2236"/>
    <w:rsid w:val="003C2241"/>
    <w:rsid w:val="003C2257"/>
    <w:rsid w:val="003C229F"/>
    <w:rsid w:val="003C22BF"/>
    <w:rsid w:val="003C2349"/>
    <w:rsid w:val="003C237F"/>
    <w:rsid w:val="003C245B"/>
    <w:rsid w:val="003C247F"/>
    <w:rsid w:val="003C25F6"/>
    <w:rsid w:val="003C2678"/>
    <w:rsid w:val="003C26C9"/>
    <w:rsid w:val="003C26ED"/>
    <w:rsid w:val="003C26FE"/>
    <w:rsid w:val="003C2762"/>
    <w:rsid w:val="003C27A7"/>
    <w:rsid w:val="003C27C9"/>
    <w:rsid w:val="003C289C"/>
    <w:rsid w:val="003C28E1"/>
    <w:rsid w:val="003C2926"/>
    <w:rsid w:val="003C29BA"/>
    <w:rsid w:val="003C2A3D"/>
    <w:rsid w:val="003C2A64"/>
    <w:rsid w:val="003C2B7F"/>
    <w:rsid w:val="003C2B97"/>
    <w:rsid w:val="003C2BA6"/>
    <w:rsid w:val="003C2BDA"/>
    <w:rsid w:val="003C2BE1"/>
    <w:rsid w:val="003C2BF0"/>
    <w:rsid w:val="003C2CA6"/>
    <w:rsid w:val="003C2CDD"/>
    <w:rsid w:val="003C2D01"/>
    <w:rsid w:val="003C2E86"/>
    <w:rsid w:val="003C2ECB"/>
    <w:rsid w:val="003C2ED4"/>
    <w:rsid w:val="003C2FAC"/>
    <w:rsid w:val="003C3037"/>
    <w:rsid w:val="003C3142"/>
    <w:rsid w:val="003C3175"/>
    <w:rsid w:val="003C3225"/>
    <w:rsid w:val="003C323A"/>
    <w:rsid w:val="003C3259"/>
    <w:rsid w:val="003C325E"/>
    <w:rsid w:val="003C32B4"/>
    <w:rsid w:val="003C32C3"/>
    <w:rsid w:val="003C32F0"/>
    <w:rsid w:val="003C32FC"/>
    <w:rsid w:val="003C3360"/>
    <w:rsid w:val="003C338B"/>
    <w:rsid w:val="003C34E4"/>
    <w:rsid w:val="003C3514"/>
    <w:rsid w:val="003C358A"/>
    <w:rsid w:val="003C3590"/>
    <w:rsid w:val="003C35B0"/>
    <w:rsid w:val="003C361E"/>
    <w:rsid w:val="003C36A2"/>
    <w:rsid w:val="003C371A"/>
    <w:rsid w:val="003C3754"/>
    <w:rsid w:val="003C379F"/>
    <w:rsid w:val="003C37B0"/>
    <w:rsid w:val="003C37DE"/>
    <w:rsid w:val="003C37ED"/>
    <w:rsid w:val="003C389E"/>
    <w:rsid w:val="003C394C"/>
    <w:rsid w:val="003C3A2D"/>
    <w:rsid w:val="003C3B36"/>
    <w:rsid w:val="003C3D97"/>
    <w:rsid w:val="003C3DC2"/>
    <w:rsid w:val="003C3E0F"/>
    <w:rsid w:val="003C3E39"/>
    <w:rsid w:val="003C3E42"/>
    <w:rsid w:val="003C3E5F"/>
    <w:rsid w:val="003C3F2F"/>
    <w:rsid w:val="003C3F3F"/>
    <w:rsid w:val="003C3F72"/>
    <w:rsid w:val="003C3FE7"/>
    <w:rsid w:val="003C4054"/>
    <w:rsid w:val="003C4070"/>
    <w:rsid w:val="003C4075"/>
    <w:rsid w:val="003C4143"/>
    <w:rsid w:val="003C4158"/>
    <w:rsid w:val="003C415D"/>
    <w:rsid w:val="003C4160"/>
    <w:rsid w:val="003C4167"/>
    <w:rsid w:val="003C41B6"/>
    <w:rsid w:val="003C41C1"/>
    <w:rsid w:val="003C4291"/>
    <w:rsid w:val="003C42E3"/>
    <w:rsid w:val="003C434B"/>
    <w:rsid w:val="003C4379"/>
    <w:rsid w:val="003C4391"/>
    <w:rsid w:val="003C4419"/>
    <w:rsid w:val="003C44CC"/>
    <w:rsid w:val="003C459A"/>
    <w:rsid w:val="003C4639"/>
    <w:rsid w:val="003C464D"/>
    <w:rsid w:val="003C4667"/>
    <w:rsid w:val="003C467F"/>
    <w:rsid w:val="003C46DA"/>
    <w:rsid w:val="003C46FE"/>
    <w:rsid w:val="003C47F8"/>
    <w:rsid w:val="003C4805"/>
    <w:rsid w:val="003C4826"/>
    <w:rsid w:val="003C4845"/>
    <w:rsid w:val="003C4864"/>
    <w:rsid w:val="003C488D"/>
    <w:rsid w:val="003C48C8"/>
    <w:rsid w:val="003C4914"/>
    <w:rsid w:val="003C4A52"/>
    <w:rsid w:val="003C4A77"/>
    <w:rsid w:val="003C4B16"/>
    <w:rsid w:val="003C4B3F"/>
    <w:rsid w:val="003C4CCE"/>
    <w:rsid w:val="003C4CEC"/>
    <w:rsid w:val="003C4E13"/>
    <w:rsid w:val="003C4E49"/>
    <w:rsid w:val="003C4ED8"/>
    <w:rsid w:val="003C4F08"/>
    <w:rsid w:val="003C4F0F"/>
    <w:rsid w:val="003C4F2D"/>
    <w:rsid w:val="003C4F5C"/>
    <w:rsid w:val="003C4F9A"/>
    <w:rsid w:val="003C4FAA"/>
    <w:rsid w:val="003C5001"/>
    <w:rsid w:val="003C5048"/>
    <w:rsid w:val="003C5067"/>
    <w:rsid w:val="003C516B"/>
    <w:rsid w:val="003C5186"/>
    <w:rsid w:val="003C5222"/>
    <w:rsid w:val="003C5288"/>
    <w:rsid w:val="003C5325"/>
    <w:rsid w:val="003C5402"/>
    <w:rsid w:val="003C5419"/>
    <w:rsid w:val="003C558F"/>
    <w:rsid w:val="003C55E4"/>
    <w:rsid w:val="003C563E"/>
    <w:rsid w:val="003C568E"/>
    <w:rsid w:val="003C56C2"/>
    <w:rsid w:val="003C5728"/>
    <w:rsid w:val="003C5732"/>
    <w:rsid w:val="003C5770"/>
    <w:rsid w:val="003C5989"/>
    <w:rsid w:val="003C59E2"/>
    <w:rsid w:val="003C5AED"/>
    <w:rsid w:val="003C5B0A"/>
    <w:rsid w:val="003C5C77"/>
    <w:rsid w:val="003C5DBB"/>
    <w:rsid w:val="003C5E40"/>
    <w:rsid w:val="003C5E9F"/>
    <w:rsid w:val="003C5EAE"/>
    <w:rsid w:val="003C60E9"/>
    <w:rsid w:val="003C6109"/>
    <w:rsid w:val="003C6158"/>
    <w:rsid w:val="003C61A4"/>
    <w:rsid w:val="003C6201"/>
    <w:rsid w:val="003C625B"/>
    <w:rsid w:val="003C62C5"/>
    <w:rsid w:val="003C6387"/>
    <w:rsid w:val="003C6389"/>
    <w:rsid w:val="003C6490"/>
    <w:rsid w:val="003C65CA"/>
    <w:rsid w:val="003C666B"/>
    <w:rsid w:val="003C66F3"/>
    <w:rsid w:val="003C6746"/>
    <w:rsid w:val="003C6764"/>
    <w:rsid w:val="003C684D"/>
    <w:rsid w:val="003C686A"/>
    <w:rsid w:val="003C687F"/>
    <w:rsid w:val="003C68A3"/>
    <w:rsid w:val="003C6917"/>
    <w:rsid w:val="003C694F"/>
    <w:rsid w:val="003C699A"/>
    <w:rsid w:val="003C69F7"/>
    <w:rsid w:val="003C6A9A"/>
    <w:rsid w:val="003C6B05"/>
    <w:rsid w:val="003C6B4A"/>
    <w:rsid w:val="003C6B61"/>
    <w:rsid w:val="003C6BEE"/>
    <w:rsid w:val="003C6C72"/>
    <w:rsid w:val="003C6D95"/>
    <w:rsid w:val="003C6E51"/>
    <w:rsid w:val="003C6EDC"/>
    <w:rsid w:val="003C6EE1"/>
    <w:rsid w:val="003C6F3E"/>
    <w:rsid w:val="003C6F77"/>
    <w:rsid w:val="003C6FDA"/>
    <w:rsid w:val="003C7020"/>
    <w:rsid w:val="003C705E"/>
    <w:rsid w:val="003C7063"/>
    <w:rsid w:val="003C70E1"/>
    <w:rsid w:val="003C718B"/>
    <w:rsid w:val="003C71B0"/>
    <w:rsid w:val="003C71B4"/>
    <w:rsid w:val="003C7228"/>
    <w:rsid w:val="003C7241"/>
    <w:rsid w:val="003C7264"/>
    <w:rsid w:val="003C728C"/>
    <w:rsid w:val="003C72A4"/>
    <w:rsid w:val="003C7326"/>
    <w:rsid w:val="003C7517"/>
    <w:rsid w:val="003C7530"/>
    <w:rsid w:val="003C7578"/>
    <w:rsid w:val="003C75A9"/>
    <w:rsid w:val="003C75B4"/>
    <w:rsid w:val="003C75FE"/>
    <w:rsid w:val="003C762B"/>
    <w:rsid w:val="003C7718"/>
    <w:rsid w:val="003C773B"/>
    <w:rsid w:val="003C7830"/>
    <w:rsid w:val="003C7898"/>
    <w:rsid w:val="003C7899"/>
    <w:rsid w:val="003C793D"/>
    <w:rsid w:val="003C7957"/>
    <w:rsid w:val="003C7970"/>
    <w:rsid w:val="003C79C9"/>
    <w:rsid w:val="003C79EF"/>
    <w:rsid w:val="003C7ABC"/>
    <w:rsid w:val="003C7AF4"/>
    <w:rsid w:val="003C7B39"/>
    <w:rsid w:val="003C7B4F"/>
    <w:rsid w:val="003C7B99"/>
    <w:rsid w:val="003C7BD5"/>
    <w:rsid w:val="003C7C06"/>
    <w:rsid w:val="003C7DBD"/>
    <w:rsid w:val="003C7DC9"/>
    <w:rsid w:val="003C7E71"/>
    <w:rsid w:val="003C7F03"/>
    <w:rsid w:val="003C7F2C"/>
    <w:rsid w:val="003C7F67"/>
    <w:rsid w:val="003C7F69"/>
    <w:rsid w:val="003C7F91"/>
    <w:rsid w:val="003C7F93"/>
    <w:rsid w:val="003D009C"/>
    <w:rsid w:val="003D0153"/>
    <w:rsid w:val="003D01C7"/>
    <w:rsid w:val="003D01EB"/>
    <w:rsid w:val="003D02D5"/>
    <w:rsid w:val="003D02D8"/>
    <w:rsid w:val="003D03B3"/>
    <w:rsid w:val="003D0454"/>
    <w:rsid w:val="003D0465"/>
    <w:rsid w:val="003D0479"/>
    <w:rsid w:val="003D0692"/>
    <w:rsid w:val="003D06CF"/>
    <w:rsid w:val="003D0795"/>
    <w:rsid w:val="003D0809"/>
    <w:rsid w:val="003D08E1"/>
    <w:rsid w:val="003D0907"/>
    <w:rsid w:val="003D092D"/>
    <w:rsid w:val="003D09AD"/>
    <w:rsid w:val="003D09C3"/>
    <w:rsid w:val="003D09CD"/>
    <w:rsid w:val="003D09E0"/>
    <w:rsid w:val="003D09FE"/>
    <w:rsid w:val="003D0A04"/>
    <w:rsid w:val="003D0A3C"/>
    <w:rsid w:val="003D0B86"/>
    <w:rsid w:val="003D0C1F"/>
    <w:rsid w:val="003D0C7D"/>
    <w:rsid w:val="003D0C92"/>
    <w:rsid w:val="003D0C98"/>
    <w:rsid w:val="003D0D01"/>
    <w:rsid w:val="003D0D44"/>
    <w:rsid w:val="003D0D63"/>
    <w:rsid w:val="003D0DA6"/>
    <w:rsid w:val="003D0DB4"/>
    <w:rsid w:val="003D0DFE"/>
    <w:rsid w:val="003D0E1F"/>
    <w:rsid w:val="003D0E5E"/>
    <w:rsid w:val="003D0FE7"/>
    <w:rsid w:val="003D1012"/>
    <w:rsid w:val="003D1066"/>
    <w:rsid w:val="003D1102"/>
    <w:rsid w:val="003D1118"/>
    <w:rsid w:val="003D118F"/>
    <w:rsid w:val="003D1209"/>
    <w:rsid w:val="003D1224"/>
    <w:rsid w:val="003D122B"/>
    <w:rsid w:val="003D1250"/>
    <w:rsid w:val="003D1258"/>
    <w:rsid w:val="003D125D"/>
    <w:rsid w:val="003D1296"/>
    <w:rsid w:val="003D1349"/>
    <w:rsid w:val="003D1439"/>
    <w:rsid w:val="003D1454"/>
    <w:rsid w:val="003D1487"/>
    <w:rsid w:val="003D149C"/>
    <w:rsid w:val="003D14E8"/>
    <w:rsid w:val="003D1512"/>
    <w:rsid w:val="003D166C"/>
    <w:rsid w:val="003D16DD"/>
    <w:rsid w:val="003D177F"/>
    <w:rsid w:val="003D1792"/>
    <w:rsid w:val="003D17AA"/>
    <w:rsid w:val="003D186B"/>
    <w:rsid w:val="003D18B7"/>
    <w:rsid w:val="003D19AE"/>
    <w:rsid w:val="003D1A3E"/>
    <w:rsid w:val="003D1C1E"/>
    <w:rsid w:val="003D1C76"/>
    <w:rsid w:val="003D1CBC"/>
    <w:rsid w:val="003D1DA9"/>
    <w:rsid w:val="003D1E39"/>
    <w:rsid w:val="003D1E66"/>
    <w:rsid w:val="003D1E70"/>
    <w:rsid w:val="003D1F44"/>
    <w:rsid w:val="003D1F7F"/>
    <w:rsid w:val="003D1FDF"/>
    <w:rsid w:val="003D20AB"/>
    <w:rsid w:val="003D20BF"/>
    <w:rsid w:val="003D20E6"/>
    <w:rsid w:val="003D214E"/>
    <w:rsid w:val="003D21DB"/>
    <w:rsid w:val="003D228C"/>
    <w:rsid w:val="003D2586"/>
    <w:rsid w:val="003D25AA"/>
    <w:rsid w:val="003D26C2"/>
    <w:rsid w:val="003D26E2"/>
    <w:rsid w:val="003D2729"/>
    <w:rsid w:val="003D273E"/>
    <w:rsid w:val="003D27FB"/>
    <w:rsid w:val="003D28AC"/>
    <w:rsid w:val="003D28E1"/>
    <w:rsid w:val="003D2934"/>
    <w:rsid w:val="003D29C4"/>
    <w:rsid w:val="003D2AA2"/>
    <w:rsid w:val="003D2B14"/>
    <w:rsid w:val="003D2BAF"/>
    <w:rsid w:val="003D2BB1"/>
    <w:rsid w:val="003D2BE4"/>
    <w:rsid w:val="003D2CC6"/>
    <w:rsid w:val="003D2D5B"/>
    <w:rsid w:val="003D2E55"/>
    <w:rsid w:val="003D2E96"/>
    <w:rsid w:val="003D2ED8"/>
    <w:rsid w:val="003D2F3F"/>
    <w:rsid w:val="003D2F40"/>
    <w:rsid w:val="003D2F54"/>
    <w:rsid w:val="003D2FAD"/>
    <w:rsid w:val="003D2FB2"/>
    <w:rsid w:val="003D2FFA"/>
    <w:rsid w:val="003D3019"/>
    <w:rsid w:val="003D30A2"/>
    <w:rsid w:val="003D3103"/>
    <w:rsid w:val="003D310F"/>
    <w:rsid w:val="003D3345"/>
    <w:rsid w:val="003D3355"/>
    <w:rsid w:val="003D340B"/>
    <w:rsid w:val="003D3443"/>
    <w:rsid w:val="003D361A"/>
    <w:rsid w:val="003D362F"/>
    <w:rsid w:val="003D3660"/>
    <w:rsid w:val="003D37E0"/>
    <w:rsid w:val="003D3855"/>
    <w:rsid w:val="003D38CF"/>
    <w:rsid w:val="003D390F"/>
    <w:rsid w:val="003D3937"/>
    <w:rsid w:val="003D3A06"/>
    <w:rsid w:val="003D3A2B"/>
    <w:rsid w:val="003D3A4C"/>
    <w:rsid w:val="003D3A55"/>
    <w:rsid w:val="003D3AC0"/>
    <w:rsid w:val="003D3B04"/>
    <w:rsid w:val="003D3B08"/>
    <w:rsid w:val="003D3B0B"/>
    <w:rsid w:val="003D3BA7"/>
    <w:rsid w:val="003D3BAF"/>
    <w:rsid w:val="003D3C2F"/>
    <w:rsid w:val="003D3C5C"/>
    <w:rsid w:val="003D3D1F"/>
    <w:rsid w:val="003D3D2F"/>
    <w:rsid w:val="003D3D41"/>
    <w:rsid w:val="003D3D57"/>
    <w:rsid w:val="003D3DD9"/>
    <w:rsid w:val="003D3E37"/>
    <w:rsid w:val="003D3E76"/>
    <w:rsid w:val="003D3EE6"/>
    <w:rsid w:val="003D3FC0"/>
    <w:rsid w:val="003D3FEA"/>
    <w:rsid w:val="003D4046"/>
    <w:rsid w:val="003D4061"/>
    <w:rsid w:val="003D41FB"/>
    <w:rsid w:val="003D422C"/>
    <w:rsid w:val="003D427B"/>
    <w:rsid w:val="003D42C8"/>
    <w:rsid w:val="003D42DE"/>
    <w:rsid w:val="003D43F0"/>
    <w:rsid w:val="003D46B9"/>
    <w:rsid w:val="003D479E"/>
    <w:rsid w:val="003D47F8"/>
    <w:rsid w:val="003D4886"/>
    <w:rsid w:val="003D48D6"/>
    <w:rsid w:val="003D499D"/>
    <w:rsid w:val="003D49D9"/>
    <w:rsid w:val="003D49ED"/>
    <w:rsid w:val="003D4A61"/>
    <w:rsid w:val="003D4B16"/>
    <w:rsid w:val="003D4B1A"/>
    <w:rsid w:val="003D4BAA"/>
    <w:rsid w:val="003D4BFB"/>
    <w:rsid w:val="003D4BFE"/>
    <w:rsid w:val="003D4C30"/>
    <w:rsid w:val="003D4D6B"/>
    <w:rsid w:val="003D4D87"/>
    <w:rsid w:val="003D4E91"/>
    <w:rsid w:val="003D4F4B"/>
    <w:rsid w:val="003D4FE4"/>
    <w:rsid w:val="003D5166"/>
    <w:rsid w:val="003D524C"/>
    <w:rsid w:val="003D5255"/>
    <w:rsid w:val="003D525D"/>
    <w:rsid w:val="003D52AB"/>
    <w:rsid w:val="003D52AE"/>
    <w:rsid w:val="003D52F0"/>
    <w:rsid w:val="003D5369"/>
    <w:rsid w:val="003D537E"/>
    <w:rsid w:val="003D53A2"/>
    <w:rsid w:val="003D53E4"/>
    <w:rsid w:val="003D53FC"/>
    <w:rsid w:val="003D5423"/>
    <w:rsid w:val="003D5425"/>
    <w:rsid w:val="003D5556"/>
    <w:rsid w:val="003D55C9"/>
    <w:rsid w:val="003D567A"/>
    <w:rsid w:val="003D56EE"/>
    <w:rsid w:val="003D5728"/>
    <w:rsid w:val="003D576D"/>
    <w:rsid w:val="003D578E"/>
    <w:rsid w:val="003D57A6"/>
    <w:rsid w:val="003D585D"/>
    <w:rsid w:val="003D5980"/>
    <w:rsid w:val="003D59A3"/>
    <w:rsid w:val="003D59D9"/>
    <w:rsid w:val="003D5A70"/>
    <w:rsid w:val="003D5AAD"/>
    <w:rsid w:val="003D5B20"/>
    <w:rsid w:val="003D5B52"/>
    <w:rsid w:val="003D5C84"/>
    <w:rsid w:val="003D5D6A"/>
    <w:rsid w:val="003D5D96"/>
    <w:rsid w:val="003D5DAA"/>
    <w:rsid w:val="003D5DBF"/>
    <w:rsid w:val="003D5DE9"/>
    <w:rsid w:val="003D5DEA"/>
    <w:rsid w:val="003D5EBA"/>
    <w:rsid w:val="003D5F37"/>
    <w:rsid w:val="003D5F7D"/>
    <w:rsid w:val="003D5FD8"/>
    <w:rsid w:val="003D601C"/>
    <w:rsid w:val="003D6045"/>
    <w:rsid w:val="003D6047"/>
    <w:rsid w:val="003D60C5"/>
    <w:rsid w:val="003D60D2"/>
    <w:rsid w:val="003D60E4"/>
    <w:rsid w:val="003D61F4"/>
    <w:rsid w:val="003D6228"/>
    <w:rsid w:val="003D63A4"/>
    <w:rsid w:val="003D6415"/>
    <w:rsid w:val="003D6476"/>
    <w:rsid w:val="003D6484"/>
    <w:rsid w:val="003D64EC"/>
    <w:rsid w:val="003D658E"/>
    <w:rsid w:val="003D65B8"/>
    <w:rsid w:val="003D667F"/>
    <w:rsid w:val="003D676A"/>
    <w:rsid w:val="003D6854"/>
    <w:rsid w:val="003D692A"/>
    <w:rsid w:val="003D6945"/>
    <w:rsid w:val="003D698A"/>
    <w:rsid w:val="003D69EC"/>
    <w:rsid w:val="003D6A13"/>
    <w:rsid w:val="003D6A1E"/>
    <w:rsid w:val="003D6A20"/>
    <w:rsid w:val="003D6A2C"/>
    <w:rsid w:val="003D6A41"/>
    <w:rsid w:val="003D6AC5"/>
    <w:rsid w:val="003D6ACD"/>
    <w:rsid w:val="003D6AE9"/>
    <w:rsid w:val="003D6B49"/>
    <w:rsid w:val="003D6CC8"/>
    <w:rsid w:val="003D6CE7"/>
    <w:rsid w:val="003D6CF0"/>
    <w:rsid w:val="003D6CF6"/>
    <w:rsid w:val="003D6CF8"/>
    <w:rsid w:val="003D6D02"/>
    <w:rsid w:val="003D6D6E"/>
    <w:rsid w:val="003D6E35"/>
    <w:rsid w:val="003D6E48"/>
    <w:rsid w:val="003D6E8D"/>
    <w:rsid w:val="003D6EC3"/>
    <w:rsid w:val="003D6EC5"/>
    <w:rsid w:val="003D6ECB"/>
    <w:rsid w:val="003D6F1C"/>
    <w:rsid w:val="003D6F56"/>
    <w:rsid w:val="003D6F64"/>
    <w:rsid w:val="003D6F83"/>
    <w:rsid w:val="003D6FFD"/>
    <w:rsid w:val="003D7029"/>
    <w:rsid w:val="003D707D"/>
    <w:rsid w:val="003D70A3"/>
    <w:rsid w:val="003D714D"/>
    <w:rsid w:val="003D71C0"/>
    <w:rsid w:val="003D7242"/>
    <w:rsid w:val="003D7283"/>
    <w:rsid w:val="003D74B2"/>
    <w:rsid w:val="003D7534"/>
    <w:rsid w:val="003D7544"/>
    <w:rsid w:val="003D7556"/>
    <w:rsid w:val="003D7588"/>
    <w:rsid w:val="003D7594"/>
    <w:rsid w:val="003D7601"/>
    <w:rsid w:val="003D7658"/>
    <w:rsid w:val="003D7723"/>
    <w:rsid w:val="003D7777"/>
    <w:rsid w:val="003D7783"/>
    <w:rsid w:val="003D77C2"/>
    <w:rsid w:val="003D77E9"/>
    <w:rsid w:val="003D787E"/>
    <w:rsid w:val="003D7930"/>
    <w:rsid w:val="003D7961"/>
    <w:rsid w:val="003D7AC2"/>
    <w:rsid w:val="003D7B08"/>
    <w:rsid w:val="003D7B44"/>
    <w:rsid w:val="003D7B8C"/>
    <w:rsid w:val="003D7BCE"/>
    <w:rsid w:val="003D7BEE"/>
    <w:rsid w:val="003D7C8E"/>
    <w:rsid w:val="003D7D1E"/>
    <w:rsid w:val="003D7E3D"/>
    <w:rsid w:val="003D7F03"/>
    <w:rsid w:val="003D7F70"/>
    <w:rsid w:val="003D7F9A"/>
    <w:rsid w:val="003D7FB7"/>
    <w:rsid w:val="003E0042"/>
    <w:rsid w:val="003E011C"/>
    <w:rsid w:val="003E0200"/>
    <w:rsid w:val="003E021F"/>
    <w:rsid w:val="003E027B"/>
    <w:rsid w:val="003E02F0"/>
    <w:rsid w:val="003E0336"/>
    <w:rsid w:val="003E03E9"/>
    <w:rsid w:val="003E0466"/>
    <w:rsid w:val="003E04CB"/>
    <w:rsid w:val="003E054C"/>
    <w:rsid w:val="003E055E"/>
    <w:rsid w:val="003E0562"/>
    <w:rsid w:val="003E05C9"/>
    <w:rsid w:val="003E05E6"/>
    <w:rsid w:val="003E06C5"/>
    <w:rsid w:val="003E06DE"/>
    <w:rsid w:val="003E0800"/>
    <w:rsid w:val="003E0881"/>
    <w:rsid w:val="003E0982"/>
    <w:rsid w:val="003E0A46"/>
    <w:rsid w:val="003E0A69"/>
    <w:rsid w:val="003E0B60"/>
    <w:rsid w:val="003E0C29"/>
    <w:rsid w:val="003E0CD1"/>
    <w:rsid w:val="003E0D4D"/>
    <w:rsid w:val="003E0E91"/>
    <w:rsid w:val="003E0EBC"/>
    <w:rsid w:val="003E0F84"/>
    <w:rsid w:val="003E0F8C"/>
    <w:rsid w:val="003E0FFA"/>
    <w:rsid w:val="003E1025"/>
    <w:rsid w:val="003E106D"/>
    <w:rsid w:val="003E11E8"/>
    <w:rsid w:val="003E11F5"/>
    <w:rsid w:val="003E121C"/>
    <w:rsid w:val="003E1251"/>
    <w:rsid w:val="003E127F"/>
    <w:rsid w:val="003E1332"/>
    <w:rsid w:val="003E1347"/>
    <w:rsid w:val="003E137B"/>
    <w:rsid w:val="003E1444"/>
    <w:rsid w:val="003E146F"/>
    <w:rsid w:val="003E14F5"/>
    <w:rsid w:val="003E1576"/>
    <w:rsid w:val="003E1589"/>
    <w:rsid w:val="003E15D6"/>
    <w:rsid w:val="003E15FF"/>
    <w:rsid w:val="003E1601"/>
    <w:rsid w:val="003E16EC"/>
    <w:rsid w:val="003E1708"/>
    <w:rsid w:val="003E185D"/>
    <w:rsid w:val="003E18A3"/>
    <w:rsid w:val="003E18AC"/>
    <w:rsid w:val="003E193D"/>
    <w:rsid w:val="003E1945"/>
    <w:rsid w:val="003E1A16"/>
    <w:rsid w:val="003E1A26"/>
    <w:rsid w:val="003E1A75"/>
    <w:rsid w:val="003E1ACF"/>
    <w:rsid w:val="003E1B19"/>
    <w:rsid w:val="003E1B2A"/>
    <w:rsid w:val="003E1C29"/>
    <w:rsid w:val="003E1CF5"/>
    <w:rsid w:val="003E1D3A"/>
    <w:rsid w:val="003E1DA5"/>
    <w:rsid w:val="003E1DE0"/>
    <w:rsid w:val="003E1F0F"/>
    <w:rsid w:val="003E1F50"/>
    <w:rsid w:val="003E2012"/>
    <w:rsid w:val="003E203A"/>
    <w:rsid w:val="003E20C7"/>
    <w:rsid w:val="003E2248"/>
    <w:rsid w:val="003E22B0"/>
    <w:rsid w:val="003E2320"/>
    <w:rsid w:val="003E236E"/>
    <w:rsid w:val="003E2477"/>
    <w:rsid w:val="003E2549"/>
    <w:rsid w:val="003E25C7"/>
    <w:rsid w:val="003E2602"/>
    <w:rsid w:val="003E2667"/>
    <w:rsid w:val="003E266B"/>
    <w:rsid w:val="003E267C"/>
    <w:rsid w:val="003E27A8"/>
    <w:rsid w:val="003E28B2"/>
    <w:rsid w:val="003E28CC"/>
    <w:rsid w:val="003E29A7"/>
    <w:rsid w:val="003E29B8"/>
    <w:rsid w:val="003E29C1"/>
    <w:rsid w:val="003E2A8C"/>
    <w:rsid w:val="003E2ACB"/>
    <w:rsid w:val="003E2AFE"/>
    <w:rsid w:val="003E2B23"/>
    <w:rsid w:val="003E2BBD"/>
    <w:rsid w:val="003E2C1D"/>
    <w:rsid w:val="003E2D15"/>
    <w:rsid w:val="003E2E36"/>
    <w:rsid w:val="003E2F3E"/>
    <w:rsid w:val="003E2FB4"/>
    <w:rsid w:val="003E3006"/>
    <w:rsid w:val="003E3007"/>
    <w:rsid w:val="003E31F6"/>
    <w:rsid w:val="003E3367"/>
    <w:rsid w:val="003E336B"/>
    <w:rsid w:val="003E356D"/>
    <w:rsid w:val="003E35BD"/>
    <w:rsid w:val="003E365F"/>
    <w:rsid w:val="003E3688"/>
    <w:rsid w:val="003E36D7"/>
    <w:rsid w:val="003E3710"/>
    <w:rsid w:val="003E3732"/>
    <w:rsid w:val="003E37B6"/>
    <w:rsid w:val="003E37D3"/>
    <w:rsid w:val="003E387C"/>
    <w:rsid w:val="003E3893"/>
    <w:rsid w:val="003E3894"/>
    <w:rsid w:val="003E38F0"/>
    <w:rsid w:val="003E3964"/>
    <w:rsid w:val="003E396F"/>
    <w:rsid w:val="003E3976"/>
    <w:rsid w:val="003E3A1A"/>
    <w:rsid w:val="003E3A1E"/>
    <w:rsid w:val="003E3A37"/>
    <w:rsid w:val="003E3A5A"/>
    <w:rsid w:val="003E3B6C"/>
    <w:rsid w:val="003E3BE8"/>
    <w:rsid w:val="003E3BED"/>
    <w:rsid w:val="003E3C1B"/>
    <w:rsid w:val="003E3C82"/>
    <w:rsid w:val="003E3CA2"/>
    <w:rsid w:val="003E3CC5"/>
    <w:rsid w:val="003E3D35"/>
    <w:rsid w:val="003E3D38"/>
    <w:rsid w:val="003E3D53"/>
    <w:rsid w:val="003E3D8D"/>
    <w:rsid w:val="003E3D8E"/>
    <w:rsid w:val="003E3DB9"/>
    <w:rsid w:val="003E3DEC"/>
    <w:rsid w:val="003E3E73"/>
    <w:rsid w:val="003E3F90"/>
    <w:rsid w:val="003E401A"/>
    <w:rsid w:val="003E402A"/>
    <w:rsid w:val="003E408D"/>
    <w:rsid w:val="003E40AF"/>
    <w:rsid w:val="003E40CA"/>
    <w:rsid w:val="003E41A7"/>
    <w:rsid w:val="003E41BC"/>
    <w:rsid w:val="003E424F"/>
    <w:rsid w:val="003E4250"/>
    <w:rsid w:val="003E425A"/>
    <w:rsid w:val="003E4277"/>
    <w:rsid w:val="003E42AA"/>
    <w:rsid w:val="003E42F2"/>
    <w:rsid w:val="003E4359"/>
    <w:rsid w:val="003E43C0"/>
    <w:rsid w:val="003E4400"/>
    <w:rsid w:val="003E4478"/>
    <w:rsid w:val="003E454D"/>
    <w:rsid w:val="003E45E0"/>
    <w:rsid w:val="003E4615"/>
    <w:rsid w:val="003E464A"/>
    <w:rsid w:val="003E4694"/>
    <w:rsid w:val="003E47A8"/>
    <w:rsid w:val="003E47EF"/>
    <w:rsid w:val="003E4860"/>
    <w:rsid w:val="003E4880"/>
    <w:rsid w:val="003E48C4"/>
    <w:rsid w:val="003E4967"/>
    <w:rsid w:val="003E49B3"/>
    <w:rsid w:val="003E4A15"/>
    <w:rsid w:val="003E4A35"/>
    <w:rsid w:val="003E4B0F"/>
    <w:rsid w:val="003E4B23"/>
    <w:rsid w:val="003E4B9A"/>
    <w:rsid w:val="003E4BF7"/>
    <w:rsid w:val="003E4C5B"/>
    <w:rsid w:val="003E4C74"/>
    <w:rsid w:val="003E4C9B"/>
    <w:rsid w:val="003E4CC8"/>
    <w:rsid w:val="003E4D25"/>
    <w:rsid w:val="003E4DE7"/>
    <w:rsid w:val="003E4DF2"/>
    <w:rsid w:val="003E4E1B"/>
    <w:rsid w:val="003E4E24"/>
    <w:rsid w:val="003E4EEF"/>
    <w:rsid w:val="003E4EF6"/>
    <w:rsid w:val="003E4F14"/>
    <w:rsid w:val="003E4FAA"/>
    <w:rsid w:val="003E4FF3"/>
    <w:rsid w:val="003E5022"/>
    <w:rsid w:val="003E505A"/>
    <w:rsid w:val="003E50A5"/>
    <w:rsid w:val="003E512E"/>
    <w:rsid w:val="003E516E"/>
    <w:rsid w:val="003E5194"/>
    <w:rsid w:val="003E51BC"/>
    <w:rsid w:val="003E5310"/>
    <w:rsid w:val="003E536F"/>
    <w:rsid w:val="003E53BA"/>
    <w:rsid w:val="003E5424"/>
    <w:rsid w:val="003E5448"/>
    <w:rsid w:val="003E5457"/>
    <w:rsid w:val="003E547D"/>
    <w:rsid w:val="003E54C6"/>
    <w:rsid w:val="003E54D0"/>
    <w:rsid w:val="003E54D6"/>
    <w:rsid w:val="003E54E3"/>
    <w:rsid w:val="003E5581"/>
    <w:rsid w:val="003E55B8"/>
    <w:rsid w:val="003E5685"/>
    <w:rsid w:val="003E56C6"/>
    <w:rsid w:val="003E5788"/>
    <w:rsid w:val="003E583D"/>
    <w:rsid w:val="003E583F"/>
    <w:rsid w:val="003E58A6"/>
    <w:rsid w:val="003E5A35"/>
    <w:rsid w:val="003E5ACE"/>
    <w:rsid w:val="003E5BF2"/>
    <w:rsid w:val="003E5C50"/>
    <w:rsid w:val="003E5D0B"/>
    <w:rsid w:val="003E5D0D"/>
    <w:rsid w:val="003E5D2A"/>
    <w:rsid w:val="003E5DE8"/>
    <w:rsid w:val="003E5E69"/>
    <w:rsid w:val="003E5EA8"/>
    <w:rsid w:val="003E5F82"/>
    <w:rsid w:val="003E5FA0"/>
    <w:rsid w:val="003E5FA1"/>
    <w:rsid w:val="003E5FD5"/>
    <w:rsid w:val="003E6073"/>
    <w:rsid w:val="003E60B7"/>
    <w:rsid w:val="003E60ED"/>
    <w:rsid w:val="003E6166"/>
    <w:rsid w:val="003E61C6"/>
    <w:rsid w:val="003E6206"/>
    <w:rsid w:val="003E6214"/>
    <w:rsid w:val="003E6290"/>
    <w:rsid w:val="003E6315"/>
    <w:rsid w:val="003E632B"/>
    <w:rsid w:val="003E63B6"/>
    <w:rsid w:val="003E640C"/>
    <w:rsid w:val="003E643A"/>
    <w:rsid w:val="003E64F9"/>
    <w:rsid w:val="003E6507"/>
    <w:rsid w:val="003E6523"/>
    <w:rsid w:val="003E655B"/>
    <w:rsid w:val="003E659F"/>
    <w:rsid w:val="003E65FC"/>
    <w:rsid w:val="003E6681"/>
    <w:rsid w:val="003E673B"/>
    <w:rsid w:val="003E674B"/>
    <w:rsid w:val="003E6765"/>
    <w:rsid w:val="003E67F1"/>
    <w:rsid w:val="003E683D"/>
    <w:rsid w:val="003E6852"/>
    <w:rsid w:val="003E6B43"/>
    <w:rsid w:val="003E6B57"/>
    <w:rsid w:val="003E6B70"/>
    <w:rsid w:val="003E6B93"/>
    <w:rsid w:val="003E6BE9"/>
    <w:rsid w:val="003E6C03"/>
    <w:rsid w:val="003E6C3D"/>
    <w:rsid w:val="003E6CAF"/>
    <w:rsid w:val="003E6CD2"/>
    <w:rsid w:val="003E6D10"/>
    <w:rsid w:val="003E6D60"/>
    <w:rsid w:val="003E6DE5"/>
    <w:rsid w:val="003E6DF4"/>
    <w:rsid w:val="003E6DFE"/>
    <w:rsid w:val="003E6E2C"/>
    <w:rsid w:val="003E6E42"/>
    <w:rsid w:val="003E6E88"/>
    <w:rsid w:val="003E6E92"/>
    <w:rsid w:val="003E6F93"/>
    <w:rsid w:val="003E707F"/>
    <w:rsid w:val="003E70E1"/>
    <w:rsid w:val="003E70F4"/>
    <w:rsid w:val="003E71C9"/>
    <w:rsid w:val="003E7221"/>
    <w:rsid w:val="003E7280"/>
    <w:rsid w:val="003E72AF"/>
    <w:rsid w:val="003E72DD"/>
    <w:rsid w:val="003E72E2"/>
    <w:rsid w:val="003E72FA"/>
    <w:rsid w:val="003E730B"/>
    <w:rsid w:val="003E7342"/>
    <w:rsid w:val="003E73AB"/>
    <w:rsid w:val="003E746A"/>
    <w:rsid w:val="003E756B"/>
    <w:rsid w:val="003E756F"/>
    <w:rsid w:val="003E75AA"/>
    <w:rsid w:val="003E75BD"/>
    <w:rsid w:val="003E761E"/>
    <w:rsid w:val="003E76B8"/>
    <w:rsid w:val="003E7751"/>
    <w:rsid w:val="003E7795"/>
    <w:rsid w:val="003E77CF"/>
    <w:rsid w:val="003E782F"/>
    <w:rsid w:val="003E7854"/>
    <w:rsid w:val="003E791B"/>
    <w:rsid w:val="003E7960"/>
    <w:rsid w:val="003E79E5"/>
    <w:rsid w:val="003E7A2B"/>
    <w:rsid w:val="003E7A46"/>
    <w:rsid w:val="003E7A71"/>
    <w:rsid w:val="003E7CA7"/>
    <w:rsid w:val="003E7CD0"/>
    <w:rsid w:val="003E7D52"/>
    <w:rsid w:val="003E7DE7"/>
    <w:rsid w:val="003E7E57"/>
    <w:rsid w:val="003E7EEC"/>
    <w:rsid w:val="003E7FDC"/>
    <w:rsid w:val="003E7FDD"/>
    <w:rsid w:val="003E7FF2"/>
    <w:rsid w:val="003F00A2"/>
    <w:rsid w:val="003F016A"/>
    <w:rsid w:val="003F01F6"/>
    <w:rsid w:val="003F02C7"/>
    <w:rsid w:val="003F02FF"/>
    <w:rsid w:val="003F0326"/>
    <w:rsid w:val="003F0408"/>
    <w:rsid w:val="003F049E"/>
    <w:rsid w:val="003F05FD"/>
    <w:rsid w:val="003F062C"/>
    <w:rsid w:val="003F0652"/>
    <w:rsid w:val="003F0662"/>
    <w:rsid w:val="003F06A2"/>
    <w:rsid w:val="003F079D"/>
    <w:rsid w:val="003F07C8"/>
    <w:rsid w:val="003F07DB"/>
    <w:rsid w:val="003F0896"/>
    <w:rsid w:val="003F097E"/>
    <w:rsid w:val="003F0A6D"/>
    <w:rsid w:val="003F0B4F"/>
    <w:rsid w:val="003F0B9C"/>
    <w:rsid w:val="003F0B9F"/>
    <w:rsid w:val="003F0C1B"/>
    <w:rsid w:val="003F0C5B"/>
    <w:rsid w:val="003F0CC5"/>
    <w:rsid w:val="003F0CFD"/>
    <w:rsid w:val="003F0D4A"/>
    <w:rsid w:val="003F0D65"/>
    <w:rsid w:val="003F0D6E"/>
    <w:rsid w:val="003F0E4E"/>
    <w:rsid w:val="003F0F54"/>
    <w:rsid w:val="003F0F6B"/>
    <w:rsid w:val="003F0FD8"/>
    <w:rsid w:val="003F100B"/>
    <w:rsid w:val="003F107B"/>
    <w:rsid w:val="003F10CC"/>
    <w:rsid w:val="003F117B"/>
    <w:rsid w:val="003F11B8"/>
    <w:rsid w:val="003F11CE"/>
    <w:rsid w:val="003F129B"/>
    <w:rsid w:val="003F1368"/>
    <w:rsid w:val="003F13D6"/>
    <w:rsid w:val="003F13E2"/>
    <w:rsid w:val="003F141F"/>
    <w:rsid w:val="003F149E"/>
    <w:rsid w:val="003F14BE"/>
    <w:rsid w:val="003F14E2"/>
    <w:rsid w:val="003F14EA"/>
    <w:rsid w:val="003F1631"/>
    <w:rsid w:val="003F16BD"/>
    <w:rsid w:val="003F16FA"/>
    <w:rsid w:val="003F171C"/>
    <w:rsid w:val="003F1722"/>
    <w:rsid w:val="003F1821"/>
    <w:rsid w:val="003F1857"/>
    <w:rsid w:val="003F187E"/>
    <w:rsid w:val="003F1963"/>
    <w:rsid w:val="003F1999"/>
    <w:rsid w:val="003F1A56"/>
    <w:rsid w:val="003F1AEB"/>
    <w:rsid w:val="003F1B02"/>
    <w:rsid w:val="003F1BF0"/>
    <w:rsid w:val="003F1C7C"/>
    <w:rsid w:val="003F1C8E"/>
    <w:rsid w:val="003F1C9B"/>
    <w:rsid w:val="003F1CF7"/>
    <w:rsid w:val="003F1D55"/>
    <w:rsid w:val="003F1D90"/>
    <w:rsid w:val="003F1DF5"/>
    <w:rsid w:val="003F1E48"/>
    <w:rsid w:val="003F1FA3"/>
    <w:rsid w:val="003F1FF6"/>
    <w:rsid w:val="003F20F7"/>
    <w:rsid w:val="003F21CA"/>
    <w:rsid w:val="003F2283"/>
    <w:rsid w:val="003F2320"/>
    <w:rsid w:val="003F2384"/>
    <w:rsid w:val="003F23D8"/>
    <w:rsid w:val="003F2405"/>
    <w:rsid w:val="003F24DC"/>
    <w:rsid w:val="003F2546"/>
    <w:rsid w:val="003F2592"/>
    <w:rsid w:val="003F25C7"/>
    <w:rsid w:val="003F25DA"/>
    <w:rsid w:val="003F25FA"/>
    <w:rsid w:val="003F2641"/>
    <w:rsid w:val="003F2649"/>
    <w:rsid w:val="003F269D"/>
    <w:rsid w:val="003F26AD"/>
    <w:rsid w:val="003F286B"/>
    <w:rsid w:val="003F2872"/>
    <w:rsid w:val="003F2970"/>
    <w:rsid w:val="003F2A8A"/>
    <w:rsid w:val="003F2AF2"/>
    <w:rsid w:val="003F2B7B"/>
    <w:rsid w:val="003F2B7C"/>
    <w:rsid w:val="003F2B90"/>
    <w:rsid w:val="003F2C47"/>
    <w:rsid w:val="003F2C76"/>
    <w:rsid w:val="003F2CBC"/>
    <w:rsid w:val="003F2CED"/>
    <w:rsid w:val="003F2D3F"/>
    <w:rsid w:val="003F2D87"/>
    <w:rsid w:val="003F2DE6"/>
    <w:rsid w:val="003F2E71"/>
    <w:rsid w:val="003F2F52"/>
    <w:rsid w:val="003F2F5E"/>
    <w:rsid w:val="003F2F64"/>
    <w:rsid w:val="003F2FEB"/>
    <w:rsid w:val="003F3046"/>
    <w:rsid w:val="003F3068"/>
    <w:rsid w:val="003F3087"/>
    <w:rsid w:val="003F30F0"/>
    <w:rsid w:val="003F3103"/>
    <w:rsid w:val="003F317A"/>
    <w:rsid w:val="003F3192"/>
    <w:rsid w:val="003F32ED"/>
    <w:rsid w:val="003F334B"/>
    <w:rsid w:val="003F334E"/>
    <w:rsid w:val="003F3379"/>
    <w:rsid w:val="003F339E"/>
    <w:rsid w:val="003F33FE"/>
    <w:rsid w:val="003F3449"/>
    <w:rsid w:val="003F34D7"/>
    <w:rsid w:val="003F35B7"/>
    <w:rsid w:val="003F35DB"/>
    <w:rsid w:val="003F362B"/>
    <w:rsid w:val="003F368B"/>
    <w:rsid w:val="003F36A2"/>
    <w:rsid w:val="003F36F1"/>
    <w:rsid w:val="003F37A5"/>
    <w:rsid w:val="003F37B8"/>
    <w:rsid w:val="003F37F6"/>
    <w:rsid w:val="003F37F9"/>
    <w:rsid w:val="003F3836"/>
    <w:rsid w:val="003F3859"/>
    <w:rsid w:val="003F38FA"/>
    <w:rsid w:val="003F3993"/>
    <w:rsid w:val="003F3A46"/>
    <w:rsid w:val="003F3A93"/>
    <w:rsid w:val="003F3AD1"/>
    <w:rsid w:val="003F3AED"/>
    <w:rsid w:val="003F3AF8"/>
    <w:rsid w:val="003F3B37"/>
    <w:rsid w:val="003F3B40"/>
    <w:rsid w:val="003F3B99"/>
    <w:rsid w:val="003F3C87"/>
    <w:rsid w:val="003F3CE6"/>
    <w:rsid w:val="003F3CF2"/>
    <w:rsid w:val="003F3D63"/>
    <w:rsid w:val="003F3E02"/>
    <w:rsid w:val="003F3E60"/>
    <w:rsid w:val="003F3E63"/>
    <w:rsid w:val="003F3E97"/>
    <w:rsid w:val="003F3EB3"/>
    <w:rsid w:val="003F3F9E"/>
    <w:rsid w:val="003F3FB6"/>
    <w:rsid w:val="003F4060"/>
    <w:rsid w:val="003F4076"/>
    <w:rsid w:val="003F40C0"/>
    <w:rsid w:val="003F4139"/>
    <w:rsid w:val="003F44B5"/>
    <w:rsid w:val="003F4532"/>
    <w:rsid w:val="003F45CE"/>
    <w:rsid w:val="003F462D"/>
    <w:rsid w:val="003F4668"/>
    <w:rsid w:val="003F4700"/>
    <w:rsid w:val="003F4724"/>
    <w:rsid w:val="003F47F1"/>
    <w:rsid w:val="003F480A"/>
    <w:rsid w:val="003F4862"/>
    <w:rsid w:val="003F4877"/>
    <w:rsid w:val="003F497A"/>
    <w:rsid w:val="003F49B8"/>
    <w:rsid w:val="003F4A66"/>
    <w:rsid w:val="003F4AD3"/>
    <w:rsid w:val="003F4BD1"/>
    <w:rsid w:val="003F4C47"/>
    <w:rsid w:val="003F4C78"/>
    <w:rsid w:val="003F4C98"/>
    <w:rsid w:val="003F4C9B"/>
    <w:rsid w:val="003F4CA0"/>
    <w:rsid w:val="003F4D63"/>
    <w:rsid w:val="003F4DA6"/>
    <w:rsid w:val="003F4DBD"/>
    <w:rsid w:val="003F4F0E"/>
    <w:rsid w:val="003F4F34"/>
    <w:rsid w:val="003F4F38"/>
    <w:rsid w:val="003F4F3B"/>
    <w:rsid w:val="003F4F47"/>
    <w:rsid w:val="003F5092"/>
    <w:rsid w:val="003F50BF"/>
    <w:rsid w:val="003F510D"/>
    <w:rsid w:val="003F5158"/>
    <w:rsid w:val="003F51A2"/>
    <w:rsid w:val="003F5214"/>
    <w:rsid w:val="003F5271"/>
    <w:rsid w:val="003F52C1"/>
    <w:rsid w:val="003F52E9"/>
    <w:rsid w:val="003F5359"/>
    <w:rsid w:val="003F53FA"/>
    <w:rsid w:val="003F5567"/>
    <w:rsid w:val="003F5628"/>
    <w:rsid w:val="003F56E3"/>
    <w:rsid w:val="003F584F"/>
    <w:rsid w:val="003F585C"/>
    <w:rsid w:val="003F58B2"/>
    <w:rsid w:val="003F58C0"/>
    <w:rsid w:val="003F58DE"/>
    <w:rsid w:val="003F5919"/>
    <w:rsid w:val="003F5927"/>
    <w:rsid w:val="003F596C"/>
    <w:rsid w:val="003F5978"/>
    <w:rsid w:val="003F598F"/>
    <w:rsid w:val="003F5A9E"/>
    <w:rsid w:val="003F5BE7"/>
    <w:rsid w:val="003F5C14"/>
    <w:rsid w:val="003F5C35"/>
    <w:rsid w:val="003F5C5C"/>
    <w:rsid w:val="003F5C73"/>
    <w:rsid w:val="003F5D61"/>
    <w:rsid w:val="003F5D9F"/>
    <w:rsid w:val="003F5E2A"/>
    <w:rsid w:val="003F5E47"/>
    <w:rsid w:val="003F5E49"/>
    <w:rsid w:val="003F5E74"/>
    <w:rsid w:val="003F5E9B"/>
    <w:rsid w:val="003F5F08"/>
    <w:rsid w:val="003F60D5"/>
    <w:rsid w:val="003F60F2"/>
    <w:rsid w:val="003F6101"/>
    <w:rsid w:val="003F61A2"/>
    <w:rsid w:val="003F61F4"/>
    <w:rsid w:val="003F6249"/>
    <w:rsid w:val="003F6265"/>
    <w:rsid w:val="003F634B"/>
    <w:rsid w:val="003F6391"/>
    <w:rsid w:val="003F649D"/>
    <w:rsid w:val="003F64A6"/>
    <w:rsid w:val="003F64C0"/>
    <w:rsid w:val="003F6510"/>
    <w:rsid w:val="003F6573"/>
    <w:rsid w:val="003F6609"/>
    <w:rsid w:val="003F667E"/>
    <w:rsid w:val="003F66D1"/>
    <w:rsid w:val="003F67AF"/>
    <w:rsid w:val="003F67DB"/>
    <w:rsid w:val="003F682B"/>
    <w:rsid w:val="003F6887"/>
    <w:rsid w:val="003F6923"/>
    <w:rsid w:val="003F6925"/>
    <w:rsid w:val="003F6A13"/>
    <w:rsid w:val="003F6A87"/>
    <w:rsid w:val="003F6A8B"/>
    <w:rsid w:val="003F6A94"/>
    <w:rsid w:val="003F6AF8"/>
    <w:rsid w:val="003F6B43"/>
    <w:rsid w:val="003F6B92"/>
    <w:rsid w:val="003F6BCF"/>
    <w:rsid w:val="003F6BFF"/>
    <w:rsid w:val="003F6C4C"/>
    <w:rsid w:val="003F6D36"/>
    <w:rsid w:val="003F6D6A"/>
    <w:rsid w:val="003F6DBC"/>
    <w:rsid w:val="003F6DE3"/>
    <w:rsid w:val="003F6DF1"/>
    <w:rsid w:val="003F6DF3"/>
    <w:rsid w:val="003F6E36"/>
    <w:rsid w:val="003F6E49"/>
    <w:rsid w:val="003F6E5B"/>
    <w:rsid w:val="003F6E65"/>
    <w:rsid w:val="003F6E9E"/>
    <w:rsid w:val="003F6F8B"/>
    <w:rsid w:val="003F6F93"/>
    <w:rsid w:val="003F6FBC"/>
    <w:rsid w:val="003F6FD6"/>
    <w:rsid w:val="003F6FF8"/>
    <w:rsid w:val="003F700D"/>
    <w:rsid w:val="003F71D1"/>
    <w:rsid w:val="003F71ED"/>
    <w:rsid w:val="003F729B"/>
    <w:rsid w:val="003F7334"/>
    <w:rsid w:val="003F73AE"/>
    <w:rsid w:val="003F73CD"/>
    <w:rsid w:val="003F73F9"/>
    <w:rsid w:val="003F7401"/>
    <w:rsid w:val="003F74A9"/>
    <w:rsid w:val="003F754C"/>
    <w:rsid w:val="003F7647"/>
    <w:rsid w:val="003F7648"/>
    <w:rsid w:val="003F76DE"/>
    <w:rsid w:val="003F76E5"/>
    <w:rsid w:val="003F7758"/>
    <w:rsid w:val="003F778F"/>
    <w:rsid w:val="003F7796"/>
    <w:rsid w:val="003F7889"/>
    <w:rsid w:val="003F789A"/>
    <w:rsid w:val="003F79A7"/>
    <w:rsid w:val="003F7A00"/>
    <w:rsid w:val="003F7A48"/>
    <w:rsid w:val="003F7AC0"/>
    <w:rsid w:val="003F7AEF"/>
    <w:rsid w:val="003F7C3B"/>
    <w:rsid w:val="003F7C6C"/>
    <w:rsid w:val="003F7C8D"/>
    <w:rsid w:val="003F7CAC"/>
    <w:rsid w:val="003F7CB4"/>
    <w:rsid w:val="003F7D55"/>
    <w:rsid w:val="003F7DC4"/>
    <w:rsid w:val="003F7EC1"/>
    <w:rsid w:val="003F7ED0"/>
    <w:rsid w:val="003F7EE7"/>
    <w:rsid w:val="003F7F36"/>
    <w:rsid w:val="003F7FA6"/>
    <w:rsid w:val="00400001"/>
    <w:rsid w:val="0040004D"/>
    <w:rsid w:val="00400099"/>
    <w:rsid w:val="0040009E"/>
    <w:rsid w:val="004000A7"/>
    <w:rsid w:val="0040017B"/>
    <w:rsid w:val="00400184"/>
    <w:rsid w:val="00400218"/>
    <w:rsid w:val="00400306"/>
    <w:rsid w:val="00400386"/>
    <w:rsid w:val="004003DF"/>
    <w:rsid w:val="0040040B"/>
    <w:rsid w:val="0040044E"/>
    <w:rsid w:val="004004B9"/>
    <w:rsid w:val="0040053D"/>
    <w:rsid w:val="00400544"/>
    <w:rsid w:val="00400557"/>
    <w:rsid w:val="0040057A"/>
    <w:rsid w:val="004005F5"/>
    <w:rsid w:val="00400642"/>
    <w:rsid w:val="004006B6"/>
    <w:rsid w:val="004007A3"/>
    <w:rsid w:val="004007F4"/>
    <w:rsid w:val="00400801"/>
    <w:rsid w:val="00400869"/>
    <w:rsid w:val="004008DC"/>
    <w:rsid w:val="004008DD"/>
    <w:rsid w:val="00400A6E"/>
    <w:rsid w:val="00400A76"/>
    <w:rsid w:val="00400A7C"/>
    <w:rsid w:val="00400B9F"/>
    <w:rsid w:val="00400C14"/>
    <w:rsid w:val="00400C23"/>
    <w:rsid w:val="00400C35"/>
    <w:rsid w:val="00400CC6"/>
    <w:rsid w:val="00400CDF"/>
    <w:rsid w:val="00400D48"/>
    <w:rsid w:val="00400E9B"/>
    <w:rsid w:val="00400FD5"/>
    <w:rsid w:val="00401010"/>
    <w:rsid w:val="00401081"/>
    <w:rsid w:val="004010E2"/>
    <w:rsid w:val="0040114B"/>
    <w:rsid w:val="00401172"/>
    <w:rsid w:val="00401194"/>
    <w:rsid w:val="004011C0"/>
    <w:rsid w:val="00401229"/>
    <w:rsid w:val="00401232"/>
    <w:rsid w:val="0040124F"/>
    <w:rsid w:val="00401272"/>
    <w:rsid w:val="00401280"/>
    <w:rsid w:val="00401298"/>
    <w:rsid w:val="004012FC"/>
    <w:rsid w:val="004014A2"/>
    <w:rsid w:val="00401503"/>
    <w:rsid w:val="00401531"/>
    <w:rsid w:val="0040158B"/>
    <w:rsid w:val="004015CD"/>
    <w:rsid w:val="004015F9"/>
    <w:rsid w:val="0040160E"/>
    <w:rsid w:val="0040165C"/>
    <w:rsid w:val="00401723"/>
    <w:rsid w:val="0040175E"/>
    <w:rsid w:val="0040180B"/>
    <w:rsid w:val="0040183B"/>
    <w:rsid w:val="004018CC"/>
    <w:rsid w:val="004019F1"/>
    <w:rsid w:val="00401A71"/>
    <w:rsid w:val="00401A96"/>
    <w:rsid w:val="00401B10"/>
    <w:rsid w:val="00401BF2"/>
    <w:rsid w:val="00401D18"/>
    <w:rsid w:val="00401DBF"/>
    <w:rsid w:val="00401DDB"/>
    <w:rsid w:val="00401E0D"/>
    <w:rsid w:val="00401E62"/>
    <w:rsid w:val="00401E76"/>
    <w:rsid w:val="00401E79"/>
    <w:rsid w:val="00401EB7"/>
    <w:rsid w:val="00401F6E"/>
    <w:rsid w:val="00401FAC"/>
    <w:rsid w:val="0040204C"/>
    <w:rsid w:val="00402055"/>
    <w:rsid w:val="00402058"/>
    <w:rsid w:val="00402060"/>
    <w:rsid w:val="00402073"/>
    <w:rsid w:val="004020C0"/>
    <w:rsid w:val="004020D5"/>
    <w:rsid w:val="0040222C"/>
    <w:rsid w:val="00402252"/>
    <w:rsid w:val="0040227E"/>
    <w:rsid w:val="004022A5"/>
    <w:rsid w:val="004022B9"/>
    <w:rsid w:val="004022D1"/>
    <w:rsid w:val="00402341"/>
    <w:rsid w:val="00402361"/>
    <w:rsid w:val="0040238F"/>
    <w:rsid w:val="00402478"/>
    <w:rsid w:val="004025B6"/>
    <w:rsid w:val="004025CB"/>
    <w:rsid w:val="0040264B"/>
    <w:rsid w:val="0040264D"/>
    <w:rsid w:val="00402679"/>
    <w:rsid w:val="0040268E"/>
    <w:rsid w:val="004027BF"/>
    <w:rsid w:val="00402813"/>
    <w:rsid w:val="00402963"/>
    <w:rsid w:val="0040297C"/>
    <w:rsid w:val="004029CF"/>
    <w:rsid w:val="004029FA"/>
    <w:rsid w:val="00402AEB"/>
    <w:rsid w:val="00402C29"/>
    <w:rsid w:val="00402C8C"/>
    <w:rsid w:val="00402CA0"/>
    <w:rsid w:val="00402D49"/>
    <w:rsid w:val="00402D55"/>
    <w:rsid w:val="00402D6D"/>
    <w:rsid w:val="00402D8D"/>
    <w:rsid w:val="00402DEC"/>
    <w:rsid w:val="00402E87"/>
    <w:rsid w:val="00402EE4"/>
    <w:rsid w:val="00402F73"/>
    <w:rsid w:val="00402F8D"/>
    <w:rsid w:val="00403012"/>
    <w:rsid w:val="00403051"/>
    <w:rsid w:val="00403097"/>
    <w:rsid w:val="00403199"/>
    <w:rsid w:val="00403270"/>
    <w:rsid w:val="004032A9"/>
    <w:rsid w:val="00403300"/>
    <w:rsid w:val="00403324"/>
    <w:rsid w:val="00403356"/>
    <w:rsid w:val="00403386"/>
    <w:rsid w:val="004033A6"/>
    <w:rsid w:val="00403487"/>
    <w:rsid w:val="00403562"/>
    <w:rsid w:val="0040356C"/>
    <w:rsid w:val="00403658"/>
    <w:rsid w:val="00403693"/>
    <w:rsid w:val="004036B1"/>
    <w:rsid w:val="004036D0"/>
    <w:rsid w:val="0040372E"/>
    <w:rsid w:val="004037EE"/>
    <w:rsid w:val="0040380B"/>
    <w:rsid w:val="00403865"/>
    <w:rsid w:val="0040386E"/>
    <w:rsid w:val="00403892"/>
    <w:rsid w:val="004038F1"/>
    <w:rsid w:val="00403939"/>
    <w:rsid w:val="0040397D"/>
    <w:rsid w:val="00403A88"/>
    <w:rsid w:val="00403AE8"/>
    <w:rsid w:val="00403B31"/>
    <w:rsid w:val="00403B4F"/>
    <w:rsid w:val="00403B99"/>
    <w:rsid w:val="00403BBC"/>
    <w:rsid w:val="00403BBD"/>
    <w:rsid w:val="00403BCD"/>
    <w:rsid w:val="00403E21"/>
    <w:rsid w:val="00403FBB"/>
    <w:rsid w:val="00404010"/>
    <w:rsid w:val="0040402F"/>
    <w:rsid w:val="00404160"/>
    <w:rsid w:val="00404182"/>
    <w:rsid w:val="004041A6"/>
    <w:rsid w:val="00404227"/>
    <w:rsid w:val="00404240"/>
    <w:rsid w:val="004043BB"/>
    <w:rsid w:val="0040440A"/>
    <w:rsid w:val="0040440F"/>
    <w:rsid w:val="00404436"/>
    <w:rsid w:val="0040448F"/>
    <w:rsid w:val="00404496"/>
    <w:rsid w:val="00404499"/>
    <w:rsid w:val="00404502"/>
    <w:rsid w:val="0040453A"/>
    <w:rsid w:val="0040461D"/>
    <w:rsid w:val="00404630"/>
    <w:rsid w:val="00404653"/>
    <w:rsid w:val="004046B3"/>
    <w:rsid w:val="00404784"/>
    <w:rsid w:val="00404798"/>
    <w:rsid w:val="004047C4"/>
    <w:rsid w:val="004047DA"/>
    <w:rsid w:val="004047F4"/>
    <w:rsid w:val="00404850"/>
    <w:rsid w:val="00404948"/>
    <w:rsid w:val="0040494C"/>
    <w:rsid w:val="00404A39"/>
    <w:rsid w:val="00404B31"/>
    <w:rsid w:val="00404B4C"/>
    <w:rsid w:val="00404C29"/>
    <w:rsid w:val="00404D57"/>
    <w:rsid w:val="00404DC6"/>
    <w:rsid w:val="00404E16"/>
    <w:rsid w:val="00404E54"/>
    <w:rsid w:val="00404E67"/>
    <w:rsid w:val="00404FB3"/>
    <w:rsid w:val="00404FD5"/>
    <w:rsid w:val="00404FED"/>
    <w:rsid w:val="0040500D"/>
    <w:rsid w:val="0040502F"/>
    <w:rsid w:val="0040504F"/>
    <w:rsid w:val="00405146"/>
    <w:rsid w:val="00405151"/>
    <w:rsid w:val="0040515C"/>
    <w:rsid w:val="00405197"/>
    <w:rsid w:val="004051A6"/>
    <w:rsid w:val="0040527C"/>
    <w:rsid w:val="00405297"/>
    <w:rsid w:val="004052BF"/>
    <w:rsid w:val="004052C4"/>
    <w:rsid w:val="0040534F"/>
    <w:rsid w:val="004053CC"/>
    <w:rsid w:val="004053EA"/>
    <w:rsid w:val="00405495"/>
    <w:rsid w:val="004054B0"/>
    <w:rsid w:val="004055BC"/>
    <w:rsid w:val="004055EA"/>
    <w:rsid w:val="004055FF"/>
    <w:rsid w:val="00405609"/>
    <w:rsid w:val="0040560C"/>
    <w:rsid w:val="0040561F"/>
    <w:rsid w:val="00405662"/>
    <w:rsid w:val="0040577F"/>
    <w:rsid w:val="00405809"/>
    <w:rsid w:val="004058B3"/>
    <w:rsid w:val="00405924"/>
    <w:rsid w:val="004059A3"/>
    <w:rsid w:val="00405A87"/>
    <w:rsid w:val="00405A8A"/>
    <w:rsid w:val="00405AC0"/>
    <w:rsid w:val="00405B63"/>
    <w:rsid w:val="00405C07"/>
    <w:rsid w:val="00405C22"/>
    <w:rsid w:val="00405C49"/>
    <w:rsid w:val="00405CD0"/>
    <w:rsid w:val="00405CF8"/>
    <w:rsid w:val="00405CFE"/>
    <w:rsid w:val="00405E3E"/>
    <w:rsid w:val="00405E55"/>
    <w:rsid w:val="00405E96"/>
    <w:rsid w:val="00405EF9"/>
    <w:rsid w:val="00405FB2"/>
    <w:rsid w:val="00405FBC"/>
    <w:rsid w:val="00405FD2"/>
    <w:rsid w:val="00405FFD"/>
    <w:rsid w:val="004060CE"/>
    <w:rsid w:val="004060DC"/>
    <w:rsid w:val="0040618E"/>
    <w:rsid w:val="004061BD"/>
    <w:rsid w:val="00406219"/>
    <w:rsid w:val="00406233"/>
    <w:rsid w:val="0040623B"/>
    <w:rsid w:val="004062D7"/>
    <w:rsid w:val="0040630E"/>
    <w:rsid w:val="004063DB"/>
    <w:rsid w:val="004063FF"/>
    <w:rsid w:val="0040640C"/>
    <w:rsid w:val="00406475"/>
    <w:rsid w:val="004064FF"/>
    <w:rsid w:val="0040650C"/>
    <w:rsid w:val="00406558"/>
    <w:rsid w:val="0040657D"/>
    <w:rsid w:val="0040663D"/>
    <w:rsid w:val="00406684"/>
    <w:rsid w:val="004066C7"/>
    <w:rsid w:val="00406707"/>
    <w:rsid w:val="00406736"/>
    <w:rsid w:val="0040675F"/>
    <w:rsid w:val="00406834"/>
    <w:rsid w:val="0040689B"/>
    <w:rsid w:val="004069E8"/>
    <w:rsid w:val="00406AE2"/>
    <w:rsid w:val="00406B9D"/>
    <w:rsid w:val="00406C59"/>
    <w:rsid w:val="00406CDF"/>
    <w:rsid w:val="00406CF7"/>
    <w:rsid w:val="00406D29"/>
    <w:rsid w:val="00406D4B"/>
    <w:rsid w:val="00406E47"/>
    <w:rsid w:val="00406E6D"/>
    <w:rsid w:val="00406EAC"/>
    <w:rsid w:val="00406F62"/>
    <w:rsid w:val="004070E0"/>
    <w:rsid w:val="00407111"/>
    <w:rsid w:val="004071D3"/>
    <w:rsid w:val="00407283"/>
    <w:rsid w:val="004072E6"/>
    <w:rsid w:val="00407356"/>
    <w:rsid w:val="004073A8"/>
    <w:rsid w:val="00407415"/>
    <w:rsid w:val="00407495"/>
    <w:rsid w:val="00407557"/>
    <w:rsid w:val="0040758D"/>
    <w:rsid w:val="00407668"/>
    <w:rsid w:val="00407688"/>
    <w:rsid w:val="004076A8"/>
    <w:rsid w:val="00407700"/>
    <w:rsid w:val="00407736"/>
    <w:rsid w:val="00407752"/>
    <w:rsid w:val="00407775"/>
    <w:rsid w:val="004077D2"/>
    <w:rsid w:val="00407944"/>
    <w:rsid w:val="0040794B"/>
    <w:rsid w:val="0040797F"/>
    <w:rsid w:val="00407A67"/>
    <w:rsid w:val="00407A7C"/>
    <w:rsid w:val="00407A84"/>
    <w:rsid w:val="00407AF8"/>
    <w:rsid w:val="00407AFD"/>
    <w:rsid w:val="00407AFE"/>
    <w:rsid w:val="00407BC1"/>
    <w:rsid w:val="00407CA7"/>
    <w:rsid w:val="00407D1C"/>
    <w:rsid w:val="00407D22"/>
    <w:rsid w:val="00407D25"/>
    <w:rsid w:val="00407D2A"/>
    <w:rsid w:val="00407E12"/>
    <w:rsid w:val="00407E5D"/>
    <w:rsid w:val="00407E86"/>
    <w:rsid w:val="00407E99"/>
    <w:rsid w:val="00407EE9"/>
    <w:rsid w:val="00407F4C"/>
    <w:rsid w:val="00407FE8"/>
    <w:rsid w:val="00407FFC"/>
    <w:rsid w:val="00410034"/>
    <w:rsid w:val="00410069"/>
    <w:rsid w:val="0041006E"/>
    <w:rsid w:val="004100F4"/>
    <w:rsid w:val="00410119"/>
    <w:rsid w:val="004101B8"/>
    <w:rsid w:val="004101CD"/>
    <w:rsid w:val="00410219"/>
    <w:rsid w:val="00410257"/>
    <w:rsid w:val="0041031A"/>
    <w:rsid w:val="0041033A"/>
    <w:rsid w:val="0041039E"/>
    <w:rsid w:val="004103C9"/>
    <w:rsid w:val="004104F7"/>
    <w:rsid w:val="00410502"/>
    <w:rsid w:val="004105A6"/>
    <w:rsid w:val="00410610"/>
    <w:rsid w:val="00410660"/>
    <w:rsid w:val="004107A1"/>
    <w:rsid w:val="00410899"/>
    <w:rsid w:val="00410910"/>
    <w:rsid w:val="0041093E"/>
    <w:rsid w:val="004109B6"/>
    <w:rsid w:val="00410A23"/>
    <w:rsid w:val="00410A51"/>
    <w:rsid w:val="00410A52"/>
    <w:rsid w:val="00410B38"/>
    <w:rsid w:val="00410BC3"/>
    <w:rsid w:val="00410C9A"/>
    <w:rsid w:val="00410CAE"/>
    <w:rsid w:val="00410CF1"/>
    <w:rsid w:val="00410D3C"/>
    <w:rsid w:val="00410D53"/>
    <w:rsid w:val="00410D66"/>
    <w:rsid w:val="00410D67"/>
    <w:rsid w:val="00410DCC"/>
    <w:rsid w:val="00410DDC"/>
    <w:rsid w:val="00410E25"/>
    <w:rsid w:val="00410E2E"/>
    <w:rsid w:val="00410E2F"/>
    <w:rsid w:val="00410FB6"/>
    <w:rsid w:val="00411007"/>
    <w:rsid w:val="00411014"/>
    <w:rsid w:val="0041111F"/>
    <w:rsid w:val="00411125"/>
    <w:rsid w:val="0041112F"/>
    <w:rsid w:val="0041126A"/>
    <w:rsid w:val="0041127D"/>
    <w:rsid w:val="00411310"/>
    <w:rsid w:val="0041135C"/>
    <w:rsid w:val="00411376"/>
    <w:rsid w:val="00411403"/>
    <w:rsid w:val="00411427"/>
    <w:rsid w:val="0041142E"/>
    <w:rsid w:val="0041143C"/>
    <w:rsid w:val="00411458"/>
    <w:rsid w:val="004114A3"/>
    <w:rsid w:val="004114F7"/>
    <w:rsid w:val="00411524"/>
    <w:rsid w:val="00411532"/>
    <w:rsid w:val="00411562"/>
    <w:rsid w:val="0041175D"/>
    <w:rsid w:val="00411772"/>
    <w:rsid w:val="004117ED"/>
    <w:rsid w:val="0041185B"/>
    <w:rsid w:val="00411868"/>
    <w:rsid w:val="004118EE"/>
    <w:rsid w:val="00411938"/>
    <w:rsid w:val="0041193E"/>
    <w:rsid w:val="00411A45"/>
    <w:rsid w:val="00411A5D"/>
    <w:rsid w:val="00411A6A"/>
    <w:rsid w:val="00411A78"/>
    <w:rsid w:val="00411AA0"/>
    <w:rsid w:val="00411B2B"/>
    <w:rsid w:val="00411BAD"/>
    <w:rsid w:val="00411C88"/>
    <w:rsid w:val="00411CE0"/>
    <w:rsid w:val="00411D6F"/>
    <w:rsid w:val="00411D8F"/>
    <w:rsid w:val="00411DE0"/>
    <w:rsid w:val="00411DE4"/>
    <w:rsid w:val="00411DF8"/>
    <w:rsid w:val="00411E91"/>
    <w:rsid w:val="00411F23"/>
    <w:rsid w:val="00411F33"/>
    <w:rsid w:val="00411F5C"/>
    <w:rsid w:val="00411FA7"/>
    <w:rsid w:val="00412068"/>
    <w:rsid w:val="004120A5"/>
    <w:rsid w:val="0041210E"/>
    <w:rsid w:val="00412163"/>
    <w:rsid w:val="004121CC"/>
    <w:rsid w:val="004121D5"/>
    <w:rsid w:val="00412236"/>
    <w:rsid w:val="00412362"/>
    <w:rsid w:val="00412389"/>
    <w:rsid w:val="0041241A"/>
    <w:rsid w:val="00412459"/>
    <w:rsid w:val="004124A3"/>
    <w:rsid w:val="004124B4"/>
    <w:rsid w:val="004125C6"/>
    <w:rsid w:val="004125EF"/>
    <w:rsid w:val="00412673"/>
    <w:rsid w:val="00412710"/>
    <w:rsid w:val="004127A7"/>
    <w:rsid w:val="0041281F"/>
    <w:rsid w:val="004128C0"/>
    <w:rsid w:val="00412919"/>
    <w:rsid w:val="0041293C"/>
    <w:rsid w:val="00412990"/>
    <w:rsid w:val="00412993"/>
    <w:rsid w:val="00412A34"/>
    <w:rsid w:val="00412B63"/>
    <w:rsid w:val="00412B7A"/>
    <w:rsid w:val="00412BB1"/>
    <w:rsid w:val="00412C37"/>
    <w:rsid w:val="00412C8D"/>
    <w:rsid w:val="00412CA9"/>
    <w:rsid w:val="00412CE4"/>
    <w:rsid w:val="00412D06"/>
    <w:rsid w:val="00412D0C"/>
    <w:rsid w:val="00412D21"/>
    <w:rsid w:val="00412D8B"/>
    <w:rsid w:val="00412DEB"/>
    <w:rsid w:val="00412F4F"/>
    <w:rsid w:val="00412F86"/>
    <w:rsid w:val="00412FB2"/>
    <w:rsid w:val="00412FB4"/>
    <w:rsid w:val="0041300B"/>
    <w:rsid w:val="00413018"/>
    <w:rsid w:val="00413115"/>
    <w:rsid w:val="0041321B"/>
    <w:rsid w:val="0041324D"/>
    <w:rsid w:val="00413253"/>
    <w:rsid w:val="00413277"/>
    <w:rsid w:val="0041337D"/>
    <w:rsid w:val="004133B2"/>
    <w:rsid w:val="004133E4"/>
    <w:rsid w:val="004133FA"/>
    <w:rsid w:val="00413452"/>
    <w:rsid w:val="00413492"/>
    <w:rsid w:val="004134A0"/>
    <w:rsid w:val="004134B9"/>
    <w:rsid w:val="004134C9"/>
    <w:rsid w:val="0041350B"/>
    <w:rsid w:val="00413587"/>
    <w:rsid w:val="00413659"/>
    <w:rsid w:val="00413662"/>
    <w:rsid w:val="004136FC"/>
    <w:rsid w:val="004137AB"/>
    <w:rsid w:val="00413836"/>
    <w:rsid w:val="00413882"/>
    <w:rsid w:val="00413883"/>
    <w:rsid w:val="00413884"/>
    <w:rsid w:val="004139C5"/>
    <w:rsid w:val="00413A09"/>
    <w:rsid w:val="00413AAD"/>
    <w:rsid w:val="00413B12"/>
    <w:rsid w:val="00413B5B"/>
    <w:rsid w:val="00413B85"/>
    <w:rsid w:val="00413B8A"/>
    <w:rsid w:val="00413BA6"/>
    <w:rsid w:val="00413BB2"/>
    <w:rsid w:val="00413C02"/>
    <w:rsid w:val="00413C05"/>
    <w:rsid w:val="00413C31"/>
    <w:rsid w:val="00413C4C"/>
    <w:rsid w:val="00413CB4"/>
    <w:rsid w:val="00413CF5"/>
    <w:rsid w:val="00413DDC"/>
    <w:rsid w:val="00413F2E"/>
    <w:rsid w:val="00413FD3"/>
    <w:rsid w:val="00414012"/>
    <w:rsid w:val="00414056"/>
    <w:rsid w:val="004140C1"/>
    <w:rsid w:val="004140E7"/>
    <w:rsid w:val="0041417D"/>
    <w:rsid w:val="0041423B"/>
    <w:rsid w:val="00414240"/>
    <w:rsid w:val="00414269"/>
    <w:rsid w:val="00414289"/>
    <w:rsid w:val="004142C9"/>
    <w:rsid w:val="004142D9"/>
    <w:rsid w:val="004143D8"/>
    <w:rsid w:val="0041440E"/>
    <w:rsid w:val="0041441D"/>
    <w:rsid w:val="004144C6"/>
    <w:rsid w:val="00414565"/>
    <w:rsid w:val="00414587"/>
    <w:rsid w:val="004145BB"/>
    <w:rsid w:val="00414629"/>
    <w:rsid w:val="00414681"/>
    <w:rsid w:val="00414753"/>
    <w:rsid w:val="00414772"/>
    <w:rsid w:val="004147D2"/>
    <w:rsid w:val="004148A1"/>
    <w:rsid w:val="004148D3"/>
    <w:rsid w:val="00414930"/>
    <w:rsid w:val="0041498C"/>
    <w:rsid w:val="004149F1"/>
    <w:rsid w:val="00414A25"/>
    <w:rsid w:val="00414B89"/>
    <w:rsid w:val="00414BCC"/>
    <w:rsid w:val="00414BEA"/>
    <w:rsid w:val="00414CEC"/>
    <w:rsid w:val="00414D55"/>
    <w:rsid w:val="00414D75"/>
    <w:rsid w:val="00414D9D"/>
    <w:rsid w:val="00414DC0"/>
    <w:rsid w:val="00414DC3"/>
    <w:rsid w:val="00414DCB"/>
    <w:rsid w:val="00414E29"/>
    <w:rsid w:val="00414EA1"/>
    <w:rsid w:val="00414EA3"/>
    <w:rsid w:val="00414EF2"/>
    <w:rsid w:val="0041500A"/>
    <w:rsid w:val="0041509B"/>
    <w:rsid w:val="004150A2"/>
    <w:rsid w:val="00415131"/>
    <w:rsid w:val="00415222"/>
    <w:rsid w:val="004152CD"/>
    <w:rsid w:val="00415376"/>
    <w:rsid w:val="004153BA"/>
    <w:rsid w:val="0041541E"/>
    <w:rsid w:val="00415481"/>
    <w:rsid w:val="00415495"/>
    <w:rsid w:val="004154C5"/>
    <w:rsid w:val="00415532"/>
    <w:rsid w:val="0041553C"/>
    <w:rsid w:val="00415668"/>
    <w:rsid w:val="004156C3"/>
    <w:rsid w:val="00415733"/>
    <w:rsid w:val="00415786"/>
    <w:rsid w:val="00415824"/>
    <w:rsid w:val="0041583E"/>
    <w:rsid w:val="00415878"/>
    <w:rsid w:val="004158D3"/>
    <w:rsid w:val="00415928"/>
    <w:rsid w:val="0041593E"/>
    <w:rsid w:val="00415957"/>
    <w:rsid w:val="0041596D"/>
    <w:rsid w:val="004159A7"/>
    <w:rsid w:val="004159E4"/>
    <w:rsid w:val="004159F9"/>
    <w:rsid w:val="00415A2A"/>
    <w:rsid w:val="00415A60"/>
    <w:rsid w:val="00415A66"/>
    <w:rsid w:val="00415ACB"/>
    <w:rsid w:val="00415B2D"/>
    <w:rsid w:val="00415C5E"/>
    <w:rsid w:val="00415C84"/>
    <w:rsid w:val="00415D58"/>
    <w:rsid w:val="00415D79"/>
    <w:rsid w:val="00415DBA"/>
    <w:rsid w:val="00415DC8"/>
    <w:rsid w:val="00415DD4"/>
    <w:rsid w:val="00415E06"/>
    <w:rsid w:val="00415EE2"/>
    <w:rsid w:val="00415F11"/>
    <w:rsid w:val="00415F88"/>
    <w:rsid w:val="00415FED"/>
    <w:rsid w:val="00416166"/>
    <w:rsid w:val="00416235"/>
    <w:rsid w:val="00416271"/>
    <w:rsid w:val="00416285"/>
    <w:rsid w:val="004162DA"/>
    <w:rsid w:val="004162F3"/>
    <w:rsid w:val="00416320"/>
    <w:rsid w:val="00416326"/>
    <w:rsid w:val="00416381"/>
    <w:rsid w:val="004163B6"/>
    <w:rsid w:val="00416420"/>
    <w:rsid w:val="004164DA"/>
    <w:rsid w:val="00416550"/>
    <w:rsid w:val="0041663F"/>
    <w:rsid w:val="00416676"/>
    <w:rsid w:val="0041668C"/>
    <w:rsid w:val="00416707"/>
    <w:rsid w:val="0041679D"/>
    <w:rsid w:val="004167E0"/>
    <w:rsid w:val="004167EC"/>
    <w:rsid w:val="0041683D"/>
    <w:rsid w:val="004168D4"/>
    <w:rsid w:val="00416901"/>
    <w:rsid w:val="00416949"/>
    <w:rsid w:val="00416C74"/>
    <w:rsid w:val="00416CF1"/>
    <w:rsid w:val="00416D1D"/>
    <w:rsid w:val="00416D2F"/>
    <w:rsid w:val="00416D42"/>
    <w:rsid w:val="00416EB7"/>
    <w:rsid w:val="00416FD8"/>
    <w:rsid w:val="00417085"/>
    <w:rsid w:val="004170A2"/>
    <w:rsid w:val="00417214"/>
    <w:rsid w:val="0041730E"/>
    <w:rsid w:val="004173B5"/>
    <w:rsid w:val="004173F9"/>
    <w:rsid w:val="00417472"/>
    <w:rsid w:val="004174F6"/>
    <w:rsid w:val="0041750C"/>
    <w:rsid w:val="00417513"/>
    <w:rsid w:val="00417580"/>
    <w:rsid w:val="004175A4"/>
    <w:rsid w:val="004175BC"/>
    <w:rsid w:val="004175DD"/>
    <w:rsid w:val="004175E8"/>
    <w:rsid w:val="00417762"/>
    <w:rsid w:val="0041778C"/>
    <w:rsid w:val="00417881"/>
    <w:rsid w:val="00417894"/>
    <w:rsid w:val="00417962"/>
    <w:rsid w:val="00417A10"/>
    <w:rsid w:val="00417A76"/>
    <w:rsid w:val="00417AED"/>
    <w:rsid w:val="00417B2A"/>
    <w:rsid w:val="00417B35"/>
    <w:rsid w:val="00417BA7"/>
    <w:rsid w:val="00417BB3"/>
    <w:rsid w:val="00417C1D"/>
    <w:rsid w:val="00417C32"/>
    <w:rsid w:val="00417C4D"/>
    <w:rsid w:val="00417D30"/>
    <w:rsid w:val="00417D7B"/>
    <w:rsid w:val="00417FBA"/>
    <w:rsid w:val="00417FCD"/>
    <w:rsid w:val="00420045"/>
    <w:rsid w:val="00420082"/>
    <w:rsid w:val="004200AB"/>
    <w:rsid w:val="004200E5"/>
    <w:rsid w:val="00420140"/>
    <w:rsid w:val="00420175"/>
    <w:rsid w:val="004201A6"/>
    <w:rsid w:val="00420257"/>
    <w:rsid w:val="00420336"/>
    <w:rsid w:val="0042034E"/>
    <w:rsid w:val="004204A7"/>
    <w:rsid w:val="0042051B"/>
    <w:rsid w:val="0042056B"/>
    <w:rsid w:val="004205AC"/>
    <w:rsid w:val="00420656"/>
    <w:rsid w:val="00420689"/>
    <w:rsid w:val="004206B6"/>
    <w:rsid w:val="004206F6"/>
    <w:rsid w:val="0042077B"/>
    <w:rsid w:val="004207D9"/>
    <w:rsid w:val="0042081F"/>
    <w:rsid w:val="00420824"/>
    <w:rsid w:val="00420AEE"/>
    <w:rsid w:val="00420B60"/>
    <w:rsid w:val="00420B64"/>
    <w:rsid w:val="00420B70"/>
    <w:rsid w:val="00420B99"/>
    <w:rsid w:val="00420BB6"/>
    <w:rsid w:val="00420BBE"/>
    <w:rsid w:val="00420BF0"/>
    <w:rsid w:val="00420C13"/>
    <w:rsid w:val="00420C18"/>
    <w:rsid w:val="00420C5F"/>
    <w:rsid w:val="00420CC7"/>
    <w:rsid w:val="00420D95"/>
    <w:rsid w:val="00420DAF"/>
    <w:rsid w:val="00420E25"/>
    <w:rsid w:val="00420EBF"/>
    <w:rsid w:val="00420ED1"/>
    <w:rsid w:val="00420F84"/>
    <w:rsid w:val="00421014"/>
    <w:rsid w:val="0042105F"/>
    <w:rsid w:val="00421060"/>
    <w:rsid w:val="004210A0"/>
    <w:rsid w:val="00421131"/>
    <w:rsid w:val="00421149"/>
    <w:rsid w:val="00421170"/>
    <w:rsid w:val="00421175"/>
    <w:rsid w:val="004211B1"/>
    <w:rsid w:val="004211B7"/>
    <w:rsid w:val="004211D0"/>
    <w:rsid w:val="004211EE"/>
    <w:rsid w:val="00421222"/>
    <w:rsid w:val="00421281"/>
    <w:rsid w:val="00421295"/>
    <w:rsid w:val="0042133D"/>
    <w:rsid w:val="00421418"/>
    <w:rsid w:val="0042142D"/>
    <w:rsid w:val="00421469"/>
    <w:rsid w:val="0042149C"/>
    <w:rsid w:val="004214EB"/>
    <w:rsid w:val="004215BB"/>
    <w:rsid w:val="0042160A"/>
    <w:rsid w:val="0042162F"/>
    <w:rsid w:val="00421653"/>
    <w:rsid w:val="00421692"/>
    <w:rsid w:val="00421706"/>
    <w:rsid w:val="00421729"/>
    <w:rsid w:val="00421778"/>
    <w:rsid w:val="004218D4"/>
    <w:rsid w:val="0042195D"/>
    <w:rsid w:val="00421979"/>
    <w:rsid w:val="004219A7"/>
    <w:rsid w:val="00421ACE"/>
    <w:rsid w:val="00421B7C"/>
    <w:rsid w:val="00421B87"/>
    <w:rsid w:val="00421BF6"/>
    <w:rsid w:val="00421CC6"/>
    <w:rsid w:val="00421D1F"/>
    <w:rsid w:val="00421D66"/>
    <w:rsid w:val="00421DAE"/>
    <w:rsid w:val="00421DEE"/>
    <w:rsid w:val="00421E15"/>
    <w:rsid w:val="00421E5D"/>
    <w:rsid w:val="00421FAC"/>
    <w:rsid w:val="0042201F"/>
    <w:rsid w:val="00422075"/>
    <w:rsid w:val="0042207F"/>
    <w:rsid w:val="004220D0"/>
    <w:rsid w:val="0042213A"/>
    <w:rsid w:val="0042225E"/>
    <w:rsid w:val="00422274"/>
    <w:rsid w:val="00422350"/>
    <w:rsid w:val="00422366"/>
    <w:rsid w:val="0042236A"/>
    <w:rsid w:val="00422417"/>
    <w:rsid w:val="0042244A"/>
    <w:rsid w:val="00422502"/>
    <w:rsid w:val="00422519"/>
    <w:rsid w:val="004225A3"/>
    <w:rsid w:val="00422621"/>
    <w:rsid w:val="0042266F"/>
    <w:rsid w:val="00422683"/>
    <w:rsid w:val="0042269B"/>
    <w:rsid w:val="004226B6"/>
    <w:rsid w:val="00422751"/>
    <w:rsid w:val="00422865"/>
    <w:rsid w:val="004228FC"/>
    <w:rsid w:val="004228FE"/>
    <w:rsid w:val="00422903"/>
    <w:rsid w:val="0042290E"/>
    <w:rsid w:val="004229A3"/>
    <w:rsid w:val="00422A47"/>
    <w:rsid w:val="00422A64"/>
    <w:rsid w:val="00422AAC"/>
    <w:rsid w:val="00422B3E"/>
    <w:rsid w:val="00422BD1"/>
    <w:rsid w:val="00422BF6"/>
    <w:rsid w:val="00422C09"/>
    <w:rsid w:val="00422C30"/>
    <w:rsid w:val="00422C35"/>
    <w:rsid w:val="00422C40"/>
    <w:rsid w:val="00422C88"/>
    <w:rsid w:val="00422CAD"/>
    <w:rsid w:val="00422CCD"/>
    <w:rsid w:val="00422DE0"/>
    <w:rsid w:val="00422E2D"/>
    <w:rsid w:val="00422E40"/>
    <w:rsid w:val="00422E50"/>
    <w:rsid w:val="00422E65"/>
    <w:rsid w:val="00422E78"/>
    <w:rsid w:val="00422EE1"/>
    <w:rsid w:val="00422F4C"/>
    <w:rsid w:val="00422FBE"/>
    <w:rsid w:val="00423040"/>
    <w:rsid w:val="00423093"/>
    <w:rsid w:val="004230F2"/>
    <w:rsid w:val="004231C3"/>
    <w:rsid w:val="00423242"/>
    <w:rsid w:val="004232D2"/>
    <w:rsid w:val="00423308"/>
    <w:rsid w:val="00423324"/>
    <w:rsid w:val="0042335C"/>
    <w:rsid w:val="004234DB"/>
    <w:rsid w:val="00423504"/>
    <w:rsid w:val="00423527"/>
    <w:rsid w:val="00423617"/>
    <w:rsid w:val="004237AA"/>
    <w:rsid w:val="004237D8"/>
    <w:rsid w:val="00423833"/>
    <w:rsid w:val="00423866"/>
    <w:rsid w:val="0042386A"/>
    <w:rsid w:val="004238F7"/>
    <w:rsid w:val="004239D0"/>
    <w:rsid w:val="00423A27"/>
    <w:rsid w:val="00423A7D"/>
    <w:rsid w:val="00423B01"/>
    <w:rsid w:val="00423B35"/>
    <w:rsid w:val="00423B4D"/>
    <w:rsid w:val="00423B68"/>
    <w:rsid w:val="00423BD3"/>
    <w:rsid w:val="00423BE3"/>
    <w:rsid w:val="00423CEE"/>
    <w:rsid w:val="00423D22"/>
    <w:rsid w:val="00423D79"/>
    <w:rsid w:val="0042404C"/>
    <w:rsid w:val="00424073"/>
    <w:rsid w:val="0042422D"/>
    <w:rsid w:val="00424257"/>
    <w:rsid w:val="004242AE"/>
    <w:rsid w:val="004242B0"/>
    <w:rsid w:val="0042432E"/>
    <w:rsid w:val="004243DD"/>
    <w:rsid w:val="00424401"/>
    <w:rsid w:val="00424468"/>
    <w:rsid w:val="004244B1"/>
    <w:rsid w:val="00424558"/>
    <w:rsid w:val="00424576"/>
    <w:rsid w:val="004245D8"/>
    <w:rsid w:val="00424686"/>
    <w:rsid w:val="00424790"/>
    <w:rsid w:val="004247CC"/>
    <w:rsid w:val="004247ED"/>
    <w:rsid w:val="004247F7"/>
    <w:rsid w:val="0042480A"/>
    <w:rsid w:val="004249E6"/>
    <w:rsid w:val="00424AC0"/>
    <w:rsid w:val="00424B65"/>
    <w:rsid w:val="00424B7E"/>
    <w:rsid w:val="00424B9B"/>
    <w:rsid w:val="00424C64"/>
    <w:rsid w:val="00424CD4"/>
    <w:rsid w:val="00424D80"/>
    <w:rsid w:val="00424D8D"/>
    <w:rsid w:val="00424E15"/>
    <w:rsid w:val="00424EE3"/>
    <w:rsid w:val="00424F18"/>
    <w:rsid w:val="00424F4B"/>
    <w:rsid w:val="004250DF"/>
    <w:rsid w:val="00425170"/>
    <w:rsid w:val="00425181"/>
    <w:rsid w:val="0042520D"/>
    <w:rsid w:val="00425219"/>
    <w:rsid w:val="004252F3"/>
    <w:rsid w:val="00425368"/>
    <w:rsid w:val="0042538E"/>
    <w:rsid w:val="0042542F"/>
    <w:rsid w:val="00425496"/>
    <w:rsid w:val="004254E9"/>
    <w:rsid w:val="00425507"/>
    <w:rsid w:val="00425510"/>
    <w:rsid w:val="0042552E"/>
    <w:rsid w:val="004255F4"/>
    <w:rsid w:val="004256D3"/>
    <w:rsid w:val="00425707"/>
    <w:rsid w:val="00425863"/>
    <w:rsid w:val="004258CC"/>
    <w:rsid w:val="004258D2"/>
    <w:rsid w:val="00425942"/>
    <w:rsid w:val="00425976"/>
    <w:rsid w:val="00425979"/>
    <w:rsid w:val="004259D1"/>
    <w:rsid w:val="00425A9D"/>
    <w:rsid w:val="00425ABC"/>
    <w:rsid w:val="00425AFF"/>
    <w:rsid w:val="00425B01"/>
    <w:rsid w:val="00425B21"/>
    <w:rsid w:val="00425B43"/>
    <w:rsid w:val="00425BAC"/>
    <w:rsid w:val="00425BD7"/>
    <w:rsid w:val="00425BE6"/>
    <w:rsid w:val="00425C0B"/>
    <w:rsid w:val="00425C61"/>
    <w:rsid w:val="00425C65"/>
    <w:rsid w:val="00425C71"/>
    <w:rsid w:val="00425C78"/>
    <w:rsid w:val="00425CBE"/>
    <w:rsid w:val="00425CFD"/>
    <w:rsid w:val="00425E0F"/>
    <w:rsid w:val="00425E1D"/>
    <w:rsid w:val="00425E76"/>
    <w:rsid w:val="00425F5D"/>
    <w:rsid w:val="0042605A"/>
    <w:rsid w:val="004260CD"/>
    <w:rsid w:val="0042612A"/>
    <w:rsid w:val="00426153"/>
    <w:rsid w:val="00426218"/>
    <w:rsid w:val="00426256"/>
    <w:rsid w:val="004262B0"/>
    <w:rsid w:val="004262B9"/>
    <w:rsid w:val="00426332"/>
    <w:rsid w:val="00426359"/>
    <w:rsid w:val="004263DF"/>
    <w:rsid w:val="0042646D"/>
    <w:rsid w:val="004264C4"/>
    <w:rsid w:val="00426526"/>
    <w:rsid w:val="0042656F"/>
    <w:rsid w:val="004265DE"/>
    <w:rsid w:val="004265E6"/>
    <w:rsid w:val="004265F1"/>
    <w:rsid w:val="00426618"/>
    <w:rsid w:val="00426700"/>
    <w:rsid w:val="00426728"/>
    <w:rsid w:val="0042673D"/>
    <w:rsid w:val="004267A0"/>
    <w:rsid w:val="004267FE"/>
    <w:rsid w:val="00426875"/>
    <w:rsid w:val="00426894"/>
    <w:rsid w:val="00426919"/>
    <w:rsid w:val="004269E3"/>
    <w:rsid w:val="00426BE0"/>
    <w:rsid w:val="00426BEF"/>
    <w:rsid w:val="00426BF1"/>
    <w:rsid w:val="00426C7D"/>
    <w:rsid w:val="00426CC5"/>
    <w:rsid w:val="00426CD4"/>
    <w:rsid w:val="00426CE4"/>
    <w:rsid w:val="00426CEE"/>
    <w:rsid w:val="00426DA6"/>
    <w:rsid w:val="00426DCF"/>
    <w:rsid w:val="00426E1A"/>
    <w:rsid w:val="00426E1F"/>
    <w:rsid w:val="00426E96"/>
    <w:rsid w:val="00426ECC"/>
    <w:rsid w:val="00426F46"/>
    <w:rsid w:val="00426F85"/>
    <w:rsid w:val="00426F91"/>
    <w:rsid w:val="00426FA9"/>
    <w:rsid w:val="0042702F"/>
    <w:rsid w:val="004270D3"/>
    <w:rsid w:val="00427123"/>
    <w:rsid w:val="004271C8"/>
    <w:rsid w:val="00427239"/>
    <w:rsid w:val="00427289"/>
    <w:rsid w:val="00427362"/>
    <w:rsid w:val="00427368"/>
    <w:rsid w:val="004273BD"/>
    <w:rsid w:val="004273E6"/>
    <w:rsid w:val="004273F1"/>
    <w:rsid w:val="00427488"/>
    <w:rsid w:val="004274EE"/>
    <w:rsid w:val="0042757B"/>
    <w:rsid w:val="004275CF"/>
    <w:rsid w:val="004275DE"/>
    <w:rsid w:val="0042760B"/>
    <w:rsid w:val="0042766D"/>
    <w:rsid w:val="00427690"/>
    <w:rsid w:val="004276C9"/>
    <w:rsid w:val="00427764"/>
    <w:rsid w:val="00427799"/>
    <w:rsid w:val="004277A3"/>
    <w:rsid w:val="004278A2"/>
    <w:rsid w:val="004278B6"/>
    <w:rsid w:val="00427907"/>
    <w:rsid w:val="0042791B"/>
    <w:rsid w:val="0042795D"/>
    <w:rsid w:val="004279B8"/>
    <w:rsid w:val="004279E7"/>
    <w:rsid w:val="00427A84"/>
    <w:rsid w:val="00427B34"/>
    <w:rsid w:val="00427BB3"/>
    <w:rsid w:val="00427C00"/>
    <w:rsid w:val="00427C11"/>
    <w:rsid w:val="00427C59"/>
    <w:rsid w:val="00427D2F"/>
    <w:rsid w:val="00427D35"/>
    <w:rsid w:val="00427DDE"/>
    <w:rsid w:val="00427E7A"/>
    <w:rsid w:val="00427E7F"/>
    <w:rsid w:val="00427F4A"/>
    <w:rsid w:val="00427FD7"/>
    <w:rsid w:val="00427FFB"/>
    <w:rsid w:val="00430096"/>
    <w:rsid w:val="004300A8"/>
    <w:rsid w:val="00430190"/>
    <w:rsid w:val="004301AC"/>
    <w:rsid w:val="004301CF"/>
    <w:rsid w:val="004302B9"/>
    <w:rsid w:val="00430308"/>
    <w:rsid w:val="004303B6"/>
    <w:rsid w:val="004304EB"/>
    <w:rsid w:val="00430534"/>
    <w:rsid w:val="00430576"/>
    <w:rsid w:val="004306D4"/>
    <w:rsid w:val="004306DA"/>
    <w:rsid w:val="004306DB"/>
    <w:rsid w:val="0043071E"/>
    <w:rsid w:val="0043076C"/>
    <w:rsid w:val="00430814"/>
    <w:rsid w:val="00430960"/>
    <w:rsid w:val="004309D7"/>
    <w:rsid w:val="00430B7E"/>
    <w:rsid w:val="00430CCA"/>
    <w:rsid w:val="00430D00"/>
    <w:rsid w:val="00430D72"/>
    <w:rsid w:val="00430D8B"/>
    <w:rsid w:val="00430DC6"/>
    <w:rsid w:val="00430DFD"/>
    <w:rsid w:val="00430F13"/>
    <w:rsid w:val="00430F43"/>
    <w:rsid w:val="00430FBE"/>
    <w:rsid w:val="0043104E"/>
    <w:rsid w:val="0043105F"/>
    <w:rsid w:val="004310EC"/>
    <w:rsid w:val="004311D2"/>
    <w:rsid w:val="004311DE"/>
    <w:rsid w:val="00431252"/>
    <w:rsid w:val="004312A0"/>
    <w:rsid w:val="004312B4"/>
    <w:rsid w:val="004312F1"/>
    <w:rsid w:val="0043136F"/>
    <w:rsid w:val="00431398"/>
    <w:rsid w:val="004313AE"/>
    <w:rsid w:val="004313C5"/>
    <w:rsid w:val="00431430"/>
    <w:rsid w:val="00431451"/>
    <w:rsid w:val="00431475"/>
    <w:rsid w:val="0043157F"/>
    <w:rsid w:val="00431583"/>
    <w:rsid w:val="004315ED"/>
    <w:rsid w:val="004315F3"/>
    <w:rsid w:val="00431744"/>
    <w:rsid w:val="0043176F"/>
    <w:rsid w:val="0043177E"/>
    <w:rsid w:val="004317E0"/>
    <w:rsid w:val="00431800"/>
    <w:rsid w:val="00431815"/>
    <w:rsid w:val="0043184C"/>
    <w:rsid w:val="004318BB"/>
    <w:rsid w:val="00431906"/>
    <w:rsid w:val="00431925"/>
    <w:rsid w:val="004319B9"/>
    <w:rsid w:val="004319ED"/>
    <w:rsid w:val="00431A8B"/>
    <w:rsid w:val="00431B32"/>
    <w:rsid w:val="00431B86"/>
    <w:rsid w:val="00431BB0"/>
    <w:rsid w:val="00431C33"/>
    <w:rsid w:val="00431C49"/>
    <w:rsid w:val="00431C6E"/>
    <w:rsid w:val="00431C72"/>
    <w:rsid w:val="00431C7F"/>
    <w:rsid w:val="00431CAB"/>
    <w:rsid w:val="00431DB9"/>
    <w:rsid w:val="00431DE0"/>
    <w:rsid w:val="00431E08"/>
    <w:rsid w:val="00431ECA"/>
    <w:rsid w:val="00431ED0"/>
    <w:rsid w:val="00431FF8"/>
    <w:rsid w:val="00432091"/>
    <w:rsid w:val="004320DC"/>
    <w:rsid w:val="0043215E"/>
    <w:rsid w:val="00432169"/>
    <w:rsid w:val="00432203"/>
    <w:rsid w:val="004322AD"/>
    <w:rsid w:val="00432305"/>
    <w:rsid w:val="004323B7"/>
    <w:rsid w:val="004323F2"/>
    <w:rsid w:val="0043243E"/>
    <w:rsid w:val="00432492"/>
    <w:rsid w:val="00432493"/>
    <w:rsid w:val="004324B2"/>
    <w:rsid w:val="00432587"/>
    <w:rsid w:val="004325CF"/>
    <w:rsid w:val="0043263C"/>
    <w:rsid w:val="00432687"/>
    <w:rsid w:val="004326C5"/>
    <w:rsid w:val="004326F7"/>
    <w:rsid w:val="00432718"/>
    <w:rsid w:val="00432779"/>
    <w:rsid w:val="004327C1"/>
    <w:rsid w:val="0043282C"/>
    <w:rsid w:val="00432922"/>
    <w:rsid w:val="0043294D"/>
    <w:rsid w:val="00432981"/>
    <w:rsid w:val="004329B8"/>
    <w:rsid w:val="00432A9C"/>
    <w:rsid w:val="00432B8B"/>
    <w:rsid w:val="00432BF9"/>
    <w:rsid w:val="00432C05"/>
    <w:rsid w:val="00432C2D"/>
    <w:rsid w:val="00432C34"/>
    <w:rsid w:val="00432C55"/>
    <w:rsid w:val="00432D74"/>
    <w:rsid w:val="00432E67"/>
    <w:rsid w:val="00432EB5"/>
    <w:rsid w:val="00432F8B"/>
    <w:rsid w:val="0043300B"/>
    <w:rsid w:val="00433204"/>
    <w:rsid w:val="0043321A"/>
    <w:rsid w:val="00433279"/>
    <w:rsid w:val="004332B3"/>
    <w:rsid w:val="004332F9"/>
    <w:rsid w:val="00433340"/>
    <w:rsid w:val="00433357"/>
    <w:rsid w:val="00433389"/>
    <w:rsid w:val="0043347C"/>
    <w:rsid w:val="004334F7"/>
    <w:rsid w:val="004334FE"/>
    <w:rsid w:val="00433528"/>
    <w:rsid w:val="0043362E"/>
    <w:rsid w:val="0043367E"/>
    <w:rsid w:val="004336EB"/>
    <w:rsid w:val="00433711"/>
    <w:rsid w:val="00433717"/>
    <w:rsid w:val="004337BC"/>
    <w:rsid w:val="004337F5"/>
    <w:rsid w:val="00433977"/>
    <w:rsid w:val="00433981"/>
    <w:rsid w:val="00433A4E"/>
    <w:rsid w:val="00433AA6"/>
    <w:rsid w:val="00433B2C"/>
    <w:rsid w:val="00433B54"/>
    <w:rsid w:val="00433C14"/>
    <w:rsid w:val="00433CEC"/>
    <w:rsid w:val="00433CED"/>
    <w:rsid w:val="00433D0A"/>
    <w:rsid w:val="00433D17"/>
    <w:rsid w:val="00433DE6"/>
    <w:rsid w:val="00433E98"/>
    <w:rsid w:val="00433EA2"/>
    <w:rsid w:val="00433EF1"/>
    <w:rsid w:val="00433F38"/>
    <w:rsid w:val="00433F6C"/>
    <w:rsid w:val="00434050"/>
    <w:rsid w:val="004340D8"/>
    <w:rsid w:val="00434118"/>
    <w:rsid w:val="00434169"/>
    <w:rsid w:val="004341AF"/>
    <w:rsid w:val="004341B7"/>
    <w:rsid w:val="004341EE"/>
    <w:rsid w:val="0043425E"/>
    <w:rsid w:val="00434276"/>
    <w:rsid w:val="00434336"/>
    <w:rsid w:val="004344E8"/>
    <w:rsid w:val="00434509"/>
    <w:rsid w:val="0043457D"/>
    <w:rsid w:val="00434631"/>
    <w:rsid w:val="00434638"/>
    <w:rsid w:val="0043463E"/>
    <w:rsid w:val="0043465C"/>
    <w:rsid w:val="00434674"/>
    <w:rsid w:val="004346A2"/>
    <w:rsid w:val="0043470A"/>
    <w:rsid w:val="0043475F"/>
    <w:rsid w:val="00434762"/>
    <w:rsid w:val="00434778"/>
    <w:rsid w:val="00434801"/>
    <w:rsid w:val="0043487A"/>
    <w:rsid w:val="004348F4"/>
    <w:rsid w:val="00434962"/>
    <w:rsid w:val="0043496E"/>
    <w:rsid w:val="00434A35"/>
    <w:rsid w:val="00434A9E"/>
    <w:rsid w:val="00434AF4"/>
    <w:rsid w:val="00434B07"/>
    <w:rsid w:val="00434D43"/>
    <w:rsid w:val="00434DD7"/>
    <w:rsid w:val="00434E3C"/>
    <w:rsid w:val="00434EAA"/>
    <w:rsid w:val="00434EDD"/>
    <w:rsid w:val="00434EDE"/>
    <w:rsid w:val="00434F07"/>
    <w:rsid w:val="00434FEA"/>
    <w:rsid w:val="004350F9"/>
    <w:rsid w:val="0043511B"/>
    <w:rsid w:val="0043518C"/>
    <w:rsid w:val="004352DD"/>
    <w:rsid w:val="004352E9"/>
    <w:rsid w:val="00435307"/>
    <w:rsid w:val="00435365"/>
    <w:rsid w:val="00435409"/>
    <w:rsid w:val="0043557D"/>
    <w:rsid w:val="0043558C"/>
    <w:rsid w:val="00435652"/>
    <w:rsid w:val="0043576C"/>
    <w:rsid w:val="004357C0"/>
    <w:rsid w:val="0043587F"/>
    <w:rsid w:val="004358C7"/>
    <w:rsid w:val="004358C8"/>
    <w:rsid w:val="00435910"/>
    <w:rsid w:val="00435965"/>
    <w:rsid w:val="00435ABA"/>
    <w:rsid w:val="00435AFC"/>
    <w:rsid w:val="00435B16"/>
    <w:rsid w:val="00435B1A"/>
    <w:rsid w:val="00435B35"/>
    <w:rsid w:val="00435D25"/>
    <w:rsid w:val="00435DA2"/>
    <w:rsid w:val="00435DBC"/>
    <w:rsid w:val="00435E77"/>
    <w:rsid w:val="00435EEF"/>
    <w:rsid w:val="00435F5D"/>
    <w:rsid w:val="004360A3"/>
    <w:rsid w:val="0043613D"/>
    <w:rsid w:val="00436171"/>
    <w:rsid w:val="004362C3"/>
    <w:rsid w:val="004363A5"/>
    <w:rsid w:val="004363C6"/>
    <w:rsid w:val="00436463"/>
    <w:rsid w:val="004364B7"/>
    <w:rsid w:val="004364BA"/>
    <w:rsid w:val="004364D7"/>
    <w:rsid w:val="004365AC"/>
    <w:rsid w:val="0043661B"/>
    <w:rsid w:val="00436627"/>
    <w:rsid w:val="00436673"/>
    <w:rsid w:val="00436674"/>
    <w:rsid w:val="00436686"/>
    <w:rsid w:val="00436824"/>
    <w:rsid w:val="00436878"/>
    <w:rsid w:val="004368AF"/>
    <w:rsid w:val="004369CE"/>
    <w:rsid w:val="004369E4"/>
    <w:rsid w:val="00436AB6"/>
    <w:rsid w:val="00436B79"/>
    <w:rsid w:val="00436BA4"/>
    <w:rsid w:val="00436D16"/>
    <w:rsid w:val="00436D22"/>
    <w:rsid w:val="00436D4F"/>
    <w:rsid w:val="00436D51"/>
    <w:rsid w:val="00436D55"/>
    <w:rsid w:val="00436D8B"/>
    <w:rsid w:val="00436D9C"/>
    <w:rsid w:val="00436DC4"/>
    <w:rsid w:val="00436DD7"/>
    <w:rsid w:val="004370C1"/>
    <w:rsid w:val="004371D0"/>
    <w:rsid w:val="004371F0"/>
    <w:rsid w:val="0043729F"/>
    <w:rsid w:val="00437314"/>
    <w:rsid w:val="0043737A"/>
    <w:rsid w:val="0043738F"/>
    <w:rsid w:val="004373C4"/>
    <w:rsid w:val="00437410"/>
    <w:rsid w:val="00437431"/>
    <w:rsid w:val="0043748A"/>
    <w:rsid w:val="00437521"/>
    <w:rsid w:val="0043756A"/>
    <w:rsid w:val="00437591"/>
    <w:rsid w:val="0043759B"/>
    <w:rsid w:val="004376BC"/>
    <w:rsid w:val="00437725"/>
    <w:rsid w:val="00437747"/>
    <w:rsid w:val="00437A15"/>
    <w:rsid w:val="00437A30"/>
    <w:rsid w:val="00437ACA"/>
    <w:rsid w:val="00437B6D"/>
    <w:rsid w:val="00437CDA"/>
    <w:rsid w:val="00437D05"/>
    <w:rsid w:val="00437DC3"/>
    <w:rsid w:val="00437E5E"/>
    <w:rsid w:val="00437E9A"/>
    <w:rsid w:val="00437F64"/>
    <w:rsid w:val="00437FB6"/>
    <w:rsid w:val="00437FB7"/>
    <w:rsid w:val="00440152"/>
    <w:rsid w:val="00440153"/>
    <w:rsid w:val="0044018B"/>
    <w:rsid w:val="00440196"/>
    <w:rsid w:val="00440198"/>
    <w:rsid w:val="004401E0"/>
    <w:rsid w:val="00440225"/>
    <w:rsid w:val="0044023E"/>
    <w:rsid w:val="00440285"/>
    <w:rsid w:val="004402C0"/>
    <w:rsid w:val="004402F8"/>
    <w:rsid w:val="00440461"/>
    <w:rsid w:val="00440574"/>
    <w:rsid w:val="00440581"/>
    <w:rsid w:val="004405A5"/>
    <w:rsid w:val="0044070F"/>
    <w:rsid w:val="0044076F"/>
    <w:rsid w:val="00440775"/>
    <w:rsid w:val="004407A2"/>
    <w:rsid w:val="004407CF"/>
    <w:rsid w:val="00440942"/>
    <w:rsid w:val="0044094C"/>
    <w:rsid w:val="004409BA"/>
    <w:rsid w:val="00440A55"/>
    <w:rsid w:val="00440A9E"/>
    <w:rsid w:val="00440AEC"/>
    <w:rsid w:val="00440B54"/>
    <w:rsid w:val="00440BB7"/>
    <w:rsid w:val="00440C8C"/>
    <w:rsid w:val="00440C93"/>
    <w:rsid w:val="00440D19"/>
    <w:rsid w:val="00440E27"/>
    <w:rsid w:val="00440E2D"/>
    <w:rsid w:val="00440E69"/>
    <w:rsid w:val="00440E7D"/>
    <w:rsid w:val="00440EDB"/>
    <w:rsid w:val="00440F1E"/>
    <w:rsid w:val="00440F47"/>
    <w:rsid w:val="00441036"/>
    <w:rsid w:val="0044104A"/>
    <w:rsid w:val="0044112F"/>
    <w:rsid w:val="00441141"/>
    <w:rsid w:val="004411BD"/>
    <w:rsid w:val="0044124A"/>
    <w:rsid w:val="00441253"/>
    <w:rsid w:val="00441261"/>
    <w:rsid w:val="0044132C"/>
    <w:rsid w:val="00441435"/>
    <w:rsid w:val="004414D2"/>
    <w:rsid w:val="0044151C"/>
    <w:rsid w:val="0044152A"/>
    <w:rsid w:val="00441556"/>
    <w:rsid w:val="004415A7"/>
    <w:rsid w:val="004415B1"/>
    <w:rsid w:val="00441685"/>
    <w:rsid w:val="0044171D"/>
    <w:rsid w:val="00441722"/>
    <w:rsid w:val="004417C7"/>
    <w:rsid w:val="004417D5"/>
    <w:rsid w:val="004417E2"/>
    <w:rsid w:val="004417FE"/>
    <w:rsid w:val="004418B1"/>
    <w:rsid w:val="004418E2"/>
    <w:rsid w:val="0044193C"/>
    <w:rsid w:val="00441951"/>
    <w:rsid w:val="00441993"/>
    <w:rsid w:val="004419F4"/>
    <w:rsid w:val="00441A9E"/>
    <w:rsid w:val="00441ACB"/>
    <w:rsid w:val="00441AFB"/>
    <w:rsid w:val="00441B00"/>
    <w:rsid w:val="00441CCD"/>
    <w:rsid w:val="00441DB2"/>
    <w:rsid w:val="00441E0E"/>
    <w:rsid w:val="00441E45"/>
    <w:rsid w:val="00441F35"/>
    <w:rsid w:val="00441F61"/>
    <w:rsid w:val="00441F8C"/>
    <w:rsid w:val="00441FDD"/>
    <w:rsid w:val="0044214D"/>
    <w:rsid w:val="0044216D"/>
    <w:rsid w:val="0044227E"/>
    <w:rsid w:val="004424DA"/>
    <w:rsid w:val="00442552"/>
    <w:rsid w:val="004425A5"/>
    <w:rsid w:val="0044264A"/>
    <w:rsid w:val="0044270F"/>
    <w:rsid w:val="00442748"/>
    <w:rsid w:val="004427B9"/>
    <w:rsid w:val="00442852"/>
    <w:rsid w:val="004428B0"/>
    <w:rsid w:val="0044294C"/>
    <w:rsid w:val="004429CF"/>
    <w:rsid w:val="00442A18"/>
    <w:rsid w:val="00442A35"/>
    <w:rsid w:val="00442AA1"/>
    <w:rsid w:val="00442AD5"/>
    <w:rsid w:val="00442B44"/>
    <w:rsid w:val="00442B46"/>
    <w:rsid w:val="00442CE6"/>
    <w:rsid w:val="00442CFF"/>
    <w:rsid w:val="00442D76"/>
    <w:rsid w:val="00442E5B"/>
    <w:rsid w:val="00442F0D"/>
    <w:rsid w:val="00442F4B"/>
    <w:rsid w:val="00443065"/>
    <w:rsid w:val="004430A9"/>
    <w:rsid w:val="004430F1"/>
    <w:rsid w:val="004431AD"/>
    <w:rsid w:val="004431E6"/>
    <w:rsid w:val="0044321C"/>
    <w:rsid w:val="00443266"/>
    <w:rsid w:val="004432AD"/>
    <w:rsid w:val="0044338B"/>
    <w:rsid w:val="0044339D"/>
    <w:rsid w:val="0044342A"/>
    <w:rsid w:val="004434A5"/>
    <w:rsid w:val="004434AF"/>
    <w:rsid w:val="00443507"/>
    <w:rsid w:val="00443530"/>
    <w:rsid w:val="00443553"/>
    <w:rsid w:val="00443573"/>
    <w:rsid w:val="00443594"/>
    <w:rsid w:val="00443602"/>
    <w:rsid w:val="004436C5"/>
    <w:rsid w:val="00443731"/>
    <w:rsid w:val="00443861"/>
    <w:rsid w:val="004438FF"/>
    <w:rsid w:val="0044397E"/>
    <w:rsid w:val="004439C2"/>
    <w:rsid w:val="004439EE"/>
    <w:rsid w:val="00443A53"/>
    <w:rsid w:val="00443B02"/>
    <w:rsid w:val="00443B10"/>
    <w:rsid w:val="00443B31"/>
    <w:rsid w:val="00443B32"/>
    <w:rsid w:val="00443BBC"/>
    <w:rsid w:val="00443BD9"/>
    <w:rsid w:val="00443C02"/>
    <w:rsid w:val="00443C15"/>
    <w:rsid w:val="00443C8C"/>
    <w:rsid w:val="00443D8A"/>
    <w:rsid w:val="00443DCC"/>
    <w:rsid w:val="00443EF5"/>
    <w:rsid w:val="00443F84"/>
    <w:rsid w:val="00443FDF"/>
    <w:rsid w:val="0044403A"/>
    <w:rsid w:val="00444054"/>
    <w:rsid w:val="00444124"/>
    <w:rsid w:val="004441C0"/>
    <w:rsid w:val="004441D1"/>
    <w:rsid w:val="00444214"/>
    <w:rsid w:val="004442A2"/>
    <w:rsid w:val="0044430A"/>
    <w:rsid w:val="0044432E"/>
    <w:rsid w:val="004443A3"/>
    <w:rsid w:val="004443D7"/>
    <w:rsid w:val="0044442C"/>
    <w:rsid w:val="00444489"/>
    <w:rsid w:val="004444A3"/>
    <w:rsid w:val="004444AC"/>
    <w:rsid w:val="00444662"/>
    <w:rsid w:val="0044466A"/>
    <w:rsid w:val="00444670"/>
    <w:rsid w:val="00444673"/>
    <w:rsid w:val="00444726"/>
    <w:rsid w:val="00444746"/>
    <w:rsid w:val="00444874"/>
    <w:rsid w:val="00444884"/>
    <w:rsid w:val="004448DD"/>
    <w:rsid w:val="004448EA"/>
    <w:rsid w:val="00444912"/>
    <w:rsid w:val="0044492F"/>
    <w:rsid w:val="0044495F"/>
    <w:rsid w:val="004449CF"/>
    <w:rsid w:val="004449D8"/>
    <w:rsid w:val="004449EC"/>
    <w:rsid w:val="00444B0B"/>
    <w:rsid w:val="00444B68"/>
    <w:rsid w:val="00444BD3"/>
    <w:rsid w:val="00444BE1"/>
    <w:rsid w:val="00444C94"/>
    <w:rsid w:val="00444CBA"/>
    <w:rsid w:val="00444D35"/>
    <w:rsid w:val="00444E53"/>
    <w:rsid w:val="00444E55"/>
    <w:rsid w:val="00444F17"/>
    <w:rsid w:val="00444FFD"/>
    <w:rsid w:val="00445023"/>
    <w:rsid w:val="004450C5"/>
    <w:rsid w:val="00445116"/>
    <w:rsid w:val="004451C1"/>
    <w:rsid w:val="004451F1"/>
    <w:rsid w:val="0044538C"/>
    <w:rsid w:val="004453B6"/>
    <w:rsid w:val="00445445"/>
    <w:rsid w:val="0044551A"/>
    <w:rsid w:val="00445580"/>
    <w:rsid w:val="00445583"/>
    <w:rsid w:val="00445590"/>
    <w:rsid w:val="0044566E"/>
    <w:rsid w:val="004456BE"/>
    <w:rsid w:val="004457D5"/>
    <w:rsid w:val="00445831"/>
    <w:rsid w:val="0044586F"/>
    <w:rsid w:val="004458B0"/>
    <w:rsid w:val="00445A74"/>
    <w:rsid w:val="00445ACA"/>
    <w:rsid w:val="00445AD6"/>
    <w:rsid w:val="00445B60"/>
    <w:rsid w:val="00445B88"/>
    <w:rsid w:val="00445C12"/>
    <w:rsid w:val="00445C34"/>
    <w:rsid w:val="00445C5D"/>
    <w:rsid w:val="00445C79"/>
    <w:rsid w:val="00445CB5"/>
    <w:rsid w:val="00445D56"/>
    <w:rsid w:val="00445E06"/>
    <w:rsid w:val="00445E9D"/>
    <w:rsid w:val="00445FD1"/>
    <w:rsid w:val="004460E3"/>
    <w:rsid w:val="004460EC"/>
    <w:rsid w:val="00446148"/>
    <w:rsid w:val="004461DC"/>
    <w:rsid w:val="0044625E"/>
    <w:rsid w:val="00446285"/>
    <w:rsid w:val="004462A3"/>
    <w:rsid w:val="0044635A"/>
    <w:rsid w:val="00446373"/>
    <w:rsid w:val="00446441"/>
    <w:rsid w:val="00446455"/>
    <w:rsid w:val="00446492"/>
    <w:rsid w:val="004464A1"/>
    <w:rsid w:val="0044656B"/>
    <w:rsid w:val="00446572"/>
    <w:rsid w:val="0044658D"/>
    <w:rsid w:val="00446616"/>
    <w:rsid w:val="004466F8"/>
    <w:rsid w:val="00446751"/>
    <w:rsid w:val="004467BC"/>
    <w:rsid w:val="004467D8"/>
    <w:rsid w:val="00446821"/>
    <w:rsid w:val="0044683B"/>
    <w:rsid w:val="00446939"/>
    <w:rsid w:val="00446997"/>
    <w:rsid w:val="00446999"/>
    <w:rsid w:val="00446AF9"/>
    <w:rsid w:val="00446B83"/>
    <w:rsid w:val="00446C2B"/>
    <w:rsid w:val="00446C40"/>
    <w:rsid w:val="00446CC9"/>
    <w:rsid w:val="00446CCF"/>
    <w:rsid w:val="00446D5C"/>
    <w:rsid w:val="00446D7C"/>
    <w:rsid w:val="00446D84"/>
    <w:rsid w:val="00446DA1"/>
    <w:rsid w:val="00446FCB"/>
    <w:rsid w:val="004470A9"/>
    <w:rsid w:val="004470CB"/>
    <w:rsid w:val="00447140"/>
    <w:rsid w:val="0044723A"/>
    <w:rsid w:val="004472B5"/>
    <w:rsid w:val="004472B6"/>
    <w:rsid w:val="004472C9"/>
    <w:rsid w:val="00447320"/>
    <w:rsid w:val="0044739A"/>
    <w:rsid w:val="004473DF"/>
    <w:rsid w:val="00447440"/>
    <w:rsid w:val="004474AE"/>
    <w:rsid w:val="004474CC"/>
    <w:rsid w:val="00447537"/>
    <w:rsid w:val="0044755E"/>
    <w:rsid w:val="00447595"/>
    <w:rsid w:val="00447625"/>
    <w:rsid w:val="0044767C"/>
    <w:rsid w:val="00447696"/>
    <w:rsid w:val="0044770A"/>
    <w:rsid w:val="004477CE"/>
    <w:rsid w:val="004477E4"/>
    <w:rsid w:val="004477EB"/>
    <w:rsid w:val="0044783E"/>
    <w:rsid w:val="00447870"/>
    <w:rsid w:val="004478FA"/>
    <w:rsid w:val="0044794B"/>
    <w:rsid w:val="0044796C"/>
    <w:rsid w:val="00447974"/>
    <w:rsid w:val="00447A41"/>
    <w:rsid w:val="00447A8C"/>
    <w:rsid w:val="00447B44"/>
    <w:rsid w:val="00447B4B"/>
    <w:rsid w:val="00447C1D"/>
    <w:rsid w:val="00447C54"/>
    <w:rsid w:val="00447D72"/>
    <w:rsid w:val="00447D87"/>
    <w:rsid w:val="00447E56"/>
    <w:rsid w:val="00447EDC"/>
    <w:rsid w:val="00447EE3"/>
    <w:rsid w:val="00447F14"/>
    <w:rsid w:val="00450087"/>
    <w:rsid w:val="00450115"/>
    <w:rsid w:val="00450121"/>
    <w:rsid w:val="00450142"/>
    <w:rsid w:val="00450160"/>
    <w:rsid w:val="0045019C"/>
    <w:rsid w:val="004501B6"/>
    <w:rsid w:val="004501E0"/>
    <w:rsid w:val="00450261"/>
    <w:rsid w:val="00450359"/>
    <w:rsid w:val="004505A1"/>
    <w:rsid w:val="004505F6"/>
    <w:rsid w:val="0045060C"/>
    <w:rsid w:val="0045064C"/>
    <w:rsid w:val="004506D3"/>
    <w:rsid w:val="004507C1"/>
    <w:rsid w:val="00450805"/>
    <w:rsid w:val="0045082C"/>
    <w:rsid w:val="0045083D"/>
    <w:rsid w:val="00450877"/>
    <w:rsid w:val="00450889"/>
    <w:rsid w:val="00450901"/>
    <w:rsid w:val="0045093F"/>
    <w:rsid w:val="00450944"/>
    <w:rsid w:val="004509AD"/>
    <w:rsid w:val="004509C4"/>
    <w:rsid w:val="004509CD"/>
    <w:rsid w:val="004509E9"/>
    <w:rsid w:val="00450A0B"/>
    <w:rsid w:val="00450A87"/>
    <w:rsid w:val="00450AA8"/>
    <w:rsid w:val="00450B19"/>
    <w:rsid w:val="00450B98"/>
    <w:rsid w:val="00450B9A"/>
    <w:rsid w:val="00450BC8"/>
    <w:rsid w:val="00450C06"/>
    <w:rsid w:val="00450C12"/>
    <w:rsid w:val="00450C19"/>
    <w:rsid w:val="00450C2E"/>
    <w:rsid w:val="00450CA9"/>
    <w:rsid w:val="00450D1A"/>
    <w:rsid w:val="00450DDA"/>
    <w:rsid w:val="00450E90"/>
    <w:rsid w:val="00450EC9"/>
    <w:rsid w:val="00450EEA"/>
    <w:rsid w:val="00450EEB"/>
    <w:rsid w:val="00450F47"/>
    <w:rsid w:val="00450F6C"/>
    <w:rsid w:val="0045100C"/>
    <w:rsid w:val="0045100D"/>
    <w:rsid w:val="00451068"/>
    <w:rsid w:val="0045107E"/>
    <w:rsid w:val="00451158"/>
    <w:rsid w:val="00451166"/>
    <w:rsid w:val="00451210"/>
    <w:rsid w:val="004512EB"/>
    <w:rsid w:val="00451369"/>
    <w:rsid w:val="00451399"/>
    <w:rsid w:val="004513D6"/>
    <w:rsid w:val="00451471"/>
    <w:rsid w:val="004514D8"/>
    <w:rsid w:val="004514E3"/>
    <w:rsid w:val="00451698"/>
    <w:rsid w:val="004516F5"/>
    <w:rsid w:val="00451742"/>
    <w:rsid w:val="004517E3"/>
    <w:rsid w:val="00451864"/>
    <w:rsid w:val="004518EA"/>
    <w:rsid w:val="0045196E"/>
    <w:rsid w:val="00451AFC"/>
    <w:rsid w:val="00451B25"/>
    <w:rsid w:val="00451BED"/>
    <w:rsid w:val="00451C0C"/>
    <w:rsid w:val="00451C8C"/>
    <w:rsid w:val="00451CBD"/>
    <w:rsid w:val="00451CD2"/>
    <w:rsid w:val="00451D08"/>
    <w:rsid w:val="00451D88"/>
    <w:rsid w:val="00451EBF"/>
    <w:rsid w:val="00451EFB"/>
    <w:rsid w:val="00451F64"/>
    <w:rsid w:val="00451FAA"/>
    <w:rsid w:val="00451FCD"/>
    <w:rsid w:val="004520CD"/>
    <w:rsid w:val="004520FF"/>
    <w:rsid w:val="00452106"/>
    <w:rsid w:val="0045217F"/>
    <w:rsid w:val="004521F3"/>
    <w:rsid w:val="00452200"/>
    <w:rsid w:val="0045228B"/>
    <w:rsid w:val="0045231E"/>
    <w:rsid w:val="00452330"/>
    <w:rsid w:val="00452369"/>
    <w:rsid w:val="0045237B"/>
    <w:rsid w:val="004523DC"/>
    <w:rsid w:val="004523EA"/>
    <w:rsid w:val="00452430"/>
    <w:rsid w:val="00452456"/>
    <w:rsid w:val="00452459"/>
    <w:rsid w:val="0045250A"/>
    <w:rsid w:val="00452539"/>
    <w:rsid w:val="0045255D"/>
    <w:rsid w:val="00452656"/>
    <w:rsid w:val="00452711"/>
    <w:rsid w:val="00452737"/>
    <w:rsid w:val="0045279A"/>
    <w:rsid w:val="00452864"/>
    <w:rsid w:val="004528BF"/>
    <w:rsid w:val="0045295D"/>
    <w:rsid w:val="004529EF"/>
    <w:rsid w:val="00452A98"/>
    <w:rsid w:val="00452B2F"/>
    <w:rsid w:val="00452C35"/>
    <w:rsid w:val="00452CDD"/>
    <w:rsid w:val="00452DFF"/>
    <w:rsid w:val="00452E31"/>
    <w:rsid w:val="00452ED4"/>
    <w:rsid w:val="00452F48"/>
    <w:rsid w:val="00453059"/>
    <w:rsid w:val="00453070"/>
    <w:rsid w:val="00453200"/>
    <w:rsid w:val="0045322F"/>
    <w:rsid w:val="0045328F"/>
    <w:rsid w:val="00453378"/>
    <w:rsid w:val="00453382"/>
    <w:rsid w:val="00453397"/>
    <w:rsid w:val="004533DA"/>
    <w:rsid w:val="004535B5"/>
    <w:rsid w:val="004535D3"/>
    <w:rsid w:val="004535E3"/>
    <w:rsid w:val="004535EB"/>
    <w:rsid w:val="00453653"/>
    <w:rsid w:val="0045367E"/>
    <w:rsid w:val="004536DF"/>
    <w:rsid w:val="004536E4"/>
    <w:rsid w:val="0045371A"/>
    <w:rsid w:val="004537D6"/>
    <w:rsid w:val="004537EB"/>
    <w:rsid w:val="00453800"/>
    <w:rsid w:val="00453830"/>
    <w:rsid w:val="00453848"/>
    <w:rsid w:val="00453902"/>
    <w:rsid w:val="00453960"/>
    <w:rsid w:val="00453971"/>
    <w:rsid w:val="0045399B"/>
    <w:rsid w:val="004539AD"/>
    <w:rsid w:val="00453A2A"/>
    <w:rsid w:val="00453ADB"/>
    <w:rsid w:val="00453B2A"/>
    <w:rsid w:val="00453B2C"/>
    <w:rsid w:val="00453BA6"/>
    <w:rsid w:val="00453C09"/>
    <w:rsid w:val="00453C71"/>
    <w:rsid w:val="00453D46"/>
    <w:rsid w:val="00453D81"/>
    <w:rsid w:val="00453DFC"/>
    <w:rsid w:val="00453E98"/>
    <w:rsid w:val="00453E9C"/>
    <w:rsid w:val="00453F59"/>
    <w:rsid w:val="00453F67"/>
    <w:rsid w:val="00453FC9"/>
    <w:rsid w:val="00453FDC"/>
    <w:rsid w:val="0045400B"/>
    <w:rsid w:val="00454021"/>
    <w:rsid w:val="0045408D"/>
    <w:rsid w:val="004541B6"/>
    <w:rsid w:val="0045436C"/>
    <w:rsid w:val="0045443D"/>
    <w:rsid w:val="004545FE"/>
    <w:rsid w:val="00454618"/>
    <w:rsid w:val="00454673"/>
    <w:rsid w:val="004546C9"/>
    <w:rsid w:val="00454720"/>
    <w:rsid w:val="004547D1"/>
    <w:rsid w:val="004547FA"/>
    <w:rsid w:val="00454814"/>
    <w:rsid w:val="0045485E"/>
    <w:rsid w:val="004548D3"/>
    <w:rsid w:val="0045497B"/>
    <w:rsid w:val="00454998"/>
    <w:rsid w:val="00454A5E"/>
    <w:rsid w:val="00454B52"/>
    <w:rsid w:val="00454CC1"/>
    <w:rsid w:val="00454D3B"/>
    <w:rsid w:val="00454DE9"/>
    <w:rsid w:val="00454E1A"/>
    <w:rsid w:val="00454E52"/>
    <w:rsid w:val="00454E5C"/>
    <w:rsid w:val="00454E6D"/>
    <w:rsid w:val="00454EC1"/>
    <w:rsid w:val="00454F28"/>
    <w:rsid w:val="00454F41"/>
    <w:rsid w:val="00454F81"/>
    <w:rsid w:val="00455002"/>
    <w:rsid w:val="0045502A"/>
    <w:rsid w:val="0045502B"/>
    <w:rsid w:val="00455036"/>
    <w:rsid w:val="00455045"/>
    <w:rsid w:val="004550C3"/>
    <w:rsid w:val="004550C8"/>
    <w:rsid w:val="0045517B"/>
    <w:rsid w:val="0045517D"/>
    <w:rsid w:val="00455202"/>
    <w:rsid w:val="00455260"/>
    <w:rsid w:val="004552DC"/>
    <w:rsid w:val="00455463"/>
    <w:rsid w:val="0045548C"/>
    <w:rsid w:val="004554AE"/>
    <w:rsid w:val="00455521"/>
    <w:rsid w:val="00455557"/>
    <w:rsid w:val="00455579"/>
    <w:rsid w:val="00455589"/>
    <w:rsid w:val="004555AA"/>
    <w:rsid w:val="004555C2"/>
    <w:rsid w:val="004555C6"/>
    <w:rsid w:val="00455614"/>
    <w:rsid w:val="0045561D"/>
    <w:rsid w:val="0045576B"/>
    <w:rsid w:val="004557B6"/>
    <w:rsid w:val="0045585E"/>
    <w:rsid w:val="0045589D"/>
    <w:rsid w:val="004558A3"/>
    <w:rsid w:val="0045591A"/>
    <w:rsid w:val="00455922"/>
    <w:rsid w:val="00455953"/>
    <w:rsid w:val="00455A5A"/>
    <w:rsid w:val="00455A8E"/>
    <w:rsid w:val="00455AA4"/>
    <w:rsid w:val="00455AF1"/>
    <w:rsid w:val="00455B62"/>
    <w:rsid w:val="00455BC6"/>
    <w:rsid w:val="00455C2B"/>
    <w:rsid w:val="00455C7C"/>
    <w:rsid w:val="00455DBE"/>
    <w:rsid w:val="00455E03"/>
    <w:rsid w:val="00455E0A"/>
    <w:rsid w:val="00455E0E"/>
    <w:rsid w:val="00455E19"/>
    <w:rsid w:val="0045600A"/>
    <w:rsid w:val="004560AB"/>
    <w:rsid w:val="00456108"/>
    <w:rsid w:val="0045611B"/>
    <w:rsid w:val="00456198"/>
    <w:rsid w:val="004561CB"/>
    <w:rsid w:val="004561EA"/>
    <w:rsid w:val="0045629C"/>
    <w:rsid w:val="0045630B"/>
    <w:rsid w:val="0045631D"/>
    <w:rsid w:val="00456340"/>
    <w:rsid w:val="0045638A"/>
    <w:rsid w:val="00456406"/>
    <w:rsid w:val="004564BD"/>
    <w:rsid w:val="00456522"/>
    <w:rsid w:val="0045659E"/>
    <w:rsid w:val="004566DF"/>
    <w:rsid w:val="00456725"/>
    <w:rsid w:val="00456740"/>
    <w:rsid w:val="004567DA"/>
    <w:rsid w:val="00456842"/>
    <w:rsid w:val="004568D0"/>
    <w:rsid w:val="0045694D"/>
    <w:rsid w:val="004569AB"/>
    <w:rsid w:val="004569B5"/>
    <w:rsid w:val="004569DA"/>
    <w:rsid w:val="00456BE9"/>
    <w:rsid w:val="00456D7B"/>
    <w:rsid w:val="00456D88"/>
    <w:rsid w:val="00456E1D"/>
    <w:rsid w:val="00456ED4"/>
    <w:rsid w:val="00456EDB"/>
    <w:rsid w:val="00456F26"/>
    <w:rsid w:val="00456F5A"/>
    <w:rsid w:val="00456F8F"/>
    <w:rsid w:val="00456FDB"/>
    <w:rsid w:val="004570A3"/>
    <w:rsid w:val="004570C9"/>
    <w:rsid w:val="0045716B"/>
    <w:rsid w:val="004571E2"/>
    <w:rsid w:val="00457226"/>
    <w:rsid w:val="00457227"/>
    <w:rsid w:val="004572FF"/>
    <w:rsid w:val="00457314"/>
    <w:rsid w:val="00457366"/>
    <w:rsid w:val="004573AC"/>
    <w:rsid w:val="004573ED"/>
    <w:rsid w:val="0045741E"/>
    <w:rsid w:val="00457422"/>
    <w:rsid w:val="004574EF"/>
    <w:rsid w:val="00457613"/>
    <w:rsid w:val="004576C8"/>
    <w:rsid w:val="004576FD"/>
    <w:rsid w:val="00457776"/>
    <w:rsid w:val="00457784"/>
    <w:rsid w:val="004579C5"/>
    <w:rsid w:val="00457A78"/>
    <w:rsid w:val="00457B41"/>
    <w:rsid w:val="00457B68"/>
    <w:rsid w:val="00457BB6"/>
    <w:rsid w:val="00457CBB"/>
    <w:rsid w:val="00457CF1"/>
    <w:rsid w:val="00457D50"/>
    <w:rsid w:val="00457DA4"/>
    <w:rsid w:val="00457DCE"/>
    <w:rsid w:val="00457E33"/>
    <w:rsid w:val="00457EED"/>
    <w:rsid w:val="00457F61"/>
    <w:rsid w:val="00460015"/>
    <w:rsid w:val="004600C6"/>
    <w:rsid w:val="00460171"/>
    <w:rsid w:val="004601A5"/>
    <w:rsid w:val="00460230"/>
    <w:rsid w:val="0046028D"/>
    <w:rsid w:val="004602FA"/>
    <w:rsid w:val="00460312"/>
    <w:rsid w:val="00460329"/>
    <w:rsid w:val="004603A4"/>
    <w:rsid w:val="00460509"/>
    <w:rsid w:val="0046058F"/>
    <w:rsid w:val="00460606"/>
    <w:rsid w:val="0046063A"/>
    <w:rsid w:val="0046063E"/>
    <w:rsid w:val="00460651"/>
    <w:rsid w:val="0046068E"/>
    <w:rsid w:val="00460730"/>
    <w:rsid w:val="004607C1"/>
    <w:rsid w:val="00460800"/>
    <w:rsid w:val="004608B3"/>
    <w:rsid w:val="0046090A"/>
    <w:rsid w:val="00460AAB"/>
    <w:rsid w:val="00460B1E"/>
    <w:rsid w:val="00460B79"/>
    <w:rsid w:val="00460BCD"/>
    <w:rsid w:val="00460C37"/>
    <w:rsid w:val="00460C3D"/>
    <w:rsid w:val="00460C85"/>
    <w:rsid w:val="00460CB9"/>
    <w:rsid w:val="00460D3E"/>
    <w:rsid w:val="00460E9F"/>
    <w:rsid w:val="00460F0E"/>
    <w:rsid w:val="00460F41"/>
    <w:rsid w:val="00460F61"/>
    <w:rsid w:val="00461095"/>
    <w:rsid w:val="004610A3"/>
    <w:rsid w:val="004610C9"/>
    <w:rsid w:val="004611F3"/>
    <w:rsid w:val="00461226"/>
    <w:rsid w:val="00461238"/>
    <w:rsid w:val="00461282"/>
    <w:rsid w:val="004612B3"/>
    <w:rsid w:val="004612F3"/>
    <w:rsid w:val="0046142A"/>
    <w:rsid w:val="00461452"/>
    <w:rsid w:val="0046149D"/>
    <w:rsid w:val="004614AF"/>
    <w:rsid w:val="004615B7"/>
    <w:rsid w:val="004615D8"/>
    <w:rsid w:val="00461613"/>
    <w:rsid w:val="004616FD"/>
    <w:rsid w:val="00461700"/>
    <w:rsid w:val="00461750"/>
    <w:rsid w:val="0046177A"/>
    <w:rsid w:val="004617B4"/>
    <w:rsid w:val="004617CE"/>
    <w:rsid w:val="00461874"/>
    <w:rsid w:val="00461893"/>
    <w:rsid w:val="0046190A"/>
    <w:rsid w:val="0046193A"/>
    <w:rsid w:val="00461A6F"/>
    <w:rsid w:val="00461A96"/>
    <w:rsid w:val="00461B8C"/>
    <w:rsid w:val="00461C0B"/>
    <w:rsid w:val="00461CF0"/>
    <w:rsid w:val="00461D80"/>
    <w:rsid w:val="00461DEB"/>
    <w:rsid w:val="00461E3D"/>
    <w:rsid w:val="00461E48"/>
    <w:rsid w:val="00461E79"/>
    <w:rsid w:val="00461EBA"/>
    <w:rsid w:val="00461F0F"/>
    <w:rsid w:val="00461F27"/>
    <w:rsid w:val="00461F80"/>
    <w:rsid w:val="00461FAE"/>
    <w:rsid w:val="00461FD5"/>
    <w:rsid w:val="004620D9"/>
    <w:rsid w:val="00462119"/>
    <w:rsid w:val="00462247"/>
    <w:rsid w:val="00462286"/>
    <w:rsid w:val="0046228B"/>
    <w:rsid w:val="004622D2"/>
    <w:rsid w:val="00462350"/>
    <w:rsid w:val="00462431"/>
    <w:rsid w:val="004624D7"/>
    <w:rsid w:val="00462558"/>
    <w:rsid w:val="0046255A"/>
    <w:rsid w:val="0046257B"/>
    <w:rsid w:val="004625AE"/>
    <w:rsid w:val="004625D6"/>
    <w:rsid w:val="00462701"/>
    <w:rsid w:val="0046281B"/>
    <w:rsid w:val="004628A2"/>
    <w:rsid w:val="004628E3"/>
    <w:rsid w:val="004628F0"/>
    <w:rsid w:val="00462950"/>
    <w:rsid w:val="00462A32"/>
    <w:rsid w:val="00462BFC"/>
    <w:rsid w:val="00462CCD"/>
    <w:rsid w:val="00462CE2"/>
    <w:rsid w:val="00462CF6"/>
    <w:rsid w:val="00462D0B"/>
    <w:rsid w:val="00462D0C"/>
    <w:rsid w:val="00462D81"/>
    <w:rsid w:val="00462E22"/>
    <w:rsid w:val="00462E50"/>
    <w:rsid w:val="00462E53"/>
    <w:rsid w:val="00462EEE"/>
    <w:rsid w:val="00462F78"/>
    <w:rsid w:val="004630EE"/>
    <w:rsid w:val="00463133"/>
    <w:rsid w:val="00463146"/>
    <w:rsid w:val="00463157"/>
    <w:rsid w:val="0046315C"/>
    <w:rsid w:val="00463174"/>
    <w:rsid w:val="0046319C"/>
    <w:rsid w:val="004631B0"/>
    <w:rsid w:val="004631BD"/>
    <w:rsid w:val="00463314"/>
    <w:rsid w:val="0046331B"/>
    <w:rsid w:val="00463468"/>
    <w:rsid w:val="004634DA"/>
    <w:rsid w:val="00463592"/>
    <w:rsid w:val="004635CB"/>
    <w:rsid w:val="00463603"/>
    <w:rsid w:val="0046363F"/>
    <w:rsid w:val="00463672"/>
    <w:rsid w:val="00463723"/>
    <w:rsid w:val="00463782"/>
    <w:rsid w:val="0046379F"/>
    <w:rsid w:val="00463952"/>
    <w:rsid w:val="00463964"/>
    <w:rsid w:val="00463A82"/>
    <w:rsid w:val="00463AA0"/>
    <w:rsid w:val="00463AF9"/>
    <w:rsid w:val="00463B3C"/>
    <w:rsid w:val="00463B6C"/>
    <w:rsid w:val="00463C87"/>
    <w:rsid w:val="00463D25"/>
    <w:rsid w:val="00463E28"/>
    <w:rsid w:val="00463EB6"/>
    <w:rsid w:val="00463EEA"/>
    <w:rsid w:val="00463F65"/>
    <w:rsid w:val="00464050"/>
    <w:rsid w:val="00464140"/>
    <w:rsid w:val="004641E2"/>
    <w:rsid w:val="0046424D"/>
    <w:rsid w:val="00464299"/>
    <w:rsid w:val="004642A3"/>
    <w:rsid w:val="0046432B"/>
    <w:rsid w:val="00464425"/>
    <w:rsid w:val="0046443E"/>
    <w:rsid w:val="0046445A"/>
    <w:rsid w:val="004644B7"/>
    <w:rsid w:val="004644BF"/>
    <w:rsid w:val="00464546"/>
    <w:rsid w:val="0046458F"/>
    <w:rsid w:val="00464634"/>
    <w:rsid w:val="00464673"/>
    <w:rsid w:val="004646AA"/>
    <w:rsid w:val="00464720"/>
    <w:rsid w:val="00464824"/>
    <w:rsid w:val="00464882"/>
    <w:rsid w:val="0046491F"/>
    <w:rsid w:val="004649D3"/>
    <w:rsid w:val="004649DF"/>
    <w:rsid w:val="00464AF1"/>
    <w:rsid w:val="00464B0B"/>
    <w:rsid w:val="00464B45"/>
    <w:rsid w:val="00464BC4"/>
    <w:rsid w:val="00464BF5"/>
    <w:rsid w:val="00464C49"/>
    <w:rsid w:val="00464CA6"/>
    <w:rsid w:val="00464CAA"/>
    <w:rsid w:val="00464CC0"/>
    <w:rsid w:val="00464CDB"/>
    <w:rsid w:val="00464D1A"/>
    <w:rsid w:val="00464D43"/>
    <w:rsid w:val="00464E53"/>
    <w:rsid w:val="00464E72"/>
    <w:rsid w:val="00464E9F"/>
    <w:rsid w:val="00464F05"/>
    <w:rsid w:val="00464F49"/>
    <w:rsid w:val="00464F5B"/>
    <w:rsid w:val="00464FBB"/>
    <w:rsid w:val="004650B9"/>
    <w:rsid w:val="004650DF"/>
    <w:rsid w:val="0046513C"/>
    <w:rsid w:val="00465193"/>
    <w:rsid w:val="004651AB"/>
    <w:rsid w:val="004651AE"/>
    <w:rsid w:val="004651BE"/>
    <w:rsid w:val="004652E6"/>
    <w:rsid w:val="00465358"/>
    <w:rsid w:val="0046540D"/>
    <w:rsid w:val="00465465"/>
    <w:rsid w:val="004654C2"/>
    <w:rsid w:val="00465549"/>
    <w:rsid w:val="0046566E"/>
    <w:rsid w:val="004656E8"/>
    <w:rsid w:val="0046578D"/>
    <w:rsid w:val="0046580C"/>
    <w:rsid w:val="0046585E"/>
    <w:rsid w:val="004658E4"/>
    <w:rsid w:val="004658F2"/>
    <w:rsid w:val="00465926"/>
    <w:rsid w:val="00465986"/>
    <w:rsid w:val="004659A1"/>
    <w:rsid w:val="004659C6"/>
    <w:rsid w:val="00465A39"/>
    <w:rsid w:val="00465A9B"/>
    <w:rsid w:val="00465B19"/>
    <w:rsid w:val="00465B9A"/>
    <w:rsid w:val="00465C4A"/>
    <w:rsid w:val="00465D2D"/>
    <w:rsid w:val="00465D9F"/>
    <w:rsid w:val="00465F14"/>
    <w:rsid w:val="00465FA1"/>
    <w:rsid w:val="00466008"/>
    <w:rsid w:val="00466079"/>
    <w:rsid w:val="0046609F"/>
    <w:rsid w:val="00466122"/>
    <w:rsid w:val="00466183"/>
    <w:rsid w:val="0046620B"/>
    <w:rsid w:val="004662EF"/>
    <w:rsid w:val="00466308"/>
    <w:rsid w:val="0046636B"/>
    <w:rsid w:val="0046636E"/>
    <w:rsid w:val="004663AF"/>
    <w:rsid w:val="004663EA"/>
    <w:rsid w:val="004663EC"/>
    <w:rsid w:val="004664C2"/>
    <w:rsid w:val="00466548"/>
    <w:rsid w:val="00466562"/>
    <w:rsid w:val="00466580"/>
    <w:rsid w:val="004665CD"/>
    <w:rsid w:val="004666B9"/>
    <w:rsid w:val="004667A1"/>
    <w:rsid w:val="004667B0"/>
    <w:rsid w:val="004667C7"/>
    <w:rsid w:val="004667D1"/>
    <w:rsid w:val="004667E9"/>
    <w:rsid w:val="00466815"/>
    <w:rsid w:val="00466818"/>
    <w:rsid w:val="00466820"/>
    <w:rsid w:val="0046683D"/>
    <w:rsid w:val="00466940"/>
    <w:rsid w:val="00466A3D"/>
    <w:rsid w:val="00466A64"/>
    <w:rsid w:val="00466A8F"/>
    <w:rsid w:val="00466AAF"/>
    <w:rsid w:val="00466AB0"/>
    <w:rsid w:val="00466B01"/>
    <w:rsid w:val="00466B60"/>
    <w:rsid w:val="00466C0B"/>
    <w:rsid w:val="00466D17"/>
    <w:rsid w:val="00466DC4"/>
    <w:rsid w:val="00466DD1"/>
    <w:rsid w:val="00466E39"/>
    <w:rsid w:val="00466E43"/>
    <w:rsid w:val="00466EB5"/>
    <w:rsid w:val="00467080"/>
    <w:rsid w:val="00467094"/>
    <w:rsid w:val="004670D0"/>
    <w:rsid w:val="00467151"/>
    <w:rsid w:val="00467172"/>
    <w:rsid w:val="0046720B"/>
    <w:rsid w:val="00467306"/>
    <w:rsid w:val="00467313"/>
    <w:rsid w:val="00467382"/>
    <w:rsid w:val="0046738D"/>
    <w:rsid w:val="004673B3"/>
    <w:rsid w:val="00467507"/>
    <w:rsid w:val="00467672"/>
    <w:rsid w:val="00467677"/>
    <w:rsid w:val="004676BB"/>
    <w:rsid w:val="004676EB"/>
    <w:rsid w:val="0046774B"/>
    <w:rsid w:val="00467797"/>
    <w:rsid w:val="004677A5"/>
    <w:rsid w:val="0046787B"/>
    <w:rsid w:val="004678E9"/>
    <w:rsid w:val="0046792C"/>
    <w:rsid w:val="0046799A"/>
    <w:rsid w:val="00467A56"/>
    <w:rsid w:val="00467A70"/>
    <w:rsid w:val="00467AA8"/>
    <w:rsid w:val="00467B14"/>
    <w:rsid w:val="00467C48"/>
    <w:rsid w:val="00467CD9"/>
    <w:rsid w:val="00467DF5"/>
    <w:rsid w:val="00467DF7"/>
    <w:rsid w:val="00467E0C"/>
    <w:rsid w:val="00467EC0"/>
    <w:rsid w:val="00467F0B"/>
    <w:rsid w:val="00467F71"/>
    <w:rsid w:val="00470052"/>
    <w:rsid w:val="00470082"/>
    <w:rsid w:val="004701B0"/>
    <w:rsid w:val="0047028A"/>
    <w:rsid w:val="004702A9"/>
    <w:rsid w:val="00470366"/>
    <w:rsid w:val="0047037C"/>
    <w:rsid w:val="0047052D"/>
    <w:rsid w:val="00470618"/>
    <w:rsid w:val="00470625"/>
    <w:rsid w:val="00470638"/>
    <w:rsid w:val="004707C0"/>
    <w:rsid w:val="004707C5"/>
    <w:rsid w:val="004707F1"/>
    <w:rsid w:val="0047081E"/>
    <w:rsid w:val="00470834"/>
    <w:rsid w:val="00470849"/>
    <w:rsid w:val="0047086D"/>
    <w:rsid w:val="00470885"/>
    <w:rsid w:val="004708B7"/>
    <w:rsid w:val="00470916"/>
    <w:rsid w:val="004709D6"/>
    <w:rsid w:val="00470AF8"/>
    <w:rsid w:val="00470BBC"/>
    <w:rsid w:val="00470C84"/>
    <w:rsid w:val="00470D0F"/>
    <w:rsid w:val="00470D17"/>
    <w:rsid w:val="00470D52"/>
    <w:rsid w:val="00470D8F"/>
    <w:rsid w:val="00470DF6"/>
    <w:rsid w:val="00470E6B"/>
    <w:rsid w:val="00470E9B"/>
    <w:rsid w:val="00470ED7"/>
    <w:rsid w:val="00470FE8"/>
    <w:rsid w:val="0047108B"/>
    <w:rsid w:val="00471157"/>
    <w:rsid w:val="004711A0"/>
    <w:rsid w:val="0047126D"/>
    <w:rsid w:val="004712A3"/>
    <w:rsid w:val="004712D3"/>
    <w:rsid w:val="004712E7"/>
    <w:rsid w:val="00471316"/>
    <w:rsid w:val="00471366"/>
    <w:rsid w:val="004713C2"/>
    <w:rsid w:val="004713D5"/>
    <w:rsid w:val="00471429"/>
    <w:rsid w:val="00471479"/>
    <w:rsid w:val="0047158B"/>
    <w:rsid w:val="004715BB"/>
    <w:rsid w:val="004715FC"/>
    <w:rsid w:val="0047160A"/>
    <w:rsid w:val="00471622"/>
    <w:rsid w:val="00471703"/>
    <w:rsid w:val="00471858"/>
    <w:rsid w:val="00471907"/>
    <w:rsid w:val="00471913"/>
    <w:rsid w:val="0047192E"/>
    <w:rsid w:val="00471A30"/>
    <w:rsid w:val="00471A9D"/>
    <w:rsid w:val="00471AD1"/>
    <w:rsid w:val="00471B80"/>
    <w:rsid w:val="00471BB1"/>
    <w:rsid w:val="00471C96"/>
    <w:rsid w:val="00471CEB"/>
    <w:rsid w:val="00471DCE"/>
    <w:rsid w:val="00471E03"/>
    <w:rsid w:val="00471F64"/>
    <w:rsid w:val="00471F70"/>
    <w:rsid w:val="00471FEB"/>
    <w:rsid w:val="00472000"/>
    <w:rsid w:val="0047201D"/>
    <w:rsid w:val="00472093"/>
    <w:rsid w:val="00472199"/>
    <w:rsid w:val="004721F6"/>
    <w:rsid w:val="00472208"/>
    <w:rsid w:val="00472252"/>
    <w:rsid w:val="00472324"/>
    <w:rsid w:val="004723B0"/>
    <w:rsid w:val="00472461"/>
    <w:rsid w:val="004724E8"/>
    <w:rsid w:val="00472539"/>
    <w:rsid w:val="0047253F"/>
    <w:rsid w:val="0047261B"/>
    <w:rsid w:val="004726E1"/>
    <w:rsid w:val="0047274C"/>
    <w:rsid w:val="004727B3"/>
    <w:rsid w:val="004727CA"/>
    <w:rsid w:val="004727E3"/>
    <w:rsid w:val="004728FD"/>
    <w:rsid w:val="0047295C"/>
    <w:rsid w:val="00472B37"/>
    <w:rsid w:val="00472BD0"/>
    <w:rsid w:val="00472C06"/>
    <w:rsid w:val="00472C13"/>
    <w:rsid w:val="00472C97"/>
    <w:rsid w:val="00472CA4"/>
    <w:rsid w:val="00472CD4"/>
    <w:rsid w:val="00472CE0"/>
    <w:rsid w:val="00472D6F"/>
    <w:rsid w:val="00472DD2"/>
    <w:rsid w:val="00472E70"/>
    <w:rsid w:val="00472F5B"/>
    <w:rsid w:val="00473096"/>
    <w:rsid w:val="004730AB"/>
    <w:rsid w:val="004730F5"/>
    <w:rsid w:val="004731AD"/>
    <w:rsid w:val="004731AF"/>
    <w:rsid w:val="004732D6"/>
    <w:rsid w:val="0047330B"/>
    <w:rsid w:val="00473431"/>
    <w:rsid w:val="00473523"/>
    <w:rsid w:val="00473541"/>
    <w:rsid w:val="00473563"/>
    <w:rsid w:val="004735CA"/>
    <w:rsid w:val="0047361F"/>
    <w:rsid w:val="00473624"/>
    <w:rsid w:val="0047368F"/>
    <w:rsid w:val="004736A2"/>
    <w:rsid w:val="004736AC"/>
    <w:rsid w:val="004736EC"/>
    <w:rsid w:val="0047370B"/>
    <w:rsid w:val="0047372A"/>
    <w:rsid w:val="0047374F"/>
    <w:rsid w:val="004737B6"/>
    <w:rsid w:val="004737C0"/>
    <w:rsid w:val="004737E8"/>
    <w:rsid w:val="004737EF"/>
    <w:rsid w:val="00473932"/>
    <w:rsid w:val="00473966"/>
    <w:rsid w:val="00473975"/>
    <w:rsid w:val="004739C1"/>
    <w:rsid w:val="00473A02"/>
    <w:rsid w:val="00473A72"/>
    <w:rsid w:val="00473B60"/>
    <w:rsid w:val="00473B6D"/>
    <w:rsid w:val="00473BB7"/>
    <w:rsid w:val="00473BFF"/>
    <w:rsid w:val="00473C55"/>
    <w:rsid w:val="00473CAB"/>
    <w:rsid w:val="00473D11"/>
    <w:rsid w:val="00473DDA"/>
    <w:rsid w:val="00473E32"/>
    <w:rsid w:val="00473EC7"/>
    <w:rsid w:val="00473EF3"/>
    <w:rsid w:val="00473F6D"/>
    <w:rsid w:val="00473FB4"/>
    <w:rsid w:val="00474174"/>
    <w:rsid w:val="004741AA"/>
    <w:rsid w:val="004741AC"/>
    <w:rsid w:val="004741EE"/>
    <w:rsid w:val="0047420C"/>
    <w:rsid w:val="0047430A"/>
    <w:rsid w:val="00474318"/>
    <w:rsid w:val="00474333"/>
    <w:rsid w:val="00474346"/>
    <w:rsid w:val="004743A2"/>
    <w:rsid w:val="004743B0"/>
    <w:rsid w:val="004743BD"/>
    <w:rsid w:val="00474415"/>
    <w:rsid w:val="00474440"/>
    <w:rsid w:val="0047447C"/>
    <w:rsid w:val="004744CB"/>
    <w:rsid w:val="004744E4"/>
    <w:rsid w:val="0047450B"/>
    <w:rsid w:val="0047454D"/>
    <w:rsid w:val="004745E8"/>
    <w:rsid w:val="00474684"/>
    <w:rsid w:val="004746A8"/>
    <w:rsid w:val="00474727"/>
    <w:rsid w:val="0047480A"/>
    <w:rsid w:val="00474832"/>
    <w:rsid w:val="004748A1"/>
    <w:rsid w:val="004748EA"/>
    <w:rsid w:val="00474920"/>
    <w:rsid w:val="0047497C"/>
    <w:rsid w:val="00474AB8"/>
    <w:rsid w:val="00474BE6"/>
    <w:rsid w:val="00474D1A"/>
    <w:rsid w:val="00474D28"/>
    <w:rsid w:val="00474D29"/>
    <w:rsid w:val="00474D60"/>
    <w:rsid w:val="00474DEE"/>
    <w:rsid w:val="00474E0F"/>
    <w:rsid w:val="00474E54"/>
    <w:rsid w:val="00474E72"/>
    <w:rsid w:val="00474E78"/>
    <w:rsid w:val="00474E92"/>
    <w:rsid w:val="00474EB5"/>
    <w:rsid w:val="00474F81"/>
    <w:rsid w:val="00474F9A"/>
    <w:rsid w:val="00474FF1"/>
    <w:rsid w:val="00474FF8"/>
    <w:rsid w:val="00475015"/>
    <w:rsid w:val="0047505C"/>
    <w:rsid w:val="00475084"/>
    <w:rsid w:val="00475105"/>
    <w:rsid w:val="00475119"/>
    <w:rsid w:val="0047517C"/>
    <w:rsid w:val="0047520D"/>
    <w:rsid w:val="0047525E"/>
    <w:rsid w:val="00475266"/>
    <w:rsid w:val="004752B1"/>
    <w:rsid w:val="004752F6"/>
    <w:rsid w:val="00475323"/>
    <w:rsid w:val="00475392"/>
    <w:rsid w:val="004753DC"/>
    <w:rsid w:val="004753F5"/>
    <w:rsid w:val="0047544D"/>
    <w:rsid w:val="0047546F"/>
    <w:rsid w:val="00475474"/>
    <w:rsid w:val="0047549A"/>
    <w:rsid w:val="004754B3"/>
    <w:rsid w:val="0047551F"/>
    <w:rsid w:val="004755BE"/>
    <w:rsid w:val="004756A7"/>
    <w:rsid w:val="0047573D"/>
    <w:rsid w:val="004757A1"/>
    <w:rsid w:val="004757AA"/>
    <w:rsid w:val="00475838"/>
    <w:rsid w:val="0047583B"/>
    <w:rsid w:val="0047584D"/>
    <w:rsid w:val="0047590E"/>
    <w:rsid w:val="004759C3"/>
    <w:rsid w:val="00475A24"/>
    <w:rsid w:val="00475A61"/>
    <w:rsid w:val="00475AD9"/>
    <w:rsid w:val="00475AE9"/>
    <w:rsid w:val="00475B18"/>
    <w:rsid w:val="00475B30"/>
    <w:rsid w:val="00475B3D"/>
    <w:rsid w:val="00475BB2"/>
    <w:rsid w:val="00475C15"/>
    <w:rsid w:val="00475D6E"/>
    <w:rsid w:val="00475D6F"/>
    <w:rsid w:val="00475D75"/>
    <w:rsid w:val="00475D98"/>
    <w:rsid w:val="00475EED"/>
    <w:rsid w:val="00475F12"/>
    <w:rsid w:val="00475F2C"/>
    <w:rsid w:val="00475F70"/>
    <w:rsid w:val="00475F71"/>
    <w:rsid w:val="00475FAE"/>
    <w:rsid w:val="00475FD5"/>
    <w:rsid w:val="00475FE6"/>
    <w:rsid w:val="00476081"/>
    <w:rsid w:val="00476086"/>
    <w:rsid w:val="0047612D"/>
    <w:rsid w:val="004762BA"/>
    <w:rsid w:val="004762BC"/>
    <w:rsid w:val="0047631E"/>
    <w:rsid w:val="00476323"/>
    <w:rsid w:val="00476335"/>
    <w:rsid w:val="004763DE"/>
    <w:rsid w:val="004763E4"/>
    <w:rsid w:val="00476429"/>
    <w:rsid w:val="0047644D"/>
    <w:rsid w:val="0047647E"/>
    <w:rsid w:val="004764A4"/>
    <w:rsid w:val="00476545"/>
    <w:rsid w:val="004765FE"/>
    <w:rsid w:val="00476636"/>
    <w:rsid w:val="00476665"/>
    <w:rsid w:val="004766B7"/>
    <w:rsid w:val="00476707"/>
    <w:rsid w:val="00476711"/>
    <w:rsid w:val="00476731"/>
    <w:rsid w:val="00476741"/>
    <w:rsid w:val="0047686B"/>
    <w:rsid w:val="00476873"/>
    <w:rsid w:val="0047694D"/>
    <w:rsid w:val="004769E3"/>
    <w:rsid w:val="00476A15"/>
    <w:rsid w:val="00476A4F"/>
    <w:rsid w:val="00476A51"/>
    <w:rsid w:val="00476B1E"/>
    <w:rsid w:val="00476B9C"/>
    <w:rsid w:val="00476C27"/>
    <w:rsid w:val="00476C3E"/>
    <w:rsid w:val="00476C83"/>
    <w:rsid w:val="00476DA4"/>
    <w:rsid w:val="00476DBC"/>
    <w:rsid w:val="00476E25"/>
    <w:rsid w:val="00476E8F"/>
    <w:rsid w:val="00476EEF"/>
    <w:rsid w:val="00476F90"/>
    <w:rsid w:val="0047703C"/>
    <w:rsid w:val="00477045"/>
    <w:rsid w:val="00477075"/>
    <w:rsid w:val="00477165"/>
    <w:rsid w:val="00477166"/>
    <w:rsid w:val="004771EB"/>
    <w:rsid w:val="004771F7"/>
    <w:rsid w:val="00477218"/>
    <w:rsid w:val="00477279"/>
    <w:rsid w:val="004772D3"/>
    <w:rsid w:val="0047731B"/>
    <w:rsid w:val="004773AF"/>
    <w:rsid w:val="004773B2"/>
    <w:rsid w:val="00477413"/>
    <w:rsid w:val="0047749F"/>
    <w:rsid w:val="004774A0"/>
    <w:rsid w:val="004774B9"/>
    <w:rsid w:val="004774E2"/>
    <w:rsid w:val="0047750F"/>
    <w:rsid w:val="00477516"/>
    <w:rsid w:val="00477605"/>
    <w:rsid w:val="00477617"/>
    <w:rsid w:val="00477726"/>
    <w:rsid w:val="0047772E"/>
    <w:rsid w:val="00477740"/>
    <w:rsid w:val="004777E1"/>
    <w:rsid w:val="0047781E"/>
    <w:rsid w:val="00477966"/>
    <w:rsid w:val="00477A69"/>
    <w:rsid w:val="00477A73"/>
    <w:rsid w:val="00477A87"/>
    <w:rsid w:val="00477A9E"/>
    <w:rsid w:val="00477B04"/>
    <w:rsid w:val="00477BE7"/>
    <w:rsid w:val="00477CB3"/>
    <w:rsid w:val="00477CD4"/>
    <w:rsid w:val="00477D7D"/>
    <w:rsid w:val="00477E18"/>
    <w:rsid w:val="00477E1B"/>
    <w:rsid w:val="00477EC6"/>
    <w:rsid w:val="00477F1D"/>
    <w:rsid w:val="0048005E"/>
    <w:rsid w:val="004800D9"/>
    <w:rsid w:val="004800E8"/>
    <w:rsid w:val="004800EE"/>
    <w:rsid w:val="00480110"/>
    <w:rsid w:val="00480192"/>
    <w:rsid w:val="004802B1"/>
    <w:rsid w:val="00480636"/>
    <w:rsid w:val="00480679"/>
    <w:rsid w:val="00480742"/>
    <w:rsid w:val="0048077F"/>
    <w:rsid w:val="00480978"/>
    <w:rsid w:val="004809E2"/>
    <w:rsid w:val="00480A1B"/>
    <w:rsid w:val="00480AE3"/>
    <w:rsid w:val="00480B2A"/>
    <w:rsid w:val="00480B3E"/>
    <w:rsid w:val="00480B58"/>
    <w:rsid w:val="00480B67"/>
    <w:rsid w:val="00480CA9"/>
    <w:rsid w:val="00480E17"/>
    <w:rsid w:val="00480FB3"/>
    <w:rsid w:val="00481082"/>
    <w:rsid w:val="0048108D"/>
    <w:rsid w:val="004810F1"/>
    <w:rsid w:val="00481271"/>
    <w:rsid w:val="004812C9"/>
    <w:rsid w:val="004813E6"/>
    <w:rsid w:val="00481513"/>
    <w:rsid w:val="00481560"/>
    <w:rsid w:val="00481619"/>
    <w:rsid w:val="00481644"/>
    <w:rsid w:val="00481694"/>
    <w:rsid w:val="004816CB"/>
    <w:rsid w:val="004817D3"/>
    <w:rsid w:val="004817E5"/>
    <w:rsid w:val="004817EB"/>
    <w:rsid w:val="004817F3"/>
    <w:rsid w:val="00481830"/>
    <w:rsid w:val="0048184A"/>
    <w:rsid w:val="00481877"/>
    <w:rsid w:val="0048187D"/>
    <w:rsid w:val="0048198F"/>
    <w:rsid w:val="004819CA"/>
    <w:rsid w:val="00481A1C"/>
    <w:rsid w:val="00481A25"/>
    <w:rsid w:val="00481A45"/>
    <w:rsid w:val="00481AE6"/>
    <w:rsid w:val="00481C72"/>
    <w:rsid w:val="00481CED"/>
    <w:rsid w:val="00481DD4"/>
    <w:rsid w:val="00481DF3"/>
    <w:rsid w:val="00481E50"/>
    <w:rsid w:val="00481E7C"/>
    <w:rsid w:val="00481EED"/>
    <w:rsid w:val="00481F07"/>
    <w:rsid w:val="00481F39"/>
    <w:rsid w:val="00481F7F"/>
    <w:rsid w:val="00481FDF"/>
    <w:rsid w:val="004820AB"/>
    <w:rsid w:val="004821A9"/>
    <w:rsid w:val="00482202"/>
    <w:rsid w:val="004822BF"/>
    <w:rsid w:val="0048234D"/>
    <w:rsid w:val="00482369"/>
    <w:rsid w:val="004823FD"/>
    <w:rsid w:val="00482419"/>
    <w:rsid w:val="00482436"/>
    <w:rsid w:val="004824A9"/>
    <w:rsid w:val="004824E1"/>
    <w:rsid w:val="0048255B"/>
    <w:rsid w:val="004825CD"/>
    <w:rsid w:val="004825F8"/>
    <w:rsid w:val="00482730"/>
    <w:rsid w:val="004827F1"/>
    <w:rsid w:val="00482818"/>
    <w:rsid w:val="00482887"/>
    <w:rsid w:val="004828C1"/>
    <w:rsid w:val="004828C8"/>
    <w:rsid w:val="00482913"/>
    <w:rsid w:val="004829AB"/>
    <w:rsid w:val="00482B09"/>
    <w:rsid w:val="00482B4D"/>
    <w:rsid w:val="00482C7D"/>
    <w:rsid w:val="00482C87"/>
    <w:rsid w:val="00482C99"/>
    <w:rsid w:val="00482CA6"/>
    <w:rsid w:val="00482CC5"/>
    <w:rsid w:val="00482D11"/>
    <w:rsid w:val="00482D51"/>
    <w:rsid w:val="00482D7D"/>
    <w:rsid w:val="00482DC1"/>
    <w:rsid w:val="00482EA8"/>
    <w:rsid w:val="00482EBA"/>
    <w:rsid w:val="00482F28"/>
    <w:rsid w:val="00482F45"/>
    <w:rsid w:val="00482F65"/>
    <w:rsid w:val="00482F68"/>
    <w:rsid w:val="00482FC7"/>
    <w:rsid w:val="004830DE"/>
    <w:rsid w:val="004830F7"/>
    <w:rsid w:val="0048310B"/>
    <w:rsid w:val="00483244"/>
    <w:rsid w:val="004832EE"/>
    <w:rsid w:val="00483310"/>
    <w:rsid w:val="0048333D"/>
    <w:rsid w:val="004834CD"/>
    <w:rsid w:val="00483500"/>
    <w:rsid w:val="00483694"/>
    <w:rsid w:val="004836A2"/>
    <w:rsid w:val="004836F9"/>
    <w:rsid w:val="00483720"/>
    <w:rsid w:val="0048373D"/>
    <w:rsid w:val="00483766"/>
    <w:rsid w:val="004837B5"/>
    <w:rsid w:val="00483849"/>
    <w:rsid w:val="00483893"/>
    <w:rsid w:val="004838A0"/>
    <w:rsid w:val="00483905"/>
    <w:rsid w:val="00483984"/>
    <w:rsid w:val="004839E1"/>
    <w:rsid w:val="00483A20"/>
    <w:rsid w:val="00483A48"/>
    <w:rsid w:val="00483B08"/>
    <w:rsid w:val="00483C9D"/>
    <w:rsid w:val="00483D51"/>
    <w:rsid w:val="00483DC7"/>
    <w:rsid w:val="00483E62"/>
    <w:rsid w:val="00483EDC"/>
    <w:rsid w:val="00483EE1"/>
    <w:rsid w:val="00483EE7"/>
    <w:rsid w:val="00483EF5"/>
    <w:rsid w:val="00483F1D"/>
    <w:rsid w:val="00483F4B"/>
    <w:rsid w:val="00483F6C"/>
    <w:rsid w:val="00483F94"/>
    <w:rsid w:val="00483FBA"/>
    <w:rsid w:val="00484099"/>
    <w:rsid w:val="004840FD"/>
    <w:rsid w:val="00484161"/>
    <w:rsid w:val="004841C5"/>
    <w:rsid w:val="0048421B"/>
    <w:rsid w:val="0048427E"/>
    <w:rsid w:val="00484428"/>
    <w:rsid w:val="0048443E"/>
    <w:rsid w:val="00484490"/>
    <w:rsid w:val="004844AE"/>
    <w:rsid w:val="004844CC"/>
    <w:rsid w:val="004844E5"/>
    <w:rsid w:val="004845F5"/>
    <w:rsid w:val="0048461F"/>
    <w:rsid w:val="0048466C"/>
    <w:rsid w:val="004846D8"/>
    <w:rsid w:val="004847AD"/>
    <w:rsid w:val="0048484E"/>
    <w:rsid w:val="004848D0"/>
    <w:rsid w:val="00484913"/>
    <w:rsid w:val="00484949"/>
    <w:rsid w:val="00484981"/>
    <w:rsid w:val="00484A7D"/>
    <w:rsid w:val="00484B41"/>
    <w:rsid w:val="00484B4C"/>
    <w:rsid w:val="00484BD5"/>
    <w:rsid w:val="00484C00"/>
    <w:rsid w:val="00484DE6"/>
    <w:rsid w:val="00484E46"/>
    <w:rsid w:val="00484E59"/>
    <w:rsid w:val="00484EA0"/>
    <w:rsid w:val="00484EDE"/>
    <w:rsid w:val="00484F06"/>
    <w:rsid w:val="00484F3E"/>
    <w:rsid w:val="00484F61"/>
    <w:rsid w:val="00484F9C"/>
    <w:rsid w:val="00484FF0"/>
    <w:rsid w:val="00485046"/>
    <w:rsid w:val="00485071"/>
    <w:rsid w:val="004850CC"/>
    <w:rsid w:val="004851DB"/>
    <w:rsid w:val="00485221"/>
    <w:rsid w:val="00485244"/>
    <w:rsid w:val="0048525B"/>
    <w:rsid w:val="004852C9"/>
    <w:rsid w:val="004852D6"/>
    <w:rsid w:val="004852EE"/>
    <w:rsid w:val="00485327"/>
    <w:rsid w:val="0048533F"/>
    <w:rsid w:val="004853D6"/>
    <w:rsid w:val="0048546B"/>
    <w:rsid w:val="004854B4"/>
    <w:rsid w:val="004854F2"/>
    <w:rsid w:val="0048568B"/>
    <w:rsid w:val="00485720"/>
    <w:rsid w:val="00485744"/>
    <w:rsid w:val="004857B4"/>
    <w:rsid w:val="00485860"/>
    <w:rsid w:val="004858C1"/>
    <w:rsid w:val="004858C3"/>
    <w:rsid w:val="004858E4"/>
    <w:rsid w:val="0048591D"/>
    <w:rsid w:val="00485937"/>
    <w:rsid w:val="004859C2"/>
    <w:rsid w:val="00485ABB"/>
    <w:rsid w:val="00485BC5"/>
    <w:rsid w:val="00485C2E"/>
    <w:rsid w:val="00485CAD"/>
    <w:rsid w:val="00485D5F"/>
    <w:rsid w:val="00485DA9"/>
    <w:rsid w:val="00485E1B"/>
    <w:rsid w:val="00485FF0"/>
    <w:rsid w:val="0048601E"/>
    <w:rsid w:val="0048606B"/>
    <w:rsid w:val="004860E4"/>
    <w:rsid w:val="00486119"/>
    <w:rsid w:val="0048613F"/>
    <w:rsid w:val="00486149"/>
    <w:rsid w:val="004861A1"/>
    <w:rsid w:val="004861B0"/>
    <w:rsid w:val="00486268"/>
    <w:rsid w:val="004862D8"/>
    <w:rsid w:val="00486478"/>
    <w:rsid w:val="00486497"/>
    <w:rsid w:val="004864C5"/>
    <w:rsid w:val="00486522"/>
    <w:rsid w:val="00486549"/>
    <w:rsid w:val="0048657B"/>
    <w:rsid w:val="004865AA"/>
    <w:rsid w:val="004865D0"/>
    <w:rsid w:val="004865F5"/>
    <w:rsid w:val="004865FA"/>
    <w:rsid w:val="004866ED"/>
    <w:rsid w:val="00486750"/>
    <w:rsid w:val="004867AA"/>
    <w:rsid w:val="004867CA"/>
    <w:rsid w:val="004868CC"/>
    <w:rsid w:val="00486946"/>
    <w:rsid w:val="0048699C"/>
    <w:rsid w:val="00486A3F"/>
    <w:rsid w:val="00486A81"/>
    <w:rsid w:val="00486A90"/>
    <w:rsid w:val="00486AF9"/>
    <w:rsid w:val="00486B6A"/>
    <w:rsid w:val="00486BFA"/>
    <w:rsid w:val="00486D51"/>
    <w:rsid w:val="00486DC0"/>
    <w:rsid w:val="00486DEB"/>
    <w:rsid w:val="00486E00"/>
    <w:rsid w:val="00486E6B"/>
    <w:rsid w:val="00486F92"/>
    <w:rsid w:val="00486FC2"/>
    <w:rsid w:val="0048707C"/>
    <w:rsid w:val="0048707E"/>
    <w:rsid w:val="004870C1"/>
    <w:rsid w:val="004870D6"/>
    <w:rsid w:val="00487240"/>
    <w:rsid w:val="00487279"/>
    <w:rsid w:val="00487319"/>
    <w:rsid w:val="00487378"/>
    <w:rsid w:val="004873C9"/>
    <w:rsid w:val="00487437"/>
    <w:rsid w:val="00487458"/>
    <w:rsid w:val="00487497"/>
    <w:rsid w:val="00487507"/>
    <w:rsid w:val="004875C9"/>
    <w:rsid w:val="0048765D"/>
    <w:rsid w:val="00487692"/>
    <w:rsid w:val="004877B4"/>
    <w:rsid w:val="004877BE"/>
    <w:rsid w:val="0048783C"/>
    <w:rsid w:val="004878C0"/>
    <w:rsid w:val="004878D0"/>
    <w:rsid w:val="004879AA"/>
    <w:rsid w:val="00487A1D"/>
    <w:rsid w:val="00487A1E"/>
    <w:rsid w:val="00487A3D"/>
    <w:rsid w:val="00487AA3"/>
    <w:rsid w:val="00487AA7"/>
    <w:rsid w:val="00487AB3"/>
    <w:rsid w:val="00487D06"/>
    <w:rsid w:val="00487D2F"/>
    <w:rsid w:val="00487D4B"/>
    <w:rsid w:val="00487D53"/>
    <w:rsid w:val="00487EAF"/>
    <w:rsid w:val="00487FF2"/>
    <w:rsid w:val="00490035"/>
    <w:rsid w:val="00490065"/>
    <w:rsid w:val="00490074"/>
    <w:rsid w:val="0049016D"/>
    <w:rsid w:val="00490174"/>
    <w:rsid w:val="00490178"/>
    <w:rsid w:val="004901E3"/>
    <w:rsid w:val="00490202"/>
    <w:rsid w:val="004902A2"/>
    <w:rsid w:val="00490307"/>
    <w:rsid w:val="0049037D"/>
    <w:rsid w:val="0049039A"/>
    <w:rsid w:val="004903D1"/>
    <w:rsid w:val="00490409"/>
    <w:rsid w:val="0049046F"/>
    <w:rsid w:val="0049047C"/>
    <w:rsid w:val="00490613"/>
    <w:rsid w:val="00490665"/>
    <w:rsid w:val="004906B7"/>
    <w:rsid w:val="004907C7"/>
    <w:rsid w:val="0049081D"/>
    <w:rsid w:val="00490850"/>
    <w:rsid w:val="0049091E"/>
    <w:rsid w:val="00490926"/>
    <w:rsid w:val="00490942"/>
    <w:rsid w:val="00490973"/>
    <w:rsid w:val="00490996"/>
    <w:rsid w:val="004909F2"/>
    <w:rsid w:val="00490B85"/>
    <w:rsid w:val="00490BCF"/>
    <w:rsid w:val="00490C29"/>
    <w:rsid w:val="00490C3F"/>
    <w:rsid w:val="00490C98"/>
    <w:rsid w:val="00490CCE"/>
    <w:rsid w:val="00490D1C"/>
    <w:rsid w:val="00490E09"/>
    <w:rsid w:val="00490F18"/>
    <w:rsid w:val="00490F75"/>
    <w:rsid w:val="00490FB6"/>
    <w:rsid w:val="0049114A"/>
    <w:rsid w:val="0049124A"/>
    <w:rsid w:val="004912CA"/>
    <w:rsid w:val="0049134A"/>
    <w:rsid w:val="004913BB"/>
    <w:rsid w:val="004913CE"/>
    <w:rsid w:val="004914CB"/>
    <w:rsid w:val="004914F5"/>
    <w:rsid w:val="00491597"/>
    <w:rsid w:val="004915C8"/>
    <w:rsid w:val="004915F8"/>
    <w:rsid w:val="00491633"/>
    <w:rsid w:val="0049172F"/>
    <w:rsid w:val="00491802"/>
    <w:rsid w:val="00491849"/>
    <w:rsid w:val="0049186A"/>
    <w:rsid w:val="00491904"/>
    <w:rsid w:val="00491936"/>
    <w:rsid w:val="00491960"/>
    <w:rsid w:val="00491A01"/>
    <w:rsid w:val="00491AE5"/>
    <w:rsid w:val="00491B2D"/>
    <w:rsid w:val="00491B80"/>
    <w:rsid w:val="00491C4B"/>
    <w:rsid w:val="00491C5B"/>
    <w:rsid w:val="00491CA5"/>
    <w:rsid w:val="00491CB1"/>
    <w:rsid w:val="00491D34"/>
    <w:rsid w:val="00491D37"/>
    <w:rsid w:val="00491D97"/>
    <w:rsid w:val="00491DD1"/>
    <w:rsid w:val="00491DE7"/>
    <w:rsid w:val="00491E78"/>
    <w:rsid w:val="0049200C"/>
    <w:rsid w:val="0049209D"/>
    <w:rsid w:val="004920AB"/>
    <w:rsid w:val="004920BE"/>
    <w:rsid w:val="0049218C"/>
    <w:rsid w:val="00492264"/>
    <w:rsid w:val="004922B5"/>
    <w:rsid w:val="00492334"/>
    <w:rsid w:val="0049238C"/>
    <w:rsid w:val="004923F9"/>
    <w:rsid w:val="004923FC"/>
    <w:rsid w:val="004924A2"/>
    <w:rsid w:val="004924A3"/>
    <w:rsid w:val="00492505"/>
    <w:rsid w:val="0049250C"/>
    <w:rsid w:val="00492524"/>
    <w:rsid w:val="004925F2"/>
    <w:rsid w:val="0049261E"/>
    <w:rsid w:val="00492653"/>
    <w:rsid w:val="00492684"/>
    <w:rsid w:val="004926D0"/>
    <w:rsid w:val="004926E1"/>
    <w:rsid w:val="004926E4"/>
    <w:rsid w:val="004926F1"/>
    <w:rsid w:val="0049272C"/>
    <w:rsid w:val="004927B2"/>
    <w:rsid w:val="00492807"/>
    <w:rsid w:val="00492951"/>
    <w:rsid w:val="00492960"/>
    <w:rsid w:val="004929B2"/>
    <w:rsid w:val="00492A13"/>
    <w:rsid w:val="00492A85"/>
    <w:rsid w:val="00492B3C"/>
    <w:rsid w:val="00492C18"/>
    <w:rsid w:val="00492D74"/>
    <w:rsid w:val="00492E67"/>
    <w:rsid w:val="00492E7A"/>
    <w:rsid w:val="00492EB8"/>
    <w:rsid w:val="00492EC3"/>
    <w:rsid w:val="00492EC7"/>
    <w:rsid w:val="00492F52"/>
    <w:rsid w:val="00492FB0"/>
    <w:rsid w:val="00493005"/>
    <w:rsid w:val="0049308F"/>
    <w:rsid w:val="00493096"/>
    <w:rsid w:val="004930C0"/>
    <w:rsid w:val="004930DD"/>
    <w:rsid w:val="00493101"/>
    <w:rsid w:val="0049321D"/>
    <w:rsid w:val="0049330B"/>
    <w:rsid w:val="00493380"/>
    <w:rsid w:val="00493382"/>
    <w:rsid w:val="0049340F"/>
    <w:rsid w:val="0049341E"/>
    <w:rsid w:val="0049353B"/>
    <w:rsid w:val="004935DE"/>
    <w:rsid w:val="004935E8"/>
    <w:rsid w:val="00493610"/>
    <w:rsid w:val="0049364F"/>
    <w:rsid w:val="004936CC"/>
    <w:rsid w:val="00493709"/>
    <w:rsid w:val="004937F3"/>
    <w:rsid w:val="00493801"/>
    <w:rsid w:val="00493803"/>
    <w:rsid w:val="0049384C"/>
    <w:rsid w:val="004938A1"/>
    <w:rsid w:val="00493974"/>
    <w:rsid w:val="004939BC"/>
    <w:rsid w:val="004939C6"/>
    <w:rsid w:val="00493A4B"/>
    <w:rsid w:val="00493B4E"/>
    <w:rsid w:val="00493B5C"/>
    <w:rsid w:val="00493B5F"/>
    <w:rsid w:val="00493B77"/>
    <w:rsid w:val="00493B93"/>
    <w:rsid w:val="00493BF3"/>
    <w:rsid w:val="00493C38"/>
    <w:rsid w:val="00493C63"/>
    <w:rsid w:val="00493C88"/>
    <w:rsid w:val="00493CA4"/>
    <w:rsid w:val="00493CAD"/>
    <w:rsid w:val="00493D23"/>
    <w:rsid w:val="00493D77"/>
    <w:rsid w:val="00493DBE"/>
    <w:rsid w:val="00493EA4"/>
    <w:rsid w:val="00493FDA"/>
    <w:rsid w:val="00494107"/>
    <w:rsid w:val="0049412F"/>
    <w:rsid w:val="00494169"/>
    <w:rsid w:val="00494388"/>
    <w:rsid w:val="004943B9"/>
    <w:rsid w:val="004943D1"/>
    <w:rsid w:val="004943FF"/>
    <w:rsid w:val="00494404"/>
    <w:rsid w:val="0049446D"/>
    <w:rsid w:val="0049455A"/>
    <w:rsid w:val="00494569"/>
    <w:rsid w:val="00494590"/>
    <w:rsid w:val="004945A7"/>
    <w:rsid w:val="004945BF"/>
    <w:rsid w:val="004945DF"/>
    <w:rsid w:val="004945F0"/>
    <w:rsid w:val="004945FA"/>
    <w:rsid w:val="004946B0"/>
    <w:rsid w:val="004946BC"/>
    <w:rsid w:val="00494748"/>
    <w:rsid w:val="0049479F"/>
    <w:rsid w:val="00494832"/>
    <w:rsid w:val="00494924"/>
    <w:rsid w:val="00494961"/>
    <w:rsid w:val="00494999"/>
    <w:rsid w:val="00494B77"/>
    <w:rsid w:val="00494B7B"/>
    <w:rsid w:val="00494B8A"/>
    <w:rsid w:val="00494C6D"/>
    <w:rsid w:val="00494CB5"/>
    <w:rsid w:val="00494CF0"/>
    <w:rsid w:val="00494D0B"/>
    <w:rsid w:val="00494D34"/>
    <w:rsid w:val="00494D8B"/>
    <w:rsid w:val="00494DA6"/>
    <w:rsid w:val="00494E1C"/>
    <w:rsid w:val="00494EB9"/>
    <w:rsid w:val="00494F52"/>
    <w:rsid w:val="00494F9F"/>
    <w:rsid w:val="00495086"/>
    <w:rsid w:val="00495131"/>
    <w:rsid w:val="00495190"/>
    <w:rsid w:val="00495233"/>
    <w:rsid w:val="0049529B"/>
    <w:rsid w:val="004952A7"/>
    <w:rsid w:val="00495319"/>
    <w:rsid w:val="00495332"/>
    <w:rsid w:val="004953D4"/>
    <w:rsid w:val="004954DB"/>
    <w:rsid w:val="00495568"/>
    <w:rsid w:val="0049562C"/>
    <w:rsid w:val="00495646"/>
    <w:rsid w:val="0049575A"/>
    <w:rsid w:val="00495764"/>
    <w:rsid w:val="00495785"/>
    <w:rsid w:val="004957D9"/>
    <w:rsid w:val="00495884"/>
    <w:rsid w:val="00495B01"/>
    <w:rsid w:val="00495B70"/>
    <w:rsid w:val="00495BCE"/>
    <w:rsid w:val="00495C34"/>
    <w:rsid w:val="00495C89"/>
    <w:rsid w:val="00495D45"/>
    <w:rsid w:val="00495D66"/>
    <w:rsid w:val="00495D99"/>
    <w:rsid w:val="00495E24"/>
    <w:rsid w:val="00495E7A"/>
    <w:rsid w:val="00495E7B"/>
    <w:rsid w:val="00495E9F"/>
    <w:rsid w:val="00495EAA"/>
    <w:rsid w:val="00495F59"/>
    <w:rsid w:val="00495F5B"/>
    <w:rsid w:val="00495F5C"/>
    <w:rsid w:val="00495FE5"/>
    <w:rsid w:val="00496031"/>
    <w:rsid w:val="0049604D"/>
    <w:rsid w:val="00496062"/>
    <w:rsid w:val="004961C8"/>
    <w:rsid w:val="004961D8"/>
    <w:rsid w:val="00496250"/>
    <w:rsid w:val="004962DC"/>
    <w:rsid w:val="00496324"/>
    <w:rsid w:val="00496332"/>
    <w:rsid w:val="00496395"/>
    <w:rsid w:val="0049645C"/>
    <w:rsid w:val="0049648C"/>
    <w:rsid w:val="004964AE"/>
    <w:rsid w:val="00496552"/>
    <w:rsid w:val="004965B8"/>
    <w:rsid w:val="004965DD"/>
    <w:rsid w:val="00496609"/>
    <w:rsid w:val="00496616"/>
    <w:rsid w:val="0049661F"/>
    <w:rsid w:val="00496658"/>
    <w:rsid w:val="0049669A"/>
    <w:rsid w:val="004966F0"/>
    <w:rsid w:val="0049675D"/>
    <w:rsid w:val="004967DE"/>
    <w:rsid w:val="0049688A"/>
    <w:rsid w:val="00496899"/>
    <w:rsid w:val="004968F8"/>
    <w:rsid w:val="0049692C"/>
    <w:rsid w:val="004969D5"/>
    <w:rsid w:val="00496AD1"/>
    <w:rsid w:val="00496B5E"/>
    <w:rsid w:val="00496B7F"/>
    <w:rsid w:val="00496C5D"/>
    <w:rsid w:val="00496D66"/>
    <w:rsid w:val="00496DE5"/>
    <w:rsid w:val="00496E1B"/>
    <w:rsid w:val="00496E9E"/>
    <w:rsid w:val="00496EE6"/>
    <w:rsid w:val="00496F20"/>
    <w:rsid w:val="00496FCA"/>
    <w:rsid w:val="00497094"/>
    <w:rsid w:val="004970A4"/>
    <w:rsid w:val="004970A7"/>
    <w:rsid w:val="004970CE"/>
    <w:rsid w:val="004971B1"/>
    <w:rsid w:val="00497371"/>
    <w:rsid w:val="004973A8"/>
    <w:rsid w:val="0049745D"/>
    <w:rsid w:val="00497479"/>
    <w:rsid w:val="004974A9"/>
    <w:rsid w:val="004974AA"/>
    <w:rsid w:val="00497539"/>
    <w:rsid w:val="004975DC"/>
    <w:rsid w:val="0049761A"/>
    <w:rsid w:val="00497667"/>
    <w:rsid w:val="004976D3"/>
    <w:rsid w:val="004976F8"/>
    <w:rsid w:val="0049777F"/>
    <w:rsid w:val="004978F8"/>
    <w:rsid w:val="00497902"/>
    <w:rsid w:val="00497932"/>
    <w:rsid w:val="00497978"/>
    <w:rsid w:val="004979AB"/>
    <w:rsid w:val="00497A3E"/>
    <w:rsid w:val="00497A46"/>
    <w:rsid w:val="00497A5A"/>
    <w:rsid w:val="00497A5F"/>
    <w:rsid w:val="00497A79"/>
    <w:rsid w:val="00497A7A"/>
    <w:rsid w:val="00497A7D"/>
    <w:rsid w:val="00497D2E"/>
    <w:rsid w:val="00497E2C"/>
    <w:rsid w:val="00497E3A"/>
    <w:rsid w:val="00497E5E"/>
    <w:rsid w:val="00497E82"/>
    <w:rsid w:val="00497F2E"/>
    <w:rsid w:val="00497F47"/>
    <w:rsid w:val="00497F4E"/>
    <w:rsid w:val="00497FC6"/>
    <w:rsid w:val="004A0015"/>
    <w:rsid w:val="004A00CA"/>
    <w:rsid w:val="004A0104"/>
    <w:rsid w:val="004A01BB"/>
    <w:rsid w:val="004A01C0"/>
    <w:rsid w:val="004A01D9"/>
    <w:rsid w:val="004A0226"/>
    <w:rsid w:val="004A02A9"/>
    <w:rsid w:val="004A036F"/>
    <w:rsid w:val="004A0453"/>
    <w:rsid w:val="004A04BA"/>
    <w:rsid w:val="004A04CC"/>
    <w:rsid w:val="004A04CE"/>
    <w:rsid w:val="004A04F8"/>
    <w:rsid w:val="004A0568"/>
    <w:rsid w:val="004A0599"/>
    <w:rsid w:val="004A05A9"/>
    <w:rsid w:val="004A05B4"/>
    <w:rsid w:val="004A05FE"/>
    <w:rsid w:val="004A0652"/>
    <w:rsid w:val="004A0659"/>
    <w:rsid w:val="004A0718"/>
    <w:rsid w:val="004A0736"/>
    <w:rsid w:val="004A073A"/>
    <w:rsid w:val="004A07B2"/>
    <w:rsid w:val="004A0861"/>
    <w:rsid w:val="004A0917"/>
    <w:rsid w:val="004A0949"/>
    <w:rsid w:val="004A094B"/>
    <w:rsid w:val="004A0A2D"/>
    <w:rsid w:val="004A0A76"/>
    <w:rsid w:val="004A0AA2"/>
    <w:rsid w:val="004A0B77"/>
    <w:rsid w:val="004A0B9F"/>
    <w:rsid w:val="004A0BA9"/>
    <w:rsid w:val="004A0C1D"/>
    <w:rsid w:val="004A0DE2"/>
    <w:rsid w:val="004A0EE4"/>
    <w:rsid w:val="004A0F82"/>
    <w:rsid w:val="004A0F8A"/>
    <w:rsid w:val="004A0FB0"/>
    <w:rsid w:val="004A1025"/>
    <w:rsid w:val="004A105B"/>
    <w:rsid w:val="004A109A"/>
    <w:rsid w:val="004A1112"/>
    <w:rsid w:val="004A11D3"/>
    <w:rsid w:val="004A1211"/>
    <w:rsid w:val="004A121A"/>
    <w:rsid w:val="004A1313"/>
    <w:rsid w:val="004A1385"/>
    <w:rsid w:val="004A13B6"/>
    <w:rsid w:val="004A13B8"/>
    <w:rsid w:val="004A13CE"/>
    <w:rsid w:val="004A13EF"/>
    <w:rsid w:val="004A1509"/>
    <w:rsid w:val="004A150F"/>
    <w:rsid w:val="004A154D"/>
    <w:rsid w:val="004A15D9"/>
    <w:rsid w:val="004A174D"/>
    <w:rsid w:val="004A184B"/>
    <w:rsid w:val="004A184D"/>
    <w:rsid w:val="004A18AF"/>
    <w:rsid w:val="004A197B"/>
    <w:rsid w:val="004A198F"/>
    <w:rsid w:val="004A19D9"/>
    <w:rsid w:val="004A1AD6"/>
    <w:rsid w:val="004A1ADF"/>
    <w:rsid w:val="004A1B69"/>
    <w:rsid w:val="004A1C66"/>
    <w:rsid w:val="004A1C69"/>
    <w:rsid w:val="004A1CAC"/>
    <w:rsid w:val="004A1D96"/>
    <w:rsid w:val="004A1DAF"/>
    <w:rsid w:val="004A1DB9"/>
    <w:rsid w:val="004A1E45"/>
    <w:rsid w:val="004A1E4A"/>
    <w:rsid w:val="004A1E65"/>
    <w:rsid w:val="004A1F0F"/>
    <w:rsid w:val="004A1F2E"/>
    <w:rsid w:val="004A1F70"/>
    <w:rsid w:val="004A20EB"/>
    <w:rsid w:val="004A20EF"/>
    <w:rsid w:val="004A2143"/>
    <w:rsid w:val="004A2145"/>
    <w:rsid w:val="004A21BA"/>
    <w:rsid w:val="004A2299"/>
    <w:rsid w:val="004A22E4"/>
    <w:rsid w:val="004A22FB"/>
    <w:rsid w:val="004A23D8"/>
    <w:rsid w:val="004A2452"/>
    <w:rsid w:val="004A2526"/>
    <w:rsid w:val="004A254F"/>
    <w:rsid w:val="004A257C"/>
    <w:rsid w:val="004A25A1"/>
    <w:rsid w:val="004A2613"/>
    <w:rsid w:val="004A26C6"/>
    <w:rsid w:val="004A278C"/>
    <w:rsid w:val="004A278E"/>
    <w:rsid w:val="004A27BA"/>
    <w:rsid w:val="004A281E"/>
    <w:rsid w:val="004A283A"/>
    <w:rsid w:val="004A29D6"/>
    <w:rsid w:val="004A2A2D"/>
    <w:rsid w:val="004A2A9F"/>
    <w:rsid w:val="004A2BC1"/>
    <w:rsid w:val="004A2BC7"/>
    <w:rsid w:val="004A2BF6"/>
    <w:rsid w:val="004A2DA7"/>
    <w:rsid w:val="004A2DB9"/>
    <w:rsid w:val="004A2E10"/>
    <w:rsid w:val="004A2E86"/>
    <w:rsid w:val="004A2E9D"/>
    <w:rsid w:val="004A2EAA"/>
    <w:rsid w:val="004A2EB5"/>
    <w:rsid w:val="004A2F2E"/>
    <w:rsid w:val="004A3094"/>
    <w:rsid w:val="004A3118"/>
    <w:rsid w:val="004A3172"/>
    <w:rsid w:val="004A31B4"/>
    <w:rsid w:val="004A31F0"/>
    <w:rsid w:val="004A3279"/>
    <w:rsid w:val="004A32AB"/>
    <w:rsid w:val="004A32B2"/>
    <w:rsid w:val="004A32D2"/>
    <w:rsid w:val="004A3300"/>
    <w:rsid w:val="004A3333"/>
    <w:rsid w:val="004A3382"/>
    <w:rsid w:val="004A3444"/>
    <w:rsid w:val="004A3483"/>
    <w:rsid w:val="004A34F1"/>
    <w:rsid w:val="004A3580"/>
    <w:rsid w:val="004A3630"/>
    <w:rsid w:val="004A3740"/>
    <w:rsid w:val="004A3744"/>
    <w:rsid w:val="004A3759"/>
    <w:rsid w:val="004A37A0"/>
    <w:rsid w:val="004A37A2"/>
    <w:rsid w:val="004A37D9"/>
    <w:rsid w:val="004A3835"/>
    <w:rsid w:val="004A3888"/>
    <w:rsid w:val="004A38B5"/>
    <w:rsid w:val="004A3947"/>
    <w:rsid w:val="004A3971"/>
    <w:rsid w:val="004A39BA"/>
    <w:rsid w:val="004A3B05"/>
    <w:rsid w:val="004A3C28"/>
    <w:rsid w:val="004A3C54"/>
    <w:rsid w:val="004A3DC7"/>
    <w:rsid w:val="004A3E00"/>
    <w:rsid w:val="004A3E7A"/>
    <w:rsid w:val="004A3F29"/>
    <w:rsid w:val="004A3F4A"/>
    <w:rsid w:val="004A4006"/>
    <w:rsid w:val="004A404A"/>
    <w:rsid w:val="004A408F"/>
    <w:rsid w:val="004A40AF"/>
    <w:rsid w:val="004A40F8"/>
    <w:rsid w:val="004A41D4"/>
    <w:rsid w:val="004A41F6"/>
    <w:rsid w:val="004A424E"/>
    <w:rsid w:val="004A4267"/>
    <w:rsid w:val="004A42AC"/>
    <w:rsid w:val="004A42AF"/>
    <w:rsid w:val="004A4364"/>
    <w:rsid w:val="004A4388"/>
    <w:rsid w:val="004A439A"/>
    <w:rsid w:val="004A43A3"/>
    <w:rsid w:val="004A43E4"/>
    <w:rsid w:val="004A44F1"/>
    <w:rsid w:val="004A450D"/>
    <w:rsid w:val="004A45ED"/>
    <w:rsid w:val="004A4822"/>
    <w:rsid w:val="004A482B"/>
    <w:rsid w:val="004A4842"/>
    <w:rsid w:val="004A48E9"/>
    <w:rsid w:val="004A4969"/>
    <w:rsid w:val="004A4977"/>
    <w:rsid w:val="004A4A1A"/>
    <w:rsid w:val="004A4B04"/>
    <w:rsid w:val="004A4B2B"/>
    <w:rsid w:val="004A4B7C"/>
    <w:rsid w:val="004A4C16"/>
    <w:rsid w:val="004A4C18"/>
    <w:rsid w:val="004A4CBC"/>
    <w:rsid w:val="004A4D2B"/>
    <w:rsid w:val="004A4D5A"/>
    <w:rsid w:val="004A4DEF"/>
    <w:rsid w:val="004A4E2F"/>
    <w:rsid w:val="004A4E79"/>
    <w:rsid w:val="004A4EC2"/>
    <w:rsid w:val="004A4EC7"/>
    <w:rsid w:val="004A4EF5"/>
    <w:rsid w:val="004A4F67"/>
    <w:rsid w:val="004A4F95"/>
    <w:rsid w:val="004A5059"/>
    <w:rsid w:val="004A516B"/>
    <w:rsid w:val="004A5200"/>
    <w:rsid w:val="004A5313"/>
    <w:rsid w:val="004A539F"/>
    <w:rsid w:val="004A53C1"/>
    <w:rsid w:val="004A53EA"/>
    <w:rsid w:val="004A53EE"/>
    <w:rsid w:val="004A540B"/>
    <w:rsid w:val="004A5567"/>
    <w:rsid w:val="004A5574"/>
    <w:rsid w:val="004A565B"/>
    <w:rsid w:val="004A56AC"/>
    <w:rsid w:val="004A5723"/>
    <w:rsid w:val="004A573E"/>
    <w:rsid w:val="004A5790"/>
    <w:rsid w:val="004A580E"/>
    <w:rsid w:val="004A585E"/>
    <w:rsid w:val="004A58D7"/>
    <w:rsid w:val="004A5961"/>
    <w:rsid w:val="004A59E3"/>
    <w:rsid w:val="004A5A09"/>
    <w:rsid w:val="004A5A17"/>
    <w:rsid w:val="004A5B32"/>
    <w:rsid w:val="004A5BD2"/>
    <w:rsid w:val="004A5C57"/>
    <w:rsid w:val="004A5CBD"/>
    <w:rsid w:val="004A5CC7"/>
    <w:rsid w:val="004A5D61"/>
    <w:rsid w:val="004A5D77"/>
    <w:rsid w:val="004A5D98"/>
    <w:rsid w:val="004A5DEB"/>
    <w:rsid w:val="004A5EE0"/>
    <w:rsid w:val="004A5F29"/>
    <w:rsid w:val="004A5F3B"/>
    <w:rsid w:val="004A5F86"/>
    <w:rsid w:val="004A5FBC"/>
    <w:rsid w:val="004A6059"/>
    <w:rsid w:val="004A6070"/>
    <w:rsid w:val="004A60F0"/>
    <w:rsid w:val="004A61DB"/>
    <w:rsid w:val="004A626A"/>
    <w:rsid w:val="004A637B"/>
    <w:rsid w:val="004A638D"/>
    <w:rsid w:val="004A63A0"/>
    <w:rsid w:val="004A63A7"/>
    <w:rsid w:val="004A645F"/>
    <w:rsid w:val="004A6475"/>
    <w:rsid w:val="004A6501"/>
    <w:rsid w:val="004A6518"/>
    <w:rsid w:val="004A6583"/>
    <w:rsid w:val="004A66A7"/>
    <w:rsid w:val="004A6701"/>
    <w:rsid w:val="004A6729"/>
    <w:rsid w:val="004A6772"/>
    <w:rsid w:val="004A687D"/>
    <w:rsid w:val="004A68C3"/>
    <w:rsid w:val="004A68EF"/>
    <w:rsid w:val="004A68F4"/>
    <w:rsid w:val="004A6A26"/>
    <w:rsid w:val="004A6A4F"/>
    <w:rsid w:val="004A6A7C"/>
    <w:rsid w:val="004A6ADE"/>
    <w:rsid w:val="004A6B53"/>
    <w:rsid w:val="004A6D70"/>
    <w:rsid w:val="004A6E2F"/>
    <w:rsid w:val="004A6FCB"/>
    <w:rsid w:val="004A7002"/>
    <w:rsid w:val="004A716C"/>
    <w:rsid w:val="004A718B"/>
    <w:rsid w:val="004A71AA"/>
    <w:rsid w:val="004A71F4"/>
    <w:rsid w:val="004A728C"/>
    <w:rsid w:val="004A7319"/>
    <w:rsid w:val="004A73B1"/>
    <w:rsid w:val="004A73C6"/>
    <w:rsid w:val="004A7401"/>
    <w:rsid w:val="004A7410"/>
    <w:rsid w:val="004A74BC"/>
    <w:rsid w:val="004A74CD"/>
    <w:rsid w:val="004A761B"/>
    <w:rsid w:val="004A7688"/>
    <w:rsid w:val="004A76A0"/>
    <w:rsid w:val="004A770D"/>
    <w:rsid w:val="004A7738"/>
    <w:rsid w:val="004A77D3"/>
    <w:rsid w:val="004A77F1"/>
    <w:rsid w:val="004A782B"/>
    <w:rsid w:val="004A7842"/>
    <w:rsid w:val="004A785E"/>
    <w:rsid w:val="004A787B"/>
    <w:rsid w:val="004A78B7"/>
    <w:rsid w:val="004A78DD"/>
    <w:rsid w:val="004A7902"/>
    <w:rsid w:val="004A79C0"/>
    <w:rsid w:val="004A79D0"/>
    <w:rsid w:val="004A79E2"/>
    <w:rsid w:val="004A7A3F"/>
    <w:rsid w:val="004A7A9D"/>
    <w:rsid w:val="004A7B1F"/>
    <w:rsid w:val="004A7B92"/>
    <w:rsid w:val="004A7BDF"/>
    <w:rsid w:val="004A7C23"/>
    <w:rsid w:val="004A7C9C"/>
    <w:rsid w:val="004A7CB2"/>
    <w:rsid w:val="004A7CDF"/>
    <w:rsid w:val="004A7D7A"/>
    <w:rsid w:val="004A7EAB"/>
    <w:rsid w:val="004A7EC9"/>
    <w:rsid w:val="004A7EF4"/>
    <w:rsid w:val="004A7F37"/>
    <w:rsid w:val="004A7FBB"/>
    <w:rsid w:val="004B001A"/>
    <w:rsid w:val="004B0067"/>
    <w:rsid w:val="004B00A3"/>
    <w:rsid w:val="004B01FD"/>
    <w:rsid w:val="004B027F"/>
    <w:rsid w:val="004B0282"/>
    <w:rsid w:val="004B02BA"/>
    <w:rsid w:val="004B0306"/>
    <w:rsid w:val="004B0307"/>
    <w:rsid w:val="004B03B8"/>
    <w:rsid w:val="004B03D1"/>
    <w:rsid w:val="004B0444"/>
    <w:rsid w:val="004B048F"/>
    <w:rsid w:val="004B04B4"/>
    <w:rsid w:val="004B04F8"/>
    <w:rsid w:val="004B0597"/>
    <w:rsid w:val="004B05BD"/>
    <w:rsid w:val="004B05C8"/>
    <w:rsid w:val="004B05F5"/>
    <w:rsid w:val="004B0608"/>
    <w:rsid w:val="004B0657"/>
    <w:rsid w:val="004B0769"/>
    <w:rsid w:val="004B07B0"/>
    <w:rsid w:val="004B07BF"/>
    <w:rsid w:val="004B07C8"/>
    <w:rsid w:val="004B0A76"/>
    <w:rsid w:val="004B0ABB"/>
    <w:rsid w:val="004B0ABE"/>
    <w:rsid w:val="004B0AC6"/>
    <w:rsid w:val="004B0B11"/>
    <w:rsid w:val="004B0B17"/>
    <w:rsid w:val="004B0B8D"/>
    <w:rsid w:val="004B0BE2"/>
    <w:rsid w:val="004B0C66"/>
    <w:rsid w:val="004B0CBF"/>
    <w:rsid w:val="004B0CDE"/>
    <w:rsid w:val="004B0E3D"/>
    <w:rsid w:val="004B0E77"/>
    <w:rsid w:val="004B0E9B"/>
    <w:rsid w:val="004B0EDC"/>
    <w:rsid w:val="004B0F26"/>
    <w:rsid w:val="004B0FAC"/>
    <w:rsid w:val="004B1038"/>
    <w:rsid w:val="004B104E"/>
    <w:rsid w:val="004B10BA"/>
    <w:rsid w:val="004B1239"/>
    <w:rsid w:val="004B12A6"/>
    <w:rsid w:val="004B138E"/>
    <w:rsid w:val="004B13CE"/>
    <w:rsid w:val="004B1430"/>
    <w:rsid w:val="004B14D0"/>
    <w:rsid w:val="004B1575"/>
    <w:rsid w:val="004B1592"/>
    <w:rsid w:val="004B162C"/>
    <w:rsid w:val="004B1690"/>
    <w:rsid w:val="004B169C"/>
    <w:rsid w:val="004B16E4"/>
    <w:rsid w:val="004B1712"/>
    <w:rsid w:val="004B1743"/>
    <w:rsid w:val="004B1771"/>
    <w:rsid w:val="004B188B"/>
    <w:rsid w:val="004B1970"/>
    <w:rsid w:val="004B19B6"/>
    <w:rsid w:val="004B1A10"/>
    <w:rsid w:val="004B1A37"/>
    <w:rsid w:val="004B1A6B"/>
    <w:rsid w:val="004B1B2F"/>
    <w:rsid w:val="004B1B91"/>
    <w:rsid w:val="004B1BDB"/>
    <w:rsid w:val="004B1C1B"/>
    <w:rsid w:val="004B1C9A"/>
    <w:rsid w:val="004B1D67"/>
    <w:rsid w:val="004B1DB9"/>
    <w:rsid w:val="004B1DBB"/>
    <w:rsid w:val="004B1EF2"/>
    <w:rsid w:val="004B1F68"/>
    <w:rsid w:val="004B208E"/>
    <w:rsid w:val="004B20EC"/>
    <w:rsid w:val="004B218A"/>
    <w:rsid w:val="004B21B7"/>
    <w:rsid w:val="004B21E2"/>
    <w:rsid w:val="004B22A8"/>
    <w:rsid w:val="004B235C"/>
    <w:rsid w:val="004B2425"/>
    <w:rsid w:val="004B24A3"/>
    <w:rsid w:val="004B24B9"/>
    <w:rsid w:val="004B2573"/>
    <w:rsid w:val="004B269D"/>
    <w:rsid w:val="004B26D1"/>
    <w:rsid w:val="004B2752"/>
    <w:rsid w:val="004B2764"/>
    <w:rsid w:val="004B27FD"/>
    <w:rsid w:val="004B2809"/>
    <w:rsid w:val="004B281E"/>
    <w:rsid w:val="004B2835"/>
    <w:rsid w:val="004B2851"/>
    <w:rsid w:val="004B293E"/>
    <w:rsid w:val="004B29C6"/>
    <w:rsid w:val="004B2AED"/>
    <w:rsid w:val="004B2B0A"/>
    <w:rsid w:val="004B2B92"/>
    <w:rsid w:val="004B2BC5"/>
    <w:rsid w:val="004B2BDD"/>
    <w:rsid w:val="004B2C06"/>
    <w:rsid w:val="004B2C3E"/>
    <w:rsid w:val="004B2C62"/>
    <w:rsid w:val="004B2C71"/>
    <w:rsid w:val="004B2CF6"/>
    <w:rsid w:val="004B2D40"/>
    <w:rsid w:val="004B2D42"/>
    <w:rsid w:val="004B2D6D"/>
    <w:rsid w:val="004B2D8D"/>
    <w:rsid w:val="004B2E0D"/>
    <w:rsid w:val="004B2EDA"/>
    <w:rsid w:val="004B2F68"/>
    <w:rsid w:val="004B2F71"/>
    <w:rsid w:val="004B2F90"/>
    <w:rsid w:val="004B300A"/>
    <w:rsid w:val="004B3094"/>
    <w:rsid w:val="004B30FF"/>
    <w:rsid w:val="004B3118"/>
    <w:rsid w:val="004B31A8"/>
    <w:rsid w:val="004B31CB"/>
    <w:rsid w:val="004B3209"/>
    <w:rsid w:val="004B3242"/>
    <w:rsid w:val="004B3258"/>
    <w:rsid w:val="004B32F0"/>
    <w:rsid w:val="004B34EF"/>
    <w:rsid w:val="004B354C"/>
    <w:rsid w:val="004B354F"/>
    <w:rsid w:val="004B35E1"/>
    <w:rsid w:val="004B35E9"/>
    <w:rsid w:val="004B35FD"/>
    <w:rsid w:val="004B3712"/>
    <w:rsid w:val="004B3725"/>
    <w:rsid w:val="004B3746"/>
    <w:rsid w:val="004B37CB"/>
    <w:rsid w:val="004B3939"/>
    <w:rsid w:val="004B3A19"/>
    <w:rsid w:val="004B3A92"/>
    <w:rsid w:val="004B3AEC"/>
    <w:rsid w:val="004B3AF2"/>
    <w:rsid w:val="004B3BA5"/>
    <w:rsid w:val="004B3BE8"/>
    <w:rsid w:val="004B3C9D"/>
    <w:rsid w:val="004B3CEB"/>
    <w:rsid w:val="004B3D22"/>
    <w:rsid w:val="004B3DDA"/>
    <w:rsid w:val="004B3EA7"/>
    <w:rsid w:val="004B3F21"/>
    <w:rsid w:val="004B3FA0"/>
    <w:rsid w:val="004B3FA6"/>
    <w:rsid w:val="004B4216"/>
    <w:rsid w:val="004B42BC"/>
    <w:rsid w:val="004B4318"/>
    <w:rsid w:val="004B43E7"/>
    <w:rsid w:val="004B45DB"/>
    <w:rsid w:val="004B4685"/>
    <w:rsid w:val="004B46DD"/>
    <w:rsid w:val="004B4710"/>
    <w:rsid w:val="004B4839"/>
    <w:rsid w:val="004B48C3"/>
    <w:rsid w:val="004B48DB"/>
    <w:rsid w:val="004B4949"/>
    <w:rsid w:val="004B494A"/>
    <w:rsid w:val="004B49E3"/>
    <w:rsid w:val="004B4A1F"/>
    <w:rsid w:val="004B4A30"/>
    <w:rsid w:val="004B4A3C"/>
    <w:rsid w:val="004B4A80"/>
    <w:rsid w:val="004B4BD3"/>
    <w:rsid w:val="004B4C27"/>
    <w:rsid w:val="004B4CC4"/>
    <w:rsid w:val="004B4D6B"/>
    <w:rsid w:val="004B4D90"/>
    <w:rsid w:val="004B4D9A"/>
    <w:rsid w:val="004B4DC7"/>
    <w:rsid w:val="004B4E1D"/>
    <w:rsid w:val="004B4E2C"/>
    <w:rsid w:val="004B4F4F"/>
    <w:rsid w:val="004B4F8A"/>
    <w:rsid w:val="004B4FA0"/>
    <w:rsid w:val="004B4FD8"/>
    <w:rsid w:val="004B4FF6"/>
    <w:rsid w:val="004B4FFB"/>
    <w:rsid w:val="004B50CC"/>
    <w:rsid w:val="004B51F8"/>
    <w:rsid w:val="004B5223"/>
    <w:rsid w:val="004B5295"/>
    <w:rsid w:val="004B5312"/>
    <w:rsid w:val="004B534E"/>
    <w:rsid w:val="004B53B1"/>
    <w:rsid w:val="004B53C3"/>
    <w:rsid w:val="004B53EC"/>
    <w:rsid w:val="004B53F0"/>
    <w:rsid w:val="004B547C"/>
    <w:rsid w:val="004B553B"/>
    <w:rsid w:val="004B5557"/>
    <w:rsid w:val="004B55C2"/>
    <w:rsid w:val="004B582A"/>
    <w:rsid w:val="004B5847"/>
    <w:rsid w:val="004B585F"/>
    <w:rsid w:val="004B5867"/>
    <w:rsid w:val="004B58AE"/>
    <w:rsid w:val="004B59E2"/>
    <w:rsid w:val="004B5A29"/>
    <w:rsid w:val="004B5AA8"/>
    <w:rsid w:val="004B5BF2"/>
    <w:rsid w:val="004B5C9B"/>
    <w:rsid w:val="004B5D49"/>
    <w:rsid w:val="004B5D8C"/>
    <w:rsid w:val="004B5D96"/>
    <w:rsid w:val="004B5E61"/>
    <w:rsid w:val="004B5E7F"/>
    <w:rsid w:val="004B5EE5"/>
    <w:rsid w:val="004B5FCC"/>
    <w:rsid w:val="004B6049"/>
    <w:rsid w:val="004B6050"/>
    <w:rsid w:val="004B60AC"/>
    <w:rsid w:val="004B60F1"/>
    <w:rsid w:val="004B6110"/>
    <w:rsid w:val="004B6151"/>
    <w:rsid w:val="004B61D1"/>
    <w:rsid w:val="004B6237"/>
    <w:rsid w:val="004B62A7"/>
    <w:rsid w:val="004B62DD"/>
    <w:rsid w:val="004B634C"/>
    <w:rsid w:val="004B639B"/>
    <w:rsid w:val="004B63B2"/>
    <w:rsid w:val="004B640F"/>
    <w:rsid w:val="004B6416"/>
    <w:rsid w:val="004B646B"/>
    <w:rsid w:val="004B6487"/>
    <w:rsid w:val="004B64AF"/>
    <w:rsid w:val="004B64C7"/>
    <w:rsid w:val="004B64E6"/>
    <w:rsid w:val="004B64EB"/>
    <w:rsid w:val="004B6523"/>
    <w:rsid w:val="004B662B"/>
    <w:rsid w:val="004B673C"/>
    <w:rsid w:val="004B6758"/>
    <w:rsid w:val="004B67B0"/>
    <w:rsid w:val="004B6800"/>
    <w:rsid w:val="004B68D6"/>
    <w:rsid w:val="004B695C"/>
    <w:rsid w:val="004B69E9"/>
    <w:rsid w:val="004B6A22"/>
    <w:rsid w:val="004B6A4B"/>
    <w:rsid w:val="004B6AA2"/>
    <w:rsid w:val="004B6AEA"/>
    <w:rsid w:val="004B6B33"/>
    <w:rsid w:val="004B6B92"/>
    <w:rsid w:val="004B6BEF"/>
    <w:rsid w:val="004B6BF3"/>
    <w:rsid w:val="004B6C20"/>
    <w:rsid w:val="004B6C57"/>
    <w:rsid w:val="004B6CB1"/>
    <w:rsid w:val="004B6D2A"/>
    <w:rsid w:val="004B6D2E"/>
    <w:rsid w:val="004B6DAB"/>
    <w:rsid w:val="004B6E7E"/>
    <w:rsid w:val="004B6EEA"/>
    <w:rsid w:val="004B6F5A"/>
    <w:rsid w:val="004B715D"/>
    <w:rsid w:val="004B71FD"/>
    <w:rsid w:val="004B723B"/>
    <w:rsid w:val="004B72F1"/>
    <w:rsid w:val="004B734F"/>
    <w:rsid w:val="004B7367"/>
    <w:rsid w:val="004B7389"/>
    <w:rsid w:val="004B73B5"/>
    <w:rsid w:val="004B7459"/>
    <w:rsid w:val="004B75C9"/>
    <w:rsid w:val="004B75FF"/>
    <w:rsid w:val="004B760C"/>
    <w:rsid w:val="004B7630"/>
    <w:rsid w:val="004B77A7"/>
    <w:rsid w:val="004B7812"/>
    <w:rsid w:val="004B784F"/>
    <w:rsid w:val="004B78BB"/>
    <w:rsid w:val="004B798E"/>
    <w:rsid w:val="004B79D7"/>
    <w:rsid w:val="004B7A13"/>
    <w:rsid w:val="004B7A3D"/>
    <w:rsid w:val="004B7B37"/>
    <w:rsid w:val="004B7B6F"/>
    <w:rsid w:val="004B7B79"/>
    <w:rsid w:val="004B7B83"/>
    <w:rsid w:val="004B7BCB"/>
    <w:rsid w:val="004B7C8D"/>
    <w:rsid w:val="004B7CD5"/>
    <w:rsid w:val="004B7D0A"/>
    <w:rsid w:val="004B7DB2"/>
    <w:rsid w:val="004B7E4E"/>
    <w:rsid w:val="004B7ECB"/>
    <w:rsid w:val="004B7ED8"/>
    <w:rsid w:val="004B7EFD"/>
    <w:rsid w:val="004B7F00"/>
    <w:rsid w:val="004B7F10"/>
    <w:rsid w:val="004B7F5F"/>
    <w:rsid w:val="004C0028"/>
    <w:rsid w:val="004C0054"/>
    <w:rsid w:val="004C00D4"/>
    <w:rsid w:val="004C0134"/>
    <w:rsid w:val="004C0163"/>
    <w:rsid w:val="004C0181"/>
    <w:rsid w:val="004C0359"/>
    <w:rsid w:val="004C051B"/>
    <w:rsid w:val="004C06CD"/>
    <w:rsid w:val="004C0723"/>
    <w:rsid w:val="004C08CA"/>
    <w:rsid w:val="004C0924"/>
    <w:rsid w:val="004C0A3E"/>
    <w:rsid w:val="004C0A7A"/>
    <w:rsid w:val="004C0A87"/>
    <w:rsid w:val="004C0AE8"/>
    <w:rsid w:val="004C0B2B"/>
    <w:rsid w:val="004C0B54"/>
    <w:rsid w:val="004C0B63"/>
    <w:rsid w:val="004C0B6A"/>
    <w:rsid w:val="004C0BA2"/>
    <w:rsid w:val="004C0BF5"/>
    <w:rsid w:val="004C0CF1"/>
    <w:rsid w:val="004C0D21"/>
    <w:rsid w:val="004C0E3E"/>
    <w:rsid w:val="004C0E60"/>
    <w:rsid w:val="004C0F33"/>
    <w:rsid w:val="004C0FB4"/>
    <w:rsid w:val="004C1012"/>
    <w:rsid w:val="004C1057"/>
    <w:rsid w:val="004C1129"/>
    <w:rsid w:val="004C116C"/>
    <w:rsid w:val="004C11B1"/>
    <w:rsid w:val="004C11EB"/>
    <w:rsid w:val="004C11F7"/>
    <w:rsid w:val="004C123A"/>
    <w:rsid w:val="004C1259"/>
    <w:rsid w:val="004C1281"/>
    <w:rsid w:val="004C132B"/>
    <w:rsid w:val="004C13A5"/>
    <w:rsid w:val="004C14A9"/>
    <w:rsid w:val="004C14AF"/>
    <w:rsid w:val="004C1528"/>
    <w:rsid w:val="004C1565"/>
    <w:rsid w:val="004C15D0"/>
    <w:rsid w:val="004C1724"/>
    <w:rsid w:val="004C177C"/>
    <w:rsid w:val="004C17E5"/>
    <w:rsid w:val="004C18C4"/>
    <w:rsid w:val="004C18DA"/>
    <w:rsid w:val="004C18ED"/>
    <w:rsid w:val="004C199D"/>
    <w:rsid w:val="004C19D6"/>
    <w:rsid w:val="004C1A0E"/>
    <w:rsid w:val="004C1A6A"/>
    <w:rsid w:val="004C1AB1"/>
    <w:rsid w:val="004C1B5B"/>
    <w:rsid w:val="004C1B5D"/>
    <w:rsid w:val="004C1BAA"/>
    <w:rsid w:val="004C1C8C"/>
    <w:rsid w:val="004C1CF4"/>
    <w:rsid w:val="004C1D14"/>
    <w:rsid w:val="004C1D90"/>
    <w:rsid w:val="004C1D96"/>
    <w:rsid w:val="004C1DDB"/>
    <w:rsid w:val="004C1DE4"/>
    <w:rsid w:val="004C1DF6"/>
    <w:rsid w:val="004C1E3F"/>
    <w:rsid w:val="004C2096"/>
    <w:rsid w:val="004C2113"/>
    <w:rsid w:val="004C2283"/>
    <w:rsid w:val="004C22DA"/>
    <w:rsid w:val="004C2354"/>
    <w:rsid w:val="004C237E"/>
    <w:rsid w:val="004C23C7"/>
    <w:rsid w:val="004C23F0"/>
    <w:rsid w:val="004C2484"/>
    <w:rsid w:val="004C24B4"/>
    <w:rsid w:val="004C25BA"/>
    <w:rsid w:val="004C2601"/>
    <w:rsid w:val="004C2658"/>
    <w:rsid w:val="004C275B"/>
    <w:rsid w:val="004C2779"/>
    <w:rsid w:val="004C2829"/>
    <w:rsid w:val="004C285A"/>
    <w:rsid w:val="004C28D4"/>
    <w:rsid w:val="004C28E9"/>
    <w:rsid w:val="004C2933"/>
    <w:rsid w:val="004C2939"/>
    <w:rsid w:val="004C2A4F"/>
    <w:rsid w:val="004C2A5D"/>
    <w:rsid w:val="004C2ABD"/>
    <w:rsid w:val="004C2AE5"/>
    <w:rsid w:val="004C2C97"/>
    <w:rsid w:val="004C2CCD"/>
    <w:rsid w:val="004C2D39"/>
    <w:rsid w:val="004C2D90"/>
    <w:rsid w:val="004C2EE6"/>
    <w:rsid w:val="004C2EF6"/>
    <w:rsid w:val="004C2F17"/>
    <w:rsid w:val="004C2F75"/>
    <w:rsid w:val="004C2F80"/>
    <w:rsid w:val="004C2F8C"/>
    <w:rsid w:val="004C2FCC"/>
    <w:rsid w:val="004C3035"/>
    <w:rsid w:val="004C317B"/>
    <w:rsid w:val="004C3252"/>
    <w:rsid w:val="004C328A"/>
    <w:rsid w:val="004C32A9"/>
    <w:rsid w:val="004C32F4"/>
    <w:rsid w:val="004C33AE"/>
    <w:rsid w:val="004C33D2"/>
    <w:rsid w:val="004C33F8"/>
    <w:rsid w:val="004C341B"/>
    <w:rsid w:val="004C3441"/>
    <w:rsid w:val="004C34C6"/>
    <w:rsid w:val="004C360A"/>
    <w:rsid w:val="004C362D"/>
    <w:rsid w:val="004C3676"/>
    <w:rsid w:val="004C36F0"/>
    <w:rsid w:val="004C3762"/>
    <w:rsid w:val="004C3778"/>
    <w:rsid w:val="004C37B3"/>
    <w:rsid w:val="004C37C8"/>
    <w:rsid w:val="004C37F2"/>
    <w:rsid w:val="004C384B"/>
    <w:rsid w:val="004C3850"/>
    <w:rsid w:val="004C3871"/>
    <w:rsid w:val="004C3888"/>
    <w:rsid w:val="004C390E"/>
    <w:rsid w:val="004C3939"/>
    <w:rsid w:val="004C395D"/>
    <w:rsid w:val="004C3A21"/>
    <w:rsid w:val="004C3BA0"/>
    <w:rsid w:val="004C3BD5"/>
    <w:rsid w:val="004C3BF1"/>
    <w:rsid w:val="004C3C25"/>
    <w:rsid w:val="004C3C3C"/>
    <w:rsid w:val="004C3C90"/>
    <w:rsid w:val="004C3CCD"/>
    <w:rsid w:val="004C3CCE"/>
    <w:rsid w:val="004C3CD4"/>
    <w:rsid w:val="004C3CF7"/>
    <w:rsid w:val="004C3D32"/>
    <w:rsid w:val="004C3D80"/>
    <w:rsid w:val="004C3D8E"/>
    <w:rsid w:val="004C3DE6"/>
    <w:rsid w:val="004C3E55"/>
    <w:rsid w:val="004C3F28"/>
    <w:rsid w:val="004C4136"/>
    <w:rsid w:val="004C4160"/>
    <w:rsid w:val="004C41A3"/>
    <w:rsid w:val="004C4226"/>
    <w:rsid w:val="004C4280"/>
    <w:rsid w:val="004C4304"/>
    <w:rsid w:val="004C4321"/>
    <w:rsid w:val="004C43E7"/>
    <w:rsid w:val="004C441A"/>
    <w:rsid w:val="004C443A"/>
    <w:rsid w:val="004C44BD"/>
    <w:rsid w:val="004C4529"/>
    <w:rsid w:val="004C456F"/>
    <w:rsid w:val="004C4598"/>
    <w:rsid w:val="004C45B8"/>
    <w:rsid w:val="004C45F4"/>
    <w:rsid w:val="004C4625"/>
    <w:rsid w:val="004C465C"/>
    <w:rsid w:val="004C4686"/>
    <w:rsid w:val="004C46AF"/>
    <w:rsid w:val="004C46D5"/>
    <w:rsid w:val="004C47AD"/>
    <w:rsid w:val="004C4821"/>
    <w:rsid w:val="004C4845"/>
    <w:rsid w:val="004C490E"/>
    <w:rsid w:val="004C49A5"/>
    <w:rsid w:val="004C49F3"/>
    <w:rsid w:val="004C4A28"/>
    <w:rsid w:val="004C4B24"/>
    <w:rsid w:val="004C4BE9"/>
    <w:rsid w:val="004C4C0D"/>
    <w:rsid w:val="004C4C46"/>
    <w:rsid w:val="004C4CF4"/>
    <w:rsid w:val="004C4D52"/>
    <w:rsid w:val="004C4DF1"/>
    <w:rsid w:val="004C4E14"/>
    <w:rsid w:val="004C4E4E"/>
    <w:rsid w:val="004C4EED"/>
    <w:rsid w:val="004C4F57"/>
    <w:rsid w:val="004C4F96"/>
    <w:rsid w:val="004C4FB7"/>
    <w:rsid w:val="004C4FCA"/>
    <w:rsid w:val="004C500C"/>
    <w:rsid w:val="004C505E"/>
    <w:rsid w:val="004C508D"/>
    <w:rsid w:val="004C5106"/>
    <w:rsid w:val="004C510C"/>
    <w:rsid w:val="004C5143"/>
    <w:rsid w:val="004C5176"/>
    <w:rsid w:val="004C54B5"/>
    <w:rsid w:val="004C54F1"/>
    <w:rsid w:val="004C5534"/>
    <w:rsid w:val="004C55B4"/>
    <w:rsid w:val="004C55E5"/>
    <w:rsid w:val="004C56AF"/>
    <w:rsid w:val="004C56FA"/>
    <w:rsid w:val="004C57A8"/>
    <w:rsid w:val="004C57B3"/>
    <w:rsid w:val="004C57E9"/>
    <w:rsid w:val="004C57F2"/>
    <w:rsid w:val="004C5835"/>
    <w:rsid w:val="004C5867"/>
    <w:rsid w:val="004C58E9"/>
    <w:rsid w:val="004C5981"/>
    <w:rsid w:val="004C5A0D"/>
    <w:rsid w:val="004C5B13"/>
    <w:rsid w:val="004C5BDB"/>
    <w:rsid w:val="004C5C04"/>
    <w:rsid w:val="004C5D03"/>
    <w:rsid w:val="004C5D23"/>
    <w:rsid w:val="004C5D66"/>
    <w:rsid w:val="004C5D70"/>
    <w:rsid w:val="004C5E57"/>
    <w:rsid w:val="004C5E5E"/>
    <w:rsid w:val="004C5E83"/>
    <w:rsid w:val="004C5E91"/>
    <w:rsid w:val="004C5F24"/>
    <w:rsid w:val="004C5F6B"/>
    <w:rsid w:val="004C5F7C"/>
    <w:rsid w:val="004C5F84"/>
    <w:rsid w:val="004C5FE2"/>
    <w:rsid w:val="004C60CC"/>
    <w:rsid w:val="004C6186"/>
    <w:rsid w:val="004C61B7"/>
    <w:rsid w:val="004C61BC"/>
    <w:rsid w:val="004C61C4"/>
    <w:rsid w:val="004C61E8"/>
    <w:rsid w:val="004C6203"/>
    <w:rsid w:val="004C627E"/>
    <w:rsid w:val="004C62C8"/>
    <w:rsid w:val="004C631F"/>
    <w:rsid w:val="004C6371"/>
    <w:rsid w:val="004C6409"/>
    <w:rsid w:val="004C6420"/>
    <w:rsid w:val="004C6476"/>
    <w:rsid w:val="004C6490"/>
    <w:rsid w:val="004C64DA"/>
    <w:rsid w:val="004C6611"/>
    <w:rsid w:val="004C668B"/>
    <w:rsid w:val="004C6712"/>
    <w:rsid w:val="004C674C"/>
    <w:rsid w:val="004C67E5"/>
    <w:rsid w:val="004C67F8"/>
    <w:rsid w:val="004C693B"/>
    <w:rsid w:val="004C6971"/>
    <w:rsid w:val="004C6981"/>
    <w:rsid w:val="004C69E9"/>
    <w:rsid w:val="004C6ACA"/>
    <w:rsid w:val="004C6B0C"/>
    <w:rsid w:val="004C6B11"/>
    <w:rsid w:val="004C6B28"/>
    <w:rsid w:val="004C6B32"/>
    <w:rsid w:val="004C6B35"/>
    <w:rsid w:val="004C6B42"/>
    <w:rsid w:val="004C6BAE"/>
    <w:rsid w:val="004C6BDD"/>
    <w:rsid w:val="004C6C02"/>
    <w:rsid w:val="004C6C2F"/>
    <w:rsid w:val="004C6D4B"/>
    <w:rsid w:val="004C6D5E"/>
    <w:rsid w:val="004C6D9F"/>
    <w:rsid w:val="004C6DE1"/>
    <w:rsid w:val="004C6E30"/>
    <w:rsid w:val="004C6E9A"/>
    <w:rsid w:val="004C6F0F"/>
    <w:rsid w:val="004C6F39"/>
    <w:rsid w:val="004C6F6E"/>
    <w:rsid w:val="004C6F9E"/>
    <w:rsid w:val="004C6FB9"/>
    <w:rsid w:val="004C6FFA"/>
    <w:rsid w:val="004C705F"/>
    <w:rsid w:val="004C706D"/>
    <w:rsid w:val="004C70BF"/>
    <w:rsid w:val="004C711B"/>
    <w:rsid w:val="004C71E2"/>
    <w:rsid w:val="004C722E"/>
    <w:rsid w:val="004C7234"/>
    <w:rsid w:val="004C72E3"/>
    <w:rsid w:val="004C72F3"/>
    <w:rsid w:val="004C731E"/>
    <w:rsid w:val="004C7347"/>
    <w:rsid w:val="004C737F"/>
    <w:rsid w:val="004C7419"/>
    <w:rsid w:val="004C74D5"/>
    <w:rsid w:val="004C74FD"/>
    <w:rsid w:val="004C7541"/>
    <w:rsid w:val="004C75D5"/>
    <w:rsid w:val="004C7668"/>
    <w:rsid w:val="004C76CA"/>
    <w:rsid w:val="004C7711"/>
    <w:rsid w:val="004C7746"/>
    <w:rsid w:val="004C776E"/>
    <w:rsid w:val="004C7777"/>
    <w:rsid w:val="004C777B"/>
    <w:rsid w:val="004C7797"/>
    <w:rsid w:val="004C77EF"/>
    <w:rsid w:val="004C7826"/>
    <w:rsid w:val="004C78CE"/>
    <w:rsid w:val="004C79BF"/>
    <w:rsid w:val="004C7A88"/>
    <w:rsid w:val="004C7A89"/>
    <w:rsid w:val="004C7AA8"/>
    <w:rsid w:val="004C7C1B"/>
    <w:rsid w:val="004C7C3B"/>
    <w:rsid w:val="004C7C52"/>
    <w:rsid w:val="004C7CBC"/>
    <w:rsid w:val="004C7CC7"/>
    <w:rsid w:val="004C7D07"/>
    <w:rsid w:val="004C7D26"/>
    <w:rsid w:val="004C7D86"/>
    <w:rsid w:val="004C7DEF"/>
    <w:rsid w:val="004C7DF5"/>
    <w:rsid w:val="004C7DFA"/>
    <w:rsid w:val="004C7E06"/>
    <w:rsid w:val="004C7FEA"/>
    <w:rsid w:val="004C7FF3"/>
    <w:rsid w:val="004D0001"/>
    <w:rsid w:val="004D0110"/>
    <w:rsid w:val="004D01C9"/>
    <w:rsid w:val="004D0235"/>
    <w:rsid w:val="004D0293"/>
    <w:rsid w:val="004D03C9"/>
    <w:rsid w:val="004D0414"/>
    <w:rsid w:val="004D041F"/>
    <w:rsid w:val="004D043D"/>
    <w:rsid w:val="004D0511"/>
    <w:rsid w:val="004D05CF"/>
    <w:rsid w:val="004D0606"/>
    <w:rsid w:val="004D06D6"/>
    <w:rsid w:val="004D07DD"/>
    <w:rsid w:val="004D0820"/>
    <w:rsid w:val="004D0881"/>
    <w:rsid w:val="004D0917"/>
    <w:rsid w:val="004D0AE5"/>
    <w:rsid w:val="004D0B2A"/>
    <w:rsid w:val="004D0C09"/>
    <w:rsid w:val="004D0C27"/>
    <w:rsid w:val="004D0C2F"/>
    <w:rsid w:val="004D0E84"/>
    <w:rsid w:val="004D0EAF"/>
    <w:rsid w:val="004D0EC1"/>
    <w:rsid w:val="004D0EE1"/>
    <w:rsid w:val="004D0F9E"/>
    <w:rsid w:val="004D0FA3"/>
    <w:rsid w:val="004D1072"/>
    <w:rsid w:val="004D10B4"/>
    <w:rsid w:val="004D11A5"/>
    <w:rsid w:val="004D11BB"/>
    <w:rsid w:val="004D11D2"/>
    <w:rsid w:val="004D1273"/>
    <w:rsid w:val="004D128A"/>
    <w:rsid w:val="004D12CC"/>
    <w:rsid w:val="004D1365"/>
    <w:rsid w:val="004D1375"/>
    <w:rsid w:val="004D1484"/>
    <w:rsid w:val="004D14C7"/>
    <w:rsid w:val="004D14CA"/>
    <w:rsid w:val="004D15B5"/>
    <w:rsid w:val="004D15BF"/>
    <w:rsid w:val="004D15FB"/>
    <w:rsid w:val="004D161E"/>
    <w:rsid w:val="004D1678"/>
    <w:rsid w:val="004D168A"/>
    <w:rsid w:val="004D169A"/>
    <w:rsid w:val="004D16EF"/>
    <w:rsid w:val="004D1827"/>
    <w:rsid w:val="004D183D"/>
    <w:rsid w:val="004D186A"/>
    <w:rsid w:val="004D1890"/>
    <w:rsid w:val="004D1901"/>
    <w:rsid w:val="004D193E"/>
    <w:rsid w:val="004D19AC"/>
    <w:rsid w:val="004D1B5A"/>
    <w:rsid w:val="004D1B94"/>
    <w:rsid w:val="004D1C1F"/>
    <w:rsid w:val="004D1C56"/>
    <w:rsid w:val="004D1CA9"/>
    <w:rsid w:val="004D1CF0"/>
    <w:rsid w:val="004D1DA6"/>
    <w:rsid w:val="004D1DAD"/>
    <w:rsid w:val="004D1EC7"/>
    <w:rsid w:val="004D1EE0"/>
    <w:rsid w:val="004D1F04"/>
    <w:rsid w:val="004D1FFC"/>
    <w:rsid w:val="004D1FFD"/>
    <w:rsid w:val="004D202E"/>
    <w:rsid w:val="004D2071"/>
    <w:rsid w:val="004D2111"/>
    <w:rsid w:val="004D213F"/>
    <w:rsid w:val="004D2153"/>
    <w:rsid w:val="004D2255"/>
    <w:rsid w:val="004D225C"/>
    <w:rsid w:val="004D2333"/>
    <w:rsid w:val="004D2375"/>
    <w:rsid w:val="004D2381"/>
    <w:rsid w:val="004D23F8"/>
    <w:rsid w:val="004D245A"/>
    <w:rsid w:val="004D2472"/>
    <w:rsid w:val="004D249B"/>
    <w:rsid w:val="004D2506"/>
    <w:rsid w:val="004D250F"/>
    <w:rsid w:val="004D255D"/>
    <w:rsid w:val="004D25F2"/>
    <w:rsid w:val="004D2651"/>
    <w:rsid w:val="004D26BA"/>
    <w:rsid w:val="004D270A"/>
    <w:rsid w:val="004D2735"/>
    <w:rsid w:val="004D276C"/>
    <w:rsid w:val="004D2809"/>
    <w:rsid w:val="004D2852"/>
    <w:rsid w:val="004D2881"/>
    <w:rsid w:val="004D28B7"/>
    <w:rsid w:val="004D290A"/>
    <w:rsid w:val="004D2A83"/>
    <w:rsid w:val="004D2A84"/>
    <w:rsid w:val="004D2AE6"/>
    <w:rsid w:val="004D2AFF"/>
    <w:rsid w:val="004D2B52"/>
    <w:rsid w:val="004D2BA8"/>
    <w:rsid w:val="004D2BE1"/>
    <w:rsid w:val="004D2BE6"/>
    <w:rsid w:val="004D2C62"/>
    <w:rsid w:val="004D2CEE"/>
    <w:rsid w:val="004D2DA7"/>
    <w:rsid w:val="004D2EAA"/>
    <w:rsid w:val="004D2EBD"/>
    <w:rsid w:val="004D2F40"/>
    <w:rsid w:val="004D2F5E"/>
    <w:rsid w:val="004D2F8F"/>
    <w:rsid w:val="004D3016"/>
    <w:rsid w:val="004D3078"/>
    <w:rsid w:val="004D30AF"/>
    <w:rsid w:val="004D30B6"/>
    <w:rsid w:val="004D30CE"/>
    <w:rsid w:val="004D30FE"/>
    <w:rsid w:val="004D312D"/>
    <w:rsid w:val="004D3183"/>
    <w:rsid w:val="004D31D2"/>
    <w:rsid w:val="004D3266"/>
    <w:rsid w:val="004D3270"/>
    <w:rsid w:val="004D32D0"/>
    <w:rsid w:val="004D32EE"/>
    <w:rsid w:val="004D331E"/>
    <w:rsid w:val="004D346C"/>
    <w:rsid w:val="004D34A4"/>
    <w:rsid w:val="004D34D3"/>
    <w:rsid w:val="004D34E1"/>
    <w:rsid w:val="004D3579"/>
    <w:rsid w:val="004D36AD"/>
    <w:rsid w:val="004D36B0"/>
    <w:rsid w:val="004D36ED"/>
    <w:rsid w:val="004D36FB"/>
    <w:rsid w:val="004D375A"/>
    <w:rsid w:val="004D37C6"/>
    <w:rsid w:val="004D3820"/>
    <w:rsid w:val="004D3888"/>
    <w:rsid w:val="004D38DF"/>
    <w:rsid w:val="004D3902"/>
    <w:rsid w:val="004D3954"/>
    <w:rsid w:val="004D3A2C"/>
    <w:rsid w:val="004D3A70"/>
    <w:rsid w:val="004D3A73"/>
    <w:rsid w:val="004D3B35"/>
    <w:rsid w:val="004D3D6F"/>
    <w:rsid w:val="004D3DB9"/>
    <w:rsid w:val="004D3E30"/>
    <w:rsid w:val="004D3E4F"/>
    <w:rsid w:val="004D3FCD"/>
    <w:rsid w:val="004D40A7"/>
    <w:rsid w:val="004D4137"/>
    <w:rsid w:val="004D4144"/>
    <w:rsid w:val="004D4149"/>
    <w:rsid w:val="004D41D5"/>
    <w:rsid w:val="004D41FC"/>
    <w:rsid w:val="004D4233"/>
    <w:rsid w:val="004D42B3"/>
    <w:rsid w:val="004D42E9"/>
    <w:rsid w:val="004D43B6"/>
    <w:rsid w:val="004D43CA"/>
    <w:rsid w:val="004D43D5"/>
    <w:rsid w:val="004D448F"/>
    <w:rsid w:val="004D44C2"/>
    <w:rsid w:val="004D44DE"/>
    <w:rsid w:val="004D451D"/>
    <w:rsid w:val="004D458D"/>
    <w:rsid w:val="004D45ED"/>
    <w:rsid w:val="004D462C"/>
    <w:rsid w:val="004D464E"/>
    <w:rsid w:val="004D466C"/>
    <w:rsid w:val="004D4690"/>
    <w:rsid w:val="004D46D1"/>
    <w:rsid w:val="004D4735"/>
    <w:rsid w:val="004D474C"/>
    <w:rsid w:val="004D474D"/>
    <w:rsid w:val="004D47B0"/>
    <w:rsid w:val="004D4943"/>
    <w:rsid w:val="004D4946"/>
    <w:rsid w:val="004D4969"/>
    <w:rsid w:val="004D49C0"/>
    <w:rsid w:val="004D4A04"/>
    <w:rsid w:val="004D4A22"/>
    <w:rsid w:val="004D4A6F"/>
    <w:rsid w:val="004D4A98"/>
    <w:rsid w:val="004D4C16"/>
    <w:rsid w:val="004D4C3D"/>
    <w:rsid w:val="004D4C83"/>
    <w:rsid w:val="004D4C9F"/>
    <w:rsid w:val="004D4E28"/>
    <w:rsid w:val="004D4E69"/>
    <w:rsid w:val="004D4EED"/>
    <w:rsid w:val="004D4F8B"/>
    <w:rsid w:val="004D4FF8"/>
    <w:rsid w:val="004D5005"/>
    <w:rsid w:val="004D501F"/>
    <w:rsid w:val="004D508F"/>
    <w:rsid w:val="004D50DF"/>
    <w:rsid w:val="004D51B4"/>
    <w:rsid w:val="004D51BE"/>
    <w:rsid w:val="004D521A"/>
    <w:rsid w:val="004D52ED"/>
    <w:rsid w:val="004D52F9"/>
    <w:rsid w:val="004D5337"/>
    <w:rsid w:val="004D5390"/>
    <w:rsid w:val="004D542B"/>
    <w:rsid w:val="004D54A5"/>
    <w:rsid w:val="004D5537"/>
    <w:rsid w:val="004D554D"/>
    <w:rsid w:val="004D5613"/>
    <w:rsid w:val="004D567C"/>
    <w:rsid w:val="004D570E"/>
    <w:rsid w:val="004D5809"/>
    <w:rsid w:val="004D58E2"/>
    <w:rsid w:val="004D5A05"/>
    <w:rsid w:val="004D5A29"/>
    <w:rsid w:val="004D5A6B"/>
    <w:rsid w:val="004D5AD1"/>
    <w:rsid w:val="004D5AFC"/>
    <w:rsid w:val="004D5B64"/>
    <w:rsid w:val="004D5C49"/>
    <w:rsid w:val="004D5C77"/>
    <w:rsid w:val="004D5C9F"/>
    <w:rsid w:val="004D5CEF"/>
    <w:rsid w:val="004D5D61"/>
    <w:rsid w:val="004D5D6C"/>
    <w:rsid w:val="004D5DD6"/>
    <w:rsid w:val="004D5E8B"/>
    <w:rsid w:val="004D5F90"/>
    <w:rsid w:val="004D5FDD"/>
    <w:rsid w:val="004D6038"/>
    <w:rsid w:val="004D6262"/>
    <w:rsid w:val="004D62D4"/>
    <w:rsid w:val="004D63C6"/>
    <w:rsid w:val="004D643A"/>
    <w:rsid w:val="004D6452"/>
    <w:rsid w:val="004D6548"/>
    <w:rsid w:val="004D65F0"/>
    <w:rsid w:val="004D65F4"/>
    <w:rsid w:val="004D6664"/>
    <w:rsid w:val="004D668F"/>
    <w:rsid w:val="004D6710"/>
    <w:rsid w:val="004D681E"/>
    <w:rsid w:val="004D685D"/>
    <w:rsid w:val="004D68BD"/>
    <w:rsid w:val="004D68E8"/>
    <w:rsid w:val="004D69C2"/>
    <w:rsid w:val="004D6AD3"/>
    <w:rsid w:val="004D6B39"/>
    <w:rsid w:val="004D6BA3"/>
    <w:rsid w:val="004D6BBC"/>
    <w:rsid w:val="004D6C19"/>
    <w:rsid w:val="004D6C5F"/>
    <w:rsid w:val="004D6D25"/>
    <w:rsid w:val="004D6D27"/>
    <w:rsid w:val="004D6D37"/>
    <w:rsid w:val="004D6D7A"/>
    <w:rsid w:val="004D6FC0"/>
    <w:rsid w:val="004D6FC9"/>
    <w:rsid w:val="004D7060"/>
    <w:rsid w:val="004D7072"/>
    <w:rsid w:val="004D70C8"/>
    <w:rsid w:val="004D70D3"/>
    <w:rsid w:val="004D70F0"/>
    <w:rsid w:val="004D7180"/>
    <w:rsid w:val="004D726C"/>
    <w:rsid w:val="004D7344"/>
    <w:rsid w:val="004D734A"/>
    <w:rsid w:val="004D7385"/>
    <w:rsid w:val="004D7492"/>
    <w:rsid w:val="004D74A6"/>
    <w:rsid w:val="004D74E8"/>
    <w:rsid w:val="004D753D"/>
    <w:rsid w:val="004D755E"/>
    <w:rsid w:val="004D75B4"/>
    <w:rsid w:val="004D75F2"/>
    <w:rsid w:val="004D7605"/>
    <w:rsid w:val="004D7623"/>
    <w:rsid w:val="004D7713"/>
    <w:rsid w:val="004D771F"/>
    <w:rsid w:val="004D7737"/>
    <w:rsid w:val="004D7786"/>
    <w:rsid w:val="004D779C"/>
    <w:rsid w:val="004D782F"/>
    <w:rsid w:val="004D78B2"/>
    <w:rsid w:val="004D7952"/>
    <w:rsid w:val="004D795D"/>
    <w:rsid w:val="004D796C"/>
    <w:rsid w:val="004D79C6"/>
    <w:rsid w:val="004D7A49"/>
    <w:rsid w:val="004D7A55"/>
    <w:rsid w:val="004D7AB0"/>
    <w:rsid w:val="004D7AD3"/>
    <w:rsid w:val="004D7B8C"/>
    <w:rsid w:val="004D7BBF"/>
    <w:rsid w:val="004D7C08"/>
    <w:rsid w:val="004D7C54"/>
    <w:rsid w:val="004D7CC9"/>
    <w:rsid w:val="004D7D78"/>
    <w:rsid w:val="004D7DBF"/>
    <w:rsid w:val="004D7DD6"/>
    <w:rsid w:val="004D7E50"/>
    <w:rsid w:val="004D7E9E"/>
    <w:rsid w:val="004D7EC0"/>
    <w:rsid w:val="004D7F90"/>
    <w:rsid w:val="004D7FF4"/>
    <w:rsid w:val="004E00D7"/>
    <w:rsid w:val="004E028E"/>
    <w:rsid w:val="004E02BD"/>
    <w:rsid w:val="004E03CB"/>
    <w:rsid w:val="004E0498"/>
    <w:rsid w:val="004E04D4"/>
    <w:rsid w:val="004E050D"/>
    <w:rsid w:val="004E05A8"/>
    <w:rsid w:val="004E0608"/>
    <w:rsid w:val="004E0636"/>
    <w:rsid w:val="004E06E6"/>
    <w:rsid w:val="004E07E4"/>
    <w:rsid w:val="004E0877"/>
    <w:rsid w:val="004E0898"/>
    <w:rsid w:val="004E08D2"/>
    <w:rsid w:val="004E08FF"/>
    <w:rsid w:val="004E096F"/>
    <w:rsid w:val="004E09B3"/>
    <w:rsid w:val="004E0A27"/>
    <w:rsid w:val="004E0A83"/>
    <w:rsid w:val="004E0B8E"/>
    <w:rsid w:val="004E0C06"/>
    <w:rsid w:val="004E0C54"/>
    <w:rsid w:val="004E0E9E"/>
    <w:rsid w:val="004E0EAD"/>
    <w:rsid w:val="004E0ED8"/>
    <w:rsid w:val="004E0F2D"/>
    <w:rsid w:val="004E0F6B"/>
    <w:rsid w:val="004E1058"/>
    <w:rsid w:val="004E109B"/>
    <w:rsid w:val="004E10CE"/>
    <w:rsid w:val="004E11BD"/>
    <w:rsid w:val="004E11F8"/>
    <w:rsid w:val="004E12A2"/>
    <w:rsid w:val="004E12AD"/>
    <w:rsid w:val="004E133A"/>
    <w:rsid w:val="004E137F"/>
    <w:rsid w:val="004E13AE"/>
    <w:rsid w:val="004E13C7"/>
    <w:rsid w:val="004E1567"/>
    <w:rsid w:val="004E15AD"/>
    <w:rsid w:val="004E1614"/>
    <w:rsid w:val="004E163C"/>
    <w:rsid w:val="004E1640"/>
    <w:rsid w:val="004E170D"/>
    <w:rsid w:val="004E1789"/>
    <w:rsid w:val="004E17C0"/>
    <w:rsid w:val="004E1877"/>
    <w:rsid w:val="004E189C"/>
    <w:rsid w:val="004E1916"/>
    <w:rsid w:val="004E1928"/>
    <w:rsid w:val="004E1953"/>
    <w:rsid w:val="004E1979"/>
    <w:rsid w:val="004E1B43"/>
    <w:rsid w:val="004E1B7D"/>
    <w:rsid w:val="004E1BAE"/>
    <w:rsid w:val="004E1BCF"/>
    <w:rsid w:val="004E1D04"/>
    <w:rsid w:val="004E1D7E"/>
    <w:rsid w:val="004E1DEE"/>
    <w:rsid w:val="004E1E42"/>
    <w:rsid w:val="004E1E74"/>
    <w:rsid w:val="004E1EBA"/>
    <w:rsid w:val="004E1F12"/>
    <w:rsid w:val="004E1F69"/>
    <w:rsid w:val="004E2025"/>
    <w:rsid w:val="004E2065"/>
    <w:rsid w:val="004E20F9"/>
    <w:rsid w:val="004E211E"/>
    <w:rsid w:val="004E2130"/>
    <w:rsid w:val="004E2144"/>
    <w:rsid w:val="004E21F1"/>
    <w:rsid w:val="004E2375"/>
    <w:rsid w:val="004E23FB"/>
    <w:rsid w:val="004E241A"/>
    <w:rsid w:val="004E24A7"/>
    <w:rsid w:val="004E258E"/>
    <w:rsid w:val="004E259D"/>
    <w:rsid w:val="004E2607"/>
    <w:rsid w:val="004E260F"/>
    <w:rsid w:val="004E2625"/>
    <w:rsid w:val="004E2634"/>
    <w:rsid w:val="004E263E"/>
    <w:rsid w:val="004E264A"/>
    <w:rsid w:val="004E26C4"/>
    <w:rsid w:val="004E27A3"/>
    <w:rsid w:val="004E27E0"/>
    <w:rsid w:val="004E27ED"/>
    <w:rsid w:val="004E2818"/>
    <w:rsid w:val="004E2853"/>
    <w:rsid w:val="004E2894"/>
    <w:rsid w:val="004E289E"/>
    <w:rsid w:val="004E28FC"/>
    <w:rsid w:val="004E2912"/>
    <w:rsid w:val="004E2971"/>
    <w:rsid w:val="004E2992"/>
    <w:rsid w:val="004E2A35"/>
    <w:rsid w:val="004E2A45"/>
    <w:rsid w:val="004E2AD8"/>
    <w:rsid w:val="004E2AFD"/>
    <w:rsid w:val="004E2B6A"/>
    <w:rsid w:val="004E2BAF"/>
    <w:rsid w:val="004E2BD2"/>
    <w:rsid w:val="004E2C30"/>
    <w:rsid w:val="004E2C76"/>
    <w:rsid w:val="004E2CF2"/>
    <w:rsid w:val="004E2D3D"/>
    <w:rsid w:val="004E2D9B"/>
    <w:rsid w:val="004E2DA4"/>
    <w:rsid w:val="004E2E05"/>
    <w:rsid w:val="004E2E23"/>
    <w:rsid w:val="004E2E67"/>
    <w:rsid w:val="004E2E98"/>
    <w:rsid w:val="004E2EE3"/>
    <w:rsid w:val="004E2EF9"/>
    <w:rsid w:val="004E2FEF"/>
    <w:rsid w:val="004E3040"/>
    <w:rsid w:val="004E3081"/>
    <w:rsid w:val="004E30F9"/>
    <w:rsid w:val="004E3158"/>
    <w:rsid w:val="004E3159"/>
    <w:rsid w:val="004E31B1"/>
    <w:rsid w:val="004E31FA"/>
    <w:rsid w:val="004E3209"/>
    <w:rsid w:val="004E324B"/>
    <w:rsid w:val="004E3344"/>
    <w:rsid w:val="004E347F"/>
    <w:rsid w:val="004E3532"/>
    <w:rsid w:val="004E3600"/>
    <w:rsid w:val="004E3898"/>
    <w:rsid w:val="004E38B3"/>
    <w:rsid w:val="004E38DA"/>
    <w:rsid w:val="004E3939"/>
    <w:rsid w:val="004E39DC"/>
    <w:rsid w:val="004E39EF"/>
    <w:rsid w:val="004E3A32"/>
    <w:rsid w:val="004E3A64"/>
    <w:rsid w:val="004E3A8A"/>
    <w:rsid w:val="004E3B69"/>
    <w:rsid w:val="004E3B96"/>
    <w:rsid w:val="004E3C1B"/>
    <w:rsid w:val="004E3C48"/>
    <w:rsid w:val="004E3D66"/>
    <w:rsid w:val="004E3D77"/>
    <w:rsid w:val="004E3DCD"/>
    <w:rsid w:val="004E3E6C"/>
    <w:rsid w:val="004E3E6E"/>
    <w:rsid w:val="004E3ED7"/>
    <w:rsid w:val="004E3F90"/>
    <w:rsid w:val="004E3F9F"/>
    <w:rsid w:val="004E3FB2"/>
    <w:rsid w:val="004E3FBD"/>
    <w:rsid w:val="004E3FCF"/>
    <w:rsid w:val="004E406B"/>
    <w:rsid w:val="004E4082"/>
    <w:rsid w:val="004E4091"/>
    <w:rsid w:val="004E4116"/>
    <w:rsid w:val="004E4125"/>
    <w:rsid w:val="004E41EF"/>
    <w:rsid w:val="004E42D1"/>
    <w:rsid w:val="004E439B"/>
    <w:rsid w:val="004E4413"/>
    <w:rsid w:val="004E4420"/>
    <w:rsid w:val="004E443D"/>
    <w:rsid w:val="004E44C9"/>
    <w:rsid w:val="004E450C"/>
    <w:rsid w:val="004E4568"/>
    <w:rsid w:val="004E456D"/>
    <w:rsid w:val="004E45CB"/>
    <w:rsid w:val="004E4625"/>
    <w:rsid w:val="004E4684"/>
    <w:rsid w:val="004E46A5"/>
    <w:rsid w:val="004E46BB"/>
    <w:rsid w:val="004E4A48"/>
    <w:rsid w:val="004E4A88"/>
    <w:rsid w:val="004E4AF9"/>
    <w:rsid w:val="004E4BAE"/>
    <w:rsid w:val="004E4C1C"/>
    <w:rsid w:val="004E4D59"/>
    <w:rsid w:val="004E4D82"/>
    <w:rsid w:val="004E4D9A"/>
    <w:rsid w:val="004E4DEC"/>
    <w:rsid w:val="004E4E4B"/>
    <w:rsid w:val="004E4EFA"/>
    <w:rsid w:val="004E4F12"/>
    <w:rsid w:val="004E4FA2"/>
    <w:rsid w:val="004E5133"/>
    <w:rsid w:val="004E513F"/>
    <w:rsid w:val="004E514B"/>
    <w:rsid w:val="004E5183"/>
    <w:rsid w:val="004E519F"/>
    <w:rsid w:val="004E51C4"/>
    <w:rsid w:val="004E5250"/>
    <w:rsid w:val="004E5337"/>
    <w:rsid w:val="004E5417"/>
    <w:rsid w:val="004E546D"/>
    <w:rsid w:val="004E54D0"/>
    <w:rsid w:val="004E54D1"/>
    <w:rsid w:val="004E54D8"/>
    <w:rsid w:val="004E54F3"/>
    <w:rsid w:val="004E5515"/>
    <w:rsid w:val="004E555A"/>
    <w:rsid w:val="004E5586"/>
    <w:rsid w:val="004E56AF"/>
    <w:rsid w:val="004E56D5"/>
    <w:rsid w:val="004E5767"/>
    <w:rsid w:val="004E57F3"/>
    <w:rsid w:val="004E584E"/>
    <w:rsid w:val="004E5864"/>
    <w:rsid w:val="004E5933"/>
    <w:rsid w:val="004E599D"/>
    <w:rsid w:val="004E59A5"/>
    <w:rsid w:val="004E59CC"/>
    <w:rsid w:val="004E5A1A"/>
    <w:rsid w:val="004E5AC1"/>
    <w:rsid w:val="004E5ADD"/>
    <w:rsid w:val="004E5B15"/>
    <w:rsid w:val="004E5B5F"/>
    <w:rsid w:val="004E5B7B"/>
    <w:rsid w:val="004E5BDB"/>
    <w:rsid w:val="004E5C40"/>
    <w:rsid w:val="004E5CB1"/>
    <w:rsid w:val="004E5DA8"/>
    <w:rsid w:val="004E5DBF"/>
    <w:rsid w:val="004E5E0B"/>
    <w:rsid w:val="004E5E34"/>
    <w:rsid w:val="004E5E4B"/>
    <w:rsid w:val="004E5EA3"/>
    <w:rsid w:val="004E5F4A"/>
    <w:rsid w:val="004E60C4"/>
    <w:rsid w:val="004E6104"/>
    <w:rsid w:val="004E6288"/>
    <w:rsid w:val="004E62F3"/>
    <w:rsid w:val="004E639C"/>
    <w:rsid w:val="004E63C6"/>
    <w:rsid w:val="004E6425"/>
    <w:rsid w:val="004E645E"/>
    <w:rsid w:val="004E648F"/>
    <w:rsid w:val="004E649B"/>
    <w:rsid w:val="004E655A"/>
    <w:rsid w:val="004E65BF"/>
    <w:rsid w:val="004E65D3"/>
    <w:rsid w:val="004E6687"/>
    <w:rsid w:val="004E6688"/>
    <w:rsid w:val="004E6722"/>
    <w:rsid w:val="004E672B"/>
    <w:rsid w:val="004E672D"/>
    <w:rsid w:val="004E676B"/>
    <w:rsid w:val="004E67F7"/>
    <w:rsid w:val="004E67F9"/>
    <w:rsid w:val="004E6859"/>
    <w:rsid w:val="004E68CC"/>
    <w:rsid w:val="004E6919"/>
    <w:rsid w:val="004E69A8"/>
    <w:rsid w:val="004E6ADD"/>
    <w:rsid w:val="004E6B96"/>
    <w:rsid w:val="004E6BFF"/>
    <w:rsid w:val="004E6C4A"/>
    <w:rsid w:val="004E6CEE"/>
    <w:rsid w:val="004E6D0D"/>
    <w:rsid w:val="004E6D4F"/>
    <w:rsid w:val="004E6D74"/>
    <w:rsid w:val="004E6DE4"/>
    <w:rsid w:val="004E6F1F"/>
    <w:rsid w:val="004E6F51"/>
    <w:rsid w:val="004E6FBC"/>
    <w:rsid w:val="004E6FFA"/>
    <w:rsid w:val="004E6FFC"/>
    <w:rsid w:val="004E7072"/>
    <w:rsid w:val="004E716C"/>
    <w:rsid w:val="004E71A2"/>
    <w:rsid w:val="004E71CD"/>
    <w:rsid w:val="004E725B"/>
    <w:rsid w:val="004E729D"/>
    <w:rsid w:val="004E72FC"/>
    <w:rsid w:val="004E7324"/>
    <w:rsid w:val="004E734A"/>
    <w:rsid w:val="004E73E5"/>
    <w:rsid w:val="004E747A"/>
    <w:rsid w:val="004E7492"/>
    <w:rsid w:val="004E74F4"/>
    <w:rsid w:val="004E7500"/>
    <w:rsid w:val="004E7509"/>
    <w:rsid w:val="004E7535"/>
    <w:rsid w:val="004E7577"/>
    <w:rsid w:val="004E7580"/>
    <w:rsid w:val="004E7622"/>
    <w:rsid w:val="004E7666"/>
    <w:rsid w:val="004E767C"/>
    <w:rsid w:val="004E7684"/>
    <w:rsid w:val="004E7726"/>
    <w:rsid w:val="004E7729"/>
    <w:rsid w:val="004E77F0"/>
    <w:rsid w:val="004E7833"/>
    <w:rsid w:val="004E783F"/>
    <w:rsid w:val="004E7952"/>
    <w:rsid w:val="004E7A94"/>
    <w:rsid w:val="004E7B2E"/>
    <w:rsid w:val="004E7B36"/>
    <w:rsid w:val="004E7B41"/>
    <w:rsid w:val="004E7BD3"/>
    <w:rsid w:val="004E7C92"/>
    <w:rsid w:val="004E7CBF"/>
    <w:rsid w:val="004E7E2F"/>
    <w:rsid w:val="004E7F51"/>
    <w:rsid w:val="004E7F6D"/>
    <w:rsid w:val="004E7F93"/>
    <w:rsid w:val="004E7F9F"/>
    <w:rsid w:val="004F001D"/>
    <w:rsid w:val="004F009A"/>
    <w:rsid w:val="004F0100"/>
    <w:rsid w:val="004F0163"/>
    <w:rsid w:val="004F01FE"/>
    <w:rsid w:val="004F0231"/>
    <w:rsid w:val="004F0256"/>
    <w:rsid w:val="004F027E"/>
    <w:rsid w:val="004F035A"/>
    <w:rsid w:val="004F03B5"/>
    <w:rsid w:val="004F03BD"/>
    <w:rsid w:val="004F03CE"/>
    <w:rsid w:val="004F0588"/>
    <w:rsid w:val="004F05F3"/>
    <w:rsid w:val="004F0627"/>
    <w:rsid w:val="004F06BF"/>
    <w:rsid w:val="004F0764"/>
    <w:rsid w:val="004F07A0"/>
    <w:rsid w:val="004F07F7"/>
    <w:rsid w:val="004F0854"/>
    <w:rsid w:val="004F0875"/>
    <w:rsid w:val="004F093C"/>
    <w:rsid w:val="004F094E"/>
    <w:rsid w:val="004F095A"/>
    <w:rsid w:val="004F09EA"/>
    <w:rsid w:val="004F0B02"/>
    <w:rsid w:val="004F0B28"/>
    <w:rsid w:val="004F0B6D"/>
    <w:rsid w:val="004F0B83"/>
    <w:rsid w:val="004F0BDD"/>
    <w:rsid w:val="004F0C53"/>
    <w:rsid w:val="004F0CA1"/>
    <w:rsid w:val="004F0CF6"/>
    <w:rsid w:val="004F0D02"/>
    <w:rsid w:val="004F0D0B"/>
    <w:rsid w:val="004F0D3D"/>
    <w:rsid w:val="004F0DB7"/>
    <w:rsid w:val="004F0DF6"/>
    <w:rsid w:val="004F0EDD"/>
    <w:rsid w:val="004F0FF5"/>
    <w:rsid w:val="004F103E"/>
    <w:rsid w:val="004F107A"/>
    <w:rsid w:val="004F10CF"/>
    <w:rsid w:val="004F10F4"/>
    <w:rsid w:val="004F10F6"/>
    <w:rsid w:val="004F114A"/>
    <w:rsid w:val="004F1169"/>
    <w:rsid w:val="004F11B9"/>
    <w:rsid w:val="004F1212"/>
    <w:rsid w:val="004F121C"/>
    <w:rsid w:val="004F1249"/>
    <w:rsid w:val="004F1281"/>
    <w:rsid w:val="004F12A2"/>
    <w:rsid w:val="004F12E1"/>
    <w:rsid w:val="004F12F9"/>
    <w:rsid w:val="004F1323"/>
    <w:rsid w:val="004F1338"/>
    <w:rsid w:val="004F13C6"/>
    <w:rsid w:val="004F13E5"/>
    <w:rsid w:val="004F14D1"/>
    <w:rsid w:val="004F14D7"/>
    <w:rsid w:val="004F152B"/>
    <w:rsid w:val="004F1552"/>
    <w:rsid w:val="004F15A2"/>
    <w:rsid w:val="004F1653"/>
    <w:rsid w:val="004F1795"/>
    <w:rsid w:val="004F1799"/>
    <w:rsid w:val="004F17CA"/>
    <w:rsid w:val="004F17D9"/>
    <w:rsid w:val="004F17F4"/>
    <w:rsid w:val="004F180A"/>
    <w:rsid w:val="004F185F"/>
    <w:rsid w:val="004F18D5"/>
    <w:rsid w:val="004F18FF"/>
    <w:rsid w:val="004F191A"/>
    <w:rsid w:val="004F1920"/>
    <w:rsid w:val="004F1935"/>
    <w:rsid w:val="004F193F"/>
    <w:rsid w:val="004F1A15"/>
    <w:rsid w:val="004F1A1B"/>
    <w:rsid w:val="004F1A28"/>
    <w:rsid w:val="004F1A2A"/>
    <w:rsid w:val="004F1A40"/>
    <w:rsid w:val="004F1A57"/>
    <w:rsid w:val="004F1A73"/>
    <w:rsid w:val="004F1AB5"/>
    <w:rsid w:val="004F1B0F"/>
    <w:rsid w:val="004F1B14"/>
    <w:rsid w:val="004F1CB6"/>
    <w:rsid w:val="004F1CC2"/>
    <w:rsid w:val="004F1D2D"/>
    <w:rsid w:val="004F1DD8"/>
    <w:rsid w:val="004F1E68"/>
    <w:rsid w:val="004F1EAA"/>
    <w:rsid w:val="004F1F5B"/>
    <w:rsid w:val="004F1F72"/>
    <w:rsid w:val="004F1F89"/>
    <w:rsid w:val="004F2005"/>
    <w:rsid w:val="004F201E"/>
    <w:rsid w:val="004F20CB"/>
    <w:rsid w:val="004F2103"/>
    <w:rsid w:val="004F210A"/>
    <w:rsid w:val="004F213E"/>
    <w:rsid w:val="004F221A"/>
    <w:rsid w:val="004F23B0"/>
    <w:rsid w:val="004F23D2"/>
    <w:rsid w:val="004F2405"/>
    <w:rsid w:val="004F244E"/>
    <w:rsid w:val="004F245A"/>
    <w:rsid w:val="004F24EC"/>
    <w:rsid w:val="004F255C"/>
    <w:rsid w:val="004F2599"/>
    <w:rsid w:val="004F25AD"/>
    <w:rsid w:val="004F25E6"/>
    <w:rsid w:val="004F25E8"/>
    <w:rsid w:val="004F268C"/>
    <w:rsid w:val="004F269C"/>
    <w:rsid w:val="004F26D5"/>
    <w:rsid w:val="004F26DA"/>
    <w:rsid w:val="004F2777"/>
    <w:rsid w:val="004F27C9"/>
    <w:rsid w:val="004F27DF"/>
    <w:rsid w:val="004F2852"/>
    <w:rsid w:val="004F28CC"/>
    <w:rsid w:val="004F2A61"/>
    <w:rsid w:val="004F2AC6"/>
    <w:rsid w:val="004F2ACA"/>
    <w:rsid w:val="004F2AE1"/>
    <w:rsid w:val="004F2C2D"/>
    <w:rsid w:val="004F2CA4"/>
    <w:rsid w:val="004F2CBE"/>
    <w:rsid w:val="004F2D3E"/>
    <w:rsid w:val="004F2D88"/>
    <w:rsid w:val="004F2DE8"/>
    <w:rsid w:val="004F2DEB"/>
    <w:rsid w:val="004F2E2E"/>
    <w:rsid w:val="004F2E8D"/>
    <w:rsid w:val="004F2E99"/>
    <w:rsid w:val="004F2EE0"/>
    <w:rsid w:val="004F2F45"/>
    <w:rsid w:val="004F2FE2"/>
    <w:rsid w:val="004F30BF"/>
    <w:rsid w:val="004F30C4"/>
    <w:rsid w:val="004F30C8"/>
    <w:rsid w:val="004F31B5"/>
    <w:rsid w:val="004F32D9"/>
    <w:rsid w:val="004F332B"/>
    <w:rsid w:val="004F3476"/>
    <w:rsid w:val="004F3487"/>
    <w:rsid w:val="004F357A"/>
    <w:rsid w:val="004F3580"/>
    <w:rsid w:val="004F3609"/>
    <w:rsid w:val="004F363C"/>
    <w:rsid w:val="004F36BE"/>
    <w:rsid w:val="004F3722"/>
    <w:rsid w:val="004F381F"/>
    <w:rsid w:val="004F385E"/>
    <w:rsid w:val="004F386F"/>
    <w:rsid w:val="004F38DF"/>
    <w:rsid w:val="004F398F"/>
    <w:rsid w:val="004F39D9"/>
    <w:rsid w:val="004F39FE"/>
    <w:rsid w:val="004F3A37"/>
    <w:rsid w:val="004F3AD7"/>
    <w:rsid w:val="004F3B4B"/>
    <w:rsid w:val="004F3B97"/>
    <w:rsid w:val="004F3B98"/>
    <w:rsid w:val="004F3BF4"/>
    <w:rsid w:val="004F3C51"/>
    <w:rsid w:val="004F3CC5"/>
    <w:rsid w:val="004F3DC0"/>
    <w:rsid w:val="004F3E70"/>
    <w:rsid w:val="004F3E97"/>
    <w:rsid w:val="004F3EA5"/>
    <w:rsid w:val="004F3F33"/>
    <w:rsid w:val="004F3FCA"/>
    <w:rsid w:val="004F40C3"/>
    <w:rsid w:val="004F4157"/>
    <w:rsid w:val="004F41A4"/>
    <w:rsid w:val="004F4267"/>
    <w:rsid w:val="004F4288"/>
    <w:rsid w:val="004F42E8"/>
    <w:rsid w:val="004F430F"/>
    <w:rsid w:val="004F43B9"/>
    <w:rsid w:val="004F4467"/>
    <w:rsid w:val="004F447E"/>
    <w:rsid w:val="004F449D"/>
    <w:rsid w:val="004F454F"/>
    <w:rsid w:val="004F45A7"/>
    <w:rsid w:val="004F45D5"/>
    <w:rsid w:val="004F463E"/>
    <w:rsid w:val="004F47E0"/>
    <w:rsid w:val="004F4866"/>
    <w:rsid w:val="004F4974"/>
    <w:rsid w:val="004F49EE"/>
    <w:rsid w:val="004F4A2E"/>
    <w:rsid w:val="004F4A47"/>
    <w:rsid w:val="004F4AD4"/>
    <w:rsid w:val="004F4BD3"/>
    <w:rsid w:val="004F4CF0"/>
    <w:rsid w:val="004F4DF2"/>
    <w:rsid w:val="004F4EF2"/>
    <w:rsid w:val="004F4F0D"/>
    <w:rsid w:val="004F4FAF"/>
    <w:rsid w:val="004F5222"/>
    <w:rsid w:val="004F5251"/>
    <w:rsid w:val="004F5297"/>
    <w:rsid w:val="004F52CF"/>
    <w:rsid w:val="004F5367"/>
    <w:rsid w:val="004F53A2"/>
    <w:rsid w:val="004F5488"/>
    <w:rsid w:val="004F54F8"/>
    <w:rsid w:val="004F557F"/>
    <w:rsid w:val="004F5595"/>
    <w:rsid w:val="004F5659"/>
    <w:rsid w:val="004F569A"/>
    <w:rsid w:val="004F5753"/>
    <w:rsid w:val="004F576E"/>
    <w:rsid w:val="004F5793"/>
    <w:rsid w:val="004F57BC"/>
    <w:rsid w:val="004F5850"/>
    <w:rsid w:val="004F5881"/>
    <w:rsid w:val="004F58B1"/>
    <w:rsid w:val="004F58B3"/>
    <w:rsid w:val="004F58FC"/>
    <w:rsid w:val="004F5984"/>
    <w:rsid w:val="004F5997"/>
    <w:rsid w:val="004F5B2F"/>
    <w:rsid w:val="004F5C3F"/>
    <w:rsid w:val="004F5CA4"/>
    <w:rsid w:val="004F5D50"/>
    <w:rsid w:val="004F5DB6"/>
    <w:rsid w:val="004F5E4F"/>
    <w:rsid w:val="004F5E5C"/>
    <w:rsid w:val="004F5EB7"/>
    <w:rsid w:val="004F5FC4"/>
    <w:rsid w:val="004F5FC5"/>
    <w:rsid w:val="004F6001"/>
    <w:rsid w:val="004F6057"/>
    <w:rsid w:val="004F6091"/>
    <w:rsid w:val="004F60A9"/>
    <w:rsid w:val="004F60DA"/>
    <w:rsid w:val="004F612D"/>
    <w:rsid w:val="004F617D"/>
    <w:rsid w:val="004F61EC"/>
    <w:rsid w:val="004F620D"/>
    <w:rsid w:val="004F6224"/>
    <w:rsid w:val="004F626B"/>
    <w:rsid w:val="004F6293"/>
    <w:rsid w:val="004F62D4"/>
    <w:rsid w:val="004F633C"/>
    <w:rsid w:val="004F6430"/>
    <w:rsid w:val="004F6497"/>
    <w:rsid w:val="004F6510"/>
    <w:rsid w:val="004F6571"/>
    <w:rsid w:val="004F666C"/>
    <w:rsid w:val="004F6689"/>
    <w:rsid w:val="004F66D6"/>
    <w:rsid w:val="004F6746"/>
    <w:rsid w:val="004F676E"/>
    <w:rsid w:val="004F677B"/>
    <w:rsid w:val="004F67E5"/>
    <w:rsid w:val="004F682D"/>
    <w:rsid w:val="004F68C2"/>
    <w:rsid w:val="004F68ED"/>
    <w:rsid w:val="004F68F4"/>
    <w:rsid w:val="004F6932"/>
    <w:rsid w:val="004F69A6"/>
    <w:rsid w:val="004F69BC"/>
    <w:rsid w:val="004F69C0"/>
    <w:rsid w:val="004F69E6"/>
    <w:rsid w:val="004F6A96"/>
    <w:rsid w:val="004F6A99"/>
    <w:rsid w:val="004F6AAA"/>
    <w:rsid w:val="004F6AB5"/>
    <w:rsid w:val="004F6AF6"/>
    <w:rsid w:val="004F6B5E"/>
    <w:rsid w:val="004F6BB5"/>
    <w:rsid w:val="004F6C16"/>
    <w:rsid w:val="004F6C7F"/>
    <w:rsid w:val="004F6C99"/>
    <w:rsid w:val="004F6D95"/>
    <w:rsid w:val="004F6DD4"/>
    <w:rsid w:val="004F6E10"/>
    <w:rsid w:val="004F6E45"/>
    <w:rsid w:val="004F6E68"/>
    <w:rsid w:val="004F6EC0"/>
    <w:rsid w:val="004F6ED2"/>
    <w:rsid w:val="004F6F07"/>
    <w:rsid w:val="004F6F6D"/>
    <w:rsid w:val="004F6F7B"/>
    <w:rsid w:val="004F6F98"/>
    <w:rsid w:val="004F6FCC"/>
    <w:rsid w:val="004F6FE2"/>
    <w:rsid w:val="004F6FFD"/>
    <w:rsid w:val="004F701C"/>
    <w:rsid w:val="004F7075"/>
    <w:rsid w:val="004F71A5"/>
    <w:rsid w:val="004F7251"/>
    <w:rsid w:val="004F727B"/>
    <w:rsid w:val="004F72F4"/>
    <w:rsid w:val="004F7357"/>
    <w:rsid w:val="004F73A4"/>
    <w:rsid w:val="004F73E7"/>
    <w:rsid w:val="004F7450"/>
    <w:rsid w:val="004F7454"/>
    <w:rsid w:val="004F7485"/>
    <w:rsid w:val="004F754F"/>
    <w:rsid w:val="004F75DA"/>
    <w:rsid w:val="004F762E"/>
    <w:rsid w:val="004F7748"/>
    <w:rsid w:val="004F77BD"/>
    <w:rsid w:val="004F7882"/>
    <w:rsid w:val="004F7920"/>
    <w:rsid w:val="004F793F"/>
    <w:rsid w:val="004F7A6F"/>
    <w:rsid w:val="004F7A76"/>
    <w:rsid w:val="004F7AD3"/>
    <w:rsid w:val="004F7CA3"/>
    <w:rsid w:val="004F7CF5"/>
    <w:rsid w:val="004F7DBE"/>
    <w:rsid w:val="004F7EAA"/>
    <w:rsid w:val="004F7EDE"/>
    <w:rsid w:val="004F7EFC"/>
    <w:rsid w:val="004F7F78"/>
    <w:rsid w:val="004F7F98"/>
    <w:rsid w:val="0050005C"/>
    <w:rsid w:val="00500102"/>
    <w:rsid w:val="00500116"/>
    <w:rsid w:val="0050011C"/>
    <w:rsid w:val="005001F2"/>
    <w:rsid w:val="005001F8"/>
    <w:rsid w:val="0050022E"/>
    <w:rsid w:val="00500291"/>
    <w:rsid w:val="005002A4"/>
    <w:rsid w:val="005003B7"/>
    <w:rsid w:val="005003C9"/>
    <w:rsid w:val="00500428"/>
    <w:rsid w:val="005004B2"/>
    <w:rsid w:val="005004D8"/>
    <w:rsid w:val="0050050F"/>
    <w:rsid w:val="00500538"/>
    <w:rsid w:val="005005EB"/>
    <w:rsid w:val="00500643"/>
    <w:rsid w:val="00500669"/>
    <w:rsid w:val="005006BD"/>
    <w:rsid w:val="0050075D"/>
    <w:rsid w:val="005007F0"/>
    <w:rsid w:val="0050085D"/>
    <w:rsid w:val="00500993"/>
    <w:rsid w:val="005009E7"/>
    <w:rsid w:val="00500A07"/>
    <w:rsid w:val="00500A0B"/>
    <w:rsid w:val="00500A61"/>
    <w:rsid w:val="00500AA3"/>
    <w:rsid w:val="00500AFB"/>
    <w:rsid w:val="00500B0D"/>
    <w:rsid w:val="00500B4E"/>
    <w:rsid w:val="00500B9A"/>
    <w:rsid w:val="00500C1F"/>
    <w:rsid w:val="00500C4E"/>
    <w:rsid w:val="00500C89"/>
    <w:rsid w:val="00500CEE"/>
    <w:rsid w:val="00500CFB"/>
    <w:rsid w:val="00500D29"/>
    <w:rsid w:val="00500D46"/>
    <w:rsid w:val="00500E07"/>
    <w:rsid w:val="00500E22"/>
    <w:rsid w:val="00500EC8"/>
    <w:rsid w:val="00500F28"/>
    <w:rsid w:val="00500F46"/>
    <w:rsid w:val="00500FD5"/>
    <w:rsid w:val="00501028"/>
    <w:rsid w:val="005012E4"/>
    <w:rsid w:val="00501354"/>
    <w:rsid w:val="005013DA"/>
    <w:rsid w:val="0050143F"/>
    <w:rsid w:val="0050146F"/>
    <w:rsid w:val="005014BD"/>
    <w:rsid w:val="00501532"/>
    <w:rsid w:val="0050154F"/>
    <w:rsid w:val="00501554"/>
    <w:rsid w:val="005015AB"/>
    <w:rsid w:val="005015F5"/>
    <w:rsid w:val="005016A8"/>
    <w:rsid w:val="005017FB"/>
    <w:rsid w:val="0050183C"/>
    <w:rsid w:val="0050185D"/>
    <w:rsid w:val="005018AC"/>
    <w:rsid w:val="005018B2"/>
    <w:rsid w:val="00501973"/>
    <w:rsid w:val="005019A6"/>
    <w:rsid w:val="005019F6"/>
    <w:rsid w:val="00501A38"/>
    <w:rsid w:val="00501B1E"/>
    <w:rsid w:val="00501B2C"/>
    <w:rsid w:val="00501B4E"/>
    <w:rsid w:val="00501B82"/>
    <w:rsid w:val="00501BF5"/>
    <w:rsid w:val="00501C1F"/>
    <w:rsid w:val="00501D04"/>
    <w:rsid w:val="00501D93"/>
    <w:rsid w:val="00501DA8"/>
    <w:rsid w:val="00501DAE"/>
    <w:rsid w:val="00501DB9"/>
    <w:rsid w:val="00501DCE"/>
    <w:rsid w:val="00501E06"/>
    <w:rsid w:val="00501F36"/>
    <w:rsid w:val="00501F92"/>
    <w:rsid w:val="00502042"/>
    <w:rsid w:val="0050212C"/>
    <w:rsid w:val="005021F2"/>
    <w:rsid w:val="005022AE"/>
    <w:rsid w:val="00502350"/>
    <w:rsid w:val="005023C4"/>
    <w:rsid w:val="00502461"/>
    <w:rsid w:val="0050253B"/>
    <w:rsid w:val="00502551"/>
    <w:rsid w:val="00502565"/>
    <w:rsid w:val="005025FD"/>
    <w:rsid w:val="0050262A"/>
    <w:rsid w:val="0050265E"/>
    <w:rsid w:val="00502694"/>
    <w:rsid w:val="00502731"/>
    <w:rsid w:val="00502772"/>
    <w:rsid w:val="00502801"/>
    <w:rsid w:val="00502813"/>
    <w:rsid w:val="00502896"/>
    <w:rsid w:val="0050289E"/>
    <w:rsid w:val="005028C7"/>
    <w:rsid w:val="00502902"/>
    <w:rsid w:val="005029DB"/>
    <w:rsid w:val="00502A3C"/>
    <w:rsid w:val="00502AAC"/>
    <w:rsid w:val="00502B0D"/>
    <w:rsid w:val="00502B11"/>
    <w:rsid w:val="00502B2E"/>
    <w:rsid w:val="00502B69"/>
    <w:rsid w:val="00502B70"/>
    <w:rsid w:val="00502BCF"/>
    <w:rsid w:val="00502BE0"/>
    <w:rsid w:val="00502BE5"/>
    <w:rsid w:val="00502C17"/>
    <w:rsid w:val="00502C5C"/>
    <w:rsid w:val="00502C6C"/>
    <w:rsid w:val="00502CAD"/>
    <w:rsid w:val="00502CE8"/>
    <w:rsid w:val="00502E20"/>
    <w:rsid w:val="00502E25"/>
    <w:rsid w:val="00502E55"/>
    <w:rsid w:val="00502FB2"/>
    <w:rsid w:val="00503084"/>
    <w:rsid w:val="0050311F"/>
    <w:rsid w:val="00503164"/>
    <w:rsid w:val="005031BB"/>
    <w:rsid w:val="005031E4"/>
    <w:rsid w:val="00503218"/>
    <w:rsid w:val="00503286"/>
    <w:rsid w:val="005032FD"/>
    <w:rsid w:val="00503324"/>
    <w:rsid w:val="005033EE"/>
    <w:rsid w:val="00503521"/>
    <w:rsid w:val="00503523"/>
    <w:rsid w:val="00503534"/>
    <w:rsid w:val="00503542"/>
    <w:rsid w:val="0050356E"/>
    <w:rsid w:val="00503570"/>
    <w:rsid w:val="005035D0"/>
    <w:rsid w:val="00503627"/>
    <w:rsid w:val="005036ED"/>
    <w:rsid w:val="0050371D"/>
    <w:rsid w:val="0050372B"/>
    <w:rsid w:val="00503768"/>
    <w:rsid w:val="005037F6"/>
    <w:rsid w:val="005038B4"/>
    <w:rsid w:val="0050390A"/>
    <w:rsid w:val="00503942"/>
    <w:rsid w:val="005039DA"/>
    <w:rsid w:val="00503AFD"/>
    <w:rsid w:val="00503B54"/>
    <w:rsid w:val="00503BFB"/>
    <w:rsid w:val="00503C65"/>
    <w:rsid w:val="00503C8C"/>
    <w:rsid w:val="00503CA0"/>
    <w:rsid w:val="00503D34"/>
    <w:rsid w:val="00503D47"/>
    <w:rsid w:val="00503D8C"/>
    <w:rsid w:val="00503E93"/>
    <w:rsid w:val="00503EDE"/>
    <w:rsid w:val="00503FA0"/>
    <w:rsid w:val="00503FAF"/>
    <w:rsid w:val="005040D9"/>
    <w:rsid w:val="005041F2"/>
    <w:rsid w:val="0050420A"/>
    <w:rsid w:val="0050432E"/>
    <w:rsid w:val="00504370"/>
    <w:rsid w:val="0050439E"/>
    <w:rsid w:val="005043A6"/>
    <w:rsid w:val="005043C8"/>
    <w:rsid w:val="005043D0"/>
    <w:rsid w:val="005043D9"/>
    <w:rsid w:val="005043DA"/>
    <w:rsid w:val="00504603"/>
    <w:rsid w:val="0050461D"/>
    <w:rsid w:val="00504784"/>
    <w:rsid w:val="00504808"/>
    <w:rsid w:val="00504887"/>
    <w:rsid w:val="00504923"/>
    <w:rsid w:val="00504948"/>
    <w:rsid w:val="00504957"/>
    <w:rsid w:val="0050497D"/>
    <w:rsid w:val="0050497E"/>
    <w:rsid w:val="005049E9"/>
    <w:rsid w:val="00504A43"/>
    <w:rsid w:val="00504A68"/>
    <w:rsid w:val="00504AD1"/>
    <w:rsid w:val="00504B29"/>
    <w:rsid w:val="00504C49"/>
    <w:rsid w:val="00504CDA"/>
    <w:rsid w:val="00504D9B"/>
    <w:rsid w:val="00504DAB"/>
    <w:rsid w:val="00504DE0"/>
    <w:rsid w:val="00504DF2"/>
    <w:rsid w:val="00504E2A"/>
    <w:rsid w:val="00504EA1"/>
    <w:rsid w:val="00504F45"/>
    <w:rsid w:val="00504F62"/>
    <w:rsid w:val="0050505E"/>
    <w:rsid w:val="0050513D"/>
    <w:rsid w:val="005051BB"/>
    <w:rsid w:val="0050526E"/>
    <w:rsid w:val="00505305"/>
    <w:rsid w:val="005053E1"/>
    <w:rsid w:val="005053F6"/>
    <w:rsid w:val="0050540A"/>
    <w:rsid w:val="005054D0"/>
    <w:rsid w:val="00505554"/>
    <w:rsid w:val="005055C0"/>
    <w:rsid w:val="005055C9"/>
    <w:rsid w:val="005055DA"/>
    <w:rsid w:val="005056B5"/>
    <w:rsid w:val="00505719"/>
    <w:rsid w:val="005057A4"/>
    <w:rsid w:val="005057DD"/>
    <w:rsid w:val="00505935"/>
    <w:rsid w:val="00505961"/>
    <w:rsid w:val="0050598F"/>
    <w:rsid w:val="005059C2"/>
    <w:rsid w:val="00505AE9"/>
    <w:rsid w:val="00505BFA"/>
    <w:rsid w:val="00505C86"/>
    <w:rsid w:val="00505C8C"/>
    <w:rsid w:val="00505D5D"/>
    <w:rsid w:val="00505D84"/>
    <w:rsid w:val="00505E7B"/>
    <w:rsid w:val="00505F03"/>
    <w:rsid w:val="00505F3B"/>
    <w:rsid w:val="00505F4C"/>
    <w:rsid w:val="00505FAD"/>
    <w:rsid w:val="00505FB0"/>
    <w:rsid w:val="00505FC0"/>
    <w:rsid w:val="00506030"/>
    <w:rsid w:val="005060B3"/>
    <w:rsid w:val="0050614C"/>
    <w:rsid w:val="00506203"/>
    <w:rsid w:val="00506248"/>
    <w:rsid w:val="0050624A"/>
    <w:rsid w:val="00506252"/>
    <w:rsid w:val="005062C0"/>
    <w:rsid w:val="005062DF"/>
    <w:rsid w:val="0050636C"/>
    <w:rsid w:val="005063B8"/>
    <w:rsid w:val="00506461"/>
    <w:rsid w:val="0050654C"/>
    <w:rsid w:val="00506639"/>
    <w:rsid w:val="00506648"/>
    <w:rsid w:val="005066AD"/>
    <w:rsid w:val="005066C6"/>
    <w:rsid w:val="005066E9"/>
    <w:rsid w:val="00506752"/>
    <w:rsid w:val="0050675D"/>
    <w:rsid w:val="005067FD"/>
    <w:rsid w:val="00506899"/>
    <w:rsid w:val="005068FC"/>
    <w:rsid w:val="0050690E"/>
    <w:rsid w:val="00506961"/>
    <w:rsid w:val="00506972"/>
    <w:rsid w:val="005069A6"/>
    <w:rsid w:val="005069B0"/>
    <w:rsid w:val="005069CE"/>
    <w:rsid w:val="00506A04"/>
    <w:rsid w:val="00506A0F"/>
    <w:rsid w:val="00506A18"/>
    <w:rsid w:val="00506A1B"/>
    <w:rsid w:val="00506A5F"/>
    <w:rsid w:val="00506AB3"/>
    <w:rsid w:val="00506BF5"/>
    <w:rsid w:val="00506C20"/>
    <w:rsid w:val="00506E1C"/>
    <w:rsid w:val="00506E30"/>
    <w:rsid w:val="00506E3C"/>
    <w:rsid w:val="00506E63"/>
    <w:rsid w:val="00506EC5"/>
    <w:rsid w:val="00506EE5"/>
    <w:rsid w:val="00506F65"/>
    <w:rsid w:val="00506FB6"/>
    <w:rsid w:val="00506FE4"/>
    <w:rsid w:val="00507031"/>
    <w:rsid w:val="005070B1"/>
    <w:rsid w:val="00507145"/>
    <w:rsid w:val="0050714E"/>
    <w:rsid w:val="0050718C"/>
    <w:rsid w:val="005071F1"/>
    <w:rsid w:val="00507281"/>
    <w:rsid w:val="005072D9"/>
    <w:rsid w:val="005072F0"/>
    <w:rsid w:val="005073AE"/>
    <w:rsid w:val="005073C9"/>
    <w:rsid w:val="005073EE"/>
    <w:rsid w:val="00507456"/>
    <w:rsid w:val="0050748C"/>
    <w:rsid w:val="00507497"/>
    <w:rsid w:val="005074A1"/>
    <w:rsid w:val="005074E0"/>
    <w:rsid w:val="00507570"/>
    <w:rsid w:val="0050762E"/>
    <w:rsid w:val="00507671"/>
    <w:rsid w:val="005076B8"/>
    <w:rsid w:val="005077BA"/>
    <w:rsid w:val="005077E8"/>
    <w:rsid w:val="0050780C"/>
    <w:rsid w:val="005078D8"/>
    <w:rsid w:val="005078FF"/>
    <w:rsid w:val="0050793A"/>
    <w:rsid w:val="005079F6"/>
    <w:rsid w:val="00507B64"/>
    <w:rsid w:val="00507B78"/>
    <w:rsid w:val="00507C51"/>
    <w:rsid w:val="00507C5D"/>
    <w:rsid w:val="00507C75"/>
    <w:rsid w:val="00507C9B"/>
    <w:rsid w:val="00507CF9"/>
    <w:rsid w:val="00507D37"/>
    <w:rsid w:val="00507D44"/>
    <w:rsid w:val="00507D4A"/>
    <w:rsid w:val="00507DC3"/>
    <w:rsid w:val="00507DFB"/>
    <w:rsid w:val="00507E05"/>
    <w:rsid w:val="0051003F"/>
    <w:rsid w:val="0051014E"/>
    <w:rsid w:val="00510160"/>
    <w:rsid w:val="005102C8"/>
    <w:rsid w:val="005103AD"/>
    <w:rsid w:val="005104F0"/>
    <w:rsid w:val="00510529"/>
    <w:rsid w:val="00510561"/>
    <w:rsid w:val="00510583"/>
    <w:rsid w:val="00510596"/>
    <w:rsid w:val="005105DD"/>
    <w:rsid w:val="0051063F"/>
    <w:rsid w:val="0051069C"/>
    <w:rsid w:val="005106E6"/>
    <w:rsid w:val="0051074C"/>
    <w:rsid w:val="005108A7"/>
    <w:rsid w:val="005108AF"/>
    <w:rsid w:val="005108F5"/>
    <w:rsid w:val="0051095C"/>
    <w:rsid w:val="0051096B"/>
    <w:rsid w:val="005109BA"/>
    <w:rsid w:val="00510B09"/>
    <w:rsid w:val="00510B0A"/>
    <w:rsid w:val="00510BB6"/>
    <w:rsid w:val="00510BC8"/>
    <w:rsid w:val="00510C86"/>
    <w:rsid w:val="00510CA3"/>
    <w:rsid w:val="00510DDC"/>
    <w:rsid w:val="00510ECF"/>
    <w:rsid w:val="00511015"/>
    <w:rsid w:val="0051102E"/>
    <w:rsid w:val="0051103F"/>
    <w:rsid w:val="0051109F"/>
    <w:rsid w:val="005111B7"/>
    <w:rsid w:val="005111C9"/>
    <w:rsid w:val="00511205"/>
    <w:rsid w:val="0051120A"/>
    <w:rsid w:val="0051128D"/>
    <w:rsid w:val="0051139E"/>
    <w:rsid w:val="0051148E"/>
    <w:rsid w:val="005114B5"/>
    <w:rsid w:val="00511502"/>
    <w:rsid w:val="0051150D"/>
    <w:rsid w:val="0051156C"/>
    <w:rsid w:val="005115DB"/>
    <w:rsid w:val="00511607"/>
    <w:rsid w:val="00511632"/>
    <w:rsid w:val="00511662"/>
    <w:rsid w:val="00511713"/>
    <w:rsid w:val="0051175B"/>
    <w:rsid w:val="0051179B"/>
    <w:rsid w:val="00511826"/>
    <w:rsid w:val="0051187E"/>
    <w:rsid w:val="005118D4"/>
    <w:rsid w:val="00511907"/>
    <w:rsid w:val="0051190A"/>
    <w:rsid w:val="00511933"/>
    <w:rsid w:val="00511998"/>
    <w:rsid w:val="005119F2"/>
    <w:rsid w:val="00511A3A"/>
    <w:rsid w:val="00511A81"/>
    <w:rsid w:val="00511ACB"/>
    <w:rsid w:val="00511B30"/>
    <w:rsid w:val="00511C09"/>
    <w:rsid w:val="00511CAA"/>
    <w:rsid w:val="00511CFA"/>
    <w:rsid w:val="00511D34"/>
    <w:rsid w:val="00511D3D"/>
    <w:rsid w:val="00511DAC"/>
    <w:rsid w:val="00511DD1"/>
    <w:rsid w:val="00511E30"/>
    <w:rsid w:val="00511EAC"/>
    <w:rsid w:val="00511ED0"/>
    <w:rsid w:val="00511EE5"/>
    <w:rsid w:val="00511F1B"/>
    <w:rsid w:val="0051207C"/>
    <w:rsid w:val="0051208C"/>
    <w:rsid w:val="00512189"/>
    <w:rsid w:val="0051220C"/>
    <w:rsid w:val="00512230"/>
    <w:rsid w:val="00512292"/>
    <w:rsid w:val="00512329"/>
    <w:rsid w:val="0051232A"/>
    <w:rsid w:val="00512346"/>
    <w:rsid w:val="005123AA"/>
    <w:rsid w:val="005123AB"/>
    <w:rsid w:val="00512485"/>
    <w:rsid w:val="005124AE"/>
    <w:rsid w:val="00512577"/>
    <w:rsid w:val="005125D8"/>
    <w:rsid w:val="005125DD"/>
    <w:rsid w:val="005126FD"/>
    <w:rsid w:val="00512704"/>
    <w:rsid w:val="005127D1"/>
    <w:rsid w:val="005128D1"/>
    <w:rsid w:val="005129A9"/>
    <w:rsid w:val="00512A0A"/>
    <w:rsid w:val="00512A30"/>
    <w:rsid w:val="00512AD9"/>
    <w:rsid w:val="00512B59"/>
    <w:rsid w:val="00512C55"/>
    <w:rsid w:val="00512C98"/>
    <w:rsid w:val="00512E89"/>
    <w:rsid w:val="00512EC9"/>
    <w:rsid w:val="00513191"/>
    <w:rsid w:val="005131A5"/>
    <w:rsid w:val="00513290"/>
    <w:rsid w:val="00513309"/>
    <w:rsid w:val="00513331"/>
    <w:rsid w:val="0051334D"/>
    <w:rsid w:val="00513360"/>
    <w:rsid w:val="0051336E"/>
    <w:rsid w:val="005133A2"/>
    <w:rsid w:val="00513407"/>
    <w:rsid w:val="00513436"/>
    <w:rsid w:val="005134DE"/>
    <w:rsid w:val="0051351E"/>
    <w:rsid w:val="00513522"/>
    <w:rsid w:val="00513551"/>
    <w:rsid w:val="00513634"/>
    <w:rsid w:val="005136A2"/>
    <w:rsid w:val="00513806"/>
    <w:rsid w:val="005138C6"/>
    <w:rsid w:val="005138DD"/>
    <w:rsid w:val="00513921"/>
    <w:rsid w:val="005139B8"/>
    <w:rsid w:val="00513A20"/>
    <w:rsid w:val="00513B0C"/>
    <w:rsid w:val="00513B99"/>
    <w:rsid w:val="00513B9C"/>
    <w:rsid w:val="00513C25"/>
    <w:rsid w:val="00513D35"/>
    <w:rsid w:val="00513D9D"/>
    <w:rsid w:val="00513DA9"/>
    <w:rsid w:val="00513DE3"/>
    <w:rsid w:val="00513ECA"/>
    <w:rsid w:val="00513F11"/>
    <w:rsid w:val="0051407B"/>
    <w:rsid w:val="005140B0"/>
    <w:rsid w:val="005141B3"/>
    <w:rsid w:val="005141D9"/>
    <w:rsid w:val="00514248"/>
    <w:rsid w:val="00514251"/>
    <w:rsid w:val="00514319"/>
    <w:rsid w:val="005143DB"/>
    <w:rsid w:val="00514514"/>
    <w:rsid w:val="00514588"/>
    <w:rsid w:val="005145AC"/>
    <w:rsid w:val="005145C9"/>
    <w:rsid w:val="005145F7"/>
    <w:rsid w:val="0051469B"/>
    <w:rsid w:val="005146D1"/>
    <w:rsid w:val="005146EA"/>
    <w:rsid w:val="0051477D"/>
    <w:rsid w:val="005147DB"/>
    <w:rsid w:val="00514833"/>
    <w:rsid w:val="00514928"/>
    <w:rsid w:val="00514ACF"/>
    <w:rsid w:val="00514B5B"/>
    <w:rsid w:val="00514B86"/>
    <w:rsid w:val="00514C14"/>
    <w:rsid w:val="00514C98"/>
    <w:rsid w:val="00514E57"/>
    <w:rsid w:val="00514EC9"/>
    <w:rsid w:val="00514ECE"/>
    <w:rsid w:val="00514F40"/>
    <w:rsid w:val="00514F4D"/>
    <w:rsid w:val="00514FC1"/>
    <w:rsid w:val="005150E2"/>
    <w:rsid w:val="0051512B"/>
    <w:rsid w:val="0051516E"/>
    <w:rsid w:val="00515282"/>
    <w:rsid w:val="005152A6"/>
    <w:rsid w:val="005152BB"/>
    <w:rsid w:val="005153D4"/>
    <w:rsid w:val="005154CB"/>
    <w:rsid w:val="0051552B"/>
    <w:rsid w:val="005155A7"/>
    <w:rsid w:val="005155F1"/>
    <w:rsid w:val="00515603"/>
    <w:rsid w:val="0051561B"/>
    <w:rsid w:val="0051573C"/>
    <w:rsid w:val="0051575C"/>
    <w:rsid w:val="005157E7"/>
    <w:rsid w:val="00515816"/>
    <w:rsid w:val="00515817"/>
    <w:rsid w:val="00515911"/>
    <w:rsid w:val="00515926"/>
    <w:rsid w:val="005159A7"/>
    <w:rsid w:val="005159E3"/>
    <w:rsid w:val="00515B6B"/>
    <w:rsid w:val="00515BFF"/>
    <w:rsid w:val="00515C97"/>
    <w:rsid w:val="00515CC8"/>
    <w:rsid w:val="00515CCA"/>
    <w:rsid w:val="00515D7D"/>
    <w:rsid w:val="00515E0B"/>
    <w:rsid w:val="00515EF9"/>
    <w:rsid w:val="00515F15"/>
    <w:rsid w:val="00515F4C"/>
    <w:rsid w:val="00515F76"/>
    <w:rsid w:val="00515F8D"/>
    <w:rsid w:val="00515FCF"/>
    <w:rsid w:val="00516011"/>
    <w:rsid w:val="005160A6"/>
    <w:rsid w:val="0051619E"/>
    <w:rsid w:val="005161A6"/>
    <w:rsid w:val="005161C5"/>
    <w:rsid w:val="00516257"/>
    <w:rsid w:val="005162A1"/>
    <w:rsid w:val="005163B9"/>
    <w:rsid w:val="005163BA"/>
    <w:rsid w:val="005163BD"/>
    <w:rsid w:val="00516416"/>
    <w:rsid w:val="0051641C"/>
    <w:rsid w:val="00516454"/>
    <w:rsid w:val="00516489"/>
    <w:rsid w:val="00516499"/>
    <w:rsid w:val="005164A9"/>
    <w:rsid w:val="005164D7"/>
    <w:rsid w:val="005165B7"/>
    <w:rsid w:val="0051675F"/>
    <w:rsid w:val="005167BD"/>
    <w:rsid w:val="005167F0"/>
    <w:rsid w:val="00516839"/>
    <w:rsid w:val="005168EB"/>
    <w:rsid w:val="00516996"/>
    <w:rsid w:val="005169C5"/>
    <w:rsid w:val="005169CF"/>
    <w:rsid w:val="00516A7E"/>
    <w:rsid w:val="00516B8F"/>
    <w:rsid w:val="00516C81"/>
    <w:rsid w:val="00516C9C"/>
    <w:rsid w:val="00516D57"/>
    <w:rsid w:val="00516DD5"/>
    <w:rsid w:val="00516E0A"/>
    <w:rsid w:val="00516E3D"/>
    <w:rsid w:val="00516F07"/>
    <w:rsid w:val="00516F2D"/>
    <w:rsid w:val="00516F87"/>
    <w:rsid w:val="00517043"/>
    <w:rsid w:val="005170AF"/>
    <w:rsid w:val="0051711F"/>
    <w:rsid w:val="0051727F"/>
    <w:rsid w:val="00517296"/>
    <w:rsid w:val="00517304"/>
    <w:rsid w:val="00517376"/>
    <w:rsid w:val="005173D4"/>
    <w:rsid w:val="005174C6"/>
    <w:rsid w:val="00517564"/>
    <w:rsid w:val="005175A1"/>
    <w:rsid w:val="005175B1"/>
    <w:rsid w:val="005175B3"/>
    <w:rsid w:val="005175F0"/>
    <w:rsid w:val="005175F9"/>
    <w:rsid w:val="005176C1"/>
    <w:rsid w:val="00517741"/>
    <w:rsid w:val="00517744"/>
    <w:rsid w:val="005177B8"/>
    <w:rsid w:val="005177D0"/>
    <w:rsid w:val="005177FF"/>
    <w:rsid w:val="0051781B"/>
    <w:rsid w:val="0051783D"/>
    <w:rsid w:val="0051787E"/>
    <w:rsid w:val="0051791E"/>
    <w:rsid w:val="00517925"/>
    <w:rsid w:val="00517A1C"/>
    <w:rsid w:val="00517A2B"/>
    <w:rsid w:val="00517A3E"/>
    <w:rsid w:val="00517A51"/>
    <w:rsid w:val="00517A74"/>
    <w:rsid w:val="00517B01"/>
    <w:rsid w:val="00517B54"/>
    <w:rsid w:val="00517B94"/>
    <w:rsid w:val="00517C63"/>
    <w:rsid w:val="00517D56"/>
    <w:rsid w:val="00517E81"/>
    <w:rsid w:val="00517FB1"/>
    <w:rsid w:val="00517FCE"/>
    <w:rsid w:val="00517FCF"/>
    <w:rsid w:val="0052004A"/>
    <w:rsid w:val="00520115"/>
    <w:rsid w:val="005201A6"/>
    <w:rsid w:val="005201E9"/>
    <w:rsid w:val="0052022D"/>
    <w:rsid w:val="00520249"/>
    <w:rsid w:val="005202FB"/>
    <w:rsid w:val="00520309"/>
    <w:rsid w:val="0052030B"/>
    <w:rsid w:val="0052032C"/>
    <w:rsid w:val="00520449"/>
    <w:rsid w:val="0052045A"/>
    <w:rsid w:val="0052047C"/>
    <w:rsid w:val="005204FC"/>
    <w:rsid w:val="00520548"/>
    <w:rsid w:val="00520553"/>
    <w:rsid w:val="0052055B"/>
    <w:rsid w:val="005206EC"/>
    <w:rsid w:val="00520706"/>
    <w:rsid w:val="0052071F"/>
    <w:rsid w:val="0052077F"/>
    <w:rsid w:val="005207C8"/>
    <w:rsid w:val="005207DC"/>
    <w:rsid w:val="00520890"/>
    <w:rsid w:val="005208F2"/>
    <w:rsid w:val="00520940"/>
    <w:rsid w:val="0052096F"/>
    <w:rsid w:val="00520AE5"/>
    <w:rsid w:val="00520C07"/>
    <w:rsid w:val="00520C28"/>
    <w:rsid w:val="00520C35"/>
    <w:rsid w:val="00520C92"/>
    <w:rsid w:val="00520CA4"/>
    <w:rsid w:val="00520CE6"/>
    <w:rsid w:val="00520D20"/>
    <w:rsid w:val="00520D72"/>
    <w:rsid w:val="00520D89"/>
    <w:rsid w:val="00520E24"/>
    <w:rsid w:val="00520E79"/>
    <w:rsid w:val="00520E83"/>
    <w:rsid w:val="00520E87"/>
    <w:rsid w:val="00520E9A"/>
    <w:rsid w:val="00520EDB"/>
    <w:rsid w:val="00520F11"/>
    <w:rsid w:val="00520F73"/>
    <w:rsid w:val="00520FE7"/>
    <w:rsid w:val="00520FEB"/>
    <w:rsid w:val="00521007"/>
    <w:rsid w:val="00521048"/>
    <w:rsid w:val="00521103"/>
    <w:rsid w:val="0052112A"/>
    <w:rsid w:val="00521157"/>
    <w:rsid w:val="005211C3"/>
    <w:rsid w:val="0052120E"/>
    <w:rsid w:val="005212BB"/>
    <w:rsid w:val="0052131A"/>
    <w:rsid w:val="00521354"/>
    <w:rsid w:val="00521369"/>
    <w:rsid w:val="005213B9"/>
    <w:rsid w:val="005213DC"/>
    <w:rsid w:val="00521448"/>
    <w:rsid w:val="005214E8"/>
    <w:rsid w:val="00521580"/>
    <w:rsid w:val="005215D0"/>
    <w:rsid w:val="00521672"/>
    <w:rsid w:val="005216DE"/>
    <w:rsid w:val="005216E3"/>
    <w:rsid w:val="0052174C"/>
    <w:rsid w:val="00521777"/>
    <w:rsid w:val="005217D8"/>
    <w:rsid w:val="005218D0"/>
    <w:rsid w:val="00521924"/>
    <w:rsid w:val="0052199C"/>
    <w:rsid w:val="005219C8"/>
    <w:rsid w:val="00521A19"/>
    <w:rsid w:val="00521A39"/>
    <w:rsid w:val="00521A81"/>
    <w:rsid w:val="00521A92"/>
    <w:rsid w:val="00521AEB"/>
    <w:rsid w:val="00521B3E"/>
    <w:rsid w:val="00521BD5"/>
    <w:rsid w:val="00521C29"/>
    <w:rsid w:val="00521C5D"/>
    <w:rsid w:val="00521CF5"/>
    <w:rsid w:val="00521D07"/>
    <w:rsid w:val="00521D22"/>
    <w:rsid w:val="00521D3C"/>
    <w:rsid w:val="00521D54"/>
    <w:rsid w:val="00521EC2"/>
    <w:rsid w:val="00521F37"/>
    <w:rsid w:val="00521FB6"/>
    <w:rsid w:val="00521FC0"/>
    <w:rsid w:val="00521FCB"/>
    <w:rsid w:val="00522099"/>
    <w:rsid w:val="005220BE"/>
    <w:rsid w:val="005220DE"/>
    <w:rsid w:val="00522128"/>
    <w:rsid w:val="00522188"/>
    <w:rsid w:val="00522197"/>
    <w:rsid w:val="005221B2"/>
    <w:rsid w:val="00522212"/>
    <w:rsid w:val="0052221D"/>
    <w:rsid w:val="0052222B"/>
    <w:rsid w:val="005222FD"/>
    <w:rsid w:val="00522341"/>
    <w:rsid w:val="005223A4"/>
    <w:rsid w:val="00522412"/>
    <w:rsid w:val="00522443"/>
    <w:rsid w:val="00522454"/>
    <w:rsid w:val="00522464"/>
    <w:rsid w:val="005224A5"/>
    <w:rsid w:val="0052253B"/>
    <w:rsid w:val="00522608"/>
    <w:rsid w:val="0052261E"/>
    <w:rsid w:val="00522660"/>
    <w:rsid w:val="0052266D"/>
    <w:rsid w:val="0052268D"/>
    <w:rsid w:val="00522717"/>
    <w:rsid w:val="0052293A"/>
    <w:rsid w:val="00522ADA"/>
    <w:rsid w:val="00522AE2"/>
    <w:rsid w:val="00522B85"/>
    <w:rsid w:val="00522BA0"/>
    <w:rsid w:val="00522C25"/>
    <w:rsid w:val="00522CF6"/>
    <w:rsid w:val="00522CFF"/>
    <w:rsid w:val="00522E8D"/>
    <w:rsid w:val="00522EC2"/>
    <w:rsid w:val="00522ED0"/>
    <w:rsid w:val="00522F14"/>
    <w:rsid w:val="00522F9C"/>
    <w:rsid w:val="00522FFE"/>
    <w:rsid w:val="00523007"/>
    <w:rsid w:val="005233AC"/>
    <w:rsid w:val="00523422"/>
    <w:rsid w:val="00523456"/>
    <w:rsid w:val="00523467"/>
    <w:rsid w:val="005234C3"/>
    <w:rsid w:val="005235A8"/>
    <w:rsid w:val="005235B5"/>
    <w:rsid w:val="00523695"/>
    <w:rsid w:val="00523699"/>
    <w:rsid w:val="005236E2"/>
    <w:rsid w:val="00523787"/>
    <w:rsid w:val="00523792"/>
    <w:rsid w:val="0052386A"/>
    <w:rsid w:val="0052389A"/>
    <w:rsid w:val="005238CE"/>
    <w:rsid w:val="00523934"/>
    <w:rsid w:val="0052395B"/>
    <w:rsid w:val="00523A1E"/>
    <w:rsid w:val="00523A97"/>
    <w:rsid w:val="00523B50"/>
    <w:rsid w:val="00523B5F"/>
    <w:rsid w:val="00523BD4"/>
    <w:rsid w:val="00523C18"/>
    <w:rsid w:val="00523C25"/>
    <w:rsid w:val="00523C28"/>
    <w:rsid w:val="00523D31"/>
    <w:rsid w:val="00523DDF"/>
    <w:rsid w:val="00523E08"/>
    <w:rsid w:val="00523F5A"/>
    <w:rsid w:val="00523FFB"/>
    <w:rsid w:val="00524150"/>
    <w:rsid w:val="0052416C"/>
    <w:rsid w:val="0052420A"/>
    <w:rsid w:val="00524368"/>
    <w:rsid w:val="0052438D"/>
    <w:rsid w:val="005243CA"/>
    <w:rsid w:val="005243D5"/>
    <w:rsid w:val="00524474"/>
    <w:rsid w:val="00524483"/>
    <w:rsid w:val="00524550"/>
    <w:rsid w:val="0052461C"/>
    <w:rsid w:val="0052478E"/>
    <w:rsid w:val="005248DD"/>
    <w:rsid w:val="005248FA"/>
    <w:rsid w:val="005249F5"/>
    <w:rsid w:val="00524A80"/>
    <w:rsid w:val="00524A9A"/>
    <w:rsid w:val="00524AC0"/>
    <w:rsid w:val="00524AC9"/>
    <w:rsid w:val="00524B06"/>
    <w:rsid w:val="00524BFB"/>
    <w:rsid w:val="00524C8C"/>
    <w:rsid w:val="00524CCE"/>
    <w:rsid w:val="00524CF9"/>
    <w:rsid w:val="00524D01"/>
    <w:rsid w:val="00524D75"/>
    <w:rsid w:val="00524D81"/>
    <w:rsid w:val="00524F29"/>
    <w:rsid w:val="00524FE3"/>
    <w:rsid w:val="0052500D"/>
    <w:rsid w:val="00525012"/>
    <w:rsid w:val="0052511F"/>
    <w:rsid w:val="00525123"/>
    <w:rsid w:val="0052515A"/>
    <w:rsid w:val="005251AE"/>
    <w:rsid w:val="005251C7"/>
    <w:rsid w:val="00525202"/>
    <w:rsid w:val="00525240"/>
    <w:rsid w:val="005252DF"/>
    <w:rsid w:val="00525312"/>
    <w:rsid w:val="00525372"/>
    <w:rsid w:val="005253E5"/>
    <w:rsid w:val="0052562B"/>
    <w:rsid w:val="00525678"/>
    <w:rsid w:val="00525698"/>
    <w:rsid w:val="00525788"/>
    <w:rsid w:val="005257F2"/>
    <w:rsid w:val="00525802"/>
    <w:rsid w:val="00525832"/>
    <w:rsid w:val="005258F4"/>
    <w:rsid w:val="00525955"/>
    <w:rsid w:val="00525965"/>
    <w:rsid w:val="005259E2"/>
    <w:rsid w:val="00525A25"/>
    <w:rsid w:val="00525A26"/>
    <w:rsid w:val="00525A30"/>
    <w:rsid w:val="00525B09"/>
    <w:rsid w:val="00525B45"/>
    <w:rsid w:val="00525BEF"/>
    <w:rsid w:val="00525BF9"/>
    <w:rsid w:val="00525CB0"/>
    <w:rsid w:val="00525DC3"/>
    <w:rsid w:val="00525E39"/>
    <w:rsid w:val="00525E9B"/>
    <w:rsid w:val="00525F6C"/>
    <w:rsid w:val="00525F7A"/>
    <w:rsid w:val="00525F85"/>
    <w:rsid w:val="0052602C"/>
    <w:rsid w:val="00526051"/>
    <w:rsid w:val="005260EE"/>
    <w:rsid w:val="0052616A"/>
    <w:rsid w:val="005261B3"/>
    <w:rsid w:val="0052620C"/>
    <w:rsid w:val="00526282"/>
    <w:rsid w:val="005262B0"/>
    <w:rsid w:val="0052630B"/>
    <w:rsid w:val="0052634A"/>
    <w:rsid w:val="0052636D"/>
    <w:rsid w:val="005263EA"/>
    <w:rsid w:val="005264CB"/>
    <w:rsid w:val="00526588"/>
    <w:rsid w:val="00526604"/>
    <w:rsid w:val="0052665B"/>
    <w:rsid w:val="00526722"/>
    <w:rsid w:val="005267DB"/>
    <w:rsid w:val="005267FD"/>
    <w:rsid w:val="00526807"/>
    <w:rsid w:val="005268E7"/>
    <w:rsid w:val="00526907"/>
    <w:rsid w:val="00526A0C"/>
    <w:rsid w:val="00526AAF"/>
    <w:rsid w:val="00526C38"/>
    <w:rsid w:val="00526C69"/>
    <w:rsid w:val="00526C99"/>
    <w:rsid w:val="00526CCF"/>
    <w:rsid w:val="00526CED"/>
    <w:rsid w:val="00526E93"/>
    <w:rsid w:val="00526EBE"/>
    <w:rsid w:val="00526F1D"/>
    <w:rsid w:val="00526F58"/>
    <w:rsid w:val="00526F5F"/>
    <w:rsid w:val="00526FA2"/>
    <w:rsid w:val="00526FE2"/>
    <w:rsid w:val="0052721F"/>
    <w:rsid w:val="00527256"/>
    <w:rsid w:val="005272A2"/>
    <w:rsid w:val="00527352"/>
    <w:rsid w:val="005273F3"/>
    <w:rsid w:val="0052743B"/>
    <w:rsid w:val="00527482"/>
    <w:rsid w:val="005274EC"/>
    <w:rsid w:val="00527535"/>
    <w:rsid w:val="0052756F"/>
    <w:rsid w:val="0052763B"/>
    <w:rsid w:val="0052764A"/>
    <w:rsid w:val="00527659"/>
    <w:rsid w:val="0052767A"/>
    <w:rsid w:val="0052769F"/>
    <w:rsid w:val="005276DA"/>
    <w:rsid w:val="0052779D"/>
    <w:rsid w:val="0052779F"/>
    <w:rsid w:val="00527803"/>
    <w:rsid w:val="00527851"/>
    <w:rsid w:val="00527868"/>
    <w:rsid w:val="0052794A"/>
    <w:rsid w:val="00527957"/>
    <w:rsid w:val="005279F2"/>
    <w:rsid w:val="00527A43"/>
    <w:rsid w:val="00527B4F"/>
    <w:rsid w:val="00527B9C"/>
    <w:rsid w:val="00527BAC"/>
    <w:rsid w:val="00527CA1"/>
    <w:rsid w:val="00527CDA"/>
    <w:rsid w:val="00527D1B"/>
    <w:rsid w:val="00527DD6"/>
    <w:rsid w:val="00527E09"/>
    <w:rsid w:val="00527E1F"/>
    <w:rsid w:val="00527EFA"/>
    <w:rsid w:val="00527FEA"/>
    <w:rsid w:val="00530035"/>
    <w:rsid w:val="00530039"/>
    <w:rsid w:val="00530045"/>
    <w:rsid w:val="00530095"/>
    <w:rsid w:val="00530096"/>
    <w:rsid w:val="0053009B"/>
    <w:rsid w:val="0053011E"/>
    <w:rsid w:val="0053013A"/>
    <w:rsid w:val="00530238"/>
    <w:rsid w:val="0053024D"/>
    <w:rsid w:val="00530299"/>
    <w:rsid w:val="005302A7"/>
    <w:rsid w:val="005302CA"/>
    <w:rsid w:val="00530327"/>
    <w:rsid w:val="0053037E"/>
    <w:rsid w:val="0053043C"/>
    <w:rsid w:val="00530452"/>
    <w:rsid w:val="0053053C"/>
    <w:rsid w:val="00530573"/>
    <w:rsid w:val="00530598"/>
    <w:rsid w:val="0053075A"/>
    <w:rsid w:val="005307DF"/>
    <w:rsid w:val="005308A8"/>
    <w:rsid w:val="005308CC"/>
    <w:rsid w:val="00530945"/>
    <w:rsid w:val="00530954"/>
    <w:rsid w:val="0053097E"/>
    <w:rsid w:val="00530993"/>
    <w:rsid w:val="00530AE3"/>
    <w:rsid w:val="00530B55"/>
    <w:rsid w:val="00530C56"/>
    <w:rsid w:val="00530C8D"/>
    <w:rsid w:val="00530CCC"/>
    <w:rsid w:val="00530CDA"/>
    <w:rsid w:val="00530CE5"/>
    <w:rsid w:val="00530CF5"/>
    <w:rsid w:val="00530D11"/>
    <w:rsid w:val="00530D17"/>
    <w:rsid w:val="00530E0C"/>
    <w:rsid w:val="00530E1B"/>
    <w:rsid w:val="00530E22"/>
    <w:rsid w:val="00530E8D"/>
    <w:rsid w:val="00530EE1"/>
    <w:rsid w:val="00530F2E"/>
    <w:rsid w:val="00530FC0"/>
    <w:rsid w:val="0053109B"/>
    <w:rsid w:val="005310B6"/>
    <w:rsid w:val="005311A1"/>
    <w:rsid w:val="005311CA"/>
    <w:rsid w:val="0053120D"/>
    <w:rsid w:val="00531218"/>
    <w:rsid w:val="0053146B"/>
    <w:rsid w:val="0053150C"/>
    <w:rsid w:val="00531524"/>
    <w:rsid w:val="00531579"/>
    <w:rsid w:val="005315A3"/>
    <w:rsid w:val="005315C7"/>
    <w:rsid w:val="00531695"/>
    <w:rsid w:val="0053176F"/>
    <w:rsid w:val="005317D8"/>
    <w:rsid w:val="005317EC"/>
    <w:rsid w:val="005318AD"/>
    <w:rsid w:val="00531979"/>
    <w:rsid w:val="00531A4A"/>
    <w:rsid w:val="00531AB1"/>
    <w:rsid w:val="00531B28"/>
    <w:rsid w:val="00531B2F"/>
    <w:rsid w:val="00531B85"/>
    <w:rsid w:val="00531C1D"/>
    <w:rsid w:val="00531CB0"/>
    <w:rsid w:val="00531DB7"/>
    <w:rsid w:val="00531E2E"/>
    <w:rsid w:val="005321ED"/>
    <w:rsid w:val="00532244"/>
    <w:rsid w:val="005322E0"/>
    <w:rsid w:val="005322E3"/>
    <w:rsid w:val="00532350"/>
    <w:rsid w:val="0053236D"/>
    <w:rsid w:val="00532379"/>
    <w:rsid w:val="005323A0"/>
    <w:rsid w:val="005323BE"/>
    <w:rsid w:val="00532436"/>
    <w:rsid w:val="0053246C"/>
    <w:rsid w:val="0053253E"/>
    <w:rsid w:val="0053257C"/>
    <w:rsid w:val="005325A7"/>
    <w:rsid w:val="005325CB"/>
    <w:rsid w:val="005325ED"/>
    <w:rsid w:val="0053263D"/>
    <w:rsid w:val="0053266E"/>
    <w:rsid w:val="00532682"/>
    <w:rsid w:val="00532716"/>
    <w:rsid w:val="0053274C"/>
    <w:rsid w:val="005327E3"/>
    <w:rsid w:val="00532828"/>
    <w:rsid w:val="005329D1"/>
    <w:rsid w:val="005329D3"/>
    <w:rsid w:val="00532AE1"/>
    <w:rsid w:val="00532B80"/>
    <w:rsid w:val="00532C1B"/>
    <w:rsid w:val="00532CF8"/>
    <w:rsid w:val="00532D20"/>
    <w:rsid w:val="00532D28"/>
    <w:rsid w:val="00532D40"/>
    <w:rsid w:val="00532D57"/>
    <w:rsid w:val="00532DD1"/>
    <w:rsid w:val="00532EEC"/>
    <w:rsid w:val="00532F07"/>
    <w:rsid w:val="00532F32"/>
    <w:rsid w:val="00533196"/>
    <w:rsid w:val="0053319F"/>
    <w:rsid w:val="005331B9"/>
    <w:rsid w:val="00533228"/>
    <w:rsid w:val="0053329E"/>
    <w:rsid w:val="005332AD"/>
    <w:rsid w:val="005332F2"/>
    <w:rsid w:val="00533388"/>
    <w:rsid w:val="00533398"/>
    <w:rsid w:val="005333F6"/>
    <w:rsid w:val="00533423"/>
    <w:rsid w:val="0053351B"/>
    <w:rsid w:val="00533582"/>
    <w:rsid w:val="0053358C"/>
    <w:rsid w:val="0053359F"/>
    <w:rsid w:val="005335FA"/>
    <w:rsid w:val="0053362D"/>
    <w:rsid w:val="00533693"/>
    <w:rsid w:val="005336AA"/>
    <w:rsid w:val="005336B0"/>
    <w:rsid w:val="0053371C"/>
    <w:rsid w:val="00533744"/>
    <w:rsid w:val="005337B9"/>
    <w:rsid w:val="005338ED"/>
    <w:rsid w:val="005339F7"/>
    <w:rsid w:val="00533AE0"/>
    <w:rsid w:val="00533B11"/>
    <w:rsid w:val="00533B4C"/>
    <w:rsid w:val="00533BC1"/>
    <w:rsid w:val="00533C9D"/>
    <w:rsid w:val="00533CAB"/>
    <w:rsid w:val="00533CCD"/>
    <w:rsid w:val="00533CF1"/>
    <w:rsid w:val="00533D56"/>
    <w:rsid w:val="00533DD5"/>
    <w:rsid w:val="00533DDE"/>
    <w:rsid w:val="00533E37"/>
    <w:rsid w:val="00533F7C"/>
    <w:rsid w:val="00534017"/>
    <w:rsid w:val="0053408D"/>
    <w:rsid w:val="005340F6"/>
    <w:rsid w:val="005341E1"/>
    <w:rsid w:val="00534211"/>
    <w:rsid w:val="00534214"/>
    <w:rsid w:val="00534244"/>
    <w:rsid w:val="00534263"/>
    <w:rsid w:val="005342FD"/>
    <w:rsid w:val="005342FF"/>
    <w:rsid w:val="00534306"/>
    <w:rsid w:val="005343A3"/>
    <w:rsid w:val="005343D6"/>
    <w:rsid w:val="00534495"/>
    <w:rsid w:val="005344BF"/>
    <w:rsid w:val="005345A1"/>
    <w:rsid w:val="005345A6"/>
    <w:rsid w:val="0053461F"/>
    <w:rsid w:val="0053466E"/>
    <w:rsid w:val="0053469D"/>
    <w:rsid w:val="005347AC"/>
    <w:rsid w:val="005347F9"/>
    <w:rsid w:val="00534871"/>
    <w:rsid w:val="00534902"/>
    <w:rsid w:val="005349B3"/>
    <w:rsid w:val="00534A58"/>
    <w:rsid w:val="00534A9B"/>
    <w:rsid w:val="00534B13"/>
    <w:rsid w:val="00534B1B"/>
    <w:rsid w:val="00534B40"/>
    <w:rsid w:val="00534B9D"/>
    <w:rsid w:val="00534BA0"/>
    <w:rsid w:val="00534BD5"/>
    <w:rsid w:val="00534C23"/>
    <w:rsid w:val="00534C7F"/>
    <w:rsid w:val="00534DA7"/>
    <w:rsid w:val="00534DA8"/>
    <w:rsid w:val="00534DDB"/>
    <w:rsid w:val="00534E01"/>
    <w:rsid w:val="00534F02"/>
    <w:rsid w:val="00534F3E"/>
    <w:rsid w:val="00534F5E"/>
    <w:rsid w:val="00534FA6"/>
    <w:rsid w:val="00534FA9"/>
    <w:rsid w:val="00534FE3"/>
    <w:rsid w:val="00534FE8"/>
    <w:rsid w:val="00534FFC"/>
    <w:rsid w:val="00535096"/>
    <w:rsid w:val="005350ED"/>
    <w:rsid w:val="0053513D"/>
    <w:rsid w:val="0053516B"/>
    <w:rsid w:val="0053518B"/>
    <w:rsid w:val="0053524D"/>
    <w:rsid w:val="00535269"/>
    <w:rsid w:val="00535288"/>
    <w:rsid w:val="005352B1"/>
    <w:rsid w:val="005352B4"/>
    <w:rsid w:val="005352DE"/>
    <w:rsid w:val="0053546A"/>
    <w:rsid w:val="005354DC"/>
    <w:rsid w:val="00535500"/>
    <w:rsid w:val="005355A4"/>
    <w:rsid w:val="0053561D"/>
    <w:rsid w:val="00535647"/>
    <w:rsid w:val="00535672"/>
    <w:rsid w:val="00535686"/>
    <w:rsid w:val="005356E3"/>
    <w:rsid w:val="00535750"/>
    <w:rsid w:val="00535752"/>
    <w:rsid w:val="005357B8"/>
    <w:rsid w:val="005357DE"/>
    <w:rsid w:val="005357E3"/>
    <w:rsid w:val="005357FF"/>
    <w:rsid w:val="00535806"/>
    <w:rsid w:val="005358B3"/>
    <w:rsid w:val="00535947"/>
    <w:rsid w:val="005359A0"/>
    <w:rsid w:val="00535A14"/>
    <w:rsid w:val="00535AB9"/>
    <w:rsid w:val="00535BAB"/>
    <w:rsid w:val="00535BEA"/>
    <w:rsid w:val="00535C30"/>
    <w:rsid w:val="00535C46"/>
    <w:rsid w:val="00535C6A"/>
    <w:rsid w:val="00535D02"/>
    <w:rsid w:val="00535D4F"/>
    <w:rsid w:val="00535D65"/>
    <w:rsid w:val="00535D82"/>
    <w:rsid w:val="00535E35"/>
    <w:rsid w:val="00535F40"/>
    <w:rsid w:val="00535F4D"/>
    <w:rsid w:val="00535FDA"/>
    <w:rsid w:val="00536083"/>
    <w:rsid w:val="00536162"/>
    <w:rsid w:val="0053618E"/>
    <w:rsid w:val="005361FA"/>
    <w:rsid w:val="005362BD"/>
    <w:rsid w:val="005362F4"/>
    <w:rsid w:val="00536310"/>
    <w:rsid w:val="0053635B"/>
    <w:rsid w:val="00536385"/>
    <w:rsid w:val="005363AF"/>
    <w:rsid w:val="00536543"/>
    <w:rsid w:val="00536697"/>
    <w:rsid w:val="005366A6"/>
    <w:rsid w:val="005366B2"/>
    <w:rsid w:val="005366E1"/>
    <w:rsid w:val="00536756"/>
    <w:rsid w:val="00536757"/>
    <w:rsid w:val="005367ED"/>
    <w:rsid w:val="00536881"/>
    <w:rsid w:val="005368F3"/>
    <w:rsid w:val="005369C0"/>
    <w:rsid w:val="00536A49"/>
    <w:rsid w:val="00536A59"/>
    <w:rsid w:val="00536AE3"/>
    <w:rsid w:val="00536AEB"/>
    <w:rsid w:val="00536B39"/>
    <w:rsid w:val="00536B56"/>
    <w:rsid w:val="00536B8A"/>
    <w:rsid w:val="00536BAC"/>
    <w:rsid w:val="00536BB2"/>
    <w:rsid w:val="00536C55"/>
    <w:rsid w:val="00536C7A"/>
    <w:rsid w:val="00536CEF"/>
    <w:rsid w:val="00536D09"/>
    <w:rsid w:val="00536D18"/>
    <w:rsid w:val="00536D69"/>
    <w:rsid w:val="00536D85"/>
    <w:rsid w:val="00536DC8"/>
    <w:rsid w:val="00536E01"/>
    <w:rsid w:val="00536E5E"/>
    <w:rsid w:val="00536EE2"/>
    <w:rsid w:val="00536F02"/>
    <w:rsid w:val="00536F14"/>
    <w:rsid w:val="00536F2B"/>
    <w:rsid w:val="005370C4"/>
    <w:rsid w:val="00537142"/>
    <w:rsid w:val="0053715A"/>
    <w:rsid w:val="005371A7"/>
    <w:rsid w:val="005371E7"/>
    <w:rsid w:val="0053725F"/>
    <w:rsid w:val="005372BA"/>
    <w:rsid w:val="005372D2"/>
    <w:rsid w:val="0053731A"/>
    <w:rsid w:val="0053732E"/>
    <w:rsid w:val="00537408"/>
    <w:rsid w:val="00537481"/>
    <w:rsid w:val="0053751C"/>
    <w:rsid w:val="005375D5"/>
    <w:rsid w:val="00537618"/>
    <w:rsid w:val="00537730"/>
    <w:rsid w:val="00537774"/>
    <w:rsid w:val="005377B2"/>
    <w:rsid w:val="00537823"/>
    <w:rsid w:val="00537831"/>
    <w:rsid w:val="0053787D"/>
    <w:rsid w:val="005378C7"/>
    <w:rsid w:val="00537923"/>
    <w:rsid w:val="0053792B"/>
    <w:rsid w:val="00537A56"/>
    <w:rsid w:val="00537A5B"/>
    <w:rsid w:val="00537B97"/>
    <w:rsid w:val="00537BBA"/>
    <w:rsid w:val="00537BF8"/>
    <w:rsid w:val="00537C11"/>
    <w:rsid w:val="00537C7A"/>
    <w:rsid w:val="00537CAE"/>
    <w:rsid w:val="00537D33"/>
    <w:rsid w:val="00537E02"/>
    <w:rsid w:val="00537E4F"/>
    <w:rsid w:val="00537FA9"/>
    <w:rsid w:val="00537FF3"/>
    <w:rsid w:val="00540088"/>
    <w:rsid w:val="005400BE"/>
    <w:rsid w:val="005400ED"/>
    <w:rsid w:val="00540134"/>
    <w:rsid w:val="00540185"/>
    <w:rsid w:val="00540192"/>
    <w:rsid w:val="0054026F"/>
    <w:rsid w:val="005402E7"/>
    <w:rsid w:val="0054042D"/>
    <w:rsid w:val="0054046A"/>
    <w:rsid w:val="0054046F"/>
    <w:rsid w:val="00540486"/>
    <w:rsid w:val="0054055D"/>
    <w:rsid w:val="00540565"/>
    <w:rsid w:val="005405A5"/>
    <w:rsid w:val="00540619"/>
    <w:rsid w:val="0054064F"/>
    <w:rsid w:val="005406C4"/>
    <w:rsid w:val="005406D6"/>
    <w:rsid w:val="00540790"/>
    <w:rsid w:val="00540876"/>
    <w:rsid w:val="00540881"/>
    <w:rsid w:val="00540887"/>
    <w:rsid w:val="00540931"/>
    <w:rsid w:val="00540A59"/>
    <w:rsid w:val="00540AF4"/>
    <w:rsid w:val="00540AF6"/>
    <w:rsid w:val="00540B98"/>
    <w:rsid w:val="00540BBC"/>
    <w:rsid w:val="00540CED"/>
    <w:rsid w:val="00540D19"/>
    <w:rsid w:val="00540DCC"/>
    <w:rsid w:val="00540DD6"/>
    <w:rsid w:val="00540DEC"/>
    <w:rsid w:val="00540EB1"/>
    <w:rsid w:val="00540F73"/>
    <w:rsid w:val="00540F84"/>
    <w:rsid w:val="00540FA2"/>
    <w:rsid w:val="00541015"/>
    <w:rsid w:val="0054102B"/>
    <w:rsid w:val="005410D5"/>
    <w:rsid w:val="0054114F"/>
    <w:rsid w:val="00541152"/>
    <w:rsid w:val="00541165"/>
    <w:rsid w:val="0054127B"/>
    <w:rsid w:val="0054129E"/>
    <w:rsid w:val="00541325"/>
    <w:rsid w:val="005413B4"/>
    <w:rsid w:val="005413F8"/>
    <w:rsid w:val="00541406"/>
    <w:rsid w:val="00541418"/>
    <w:rsid w:val="005414E5"/>
    <w:rsid w:val="005414FB"/>
    <w:rsid w:val="00541511"/>
    <w:rsid w:val="0054166E"/>
    <w:rsid w:val="00541674"/>
    <w:rsid w:val="0054168E"/>
    <w:rsid w:val="00541699"/>
    <w:rsid w:val="005416EA"/>
    <w:rsid w:val="00541783"/>
    <w:rsid w:val="00541793"/>
    <w:rsid w:val="0054179C"/>
    <w:rsid w:val="0054179E"/>
    <w:rsid w:val="005417D6"/>
    <w:rsid w:val="005419F0"/>
    <w:rsid w:val="00541A60"/>
    <w:rsid w:val="00541AD1"/>
    <w:rsid w:val="00541AFF"/>
    <w:rsid w:val="00541B05"/>
    <w:rsid w:val="00541B08"/>
    <w:rsid w:val="00541B6A"/>
    <w:rsid w:val="00541C4A"/>
    <w:rsid w:val="00541C53"/>
    <w:rsid w:val="00541CAD"/>
    <w:rsid w:val="00541CB6"/>
    <w:rsid w:val="00541D56"/>
    <w:rsid w:val="00541DD9"/>
    <w:rsid w:val="00541E85"/>
    <w:rsid w:val="00541F08"/>
    <w:rsid w:val="005420A0"/>
    <w:rsid w:val="005420BF"/>
    <w:rsid w:val="005420C6"/>
    <w:rsid w:val="005420E9"/>
    <w:rsid w:val="00542146"/>
    <w:rsid w:val="005421C6"/>
    <w:rsid w:val="00542216"/>
    <w:rsid w:val="00542261"/>
    <w:rsid w:val="00542490"/>
    <w:rsid w:val="0054257D"/>
    <w:rsid w:val="0054259A"/>
    <w:rsid w:val="005425FB"/>
    <w:rsid w:val="00542619"/>
    <w:rsid w:val="00542624"/>
    <w:rsid w:val="005426B8"/>
    <w:rsid w:val="0054270E"/>
    <w:rsid w:val="0054274A"/>
    <w:rsid w:val="00542874"/>
    <w:rsid w:val="005428F5"/>
    <w:rsid w:val="00542952"/>
    <w:rsid w:val="0054297A"/>
    <w:rsid w:val="00542ABB"/>
    <w:rsid w:val="00542AE4"/>
    <w:rsid w:val="00542B28"/>
    <w:rsid w:val="00542B55"/>
    <w:rsid w:val="00542B58"/>
    <w:rsid w:val="00542BA3"/>
    <w:rsid w:val="00542C32"/>
    <w:rsid w:val="00542C56"/>
    <w:rsid w:val="00542C5C"/>
    <w:rsid w:val="00542D3C"/>
    <w:rsid w:val="00542D7F"/>
    <w:rsid w:val="00542E4C"/>
    <w:rsid w:val="00542E51"/>
    <w:rsid w:val="00542E5A"/>
    <w:rsid w:val="00542EDD"/>
    <w:rsid w:val="00542F41"/>
    <w:rsid w:val="00543029"/>
    <w:rsid w:val="00543060"/>
    <w:rsid w:val="00543136"/>
    <w:rsid w:val="0054319D"/>
    <w:rsid w:val="005431BD"/>
    <w:rsid w:val="0054327E"/>
    <w:rsid w:val="00543286"/>
    <w:rsid w:val="00543291"/>
    <w:rsid w:val="0054330A"/>
    <w:rsid w:val="00543369"/>
    <w:rsid w:val="0054339D"/>
    <w:rsid w:val="005434AA"/>
    <w:rsid w:val="005434BB"/>
    <w:rsid w:val="005434D4"/>
    <w:rsid w:val="005434D5"/>
    <w:rsid w:val="005434E3"/>
    <w:rsid w:val="0054350A"/>
    <w:rsid w:val="0054351C"/>
    <w:rsid w:val="0054355F"/>
    <w:rsid w:val="00543620"/>
    <w:rsid w:val="00543624"/>
    <w:rsid w:val="005436A3"/>
    <w:rsid w:val="005436AB"/>
    <w:rsid w:val="005436C2"/>
    <w:rsid w:val="005436DA"/>
    <w:rsid w:val="0054375B"/>
    <w:rsid w:val="00543767"/>
    <w:rsid w:val="005437A8"/>
    <w:rsid w:val="005437AF"/>
    <w:rsid w:val="005437F9"/>
    <w:rsid w:val="00543842"/>
    <w:rsid w:val="00543854"/>
    <w:rsid w:val="00543947"/>
    <w:rsid w:val="00543967"/>
    <w:rsid w:val="00543987"/>
    <w:rsid w:val="005439B0"/>
    <w:rsid w:val="00543ADB"/>
    <w:rsid w:val="00543AE3"/>
    <w:rsid w:val="00543BCF"/>
    <w:rsid w:val="00543C24"/>
    <w:rsid w:val="00543C40"/>
    <w:rsid w:val="00543D25"/>
    <w:rsid w:val="00543E28"/>
    <w:rsid w:val="00543E76"/>
    <w:rsid w:val="00543F38"/>
    <w:rsid w:val="00543F5A"/>
    <w:rsid w:val="00543FA8"/>
    <w:rsid w:val="005440DC"/>
    <w:rsid w:val="0054434D"/>
    <w:rsid w:val="005444AF"/>
    <w:rsid w:val="0054467D"/>
    <w:rsid w:val="005446A4"/>
    <w:rsid w:val="0054470E"/>
    <w:rsid w:val="00544776"/>
    <w:rsid w:val="00544796"/>
    <w:rsid w:val="005447D0"/>
    <w:rsid w:val="00544815"/>
    <w:rsid w:val="00544832"/>
    <w:rsid w:val="0054488F"/>
    <w:rsid w:val="00544892"/>
    <w:rsid w:val="0054495B"/>
    <w:rsid w:val="005449C0"/>
    <w:rsid w:val="00544A0C"/>
    <w:rsid w:val="00544A2E"/>
    <w:rsid w:val="00544A48"/>
    <w:rsid w:val="00544A5B"/>
    <w:rsid w:val="00544A81"/>
    <w:rsid w:val="00544A9A"/>
    <w:rsid w:val="00544AA5"/>
    <w:rsid w:val="00544AA7"/>
    <w:rsid w:val="00544B5A"/>
    <w:rsid w:val="00544B96"/>
    <w:rsid w:val="00544C16"/>
    <w:rsid w:val="00544CBB"/>
    <w:rsid w:val="00544D24"/>
    <w:rsid w:val="00544D5E"/>
    <w:rsid w:val="00544D89"/>
    <w:rsid w:val="00544DCD"/>
    <w:rsid w:val="00544DEB"/>
    <w:rsid w:val="00544E47"/>
    <w:rsid w:val="00544E78"/>
    <w:rsid w:val="00544EB4"/>
    <w:rsid w:val="00544ED6"/>
    <w:rsid w:val="00544F65"/>
    <w:rsid w:val="00544FA7"/>
    <w:rsid w:val="0054509F"/>
    <w:rsid w:val="00545187"/>
    <w:rsid w:val="005451BC"/>
    <w:rsid w:val="005451FA"/>
    <w:rsid w:val="00545220"/>
    <w:rsid w:val="00545225"/>
    <w:rsid w:val="00545284"/>
    <w:rsid w:val="005452B8"/>
    <w:rsid w:val="00545337"/>
    <w:rsid w:val="00545369"/>
    <w:rsid w:val="005453B7"/>
    <w:rsid w:val="00545446"/>
    <w:rsid w:val="005454F9"/>
    <w:rsid w:val="00545507"/>
    <w:rsid w:val="00545675"/>
    <w:rsid w:val="005456AB"/>
    <w:rsid w:val="005456B6"/>
    <w:rsid w:val="00545738"/>
    <w:rsid w:val="00545819"/>
    <w:rsid w:val="005458D2"/>
    <w:rsid w:val="00545907"/>
    <w:rsid w:val="00545949"/>
    <w:rsid w:val="00545A59"/>
    <w:rsid w:val="00545A97"/>
    <w:rsid w:val="00545AA8"/>
    <w:rsid w:val="00545AD8"/>
    <w:rsid w:val="00545C29"/>
    <w:rsid w:val="00545C4F"/>
    <w:rsid w:val="00545C57"/>
    <w:rsid w:val="00545CE0"/>
    <w:rsid w:val="00545D03"/>
    <w:rsid w:val="00545D4F"/>
    <w:rsid w:val="00545D55"/>
    <w:rsid w:val="00545D59"/>
    <w:rsid w:val="00545E1F"/>
    <w:rsid w:val="00545F83"/>
    <w:rsid w:val="00545F94"/>
    <w:rsid w:val="00545FDF"/>
    <w:rsid w:val="00546002"/>
    <w:rsid w:val="00546020"/>
    <w:rsid w:val="00546044"/>
    <w:rsid w:val="00546097"/>
    <w:rsid w:val="005461AB"/>
    <w:rsid w:val="0054627E"/>
    <w:rsid w:val="005462DE"/>
    <w:rsid w:val="00546304"/>
    <w:rsid w:val="00546323"/>
    <w:rsid w:val="0054633D"/>
    <w:rsid w:val="0054636A"/>
    <w:rsid w:val="0054641B"/>
    <w:rsid w:val="0054643A"/>
    <w:rsid w:val="00546466"/>
    <w:rsid w:val="005464F4"/>
    <w:rsid w:val="0054650B"/>
    <w:rsid w:val="00546545"/>
    <w:rsid w:val="005465F9"/>
    <w:rsid w:val="00546617"/>
    <w:rsid w:val="00546622"/>
    <w:rsid w:val="00546664"/>
    <w:rsid w:val="00546672"/>
    <w:rsid w:val="005466D9"/>
    <w:rsid w:val="00546743"/>
    <w:rsid w:val="0054683E"/>
    <w:rsid w:val="00546847"/>
    <w:rsid w:val="0054685D"/>
    <w:rsid w:val="005468B8"/>
    <w:rsid w:val="00546973"/>
    <w:rsid w:val="00546B45"/>
    <w:rsid w:val="00546C39"/>
    <w:rsid w:val="00546CF1"/>
    <w:rsid w:val="00546D1F"/>
    <w:rsid w:val="00546D32"/>
    <w:rsid w:val="00546D93"/>
    <w:rsid w:val="00546EFE"/>
    <w:rsid w:val="00546F2D"/>
    <w:rsid w:val="00546FE0"/>
    <w:rsid w:val="00547222"/>
    <w:rsid w:val="0054726D"/>
    <w:rsid w:val="005472C4"/>
    <w:rsid w:val="00547321"/>
    <w:rsid w:val="005473D4"/>
    <w:rsid w:val="005474BD"/>
    <w:rsid w:val="005474DA"/>
    <w:rsid w:val="00547549"/>
    <w:rsid w:val="005476EC"/>
    <w:rsid w:val="005477D2"/>
    <w:rsid w:val="0054780B"/>
    <w:rsid w:val="005478A8"/>
    <w:rsid w:val="005478CD"/>
    <w:rsid w:val="0054799C"/>
    <w:rsid w:val="00547A29"/>
    <w:rsid w:val="00547A61"/>
    <w:rsid w:val="00547B1B"/>
    <w:rsid w:val="00547B24"/>
    <w:rsid w:val="00547B80"/>
    <w:rsid w:val="00547C52"/>
    <w:rsid w:val="00547C96"/>
    <w:rsid w:val="00547C97"/>
    <w:rsid w:val="00547CA1"/>
    <w:rsid w:val="00547CE1"/>
    <w:rsid w:val="00547D0A"/>
    <w:rsid w:val="00547D21"/>
    <w:rsid w:val="00547DB6"/>
    <w:rsid w:val="00547DBB"/>
    <w:rsid w:val="00547E7B"/>
    <w:rsid w:val="00547ED4"/>
    <w:rsid w:val="00547EE0"/>
    <w:rsid w:val="00547F6A"/>
    <w:rsid w:val="00547FF4"/>
    <w:rsid w:val="00550011"/>
    <w:rsid w:val="005500A4"/>
    <w:rsid w:val="005500C1"/>
    <w:rsid w:val="005500FA"/>
    <w:rsid w:val="00550123"/>
    <w:rsid w:val="00550141"/>
    <w:rsid w:val="00550244"/>
    <w:rsid w:val="005502BD"/>
    <w:rsid w:val="005502CF"/>
    <w:rsid w:val="0055040F"/>
    <w:rsid w:val="00550450"/>
    <w:rsid w:val="005504B5"/>
    <w:rsid w:val="005504C8"/>
    <w:rsid w:val="0055053E"/>
    <w:rsid w:val="00550581"/>
    <w:rsid w:val="00550593"/>
    <w:rsid w:val="005505D0"/>
    <w:rsid w:val="00550623"/>
    <w:rsid w:val="0055063A"/>
    <w:rsid w:val="0055068A"/>
    <w:rsid w:val="00550720"/>
    <w:rsid w:val="00550794"/>
    <w:rsid w:val="005507D0"/>
    <w:rsid w:val="0055084F"/>
    <w:rsid w:val="00550883"/>
    <w:rsid w:val="005508D3"/>
    <w:rsid w:val="00550985"/>
    <w:rsid w:val="00550B0B"/>
    <w:rsid w:val="00550D30"/>
    <w:rsid w:val="00550D42"/>
    <w:rsid w:val="00550D62"/>
    <w:rsid w:val="00550DB0"/>
    <w:rsid w:val="00550DE0"/>
    <w:rsid w:val="00550E36"/>
    <w:rsid w:val="00550E74"/>
    <w:rsid w:val="00550FED"/>
    <w:rsid w:val="00551036"/>
    <w:rsid w:val="00551042"/>
    <w:rsid w:val="005510E9"/>
    <w:rsid w:val="00551111"/>
    <w:rsid w:val="00551116"/>
    <w:rsid w:val="00551123"/>
    <w:rsid w:val="005512A1"/>
    <w:rsid w:val="00551316"/>
    <w:rsid w:val="00551330"/>
    <w:rsid w:val="005513AA"/>
    <w:rsid w:val="0055144E"/>
    <w:rsid w:val="005514E1"/>
    <w:rsid w:val="00551533"/>
    <w:rsid w:val="00551611"/>
    <w:rsid w:val="00551626"/>
    <w:rsid w:val="005516A2"/>
    <w:rsid w:val="0055181C"/>
    <w:rsid w:val="005518B2"/>
    <w:rsid w:val="0055196B"/>
    <w:rsid w:val="0055198A"/>
    <w:rsid w:val="005519CE"/>
    <w:rsid w:val="005519D1"/>
    <w:rsid w:val="00551A11"/>
    <w:rsid w:val="00551ABF"/>
    <w:rsid w:val="00551B60"/>
    <w:rsid w:val="00551BF1"/>
    <w:rsid w:val="00551C24"/>
    <w:rsid w:val="00551C2F"/>
    <w:rsid w:val="00551C40"/>
    <w:rsid w:val="00551D6D"/>
    <w:rsid w:val="00551D6F"/>
    <w:rsid w:val="00551DBA"/>
    <w:rsid w:val="00551DEF"/>
    <w:rsid w:val="00551DF1"/>
    <w:rsid w:val="00551E6B"/>
    <w:rsid w:val="00551F4F"/>
    <w:rsid w:val="00551F6E"/>
    <w:rsid w:val="00551FCB"/>
    <w:rsid w:val="0055205B"/>
    <w:rsid w:val="0055207F"/>
    <w:rsid w:val="0055212A"/>
    <w:rsid w:val="00552220"/>
    <w:rsid w:val="005522AA"/>
    <w:rsid w:val="005522B1"/>
    <w:rsid w:val="005522DE"/>
    <w:rsid w:val="005522EA"/>
    <w:rsid w:val="00552307"/>
    <w:rsid w:val="005523A2"/>
    <w:rsid w:val="00552430"/>
    <w:rsid w:val="005524DB"/>
    <w:rsid w:val="005524F7"/>
    <w:rsid w:val="005525C5"/>
    <w:rsid w:val="005526EB"/>
    <w:rsid w:val="00552780"/>
    <w:rsid w:val="00552838"/>
    <w:rsid w:val="00552880"/>
    <w:rsid w:val="00552897"/>
    <w:rsid w:val="00552951"/>
    <w:rsid w:val="005529AD"/>
    <w:rsid w:val="005529AF"/>
    <w:rsid w:val="005529E1"/>
    <w:rsid w:val="005529F0"/>
    <w:rsid w:val="005529F1"/>
    <w:rsid w:val="00552A0D"/>
    <w:rsid w:val="00552AC8"/>
    <w:rsid w:val="00552B29"/>
    <w:rsid w:val="00552B4A"/>
    <w:rsid w:val="00552BD9"/>
    <w:rsid w:val="00552C16"/>
    <w:rsid w:val="00552C1C"/>
    <w:rsid w:val="00552CA4"/>
    <w:rsid w:val="00552CAC"/>
    <w:rsid w:val="00552D1F"/>
    <w:rsid w:val="00552D88"/>
    <w:rsid w:val="00552D9D"/>
    <w:rsid w:val="00552E51"/>
    <w:rsid w:val="00552E9D"/>
    <w:rsid w:val="00552F3B"/>
    <w:rsid w:val="00552F73"/>
    <w:rsid w:val="00553051"/>
    <w:rsid w:val="00553055"/>
    <w:rsid w:val="00553067"/>
    <w:rsid w:val="0055306E"/>
    <w:rsid w:val="005530C0"/>
    <w:rsid w:val="00553148"/>
    <w:rsid w:val="005531A1"/>
    <w:rsid w:val="005531DD"/>
    <w:rsid w:val="0055323F"/>
    <w:rsid w:val="0055333A"/>
    <w:rsid w:val="005533B0"/>
    <w:rsid w:val="005533C5"/>
    <w:rsid w:val="005533ED"/>
    <w:rsid w:val="00553421"/>
    <w:rsid w:val="005534CE"/>
    <w:rsid w:val="00553505"/>
    <w:rsid w:val="0055356B"/>
    <w:rsid w:val="00553599"/>
    <w:rsid w:val="005535F2"/>
    <w:rsid w:val="0055361C"/>
    <w:rsid w:val="005536B2"/>
    <w:rsid w:val="005536E8"/>
    <w:rsid w:val="00553715"/>
    <w:rsid w:val="0055397A"/>
    <w:rsid w:val="005539A6"/>
    <w:rsid w:val="00553A32"/>
    <w:rsid w:val="00553A34"/>
    <w:rsid w:val="00553A9C"/>
    <w:rsid w:val="00553B2B"/>
    <w:rsid w:val="00553B35"/>
    <w:rsid w:val="00553B71"/>
    <w:rsid w:val="00553C86"/>
    <w:rsid w:val="00553CCB"/>
    <w:rsid w:val="00553CEF"/>
    <w:rsid w:val="00553D17"/>
    <w:rsid w:val="00553D83"/>
    <w:rsid w:val="00553DC6"/>
    <w:rsid w:val="00553E3E"/>
    <w:rsid w:val="00553EF7"/>
    <w:rsid w:val="00553F43"/>
    <w:rsid w:val="00553F79"/>
    <w:rsid w:val="00553FC6"/>
    <w:rsid w:val="0055404F"/>
    <w:rsid w:val="0055410E"/>
    <w:rsid w:val="00554153"/>
    <w:rsid w:val="0055420A"/>
    <w:rsid w:val="0055428A"/>
    <w:rsid w:val="00554299"/>
    <w:rsid w:val="005542C1"/>
    <w:rsid w:val="005542F6"/>
    <w:rsid w:val="0055435C"/>
    <w:rsid w:val="0055437D"/>
    <w:rsid w:val="005543DF"/>
    <w:rsid w:val="0055446B"/>
    <w:rsid w:val="00554498"/>
    <w:rsid w:val="0055453B"/>
    <w:rsid w:val="0055454C"/>
    <w:rsid w:val="00554554"/>
    <w:rsid w:val="005545A9"/>
    <w:rsid w:val="00554654"/>
    <w:rsid w:val="0055465F"/>
    <w:rsid w:val="0055475D"/>
    <w:rsid w:val="00554826"/>
    <w:rsid w:val="0055484B"/>
    <w:rsid w:val="00554908"/>
    <w:rsid w:val="0055493A"/>
    <w:rsid w:val="00554946"/>
    <w:rsid w:val="005549AD"/>
    <w:rsid w:val="005549AF"/>
    <w:rsid w:val="00554A48"/>
    <w:rsid w:val="00554A74"/>
    <w:rsid w:val="00554B41"/>
    <w:rsid w:val="00554CC1"/>
    <w:rsid w:val="00554D38"/>
    <w:rsid w:val="00554F2E"/>
    <w:rsid w:val="00554F76"/>
    <w:rsid w:val="00554FF6"/>
    <w:rsid w:val="00555089"/>
    <w:rsid w:val="00555132"/>
    <w:rsid w:val="00555174"/>
    <w:rsid w:val="005551D3"/>
    <w:rsid w:val="0055537A"/>
    <w:rsid w:val="005553A9"/>
    <w:rsid w:val="005553D9"/>
    <w:rsid w:val="005553ED"/>
    <w:rsid w:val="00555481"/>
    <w:rsid w:val="005554CB"/>
    <w:rsid w:val="00555547"/>
    <w:rsid w:val="0055554D"/>
    <w:rsid w:val="005555A1"/>
    <w:rsid w:val="005555CD"/>
    <w:rsid w:val="00555656"/>
    <w:rsid w:val="005556A1"/>
    <w:rsid w:val="00555701"/>
    <w:rsid w:val="00555736"/>
    <w:rsid w:val="00555774"/>
    <w:rsid w:val="0055580A"/>
    <w:rsid w:val="00555887"/>
    <w:rsid w:val="0055590B"/>
    <w:rsid w:val="0055591B"/>
    <w:rsid w:val="00555931"/>
    <w:rsid w:val="00555989"/>
    <w:rsid w:val="005559BC"/>
    <w:rsid w:val="00555A05"/>
    <w:rsid w:val="00555A75"/>
    <w:rsid w:val="00555AFB"/>
    <w:rsid w:val="00555B0F"/>
    <w:rsid w:val="00555B9D"/>
    <w:rsid w:val="00555BD5"/>
    <w:rsid w:val="00555C08"/>
    <w:rsid w:val="00555C0A"/>
    <w:rsid w:val="00555C21"/>
    <w:rsid w:val="00555CBA"/>
    <w:rsid w:val="00555D4D"/>
    <w:rsid w:val="00555E08"/>
    <w:rsid w:val="00555E12"/>
    <w:rsid w:val="00555E28"/>
    <w:rsid w:val="00555EB0"/>
    <w:rsid w:val="00555EDB"/>
    <w:rsid w:val="00555F53"/>
    <w:rsid w:val="0055602E"/>
    <w:rsid w:val="00556051"/>
    <w:rsid w:val="0055609A"/>
    <w:rsid w:val="005561A4"/>
    <w:rsid w:val="005561BD"/>
    <w:rsid w:val="00556244"/>
    <w:rsid w:val="005562C7"/>
    <w:rsid w:val="00556319"/>
    <w:rsid w:val="0055633C"/>
    <w:rsid w:val="00556341"/>
    <w:rsid w:val="0055639B"/>
    <w:rsid w:val="0055643B"/>
    <w:rsid w:val="005564A0"/>
    <w:rsid w:val="00556524"/>
    <w:rsid w:val="00556534"/>
    <w:rsid w:val="00556541"/>
    <w:rsid w:val="00556558"/>
    <w:rsid w:val="005565FF"/>
    <w:rsid w:val="005566FC"/>
    <w:rsid w:val="00556770"/>
    <w:rsid w:val="005567AE"/>
    <w:rsid w:val="0055681E"/>
    <w:rsid w:val="00556894"/>
    <w:rsid w:val="00556918"/>
    <w:rsid w:val="00556998"/>
    <w:rsid w:val="005569C9"/>
    <w:rsid w:val="00556A97"/>
    <w:rsid w:val="00556ABA"/>
    <w:rsid w:val="00556AC3"/>
    <w:rsid w:val="00556B5E"/>
    <w:rsid w:val="00556BAC"/>
    <w:rsid w:val="00556C43"/>
    <w:rsid w:val="00556C81"/>
    <w:rsid w:val="00556D04"/>
    <w:rsid w:val="00556D29"/>
    <w:rsid w:val="00556D53"/>
    <w:rsid w:val="00556DF2"/>
    <w:rsid w:val="00556E5C"/>
    <w:rsid w:val="00556E5F"/>
    <w:rsid w:val="00556EA8"/>
    <w:rsid w:val="00556FBC"/>
    <w:rsid w:val="00556FCD"/>
    <w:rsid w:val="00557107"/>
    <w:rsid w:val="00557149"/>
    <w:rsid w:val="00557164"/>
    <w:rsid w:val="00557213"/>
    <w:rsid w:val="0055742F"/>
    <w:rsid w:val="005574D0"/>
    <w:rsid w:val="005574E4"/>
    <w:rsid w:val="0055756B"/>
    <w:rsid w:val="005575E6"/>
    <w:rsid w:val="00557615"/>
    <w:rsid w:val="00557669"/>
    <w:rsid w:val="00557676"/>
    <w:rsid w:val="005577A9"/>
    <w:rsid w:val="00557804"/>
    <w:rsid w:val="00557866"/>
    <w:rsid w:val="005578F0"/>
    <w:rsid w:val="00557971"/>
    <w:rsid w:val="005579A7"/>
    <w:rsid w:val="00557A25"/>
    <w:rsid w:val="00557A99"/>
    <w:rsid w:val="00557B01"/>
    <w:rsid w:val="00557B43"/>
    <w:rsid w:val="00557BB9"/>
    <w:rsid w:val="00557BF2"/>
    <w:rsid w:val="00557C03"/>
    <w:rsid w:val="00557C18"/>
    <w:rsid w:val="00557CA4"/>
    <w:rsid w:val="00557D8E"/>
    <w:rsid w:val="00557DA4"/>
    <w:rsid w:val="00557E3D"/>
    <w:rsid w:val="00557EBC"/>
    <w:rsid w:val="00557EDB"/>
    <w:rsid w:val="00557F1A"/>
    <w:rsid w:val="00557F32"/>
    <w:rsid w:val="00557F95"/>
    <w:rsid w:val="00560014"/>
    <w:rsid w:val="0056005D"/>
    <w:rsid w:val="00560068"/>
    <w:rsid w:val="00560077"/>
    <w:rsid w:val="005600EB"/>
    <w:rsid w:val="00560116"/>
    <w:rsid w:val="0056017F"/>
    <w:rsid w:val="0056018C"/>
    <w:rsid w:val="005602A1"/>
    <w:rsid w:val="005602CF"/>
    <w:rsid w:val="0056030B"/>
    <w:rsid w:val="00560398"/>
    <w:rsid w:val="0056039F"/>
    <w:rsid w:val="005603F7"/>
    <w:rsid w:val="0056045D"/>
    <w:rsid w:val="00560467"/>
    <w:rsid w:val="00560491"/>
    <w:rsid w:val="00560551"/>
    <w:rsid w:val="00560564"/>
    <w:rsid w:val="005605A6"/>
    <w:rsid w:val="00560647"/>
    <w:rsid w:val="005606A1"/>
    <w:rsid w:val="005606AF"/>
    <w:rsid w:val="005606F4"/>
    <w:rsid w:val="00560706"/>
    <w:rsid w:val="00560716"/>
    <w:rsid w:val="00560828"/>
    <w:rsid w:val="00560851"/>
    <w:rsid w:val="005608A0"/>
    <w:rsid w:val="005608C2"/>
    <w:rsid w:val="00560941"/>
    <w:rsid w:val="00560955"/>
    <w:rsid w:val="005609BA"/>
    <w:rsid w:val="005609F6"/>
    <w:rsid w:val="005609F9"/>
    <w:rsid w:val="00560A2E"/>
    <w:rsid w:val="00560A52"/>
    <w:rsid w:val="00560A8D"/>
    <w:rsid w:val="00560BBD"/>
    <w:rsid w:val="00560BE6"/>
    <w:rsid w:val="00560C5A"/>
    <w:rsid w:val="00560C76"/>
    <w:rsid w:val="00560C86"/>
    <w:rsid w:val="00560D00"/>
    <w:rsid w:val="00560D1A"/>
    <w:rsid w:val="00560D38"/>
    <w:rsid w:val="00560D65"/>
    <w:rsid w:val="00560D6F"/>
    <w:rsid w:val="00560D81"/>
    <w:rsid w:val="00560E67"/>
    <w:rsid w:val="00560EDB"/>
    <w:rsid w:val="00560EFD"/>
    <w:rsid w:val="00560F0D"/>
    <w:rsid w:val="00560F1D"/>
    <w:rsid w:val="00560F23"/>
    <w:rsid w:val="005610DD"/>
    <w:rsid w:val="00561131"/>
    <w:rsid w:val="0056115D"/>
    <w:rsid w:val="0056116E"/>
    <w:rsid w:val="005611AA"/>
    <w:rsid w:val="005611C3"/>
    <w:rsid w:val="005611CE"/>
    <w:rsid w:val="005611DB"/>
    <w:rsid w:val="00561211"/>
    <w:rsid w:val="00561238"/>
    <w:rsid w:val="0056124D"/>
    <w:rsid w:val="00561307"/>
    <w:rsid w:val="0056139F"/>
    <w:rsid w:val="005613C0"/>
    <w:rsid w:val="005613D5"/>
    <w:rsid w:val="00561405"/>
    <w:rsid w:val="00561407"/>
    <w:rsid w:val="00561471"/>
    <w:rsid w:val="0056147F"/>
    <w:rsid w:val="00561539"/>
    <w:rsid w:val="0056153B"/>
    <w:rsid w:val="005615A3"/>
    <w:rsid w:val="005616B0"/>
    <w:rsid w:val="005616B2"/>
    <w:rsid w:val="005616EC"/>
    <w:rsid w:val="00561717"/>
    <w:rsid w:val="00561778"/>
    <w:rsid w:val="00561795"/>
    <w:rsid w:val="005617C5"/>
    <w:rsid w:val="00561814"/>
    <w:rsid w:val="00561856"/>
    <w:rsid w:val="0056190C"/>
    <w:rsid w:val="005619A6"/>
    <w:rsid w:val="005619B2"/>
    <w:rsid w:val="005619B8"/>
    <w:rsid w:val="005619BA"/>
    <w:rsid w:val="005619BE"/>
    <w:rsid w:val="00561A2F"/>
    <w:rsid w:val="00561A58"/>
    <w:rsid w:val="00561ABD"/>
    <w:rsid w:val="00561AE0"/>
    <w:rsid w:val="00561AE4"/>
    <w:rsid w:val="00561AFC"/>
    <w:rsid w:val="00561B3A"/>
    <w:rsid w:val="00561B80"/>
    <w:rsid w:val="00561B9B"/>
    <w:rsid w:val="00561C89"/>
    <w:rsid w:val="00561D07"/>
    <w:rsid w:val="00561D44"/>
    <w:rsid w:val="00561DA8"/>
    <w:rsid w:val="00561DAB"/>
    <w:rsid w:val="00561F35"/>
    <w:rsid w:val="00562032"/>
    <w:rsid w:val="00562062"/>
    <w:rsid w:val="0056206E"/>
    <w:rsid w:val="005620C2"/>
    <w:rsid w:val="005621C9"/>
    <w:rsid w:val="00562261"/>
    <w:rsid w:val="0056227B"/>
    <w:rsid w:val="00562329"/>
    <w:rsid w:val="00562377"/>
    <w:rsid w:val="0056251B"/>
    <w:rsid w:val="00562559"/>
    <w:rsid w:val="005625D9"/>
    <w:rsid w:val="005626CC"/>
    <w:rsid w:val="005626E2"/>
    <w:rsid w:val="005626F9"/>
    <w:rsid w:val="00562761"/>
    <w:rsid w:val="00562766"/>
    <w:rsid w:val="005627CD"/>
    <w:rsid w:val="005627CF"/>
    <w:rsid w:val="0056284A"/>
    <w:rsid w:val="00562886"/>
    <w:rsid w:val="0056288A"/>
    <w:rsid w:val="005628A5"/>
    <w:rsid w:val="005628AD"/>
    <w:rsid w:val="005628E5"/>
    <w:rsid w:val="005628E9"/>
    <w:rsid w:val="00562973"/>
    <w:rsid w:val="005629C2"/>
    <w:rsid w:val="005629FD"/>
    <w:rsid w:val="00562A00"/>
    <w:rsid w:val="00562A1D"/>
    <w:rsid w:val="00562B35"/>
    <w:rsid w:val="00562B56"/>
    <w:rsid w:val="00562BEF"/>
    <w:rsid w:val="00562CEB"/>
    <w:rsid w:val="00562D34"/>
    <w:rsid w:val="00562D70"/>
    <w:rsid w:val="00562D7C"/>
    <w:rsid w:val="00562E37"/>
    <w:rsid w:val="00562F04"/>
    <w:rsid w:val="00562F7C"/>
    <w:rsid w:val="0056300C"/>
    <w:rsid w:val="0056303A"/>
    <w:rsid w:val="005630B5"/>
    <w:rsid w:val="005631EB"/>
    <w:rsid w:val="0056324D"/>
    <w:rsid w:val="005632DB"/>
    <w:rsid w:val="00563381"/>
    <w:rsid w:val="0056338D"/>
    <w:rsid w:val="005633D8"/>
    <w:rsid w:val="0056348B"/>
    <w:rsid w:val="005634EF"/>
    <w:rsid w:val="0056351D"/>
    <w:rsid w:val="0056351F"/>
    <w:rsid w:val="0056352B"/>
    <w:rsid w:val="005635D1"/>
    <w:rsid w:val="005635D3"/>
    <w:rsid w:val="00563645"/>
    <w:rsid w:val="005636D7"/>
    <w:rsid w:val="005636FD"/>
    <w:rsid w:val="00563735"/>
    <w:rsid w:val="00563740"/>
    <w:rsid w:val="00563780"/>
    <w:rsid w:val="005637C8"/>
    <w:rsid w:val="00563826"/>
    <w:rsid w:val="00563845"/>
    <w:rsid w:val="0056388F"/>
    <w:rsid w:val="0056392B"/>
    <w:rsid w:val="00563969"/>
    <w:rsid w:val="005639A8"/>
    <w:rsid w:val="005639F0"/>
    <w:rsid w:val="00563A0C"/>
    <w:rsid w:val="00563A4A"/>
    <w:rsid w:val="00563A68"/>
    <w:rsid w:val="00563A9A"/>
    <w:rsid w:val="00563AB6"/>
    <w:rsid w:val="00563B3A"/>
    <w:rsid w:val="00563B9E"/>
    <w:rsid w:val="00563BB7"/>
    <w:rsid w:val="00563D0F"/>
    <w:rsid w:val="00563D16"/>
    <w:rsid w:val="00563D8A"/>
    <w:rsid w:val="00563FE4"/>
    <w:rsid w:val="00564091"/>
    <w:rsid w:val="00564121"/>
    <w:rsid w:val="005641C0"/>
    <w:rsid w:val="00564238"/>
    <w:rsid w:val="0056431D"/>
    <w:rsid w:val="005643D6"/>
    <w:rsid w:val="005643E0"/>
    <w:rsid w:val="005643EF"/>
    <w:rsid w:val="0056441F"/>
    <w:rsid w:val="00564436"/>
    <w:rsid w:val="0056447B"/>
    <w:rsid w:val="00564498"/>
    <w:rsid w:val="005644C3"/>
    <w:rsid w:val="005644C5"/>
    <w:rsid w:val="005644E0"/>
    <w:rsid w:val="00564583"/>
    <w:rsid w:val="00564660"/>
    <w:rsid w:val="005646E6"/>
    <w:rsid w:val="00564724"/>
    <w:rsid w:val="00564779"/>
    <w:rsid w:val="005647C6"/>
    <w:rsid w:val="005647D1"/>
    <w:rsid w:val="00564A16"/>
    <w:rsid w:val="00564A86"/>
    <w:rsid w:val="00564A93"/>
    <w:rsid w:val="00564B13"/>
    <w:rsid w:val="00564B4C"/>
    <w:rsid w:val="00564C39"/>
    <w:rsid w:val="00564C6D"/>
    <w:rsid w:val="00564CF9"/>
    <w:rsid w:val="00564DAB"/>
    <w:rsid w:val="00564DE2"/>
    <w:rsid w:val="00564ED6"/>
    <w:rsid w:val="00564EF6"/>
    <w:rsid w:val="00564F0D"/>
    <w:rsid w:val="00564FD7"/>
    <w:rsid w:val="00564FE4"/>
    <w:rsid w:val="0056509F"/>
    <w:rsid w:val="005650DF"/>
    <w:rsid w:val="005650ED"/>
    <w:rsid w:val="00565142"/>
    <w:rsid w:val="005651A9"/>
    <w:rsid w:val="005651ED"/>
    <w:rsid w:val="005653A9"/>
    <w:rsid w:val="005653E6"/>
    <w:rsid w:val="005653FC"/>
    <w:rsid w:val="00565481"/>
    <w:rsid w:val="005654E3"/>
    <w:rsid w:val="0056553A"/>
    <w:rsid w:val="00565572"/>
    <w:rsid w:val="00565616"/>
    <w:rsid w:val="00565640"/>
    <w:rsid w:val="0056564B"/>
    <w:rsid w:val="00565667"/>
    <w:rsid w:val="00565681"/>
    <w:rsid w:val="005656FE"/>
    <w:rsid w:val="0056576D"/>
    <w:rsid w:val="00565802"/>
    <w:rsid w:val="00565A0B"/>
    <w:rsid w:val="00565A93"/>
    <w:rsid w:val="00565AFB"/>
    <w:rsid w:val="00565C28"/>
    <w:rsid w:val="00565C68"/>
    <w:rsid w:val="00565C8D"/>
    <w:rsid w:val="00565CEA"/>
    <w:rsid w:val="00565CF8"/>
    <w:rsid w:val="00565D04"/>
    <w:rsid w:val="00565D7E"/>
    <w:rsid w:val="00565ECA"/>
    <w:rsid w:val="00565EE5"/>
    <w:rsid w:val="00565F1A"/>
    <w:rsid w:val="00565F41"/>
    <w:rsid w:val="00566052"/>
    <w:rsid w:val="00566068"/>
    <w:rsid w:val="00566074"/>
    <w:rsid w:val="005660AB"/>
    <w:rsid w:val="0056610B"/>
    <w:rsid w:val="005662B1"/>
    <w:rsid w:val="005662D1"/>
    <w:rsid w:val="005662F4"/>
    <w:rsid w:val="0056637A"/>
    <w:rsid w:val="005664DE"/>
    <w:rsid w:val="00566543"/>
    <w:rsid w:val="0056654E"/>
    <w:rsid w:val="00566568"/>
    <w:rsid w:val="0056657C"/>
    <w:rsid w:val="005665F5"/>
    <w:rsid w:val="00566613"/>
    <w:rsid w:val="005667A6"/>
    <w:rsid w:val="005667CB"/>
    <w:rsid w:val="005667F7"/>
    <w:rsid w:val="00566818"/>
    <w:rsid w:val="00566828"/>
    <w:rsid w:val="00566891"/>
    <w:rsid w:val="005668AC"/>
    <w:rsid w:val="005668DB"/>
    <w:rsid w:val="00566A1A"/>
    <w:rsid w:val="00566AA3"/>
    <w:rsid w:val="00566AF7"/>
    <w:rsid w:val="00566BC5"/>
    <w:rsid w:val="00566C6E"/>
    <w:rsid w:val="00566D5F"/>
    <w:rsid w:val="00566DB3"/>
    <w:rsid w:val="00566DB9"/>
    <w:rsid w:val="00566E80"/>
    <w:rsid w:val="00566E88"/>
    <w:rsid w:val="00566EB9"/>
    <w:rsid w:val="00566FBA"/>
    <w:rsid w:val="00566FCE"/>
    <w:rsid w:val="00567047"/>
    <w:rsid w:val="0056707A"/>
    <w:rsid w:val="00567172"/>
    <w:rsid w:val="0056717F"/>
    <w:rsid w:val="00567202"/>
    <w:rsid w:val="0056721B"/>
    <w:rsid w:val="00567297"/>
    <w:rsid w:val="005672D6"/>
    <w:rsid w:val="005672F6"/>
    <w:rsid w:val="00567301"/>
    <w:rsid w:val="00567311"/>
    <w:rsid w:val="00567439"/>
    <w:rsid w:val="005674FD"/>
    <w:rsid w:val="00567573"/>
    <w:rsid w:val="005675A7"/>
    <w:rsid w:val="005675E8"/>
    <w:rsid w:val="005677EB"/>
    <w:rsid w:val="00567874"/>
    <w:rsid w:val="00567922"/>
    <w:rsid w:val="0056794D"/>
    <w:rsid w:val="005679A5"/>
    <w:rsid w:val="005679F5"/>
    <w:rsid w:val="005679FF"/>
    <w:rsid w:val="00567A3B"/>
    <w:rsid w:val="00567B50"/>
    <w:rsid w:val="00567B8F"/>
    <w:rsid w:val="00567B94"/>
    <w:rsid w:val="00567CB3"/>
    <w:rsid w:val="00567CC1"/>
    <w:rsid w:val="00567D9F"/>
    <w:rsid w:val="00567E07"/>
    <w:rsid w:val="00567E5B"/>
    <w:rsid w:val="00567EC8"/>
    <w:rsid w:val="00567FB6"/>
    <w:rsid w:val="00567FC0"/>
    <w:rsid w:val="00567FC6"/>
    <w:rsid w:val="00567FDE"/>
    <w:rsid w:val="00567FFB"/>
    <w:rsid w:val="00570074"/>
    <w:rsid w:val="00570098"/>
    <w:rsid w:val="005701E2"/>
    <w:rsid w:val="00570277"/>
    <w:rsid w:val="005702B8"/>
    <w:rsid w:val="00570351"/>
    <w:rsid w:val="00570374"/>
    <w:rsid w:val="005703F2"/>
    <w:rsid w:val="00570410"/>
    <w:rsid w:val="00570427"/>
    <w:rsid w:val="00570453"/>
    <w:rsid w:val="005704AB"/>
    <w:rsid w:val="005704C2"/>
    <w:rsid w:val="0057051A"/>
    <w:rsid w:val="0057051B"/>
    <w:rsid w:val="00570563"/>
    <w:rsid w:val="005705A3"/>
    <w:rsid w:val="005705C8"/>
    <w:rsid w:val="005705F6"/>
    <w:rsid w:val="0057061D"/>
    <w:rsid w:val="0057064D"/>
    <w:rsid w:val="005706DB"/>
    <w:rsid w:val="00570727"/>
    <w:rsid w:val="0057072D"/>
    <w:rsid w:val="00570ACE"/>
    <w:rsid w:val="00570ADF"/>
    <w:rsid w:val="00570AE6"/>
    <w:rsid w:val="00570BA8"/>
    <w:rsid w:val="00570C34"/>
    <w:rsid w:val="00570CEF"/>
    <w:rsid w:val="00570CF6"/>
    <w:rsid w:val="00570DB7"/>
    <w:rsid w:val="00570E5C"/>
    <w:rsid w:val="00570E62"/>
    <w:rsid w:val="00570E70"/>
    <w:rsid w:val="00570E7D"/>
    <w:rsid w:val="00570EA1"/>
    <w:rsid w:val="00570F5C"/>
    <w:rsid w:val="00570F80"/>
    <w:rsid w:val="00571123"/>
    <w:rsid w:val="00571171"/>
    <w:rsid w:val="0057117C"/>
    <w:rsid w:val="0057119E"/>
    <w:rsid w:val="00571223"/>
    <w:rsid w:val="005713B8"/>
    <w:rsid w:val="0057163E"/>
    <w:rsid w:val="00571795"/>
    <w:rsid w:val="005717C5"/>
    <w:rsid w:val="005717E2"/>
    <w:rsid w:val="005717EA"/>
    <w:rsid w:val="0057186D"/>
    <w:rsid w:val="0057189A"/>
    <w:rsid w:val="005718B1"/>
    <w:rsid w:val="00571932"/>
    <w:rsid w:val="00571989"/>
    <w:rsid w:val="0057199A"/>
    <w:rsid w:val="005719BE"/>
    <w:rsid w:val="00571A01"/>
    <w:rsid w:val="00571A57"/>
    <w:rsid w:val="00571AD0"/>
    <w:rsid w:val="00571AEE"/>
    <w:rsid w:val="00571B4F"/>
    <w:rsid w:val="00571B5D"/>
    <w:rsid w:val="00571B7C"/>
    <w:rsid w:val="00571BB1"/>
    <w:rsid w:val="00571C9B"/>
    <w:rsid w:val="00571CC7"/>
    <w:rsid w:val="00571CD0"/>
    <w:rsid w:val="00571CEF"/>
    <w:rsid w:val="00571D17"/>
    <w:rsid w:val="00571E11"/>
    <w:rsid w:val="00571EC8"/>
    <w:rsid w:val="00571F9B"/>
    <w:rsid w:val="00571FED"/>
    <w:rsid w:val="00572030"/>
    <w:rsid w:val="0057207C"/>
    <w:rsid w:val="0057215D"/>
    <w:rsid w:val="0057218A"/>
    <w:rsid w:val="0057218F"/>
    <w:rsid w:val="00572317"/>
    <w:rsid w:val="00572318"/>
    <w:rsid w:val="0057231A"/>
    <w:rsid w:val="00572334"/>
    <w:rsid w:val="00572351"/>
    <w:rsid w:val="0057240F"/>
    <w:rsid w:val="0057255D"/>
    <w:rsid w:val="005725D7"/>
    <w:rsid w:val="0057264D"/>
    <w:rsid w:val="00572680"/>
    <w:rsid w:val="0057270E"/>
    <w:rsid w:val="005727BD"/>
    <w:rsid w:val="005727F3"/>
    <w:rsid w:val="00572863"/>
    <w:rsid w:val="005728E0"/>
    <w:rsid w:val="005729D4"/>
    <w:rsid w:val="005729E8"/>
    <w:rsid w:val="00572AB6"/>
    <w:rsid w:val="00572AC8"/>
    <w:rsid w:val="00572AE2"/>
    <w:rsid w:val="00572B54"/>
    <w:rsid w:val="00572B6B"/>
    <w:rsid w:val="00572B94"/>
    <w:rsid w:val="00572BAA"/>
    <w:rsid w:val="00572BE0"/>
    <w:rsid w:val="00572C02"/>
    <w:rsid w:val="00572C12"/>
    <w:rsid w:val="00572C37"/>
    <w:rsid w:val="00572C50"/>
    <w:rsid w:val="00572C60"/>
    <w:rsid w:val="00572C6E"/>
    <w:rsid w:val="00572C9B"/>
    <w:rsid w:val="00572CA7"/>
    <w:rsid w:val="00572CDD"/>
    <w:rsid w:val="00572CF5"/>
    <w:rsid w:val="00572DFD"/>
    <w:rsid w:val="00572ED3"/>
    <w:rsid w:val="00572F37"/>
    <w:rsid w:val="00572F8E"/>
    <w:rsid w:val="00572FE6"/>
    <w:rsid w:val="00573192"/>
    <w:rsid w:val="005731A1"/>
    <w:rsid w:val="00573221"/>
    <w:rsid w:val="00573234"/>
    <w:rsid w:val="00573238"/>
    <w:rsid w:val="0057326B"/>
    <w:rsid w:val="00573275"/>
    <w:rsid w:val="005732FD"/>
    <w:rsid w:val="00573322"/>
    <w:rsid w:val="0057333C"/>
    <w:rsid w:val="0057338F"/>
    <w:rsid w:val="005733C5"/>
    <w:rsid w:val="005734BD"/>
    <w:rsid w:val="00573512"/>
    <w:rsid w:val="0057357A"/>
    <w:rsid w:val="0057366D"/>
    <w:rsid w:val="00573675"/>
    <w:rsid w:val="00573692"/>
    <w:rsid w:val="005736D6"/>
    <w:rsid w:val="005736F2"/>
    <w:rsid w:val="00573721"/>
    <w:rsid w:val="00573735"/>
    <w:rsid w:val="00573786"/>
    <w:rsid w:val="005737B4"/>
    <w:rsid w:val="005737DE"/>
    <w:rsid w:val="005737EB"/>
    <w:rsid w:val="0057384E"/>
    <w:rsid w:val="00573899"/>
    <w:rsid w:val="005738CB"/>
    <w:rsid w:val="00573916"/>
    <w:rsid w:val="00573920"/>
    <w:rsid w:val="005739BF"/>
    <w:rsid w:val="005739D4"/>
    <w:rsid w:val="00573A5D"/>
    <w:rsid w:val="00573AB0"/>
    <w:rsid w:val="00573B5F"/>
    <w:rsid w:val="00573CA0"/>
    <w:rsid w:val="00573E22"/>
    <w:rsid w:val="00573E52"/>
    <w:rsid w:val="00573E82"/>
    <w:rsid w:val="00573E8F"/>
    <w:rsid w:val="00574003"/>
    <w:rsid w:val="00574036"/>
    <w:rsid w:val="0057403E"/>
    <w:rsid w:val="005740D6"/>
    <w:rsid w:val="005741AE"/>
    <w:rsid w:val="005741FE"/>
    <w:rsid w:val="005742F9"/>
    <w:rsid w:val="00574356"/>
    <w:rsid w:val="00574397"/>
    <w:rsid w:val="00574399"/>
    <w:rsid w:val="005743BF"/>
    <w:rsid w:val="0057444D"/>
    <w:rsid w:val="005744BD"/>
    <w:rsid w:val="005744C9"/>
    <w:rsid w:val="005744DE"/>
    <w:rsid w:val="0057450E"/>
    <w:rsid w:val="00574533"/>
    <w:rsid w:val="0057458E"/>
    <w:rsid w:val="00574616"/>
    <w:rsid w:val="00574857"/>
    <w:rsid w:val="00574883"/>
    <w:rsid w:val="0057493F"/>
    <w:rsid w:val="00574997"/>
    <w:rsid w:val="0057499C"/>
    <w:rsid w:val="005749CF"/>
    <w:rsid w:val="005749E3"/>
    <w:rsid w:val="005749F1"/>
    <w:rsid w:val="00574A0C"/>
    <w:rsid w:val="00574A7E"/>
    <w:rsid w:val="00574A9A"/>
    <w:rsid w:val="00574BD4"/>
    <w:rsid w:val="00574C7F"/>
    <w:rsid w:val="00574CD8"/>
    <w:rsid w:val="00574D45"/>
    <w:rsid w:val="00574DB2"/>
    <w:rsid w:val="00574DE6"/>
    <w:rsid w:val="00574DE9"/>
    <w:rsid w:val="00574E42"/>
    <w:rsid w:val="00574E94"/>
    <w:rsid w:val="00574E99"/>
    <w:rsid w:val="00574E9E"/>
    <w:rsid w:val="00574F5A"/>
    <w:rsid w:val="00575058"/>
    <w:rsid w:val="0057517D"/>
    <w:rsid w:val="005751E2"/>
    <w:rsid w:val="005752BC"/>
    <w:rsid w:val="00575362"/>
    <w:rsid w:val="00575368"/>
    <w:rsid w:val="00575407"/>
    <w:rsid w:val="00575497"/>
    <w:rsid w:val="0057553F"/>
    <w:rsid w:val="00575670"/>
    <w:rsid w:val="0057567C"/>
    <w:rsid w:val="005756B8"/>
    <w:rsid w:val="00575713"/>
    <w:rsid w:val="00575831"/>
    <w:rsid w:val="0057598B"/>
    <w:rsid w:val="00575B05"/>
    <w:rsid w:val="00575B14"/>
    <w:rsid w:val="00575BD0"/>
    <w:rsid w:val="00575C22"/>
    <w:rsid w:val="00575CD7"/>
    <w:rsid w:val="00575D44"/>
    <w:rsid w:val="00575F0D"/>
    <w:rsid w:val="00575F88"/>
    <w:rsid w:val="0057600C"/>
    <w:rsid w:val="0057606A"/>
    <w:rsid w:val="005760C9"/>
    <w:rsid w:val="0057610F"/>
    <w:rsid w:val="005761BE"/>
    <w:rsid w:val="00576216"/>
    <w:rsid w:val="005762CE"/>
    <w:rsid w:val="0057630D"/>
    <w:rsid w:val="00576341"/>
    <w:rsid w:val="0057641C"/>
    <w:rsid w:val="0057644B"/>
    <w:rsid w:val="005764D6"/>
    <w:rsid w:val="00576535"/>
    <w:rsid w:val="00576543"/>
    <w:rsid w:val="005765BB"/>
    <w:rsid w:val="00576618"/>
    <w:rsid w:val="00576623"/>
    <w:rsid w:val="00576652"/>
    <w:rsid w:val="00576665"/>
    <w:rsid w:val="005766E0"/>
    <w:rsid w:val="0057671A"/>
    <w:rsid w:val="0057672F"/>
    <w:rsid w:val="00576742"/>
    <w:rsid w:val="00576787"/>
    <w:rsid w:val="0057679F"/>
    <w:rsid w:val="005767D2"/>
    <w:rsid w:val="00576836"/>
    <w:rsid w:val="0057689F"/>
    <w:rsid w:val="005768A6"/>
    <w:rsid w:val="005768CE"/>
    <w:rsid w:val="0057693F"/>
    <w:rsid w:val="0057696C"/>
    <w:rsid w:val="00576A29"/>
    <w:rsid w:val="00576A67"/>
    <w:rsid w:val="00576A8A"/>
    <w:rsid w:val="00576AD5"/>
    <w:rsid w:val="00576ADD"/>
    <w:rsid w:val="00576B10"/>
    <w:rsid w:val="00576B87"/>
    <w:rsid w:val="00576CA7"/>
    <w:rsid w:val="00576D00"/>
    <w:rsid w:val="00576D43"/>
    <w:rsid w:val="00576DD6"/>
    <w:rsid w:val="00576E1D"/>
    <w:rsid w:val="00576E5D"/>
    <w:rsid w:val="00576F10"/>
    <w:rsid w:val="00576F85"/>
    <w:rsid w:val="00576FF0"/>
    <w:rsid w:val="00577009"/>
    <w:rsid w:val="005771A4"/>
    <w:rsid w:val="005771B1"/>
    <w:rsid w:val="00577232"/>
    <w:rsid w:val="005772C1"/>
    <w:rsid w:val="00577327"/>
    <w:rsid w:val="00577397"/>
    <w:rsid w:val="00577398"/>
    <w:rsid w:val="0057743F"/>
    <w:rsid w:val="00577478"/>
    <w:rsid w:val="0057747B"/>
    <w:rsid w:val="005774B6"/>
    <w:rsid w:val="005774C0"/>
    <w:rsid w:val="005774D1"/>
    <w:rsid w:val="0057751F"/>
    <w:rsid w:val="005775CF"/>
    <w:rsid w:val="005776E5"/>
    <w:rsid w:val="0057779E"/>
    <w:rsid w:val="005777C8"/>
    <w:rsid w:val="00577867"/>
    <w:rsid w:val="005778E9"/>
    <w:rsid w:val="005778F7"/>
    <w:rsid w:val="0057791F"/>
    <w:rsid w:val="00577939"/>
    <w:rsid w:val="0057793F"/>
    <w:rsid w:val="005779DA"/>
    <w:rsid w:val="00577B15"/>
    <w:rsid w:val="00577B2A"/>
    <w:rsid w:val="00577B37"/>
    <w:rsid w:val="00577B38"/>
    <w:rsid w:val="00577B6D"/>
    <w:rsid w:val="00577B74"/>
    <w:rsid w:val="00577C29"/>
    <w:rsid w:val="00577C95"/>
    <w:rsid w:val="00577CEE"/>
    <w:rsid w:val="00577D80"/>
    <w:rsid w:val="00577D8A"/>
    <w:rsid w:val="00577DAF"/>
    <w:rsid w:val="00577DFE"/>
    <w:rsid w:val="00577E0F"/>
    <w:rsid w:val="00577E5B"/>
    <w:rsid w:val="00577E88"/>
    <w:rsid w:val="00577F34"/>
    <w:rsid w:val="00577F88"/>
    <w:rsid w:val="00577FAB"/>
    <w:rsid w:val="00577FB4"/>
    <w:rsid w:val="00577FE8"/>
    <w:rsid w:val="00580035"/>
    <w:rsid w:val="00580063"/>
    <w:rsid w:val="00580092"/>
    <w:rsid w:val="005800AC"/>
    <w:rsid w:val="005800FD"/>
    <w:rsid w:val="00580109"/>
    <w:rsid w:val="00580127"/>
    <w:rsid w:val="0058013D"/>
    <w:rsid w:val="005801AD"/>
    <w:rsid w:val="0058023C"/>
    <w:rsid w:val="0058024B"/>
    <w:rsid w:val="0058031C"/>
    <w:rsid w:val="0058038A"/>
    <w:rsid w:val="005803A3"/>
    <w:rsid w:val="005803D1"/>
    <w:rsid w:val="00580509"/>
    <w:rsid w:val="00580536"/>
    <w:rsid w:val="005805F5"/>
    <w:rsid w:val="0058060A"/>
    <w:rsid w:val="00580654"/>
    <w:rsid w:val="0058071D"/>
    <w:rsid w:val="0058076E"/>
    <w:rsid w:val="005807B0"/>
    <w:rsid w:val="005807B2"/>
    <w:rsid w:val="005807D6"/>
    <w:rsid w:val="00580829"/>
    <w:rsid w:val="00580845"/>
    <w:rsid w:val="0058086E"/>
    <w:rsid w:val="005808DE"/>
    <w:rsid w:val="00580932"/>
    <w:rsid w:val="005809D9"/>
    <w:rsid w:val="00580A17"/>
    <w:rsid w:val="00580AA5"/>
    <w:rsid w:val="00580AE0"/>
    <w:rsid w:val="00580B07"/>
    <w:rsid w:val="00580B70"/>
    <w:rsid w:val="00580C75"/>
    <w:rsid w:val="00580C94"/>
    <w:rsid w:val="00580D63"/>
    <w:rsid w:val="00580D66"/>
    <w:rsid w:val="00580DC9"/>
    <w:rsid w:val="00580DCA"/>
    <w:rsid w:val="00580E61"/>
    <w:rsid w:val="00580F2E"/>
    <w:rsid w:val="00580F91"/>
    <w:rsid w:val="00581013"/>
    <w:rsid w:val="00581112"/>
    <w:rsid w:val="00581118"/>
    <w:rsid w:val="00581150"/>
    <w:rsid w:val="005811F5"/>
    <w:rsid w:val="00581262"/>
    <w:rsid w:val="0058129A"/>
    <w:rsid w:val="005812AD"/>
    <w:rsid w:val="005812C5"/>
    <w:rsid w:val="0058130A"/>
    <w:rsid w:val="0058130C"/>
    <w:rsid w:val="0058136E"/>
    <w:rsid w:val="005813ED"/>
    <w:rsid w:val="0058145A"/>
    <w:rsid w:val="00581634"/>
    <w:rsid w:val="00581656"/>
    <w:rsid w:val="005816A6"/>
    <w:rsid w:val="005817A9"/>
    <w:rsid w:val="00581873"/>
    <w:rsid w:val="0058188E"/>
    <w:rsid w:val="00581900"/>
    <w:rsid w:val="0058191D"/>
    <w:rsid w:val="0058191E"/>
    <w:rsid w:val="0058192D"/>
    <w:rsid w:val="00581AA8"/>
    <w:rsid w:val="00581BC3"/>
    <w:rsid w:val="00581CB7"/>
    <w:rsid w:val="00581D21"/>
    <w:rsid w:val="00581D37"/>
    <w:rsid w:val="00581D51"/>
    <w:rsid w:val="00581D8E"/>
    <w:rsid w:val="00581E39"/>
    <w:rsid w:val="00581E5B"/>
    <w:rsid w:val="00581EB4"/>
    <w:rsid w:val="00581F3B"/>
    <w:rsid w:val="00581F47"/>
    <w:rsid w:val="00581F51"/>
    <w:rsid w:val="00581FEB"/>
    <w:rsid w:val="00582070"/>
    <w:rsid w:val="005820D1"/>
    <w:rsid w:val="00582172"/>
    <w:rsid w:val="00582181"/>
    <w:rsid w:val="00582193"/>
    <w:rsid w:val="00582235"/>
    <w:rsid w:val="0058223B"/>
    <w:rsid w:val="00582415"/>
    <w:rsid w:val="0058241F"/>
    <w:rsid w:val="005825E1"/>
    <w:rsid w:val="005826E1"/>
    <w:rsid w:val="005826E7"/>
    <w:rsid w:val="00582767"/>
    <w:rsid w:val="00582871"/>
    <w:rsid w:val="00582885"/>
    <w:rsid w:val="0058295D"/>
    <w:rsid w:val="00582A25"/>
    <w:rsid w:val="00582A50"/>
    <w:rsid w:val="00582AC5"/>
    <w:rsid w:val="00582B07"/>
    <w:rsid w:val="00582C3D"/>
    <w:rsid w:val="00582C68"/>
    <w:rsid w:val="00582D16"/>
    <w:rsid w:val="00582D74"/>
    <w:rsid w:val="00582D79"/>
    <w:rsid w:val="00582DB3"/>
    <w:rsid w:val="00582E20"/>
    <w:rsid w:val="00582EA6"/>
    <w:rsid w:val="00582EF2"/>
    <w:rsid w:val="00582EF5"/>
    <w:rsid w:val="00582F67"/>
    <w:rsid w:val="0058302C"/>
    <w:rsid w:val="00583088"/>
    <w:rsid w:val="005830E7"/>
    <w:rsid w:val="005830F1"/>
    <w:rsid w:val="00583103"/>
    <w:rsid w:val="0058326C"/>
    <w:rsid w:val="005833F9"/>
    <w:rsid w:val="00583479"/>
    <w:rsid w:val="0058348B"/>
    <w:rsid w:val="005834C8"/>
    <w:rsid w:val="005834CD"/>
    <w:rsid w:val="00583576"/>
    <w:rsid w:val="00583650"/>
    <w:rsid w:val="00583653"/>
    <w:rsid w:val="005836F6"/>
    <w:rsid w:val="00583719"/>
    <w:rsid w:val="00583756"/>
    <w:rsid w:val="00583787"/>
    <w:rsid w:val="005838BA"/>
    <w:rsid w:val="005838C0"/>
    <w:rsid w:val="0058393A"/>
    <w:rsid w:val="00583967"/>
    <w:rsid w:val="0058397B"/>
    <w:rsid w:val="00583A30"/>
    <w:rsid w:val="00583A52"/>
    <w:rsid w:val="00583B48"/>
    <w:rsid w:val="00583B4B"/>
    <w:rsid w:val="00583BF8"/>
    <w:rsid w:val="00583C14"/>
    <w:rsid w:val="00583C3D"/>
    <w:rsid w:val="00583D56"/>
    <w:rsid w:val="00583E13"/>
    <w:rsid w:val="00583E57"/>
    <w:rsid w:val="00583EB4"/>
    <w:rsid w:val="00583EC5"/>
    <w:rsid w:val="00583EDC"/>
    <w:rsid w:val="00584088"/>
    <w:rsid w:val="005840BE"/>
    <w:rsid w:val="005840BF"/>
    <w:rsid w:val="005841D9"/>
    <w:rsid w:val="005841EF"/>
    <w:rsid w:val="0058420C"/>
    <w:rsid w:val="00584293"/>
    <w:rsid w:val="005842DC"/>
    <w:rsid w:val="005843F1"/>
    <w:rsid w:val="00584450"/>
    <w:rsid w:val="0058445B"/>
    <w:rsid w:val="00584465"/>
    <w:rsid w:val="00584479"/>
    <w:rsid w:val="0058459E"/>
    <w:rsid w:val="0058471F"/>
    <w:rsid w:val="0058476E"/>
    <w:rsid w:val="005847D7"/>
    <w:rsid w:val="00584824"/>
    <w:rsid w:val="005848AF"/>
    <w:rsid w:val="005848B3"/>
    <w:rsid w:val="005848B5"/>
    <w:rsid w:val="005849A3"/>
    <w:rsid w:val="00584A4E"/>
    <w:rsid w:val="00584BE8"/>
    <w:rsid w:val="00584C9B"/>
    <w:rsid w:val="00584D8E"/>
    <w:rsid w:val="00584E43"/>
    <w:rsid w:val="00584F8E"/>
    <w:rsid w:val="00585100"/>
    <w:rsid w:val="00585101"/>
    <w:rsid w:val="0058517C"/>
    <w:rsid w:val="00585189"/>
    <w:rsid w:val="005851CE"/>
    <w:rsid w:val="0058529F"/>
    <w:rsid w:val="005852DB"/>
    <w:rsid w:val="0058539C"/>
    <w:rsid w:val="005853BA"/>
    <w:rsid w:val="005853E1"/>
    <w:rsid w:val="005854E7"/>
    <w:rsid w:val="0058552B"/>
    <w:rsid w:val="0058553E"/>
    <w:rsid w:val="0058556F"/>
    <w:rsid w:val="00585618"/>
    <w:rsid w:val="0058569C"/>
    <w:rsid w:val="005856AD"/>
    <w:rsid w:val="005856DE"/>
    <w:rsid w:val="005856F5"/>
    <w:rsid w:val="00585792"/>
    <w:rsid w:val="00585815"/>
    <w:rsid w:val="0058584A"/>
    <w:rsid w:val="00585860"/>
    <w:rsid w:val="005858A9"/>
    <w:rsid w:val="0058591C"/>
    <w:rsid w:val="00585965"/>
    <w:rsid w:val="005859F2"/>
    <w:rsid w:val="00585A4C"/>
    <w:rsid w:val="00585A68"/>
    <w:rsid w:val="00585ACC"/>
    <w:rsid w:val="00585B9A"/>
    <w:rsid w:val="00585C85"/>
    <w:rsid w:val="00585CDF"/>
    <w:rsid w:val="00585D0D"/>
    <w:rsid w:val="00585DA1"/>
    <w:rsid w:val="00585E18"/>
    <w:rsid w:val="00585ED1"/>
    <w:rsid w:val="00585F90"/>
    <w:rsid w:val="00585F94"/>
    <w:rsid w:val="00586066"/>
    <w:rsid w:val="005860B0"/>
    <w:rsid w:val="005860B5"/>
    <w:rsid w:val="005860EB"/>
    <w:rsid w:val="00586146"/>
    <w:rsid w:val="005861A9"/>
    <w:rsid w:val="005861B5"/>
    <w:rsid w:val="005861E0"/>
    <w:rsid w:val="0058620C"/>
    <w:rsid w:val="0058626A"/>
    <w:rsid w:val="005862C0"/>
    <w:rsid w:val="0058636F"/>
    <w:rsid w:val="00586388"/>
    <w:rsid w:val="005863D5"/>
    <w:rsid w:val="005865CB"/>
    <w:rsid w:val="005865FA"/>
    <w:rsid w:val="0058661E"/>
    <w:rsid w:val="00586647"/>
    <w:rsid w:val="0058677C"/>
    <w:rsid w:val="0058682F"/>
    <w:rsid w:val="00586833"/>
    <w:rsid w:val="005869C1"/>
    <w:rsid w:val="005869C4"/>
    <w:rsid w:val="00586A2C"/>
    <w:rsid w:val="00586A51"/>
    <w:rsid w:val="00586AB9"/>
    <w:rsid w:val="00586C27"/>
    <w:rsid w:val="00586D3A"/>
    <w:rsid w:val="00586EDD"/>
    <w:rsid w:val="00586FB4"/>
    <w:rsid w:val="00587026"/>
    <w:rsid w:val="00587046"/>
    <w:rsid w:val="0058708E"/>
    <w:rsid w:val="005870F9"/>
    <w:rsid w:val="00587166"/>
    <w:rsid w:val="005872EA"/>
    <w:rsid w:val="00587334"/>
    <w:rsid w:val="005873BC"/>
    <w:rsid w:val="00587427"/>
    <w:rsid w:val="005874ED"/>
    <w:rsid w:val="005875F0"/>
    <w:rsid w:val="0058770A"/>
    <w:rsid w:val="0058772E"/>
    <w:rsid w:val="00587879"/>
    <w:rsid w:val="00587895"/>
    <w:rsid w:val="005878BC"/>
    <w:rsid w:val="00587976"/>
    <w:rsid w:val="00587A27"/>
    <w:rsid w:val="00587A4B"/>
    <w:rsid w:val="00587A5D"/>
    <w:rsid w:val="00587A79"/>
    <w:rsid w:val="00587B0B"/>
    <w:rsid w:val="00587B0D"/>
    <w:rsid w:val="00587B67"/>
    <w:rsid w:val="00587B88"/>
    <w:rsid w:val="00587BA1"/>
    <w:rsid w:val="00587BC0"/>
    <w:rsid w:val="00587BDD"/>
    <w:rsid w:val="00587C1C"/>
    <w:rsid w:val="00587D0E"/>
    <w:rsid w:val="00587D3F"/>
    <w:rsid w:val="00587DA7"/>
    <w:rsid w:val="00587DF0"/>
    <w:rsid w:val="00587F80"/>
    <w:rsid w:val="00590120"/>
    <w:rsid w:val="0059017F"/>
    <w:rsid w:val="00590195"/>
    <w:rsid w:val="005902BD"/>
    <w:rsid w:val="00590362"/>
    <w:rsid w:val="005903A2"/>
    <w:rsid w:val="0059047A"/>
    <w:rsid w:val="005904D2"/>
    <w:rsid w:val="00590594"/>
    <w:rsid w:val="005905D4"/>
    <w:rsid w:val="00590624"/>
    <w:rsid w:val="00590664"/>
    <w:rsid w:val="0059069C"/>
    <w:rsid w:val="00590811"/>
    <w:rsid w:val="0059083B"/>
    <w:rsid w:val="005908C1"/>
    <w:rsid w:val="0059093A"/>
    <w:rsid w:val="00590944"/>
    <w:rsid w:val="00590A6E"/>
    <w:rsid w:val="00590A7B"/>
    <w:rsid w:val="00590ABD"/>
    <w:rsid w:val="00590AD9"/>
    <w:rsid w:val="00590B16"/>
    <w:rsid w:val="00590B63"/>
    <w:rsid w:val="00590BAD"/>
    <w:rsid w:val="00590BBA"/>
    <w:rsid w:val="00590CBE"/>
    <w:rsid w:val="00590CD1"/>
    <w:rsid w:val="00590CED"/>
    <w:rsid w:val="00590D8A"/>
    <w:rsid w:val="00590DCA"/>
    <w:rsid w:val="00590DD3"/>
    <w:rsid w:val="00590EAB"/>
    <w:rsid w:val="00590EE2"/>
    <w:rsid w:val="00590FE9"/>
    <w:rsid w:val="0059108D"/>
    <w:rsid w:val="005910D5"/>
    <w:rsid w:val="0059111F"/>
    <w:rsid w:val="00591293"/>
    <w:rsid w:val="0059130A"/>
    <w:rsid w:val="00591313"/>
    <w:rsid w:val="0059133A"/>
    <w:rsid w:val="0059146E"/>
    <w:rsid w:val="005914A9"/>
    <w:rsid w:val="005914B7"/>
    <w:rsid w:val="005914CB"/>
    <w:rsid w:val="005914D6"/>
    <w:rsid w:val="005914E3"/>
    <w:rsid w:val="00591536"/>
    <w:rsid w:val="0059154A"/>
    <w:rsid w:val="00591638"/>
    <w:rsid w:val="00591707"/>
    <w:rsid w:val="0059174D"/>
    <w:rsid w:val="0059176D"/>
    <w:rsid w:val="005918A1"/>
    <w:rsid w:val="005918AE"/>
    <w:rsid w:val="005918E0"/>
    <w:rsid w:val="0059193C"/>
    <w:rsid w:val="00591961"/>
    <w:rsid w:val="0059198C"/>
    <w:rsid w:val="005919A4"/>
    <w:rsid w:val="005919DB"/>
    <w:rsid w:val="00591AD3"/>
    <w:rsid w:val="00591AFB"/>
    <w:rsid w:val="00591B33"/>
    <w:rsid w:val="00591B48"/>
    <w:rsid w:val="00591BAC"/>
    <w:rsid w:val="00591BDC"/>
    <w:rsid w:val="00591C62"/>
    <w:rsid w:val="00591DB8"/>
    <w:rsid w:val="00591DFB"/>
    <w:rsid w:val="00591E84"/>
    <w:rsid w:val="00591F50"/>
    <w:rsid w:val="00592003"/>
    <w:rsid w:val="00592008"/>
    <w:rsid w:val="005920F7"/>
    <w:rsid w:val="005921AE"/>
    <w:rsid w:val="0059220B"/>
    <w:rsid w:val="0059224E"/>
    <w:rsid w:val="0059225A"/>
    <w:rsid w:val="00592377"/>
    <w:rsid w:val="005923A4"/>
    <w:rsid w:val="005923D4"/>
    <w:rsid w:val="005924D4"/>
    <w:rsid w:val="005924D7"/>
    <w:rsid w:val="0059250B"/>
    <w:rsid w:val="00592583"/>
    <w:rsid w:val="005925B5"/>
    <w:rsid w:val="00592606"/>
    <w:rsid w:val="00592609"/>
    <w:rsid w:val="00592666"/>
    <w:rsid w:val="005926B4"/>
    <w:rsid w:val="00592739"/>
    <w:rsid w:val="00592748"/>
    <w:rsid w:val="005927F4"/>
    <w:rsid w:val="0059291A"/>
    <w:rsid w:val="00592A25"/>
    <w:rsid w:val="00592AA5"/>
    <w:rsid w:val="00592AB3"/>
    <w:rsid w:val="00592ABA"/>
    <w:rsid w:val="00592B08"/>
    <w:rsid w:val="00592BD9"/>
    <w:rsid w:val="00592BFA"/>
    <w:rsid w:val="00592C71"/>
    <w:rsid w:val="00592C9E"/>
    <w:rsid w:val="00592D89"/>
    <w:rsid w:val="00592DD6"/>
    <w:rsid w:val="00592E5B"/>
    <w:rsid w:val="00592E5C"/>
    <w:rsid w:val="00592E8D"/>
    <w:rsid w:val="00592F1F"/>
    <w:rsid w:val="00592FCB"/>
    <w:rsid w:val="00593057"/>
    <w:rsid w:val="00593093"/>
    <w:rsid w:val="005930A4"/>
    <w:rsid w:val="005931B4"/>
    <w:rsid w:val="005931CD"/>
    <w:rsid w:val="00593220"/>
    <w:rsid w:val="0059338F"/>
    <w:rsid w:val="005933BB"/>
    <w:rsid w:val="00593475"/>
    <w:rsid w:val="005934C9"/>
    <w:rsid w:val="005934D4"/>
    <w:rsid w:val="005935BA"/>
    <w:rsid w:val="005936D1"/>
    <w:rsid w:val="00593746"/>
    <w:rsid w:val="00593788"/>
    <w:rsid w:val="005937A4"/>
    <w:rsid w:val="005937FF"/>
    <w:rsid w:val="00593883"/>
    <w:rsid w:val="0059389B"/>
    <w:rsid w:val="00593B02"/>
    <w:rsid w:val="00593B21"/>
    <w:rsid w:val="00593B28"/>
    <w:rsid w:val="00593B50"/>
    <w:rsid w:val="00593BD8"/>
    <w:rsid w:val="00593C1D"/>
    <w:rsid w:val="00593C89"/>
    <w:rsid w:val="00593D9C"/>
    <w:rsid w:val="00593EDF"/>
    <w:rsid w:val="00593F89"/>
    <w:rsid w:val="00594033"/>
    <w:rsid w:val="00594035"/>
    <w:rsid w:val="0059404D"/>
    <w:rsid w:val="0059410B"/>
    <w:rsid w:val="00594185"/>
    <w:rsid w:val="0059428B"/>
    <w:rsid w:val="005943DB"/>
    <w:rsid w:val="005944B8"/>
    <w:rsid w:val="005944FE"/>
    <w:rsid w:val="00594580"/>
    <w:rsid w:val="00594670"/>
    <w:rsid w:val="005946A0"/>
    <w:rsid w:val="005946F1"/>
    <w:rsid w:val="00594726"/>
    <w:rsid w:val="005947DF"/>
    <w:rsid w:val="005948C8"/>
    <w:rsid w:val="00594926"/>
    <w:rsid w:val="00594958"/>
    <w:rsid w:val="00594991"/>
    <w:rsid w:val="0059499B"/>
    <w:rsid w:val="005949A6"/>
    <w:rsid w:val="00594A72"/>
    <w:rsid w:val="00594AD0"/>
    <w:rsid w:val="00594B1A"/>
    <w:rsid w:val="00594B1C"/>
    <w:rsid w:val="00594B77"/>
    <w:rsid w:val="00594C68"/>
    <w:rsid w:val="00594C93"/>
    <w:rsid w:val="00594CA9"/>
    <w:rsid w:val="00594D2D"/>
    <w:rsid w:val="00594D31"/>
    <w:rsid w:val="00594D5C"/>
    <w:rsid w:val="00594DB6"/>
    <w:rsid w:val="00594E4C"/>
    <w:rsid w:val="00594E6A"/>
    <w:rsid w:val="00594E91"/>
    <w:rsid w:val="00594ED8"/>
    <w:rsid w:val="00594EDF"/>
    <w:rsid w:val="00595076"/>
    <w:rsid w:val="005950C3"/>
    <w:rsid w:val="005950E3"/>
    <w:rsid w:val="00595134"/>
    <w:rsid w:val="00595155"/>
    <w:rsid w:val="0059525C"/>
    <w:rsid w:val="00595266"/>
    <w:rsid w:val="005952AF"/>
    <w:rsid w:val="00595311"/>
    <w:rsid w:val="0059534C"/>
    <w:rsid w:val="0059539C"/>
    <w:rsid w:val="005953A8"/>
    <w:rsid w:val="00595458"/>
    <w:rsid w:val="00595511"/>
    <w:rsid w:val="005955AC"/>
    <w:rsid w:val="0059561A"/>
    <w:rsid w:val="0059561C"/>
    <w:rsid w:val="005956B2"/>
    <w:rsid w:val="0059578A"/>
    <w:rsid w:val="00595843"/>
    <w:rsid w:val="00595893"/>
    <w:rsid w:val="00595923"/>
    <w:rsid w:val="00595962"/>
    <w:rsid w:val="00595B58"/>
    <w:rsid w:val="00595BEA"/>
    <w:rsid w:val="00595C39"/>
    <w:rsid w:val="00595C62"/>
    <w:rsid w:val="00595D48"/>
    <w:rsid w:val="00595E41"/>
    <w:rsid w:val="00595E70"/>
    <w:rsid w:val="00595ED0"/>
    <w:rsid w:val="00595ED7"/>
    <w:rsid w:val="00595F87"/>
    <w:rsid w:val="00595FC2"/>
    <w:rsid w:val="00596018"/>
    <w:rsid w:val="0059606E"/>
    <w:rsid w:val="00596276"/>
    <w:rsid w:val="00596462"/>
    <w:rsid w:val="005964A7"/>
    <w:rsid w:val="00596581"/>
    <w:rsid w:val="005965AB"/>
    <w:rsid w:val="00596604"/>
    <w:rsid w:val="00596640"/>
    <w:rsid w:val="005966B6"/>
    <w:rsid w:val="00596792"/>
    <w:rsid w:val="005967A4"/>
    <w:rsid w:val="0059682B"/>
    <w:rsid w:val="00596845"/>
    <w:rsid w:val="005968AD"/>
    <w:rsid w:val="005968BA"/>
    <w:rsid w:val="00596971"/>
    <w:rsid w:val="005969B9"/>
    <w:rsid w:val="005969F6"/>
    <w:rsid w:val="00596AE8"/>
    <w:rsid w:val="00596B2D"/>
    <w:rsid w:val="00596B54"/>
    <w:rsid w:val="00596BEB"/>
    <w:rsid w:val="00596C07"/>
    <w:rsid w:val="00596C7D"/>
    <w:rsid w:val="00596D0E"/>
    <w:rsid w:val="00596DD1"/>
    <w:rsid w:val="00596E0B"/>
    <w:rsid w:val="00596E52"/>
    <w:rsid w:val="00596E6F"/>
    <w:rsid w:val="005972D5"/>
    <w:rsid w:val="0059735E"/>
    <w:rsid w:val="005973D6"/>
    <w:rsid w:val="0059742C"/>
    <w:rsid w:val="0059747A"/>
    <w:rsid w:val="00597671"/>
    <w:rsid w:val="005976AC"/>
    <w:rsid w:val="005976B9"/>
    <w:rsid w:val="005976F5"/>
    <w:rsid w:val="00597858"/>
    <w:rsid w:val="0059787C"/>
    <w:rsid w:val="00597929"/>
    <w:rsid w:val="00597A18"/>
    <w:rsid w:val="00597A8E"/>
    <w:rsid w:val="00597A97"/>
    <w:rsid w:val="00597B74"/>
    <w:rsid w:val="00597BBE"/>
    <w:rsid w:val="00597C74"/>
    <w:rsid w:val="00597CA1"/>
    <w:rsid w:val="00597CF0"/>
    <w:rsid w:val="00597CFE"/>
    <w:rsid w:val="00597D7F"/>
    <w:rsid w:val="00597D9D"/>
    <w:rsid w:val="00597DCC"/>
    <w:rsid w:val="00597DE6"/>
    <w:rsid w:val="00597DF8"/>
    <w:rsid w:val="00597E40"/>
    <w:rsid w:val="00597E52"/>
    <w:rsid w:val="00597E5E"/>
    <w:rsid w:val="00597FC1"/>
    <w:rsid w:val="005A0083"/>
    <w:rsid w:val="005A008E"/>
    <w:rsid w:val="005A00D2"/>
    <w:rsid w:val="005A022A"/>
    <w:rsid w:val="005A0266"/>
    <w:rsid w:val="005A02A2"/>
    <w:rsid w:val="005A02B1"/>
    <w:rsid w:val="005A0306"/>
    <w:rsid w:val="005A0379"/>
    <w:rsid w:val="005A045B"/>
    <w:rsid w:val="005A0478"/>
    <w:rsid w:val="005A04B3"/>
    <w:rsid w:val="005A051E"/>
    <w:rsid w:val="005A0526"/>
    <w:rsid w:val="005A0591"/>
    <w:rsid w:val="005A05AD"/>
    <w:rsid w:val="005A05CE"/>
    <w:rsid w:val="005A05E8"/>
    <w:rsid w:val="005A0617"/>
    <w:rsid w:val="005A066D"/>
    <w:rsid w:val="005A06E3"/>
    <w:rsid w:val="005A07C4"/>
    <w:rsid w:val="005A07DC"/>
    <w:rsid w:val="005A084A"/>
    <w:rsid w:val="005A086D"/>
    <w:rsid w:val="005A0879"/>
    <w:rsid w:val="005A0889"/>
    <w:rsid w:val="005A089B"/>
    <w:rsid w:val="005A0932"/>
    <w:rsid w:val="005A093A"/>
    <w:rsid w:val="005A0968"/>
    <w:rsid w:val="005A0989"/>
    <w:rsid w:val="005A0999"/>
    <w:rsid w:val="005A09FD"/>
    <w:rsid w:val="005A0A32"/>
    <w:rsid w:val="005A0A43"/>
    <w:rsid w:val="005A0B87"/>
    <w:rsid w:val="005A0BA6"/>
    <w:rsid w:val="005A0CAB"/>
    <w:rsid w:val="005A0D66"/>
    <w:rsid w:val="005A0DAB"/>
    <w:rsid w:val="005A0E18"/>
    <w:rsid w:val="005A0E53"/>
    <w:rsid w:val="005A0E65"/>
    <w:rsid w:val="005A0EBA"/>
    <w:rsid w:val="005A0ED1"/>
    <w:rsid w:val="005A0F4E"/>
    <w:rsid w:val="005A0FA9"/>
    <w:rsid w:val="005A0FD8"/>
    <w:rsid w:val="005A0FDD"/>
    <w:rsid w:val="005A1000"/>
    <w:rsid w:val="005A11A8"/>
    <w:rsid w:val="005A12D7"/>
    <w:rsid w:val="005A12DE"/>
    <w:rsid w:val="005A1373"/>
    <w:rsid w:val="005A140B"/>
    <w:rsid w:val="005A14CB"/>
    <w:rsid w:val="005A14FA"/>
    <w:rsid w:val="005A1569"/>
    <w:rsid w:val="005A15E5"/>
    <w:rsid w:val="005A1605"/>
    <w:rsid w:val="005A161B"/>
    <w:rsid w:val="005A161F"/>
    <w:rsid w:val="005A168C"/>
    <w:rsid w:val="005A16C9"/>
    <w:rsid w:val="005A1788"/>
    <w:rsid w:val="005A1855"/>
    <w:rsid w:val="005A186A"/>
    <w:rsid w:val="005A18A1"/>
    <w:rsid w:val="005A18CD"/>
    <w:rsid w:val="005A18FB"/>
    <w:rsid w:val="005A191E"/>
    <w:rsid w:val="005A1967"/>
    <w:rsid w:val="005A196F"/>
    <w:rsid w:val="005A198D"/>
    <w:rsid w:val="005A1A80"/>
    <w:rsid w:val="005A1A96"/>
    <w:rsid w:val="005A1BB5"/>
    <w:rsid w:val="005A1BC8"/>
    <w:rsid w:val="005A1C35"/>
    <w:rsid w:val="005A1C81"/>
    <w:rsid w:val="005A1CB4"/>
    <w:rsid w:val="005A1DC9"/>
    <w:rsid w:val="005A1DE6"/>
    <w:rsid w:val="005A1E25"/>
    <w:rsid w:val="005A1EAC"/>
    <w:rsid w:val="005A1ED9"/>
    <w:rsid w:val="005A1F07"/>
    <w:rsid w:val="005A1F48"/>
    <w:rsid w:val="005A1F5D"/>
    <w:rsid w:val="005A1F6B"/>
    <w:rsid w:val="005A1FBC"/>
    <w:rsid w:val="005A205C"/>
    <w:rsid w:val="005A2107"/>
    <w:rsid w:val="005A2176"/>
    <w:rsid w:val="005A2199"/>
    <w:rsid w:val="005A222E"/>
    <w:rsid w:val="005A22AF"/>
    <w:rsid w:val="005A22BE"/>
    <w:rsid w:val="005A22C7"/>
    <w:rsid w:val="005A2334"/>
    <w:rsid w:val="005A23B7"/>
    <w:rsid w:val="005A23FE"/>
    <w:rsid w:val="005A240E"/>
    <w:rsid w:val="005A2445"/>
    <w:rsid w:val="005A24F6"/>
    <w:rsid w:val="005A250C"/>
    <w:rsid w:val="005A250D"/>
    <w:rsid w:val="005A250F"/>
    <w:rsid w:val="005A2518"/>
    <w:rsid w:val="005A258F"/>
    <w:rsid w:val="005A2614"/>
    <w:rsid w:val="005A27AE"/>
    <w:rsid w:val="005A2878"/>
    <w:rsid w:val="005A28B0"/>
    <w:rsid w:val="005A28FF"/>
    <w:rsid w:val="005A296C"/>
    <w:rsid w:val="005A2A46"/>
    <w:rsid w:val="005A2AF0"/>
    <w:rsid w:val="005A2B64"/>
    <w:rsid w:val="005A2CE2"/>
    <w:rsid w:val="005A2DB7"/>
    <w:rsid w:val="005A2DE9"/>
    <w:rsid w:val="005A2DF2"/>
    <w:rsid w:val="005A2E35"/>
    <w:rsid w:val="005A2EB4"/>
    <w:rsid w:val="005A2ED5"/>
    <w:rsid w:val="005A2EF4"/>
    <w:rsid w:val="005A2FDD"/>
    <w:rsid w:val="005A3103"/>
    <w:rsid w:val="005A3122"/>
    <w:rsid w:val="005A314C"/>
    <w:rsid w:val="005A314F"/>
    <w:rsid w:val="005A319E"/>
    <w:rsid w:val="005A31AB"/>
    <w:rsid w:val="005A31B0"/>
    <w:rsid w:val="005A31D5"/>
    <w:rsid w:val="005A31E6"/>
    <w:rsid w:val="005A31FA"/>
    <w:rsid w:val="005A32C5"/>
    <w:rsid w:val="005A32CA"/>
    <w:rsid w:val="005A330F"/>
    <w:rsid w:val="005A3372"/>
    <w:rsid w:val="005A3375"/>
    <w:rsid w:val="005A33B6"/>
    <w:rsid w:val="005A33C1"/>
    <w:rsid w:val="005A3435"/>
    <w:rsid w:val="005A3446"/>
    <w:rsid w:val="005A34D2"/>
    <w:rsid w:val="005A3500"/>
    <w:rsid w:val="005A3501"/>
    <w:rsid w:val="005A3586"/>
    <w:rsid w:val="005A36D6"/>
    <w:rsid w:val="005A36F1"/>
    <w:rsid w:val="005A3701"/>
    <w:rsid w:val="005A3703"/>
    <w:rsid w:val="005A37AE"/>
    <w:rsid w:val="005A3866"/>
    <w:rsid w:val="005A38BB"/>
    <w:rsid w:val="005A38F3"/>
    <w:rsid w:val="005A3920"/>
    <w:rsid w:val="005A39C4"/>
    <w:rsid w:val="005A3A92"/>
    <w:rsid w:val="005A3B1E"/>
    <w:rsid w:val="005A3B26"/>
    <w:rsid w:val="005A3B5B"/>
    <w:rsid w:val="005A3C1F"/>
    <w:rsid w:val="005A3C9F"/>
    <w:rsid w:val="005A3D1B"/>
    <w:rsid w:val="005A3EBC"/>
    <w:rsid w:val="005A3F3A"/>
    <w:rsid w:val="005A3FBD"/>
    <w:rsid w:val="005A3FD3"/>
    <w:rsid w:val="005A4038"/>
    <w:rsid w:val="005A4180"/>
    <w:rsid w:val="005A4256"/>
    <w:rsid w:val="005A42FE"/>
    <w:rsid w:val="005A4393"/>
    <w:rsid w:val="005A4399"/>
    <w:rsid w:val="005A43A2"/>
    <w:rsid w:val="005A43A3"/>
    <w:rsid w:val="005A443B"/>
    <w:rsid w:val="005A448D"/>
    <w:rsid w:val="005A44DE"/>
    <w:rsid w:val="005A4684"/>
    <w:rsid w:val="005A46D1"/>
    <w:rsid w:val="005A4707"/>
    <w:rsid w:val="005A48B0"/>
    <w:rsid w:val="005A48D3"/>
    <w:rsid w:val="005A4937"/>
    <w:rsid w:val="005A497F"/>
    <w:rsid w:val="005A4A78"/>
    <w:rsid w:val="005A4AB8"/>
    <w:rsid w:val="005A4B03"/>
    <w:rsid w:val="005A4B80"/>
    <w:rsid w:val="005A4D32"/>
    <w:rsid w:val="005A4D3B"/>
    <w:rsid w:val="005A4D79"/>
    <w:rsid w:val="005A4D9C"/>
    <w:rsid w:val="005A4E69"/>
    <w:rsid w:val="005A4EA7"/>
    <w:rsid w:val="005A4EED"/>
    <w:rsid w:val="005A4EF7"/>
    <w:rsid w:val="005A4F3D"/>
    <w:rsid w:val="005A4FC0"/>
    <w:rsid w:val="005A4FC7"/>
    <w:rsid w:val="005A4FD7"/>
    <w:rsid w:val="005A5062"/>
    <w:rsid w:val="005A50BE"/>
    <w:rsid w:val="005A50C7"/>
    <w:rsid w:val="005A51BD"/>
    <w:rsid w:val="005A51DE"/>
    <w:rsid w:val="005A522E"/>
    <w:rsid w:val="005A5320"/>
    <w:rsid w:val="005A5347"/>
    <w:rsid w:val="005A535E"/>
    <w:rsid w:val="005A53C6"/>
    <w:rsid w:val="005A53FB"/>
    <w:rsid w:val="005A5428"/>
    <w:rsid w:val="005A5434"/>
    <w:rsid w:val="005A5523"/>
    <w:rsid w:val="005A5566"/>
    <w:rsid w:val="005A55AF"/>
    <w:rsid w:val="005A565D"/>
    <w:rsid w:val="005A56A0"/>
    <w:rsid w:val="005A56D6"/>
    <w:rsid w:val="005A56EC"/>
    <w:rsid w:val="005A57CD"/>
    <w:rsid w:val="005A5876"/>
    <w:rsid w:val="005A58E4"/>
    <w:rsid w:val="005A590E"/>
    <w:rsid w:val="005A5926"/>
    <w:rsid w:val="005A5A33"/>
    <w:rsid w:val="005A5A72"/>
    <w:rsid w:val="005A5ADF"/>
    <w:rsid w:val="005A5CE9"/>
    <w:rsid w:val="005A5D11"/>
    <w:rsid w:val="005A5D92"/>
    <w:rsid w:val="005A5E67"/>
    <w:rsid w:val="005A5F26"/>
    <w:rsid w:val="005A5F45"/>
    <w:rsid w:val="005A6007"/>
    <w:rsid w:val="005A605F"/>
    <w:rsid w:val="005A60A7"/>
    <w:rsid w:val="005A60C3"/>
    <w:rsid w:val="005A6208"/>
    <w:rsid w:val="005A6218"/>
    <w:rsid w:val="005A621E"/>
    <w:rsid w:val="005A6279"/>
    <w:rsid w:val="005A6296"/>
    <w:rsid w:val="005A62AD"/>
    <w:rsid w:val="005A62B6"/>
    <w:rsid w:val="005A62E3"/>
    <w:rsid w:val="005A633F"/>
    <w:rsid w:val="005A635A"/>
    <w:rsid w:val="005A635F"/>
    <w:rsid w:val="005A6365"/>
    <w:rsid w:val="005A63BA"/>
    <w:rsid w:val="005A63C8"/>
    <w:rsid w:val="005A63E6"/>
    <w:rsid w:val="005A641F"/>
    <w:rsid w:val="005A6503"/>
    <w:rsid w:val="005A6561"/>
    <w:rsid w:val="005A6566"/>
    <w:rsid w:val="005A6567"/>
    <w:rsid w:val="005A65A4"/>
    <w:rsid w:val="005A6644"/>
    <w:rsid w:val="005A6654"/>
    <w:rsid w:val="005A66E2"/>
    <w:rsid w:val="005A676A"/>
    <w:rsid w:val="005A6800"/>
    <w:rsid w:val="005A6919"/>
    <w:rsid w:val="005A6964"/>
    <w:rsid w:val="005A69AD"/>
    <w:rsid w:val="005A6A34"/>
    <w:rsid w:val="005A6A41"/>
    <w:rsid w:val="005A6A7D"/>
    <w:rsid w:val="005A6AF1"/>
    <w:rsid w:val="005A6B4B"/>
    <w:rsid w:val="005A6B72"/>
    <w:rsid w:val="005A6C01"/>
    <w:rsid w:val="005A6C23"/>
    <w:rsid w:val="005A6C96"/>
    <w:rsid w:val="005A6D4F"/>
    <w:rsid w:val="005A6D82"/>
    <w:rsid w:val="005A6DAF"/>
    <w:rsid w:val="005A6E87"/>
    <w:rsid w:val="005A6F87"/>
    <w:rsid w:val="005A70AC"/>
    <w:rsid w:val="005A7219"/>
    <w:rsid w:val="005A7258"/>
    <w:rsid w:val="005A72D4"/>
    <w:rsid w:val="005A72E3"/>
    <w:rsid w:val="005A72F5"/>
    <w:rsid w:val="005A7315"/>
    <w:rsid w:val="005A7397"/>
    <w:rsid w:val="005A73DD"/>
    <w:rsid w:val="005A745F"/>
    <w:rsid w:val="005A74D6"/>
    <w:rsid w:val="005A7519"/>
    <w:rsid w:val="005A756B"/>
    <w:rsid w:val="005A763E"/>
    <w:rsid w:val="005A7681"/>
    <w:rsid w:val="005A76BB"/>
    <w:rsid w:val="005A76FC"/>
    <w:rsid w:val="005A7709"/>
    <w:rsid w:val="005A7712"/>
    <w:rsid w:val="005A7774"/>
    <w:rsid w:val="005A77A3"/>
    <w:rsid w:val="005A77D2"/>
    <w:rsid w:val="005A78C7"/>
    <w:rsid w:val="005A7996"/>
    <w:rsid w:val="005A799C"/>
    <w:rsid w:val="005A79C6"/>
    <w:rsid w:val="005A7AE7"/>
    <w:rsid w:val="005A7B08"/>
    <w:rsid w:val="005A7B96"/>
    <w:rsid w:val="005A7CDB"/>
    <w:rsid w:val="005A7DF1"/>
    <w:rsid w:val="005A7E0D"/>
    <w:rsid w:val="005A7E66"/>
    <w:rsid w:val="005A7ECD"/>
    <w:rsid w:val="005A7FF8"/>
    <w:rsid w:val="005A7FFC"/>
    <w:rsid w:val="005B00A1"/>
    <w:rsid w:val="005B00A9"/>
    <w:rsid w:val="005B00AA"/>
    <w:rsid w:val="005B00AF"/>
    <w:rsid w:val="005B00BB"/>
    <w:rsid w:val="005B00EB"/>
    <w:rsid w:val="005B0111"/>
    <w:rsid w:val="005B0126"/>
    <w:rsid w:val="005B0197"/>
    <w:rsid w:val="005B0212"/>
    <w:rsid w:val="005B0217"/>
    <w:rsid w:val="005B0226"/>
    <w:rsid w:val="005B02EC"/>
    <w:rsid w:val="005B0318"/>
    <w:rsid w:val="005B035A"/>
    <w:rsid w:val="005B03A4"/>
    <w:rsid w:val="005B03EB"/>
    <w:rsid w:val="005B0464"/>
    <w:rsid w:val="005B04C5"/>
    <w:rsid w:val="005B064E"/>
    <w:rsid w:val="005B066E"/>
    <w:rsid w:val="005B0688"/>
    <w:rsid w:val="005B069E"/>
    <w:rsid w:val="005B06F0"/>
    <w:rsid w:val="005B0848"/>
    <w:rsid w:val="005B08C8"/>
    <w:rsid w:val="005B08D1"/>
    <w:rsid w:val="005B08D8"/>
    <w:rsid w:val="005B0916"/>
    <w:rsid w:val="005B0A17"/>
    <w:rsid w:val="005B0A34"/>
    <w:rsid w:val="005B0ACF"/>
    <w:rsid w:val="005B0AF6"/>
    <w:rsid w:val="005B0CD9"/>
    <w:rsid w:val="005B0D52"/>
    <w:rsid w:val="005B0D7A"/>
    <w:rsid w:val="005B0DB0"/>
    <w:rsid w:val="005B0DDB"/>
    <w:rsid w:val="005B0F0A"/>
    <w:rsid w:val="005B0F83"/>
    <w:rsid w:val="005B1146"/>
    <w:rsid w:val="005B11C0"/>
    <w:rsid w:val="005B11C8"/>
    <w:rsid w:val="005B11DF"/>
    <w:rsid w:val="005B127D"/>
    <w:rsid w:val="005B12B8"/>
    <w:rsid w:val="005B134D"/>
    <w:rsid w:val="005B13DD"/>
    <w:rsid w:val="005B13E8"/>
    <w:rsid w:val="005B1415"/>
    <w:rsid w:val="005B143D"/>
    <w:rsid w:val="005B147D"/>
    <w:rsid w:val="005B148A"/>
    <w:rsid w:val="005B14FA"/>
    <w:rsid w:val="005B14FF"/>
    <w:rsid w:val="005B152C"/>
    <w:rsid w:val="005B1597"/>
    <w:rsid w:val="005B16CC"/>
    <w:rsid w:val="005B16F4"/>
    <w:rsid w:val="005B1728"/>
    <w:rsid w:val="005B1745"/>
    <w:rsid w:val="005B1802"/>
    <w:rsid w:val="005B1828"/>
    <w:rsid w:val="005B1876"/>
    <w:rsid w:val="005B1884"/>
    <w:rsid w:val="005B18CC"/>
    <w:rsid w:val="005B18DC"/>
    <w:rsid w:val="005B1978"/>
    <w:rsid w:val="005B19FE"/>
    <w:rsid w:val="005B1A01"/>
    <w:rsid w:val="005B1A44"/>
    <w:rsid w:val="005B1B15"/>
    <w:rsid w:val="005B1B64"/>
    <w:rsid w:val="005B1B82"/>
    <w:rsid w:val="005B1B88"/>
    <w:rsid w:val="005B1C66"/>
    <w:rsid w:val="005B1CCF"/>
    <w:rsid w:val="005B1CF3"/>
    <w:rsid w:val="005B1ECB"/>
    <w:rsid w:val="005B1F74"/>
    <w:rsid w:val="005B1FE7"/>
    <w:rsid w:val="005B1FFC"/>
    <w:rsid w:val="005B200A"/>
    <w:rsid w:val="005B20BA"/>
    <w:rsid w:val="005B20D7"/>
    <w:rsid w:val="005B2166"/>
    <w:rsid w:val="005B2254"/>
    <w:rsid w:val="005B2287"/>
    <w:rsid w:val="005B230A"/>
    <w:rsid w:val="005B234C"/>
    <w:rsid w:val="005B2389"/>
    <w:rsid w:val="005B2397"/>
    <w:rsid w:val="005B2469"/>
    <w:rsid w:val="005B2538"/>
    <w:rsid w:val="005B257D"/>
    <w:rsid w:val="005B26CF"/>
    <w:rsid w:val="005B27CE"/>
    <w:rsid w:val="005B27DB"/>
    <w:rsid w:val="005B27FB"/>
    <w:rsid w:val="005B2837"/>
    <w:rsid w:val="005B284B"/>
    <w:rsid w:val="005B2877"/>
    <w:rsid w:val="005B2900"/>
    <w:rsid w:val="005B292C"/>
    <w:rsid w:val="005B2936"/>
    <w:rsid w:val="005B29C0"/>
    <w:rsid w:val="005B2A18"/>
    <w:rsid w:val="005B2A62"/>
    <w:rsid w:val="005B2A7B"/>
    <w:rsid w:val="005B2AC2"/>
    <w:rsid w:val="005B2B05"/>
    <w:rsid w:val="005B2B4D"/>
    <w:rsid w:val="005B2B66"/>
    <w:rsid w:val="005B2CD5"/>
    <w:rsid w:val="005B2D18"/>
    <w:rsid w:val="005B2D78"/>
    <w:rsid w:val="005B2D9B"/>
    <w:rsid w:val="005B2DE7"/>
    <w:rsid w:val="005B2E13"/>
    <w:rsid w:val="005B2E79"/>
    <w:rsid w:val="005B2F9E"/>
    <w:rsid w:val="005B2FBB"/>
    <w:rsid w:val="005B3000"/>
    <w:rsid w:val="005B3020"/>
    <w:rsid w:val="005B3051"/>
    <w:rsid w:val="005B308A"/>
    <w:rsid w:val="005B316D"/>
    <w:rsid w:val="005B31B2"/>
    <w:rsid w:val="005B3205"/>
    <w:rsid w:val="005B32E1"/>
    <w:rsid w:val="005B3313"/>
    <w:rsid w:val="005B337E"/>
    <w:rsid w:val="005B345B"/>
    <w:rsid w:val="005B349E"/>
    <w:rsid w:val="005B3534"/>
    <w:rsid w:val="005B3542"/>
    <w:rsid w:val="005B360E"/>
    <w:rsid w:val="005B363E"/>
    <w:rsid w:val="005B364B"/>
    <w:rsid w:val="005B3665"/>
    <w:rsid w:val="005B3679"/>
    <w:rsid w:val="005B368B"/>
    <w:rsid w:val="005B36B8"/>
    <w:rsid w:val="005B3726"/>
    <w:rsid w:val="005B377A"/>
    <w:rsid w:val="005B378A"/>
    <w:rsid w:val="005B37DD"/>
    <w:rsid w:val="005B3802"/>
    <w:rsid w:val="005B3896"/>
    <w:rsid w:val="005B38AA"/>
    <w:rsid w:val="005B3909"/>
    <w:rsid w:val="005B3945"/>
    <w:rsid w:val="005B397D"/>
    <w:rsid w:val="005B3A0F"/>
    <w:rsid w:val="005B3A6D"/>
    <w:rsid w:val="005B3A98"/>
    <w:rsid w:val="005B3AA9"/>
    <w:rsid w:val="005B3AB9"/>
    <w:rsid w:val="005B3B25"/>
    <w:rsid w:val="005B3B54"/>
    <w:rsid w:val="005B3B78"/>
    <w:rsid w:val="005B3B79"/>
    <w:rsid w:val="005B3B9B"/>
    <w:rsid w:val="005B3B9D"/>
    <w:rsid w:val="005B3BA8"/>
    <w:rsid w:val="005B3BDC"/>
    <w:rsid w:val="005B3C52"/>
    <w:rsid w:val="005B3D14"/>
    <w:rsid w:val="005B3DBE"/>
    <w:rsid w:val="005B3E06"/>
    <w:rsid w:val="005B3E9B"/>
    <w:rsid w:val="005B3EE4"/>
    <w:rsid w:val="005B3F0A"/>
    <w:rsid w:val="005B3FC5"/>
    <w:rsid w:val="005B4150"/>
    <w:rsid w:val="005B41E5"/>
    <w:rsid w:val="005B41FA"/>
    <w:rsid w:val="005B4355"/>
    <w:rsid w:val="005B43E0"/>
    <w:rsid w:val="005B4445"/>
    <w:rsid w:val="005B4456"/>
    <w:rsid w:val="005B446D"/>
    <w:rsid w:val="005B4565"/>
    <w:rsid w:val="005B45FE"/>
    <w:rsid w:val="005B4614"/>
    <w:rsid w:val="005B461C"/>
    <w:rsid w:val="005B463B"/>
    <w:rsid w:val="005B4675"/>
    <w:rsid w:val="005B46A5"/>
    <w:rsid w:val="005B46BD"/>
    <w:rsid w:val="005B46E1"/>
    <w:rsid w:val="005B4700"/>
    <w:rsid w:val="005B477B"/>
    <w:rsid w:val="005B47CE"/>
    <w:rsid w:val="005B4907"/>
    <w:rsid w:val="005B4968"/>
    <w:rsid w:val="005B49BF"/>
    <w:rsid w:val="005B4A5C"/>
    <w:rsid w:val="005B4AFE"/>
    <w:rsid w:val="005B4B0E"/>
    <w:rsid w:val="005B4B1B"/>
    <w:rsid w:val="005B4B2F"/>
    <w:rsid w:val="005B4C0A"/>
    <w:rsid w:val="005B4C0D"/>
    <w:rsid w:val="005B4C42"/>
    <w:rsid w:val="005B4CFF"/>
    <w:rsid w:val="005B4D2C"/>
    <w:rsid w:val="005B4E5F"/>
    <w:rsid w:val="005B4EBF"/>
    <w:rsid w:val="005B4F8F"/>
    <w:rsid w:val="005B4FE8"/>
    <w:rsid w:val="005B504C"/>
    <w:rsid w:val="005B509E"/>
    <w:rsid w:val="005B513C"/>
    <w:rsid w:val="005B51B1"/>
    <w:rsid w:val="005B51DF"/>
    <w:rsid w:val="005B5256"/>
    <w:rsid w:val="005B5284"/>
    <w:rsid w:val="005B5363"/>
    <w:rsid w:val="005B53E6"/>
    <w:rsid w:val="005B53FE"/>
    <w:rsid w:val="005B5455"/>
    <w:rsid w:val="005B54A6"/>
    <w:rsid w:val="005B54F4"/>
    <w:rsid w:val="005B54FA"/>
    <w:rsid w:val="005B5512"/>
    <w:rsid w:val="005B554F"/>
    <w:rsid w:val="005B5619"/>
    <w:rsid w:val="005B573F"/>
    <w:rsid w:val="005B57B1"/>
    <w:rsid w:val="005B5838"/>
    <w:rsid w:val="005B58BD"/>
    <w:rsid w:val="005B5A18"/>
    <w:rsid w:val="005B5ACE"/>
    <w:rsid w:val="005B5AF4"/>
    <w:rsid w:val="005B5C1F"/>
    <w:rsid w:val="005B5C5D"/>
    <w:rsid w:val="005B5C6A"/>
    <w:rsid w:val="005B5C7C"/>
    <w:rsid w:val="005B5DD7"/>
    <w:rsid w:val="005B5DF0"/>
    <w:rsid w:val="005B5E9B"/>
    <w:rsid w:val="005B5F18"/>
    <w:rsid w:val="005B5FD4"/>
    <w:rsid w:val="005B6077"/>
    <w:rsid w:val="005B60C2"/>
    <w:rsid w:val="005B616A"/>
    <w:rsid w:val="005B6257"/>
    <w:rsid w:val="005B629E"/>
    <w:rsid w:val="005B6321"/>
    <w:rsid w:val="005B633C"/>
    <w:rsid w:val="005B63AB"/>
    <w:rsid w:val="005B6557"/>
    <w:rsid w:val="005B65AC"/>
    <w:rsid w:val="005B6667"/>
    <w:rsid w:val="005B66B4"/>
    <w:rsid w:val="005B6725"/>
    <w:rsid w:val="005B67A3"/>
    <w:rsid w:val="005B6814"/>
    <w:rsid w:val="005B6836"/>
    <w:rsid w:val="005B6895"/>
    <w:rsid w:val="005B68CC"/>
    <w:rsid w:val="005B68E9"/>
    <w:rsid w:val="005B68F4"/>
    <w:rsid w:val="005B690C"/>
    <w:rsid w:val="005B6B58"/>
    <w:rsid w:val="005B6BEE"/>
    <w:rsid w:val="005B6C2A"/>
    <w:rsid w:val="005B6EA7"/>
    <w:rsid w:val="005B6ED2"/>
    <w:rsid w:val="005B6EF2"/>
    <w:rsid w:val="005B6F4E"/>
    <w:rsid w:val="005B6F91"/>
    <w:rsid w:val="005B6FFE"/>
    <w:rsid w:val="005B7029"/>
    <w:rsid w:val="005B7106"/>
    <w:rsid w:val="005B7169"/>
    <w:rsid w:val="005B71BB"/>
    <w:rsid w:val="005B72F4"/>
    <w:rsid w:val="005B73DE"/>
    <w:rsid w:val="005B7527"/>
    <w:rsid w:val="005B7528"/>
    <w:rsid w:val="005B75BA"/>
    <w:rsid w:val="005B7701"/>
    <w:rsid w:val="005B774D"/>
    <w:rsid w:val="005B77A7"/>
    <w:rsid w:val="005B780D"/>
    <w:rsid w:val="005B784B"/>
    <w:rsid w:val="005B7897"/>
    <w:rsid w:val="005B7961"/>
    <w:rsid w:val="005B79D1"/>
    <w:rsid w:val="005B7A6C"/>
    <w:rsid w:val="005B7ABC"/>
    <w:rsid w:val="005B7B05"/>
    <w:rsid w:val="005B7B46"/>
    <w:rsid w:val="005B7B51"/>
    <w:rsid w:val="005B7B59"/>
    <w:rsid w:val="005B7BC6"/>
    <w:rsid w:val="005B7C3A"/>
    <w:rsid w:val="005B7C5E"/>
    <w:rsid w:val="005B7CAA"/>
    <w:rsid w:val="005B7D98"/>
    <w:rsid w:val="005B7E42"/>
    <w:rsid w:val="005B7F36"/>
    <w:rsid w:val="005B7F51"/>
    <w:rsid w:val="005B7F52"/>
    <w:rsid w:val="005B7FCB"/>
    <w:rsid w:val="005B7FDA"/>
    <w:rsid w:val="005B7FEE"/>
    <w:rsid w:val="005C0077"/>
    <w:rsid w:val="005C00B8"/>
    <w:rsid w:val="005C00FF"/>
    <w:rsid w:val="005C0197"/>
    <w:rsid w:val="005C01A0"/>
    <w:rsid w:val="005C01C5"/>
    <w:rsid w:val="005C020D"/>
    <w:rsid w:val="005C02C0"/>
    <w:rsid w:val="005C02FA"/>
    <w:rsid w:val="005C03D0"/>
    <w:rsid w:val="005C03D8"/>
    <w:rsid w:val="005C0508"/>
    <w:rsid w:val="005C0552"/>
    <w:rsid w:val="005C0561"/>
    <w:rsid w:val="005C059D"/>
    <w:rsid w:val="005C05AC"/>
    <w:rsid w:val="005C05F2"/>
    <w:rsid w:val="005C06DB"/>
    <w:rsid w:val="005C071C"/>
    <w:rsid w:val="005C0730"/>
    <w:rsid w:val="005C0752"/>
    <w:rsid w:val="005C0869"/>
    <w:rsid w:val="005C08F8"/>
    <w:rsid w:val="005C096F"/>
    <w:rsid w:val="005C0972"/>
    <w:rsid w:val="005C09C3"/>
    <w:rsid w:val="005C0A09"/>
    <w:rsid w:val="005C0A64"/>
    <w:rsid w:val="005C0A91"/>
    <w:rsid w:val="005C0B98"/>
    <w:rsid w:val="005C0BA1"/>
    <w:rsid w:val="005C0BD8"/>
    <w:rsid w:val="005C0BF8"/>
    <w:rsid w:val="005C0C29"/>
    <w:rsid w:val="005C0C37"/>
    <w:rsid w:val="005C0C61"/>
    <w:rsid w:val="005C0CC4"/>
    <w:rsid w:val="005C0CD0"/>
    <w:rsid w:val="005C0CDC"/>
    <w:rsid w:val="005C0CE9"/>
    <w:rsid w:val="005C0CF6"/>
    <w:rsid w:val="005C0D4A"/>
    <w:rsid w:val="005C0DEC"/>
    <w:rsid w:val="005C0E7C"/>
    <w:rsid w:val="005C0F8D"/>
    <w:rsid w:val="005C0F98"/>
    <w:rsid w:val="005C0FCD"/>
    <w:rsid w:val="005C1015"/>
    <w:rsid w:val="005C10C6"/>
    <w:rsid w:val="005C114D"/>
    <w:rsid w:val="005C1151"/>
    <w:rsid w:val="005C1189"/>
    <w:rsid w:val="005C12B6"/>
    <w:rsid w:val="005C1392"/>
    <w:rsid w:val="005C1399"/>
    <w:rsid w:val="005C13F1"/>
    <w:rsid w:val="005C13F8"/>
    <w:rsid w:val="005C1424"/>
    <w:rsid w:val="005C14E3"/>
    <w:rsid w:val="005C151C"/>
    <w:rsid w:val="005C156D"/>
    <w:rsid w:val="005C15AB"/>
    <w:rsid w:val="005C15D4"/>
    <w:rsid w:val="005C1649"/>
    <w:rsid w:val="005C1672"/>
    <w:rsid w:val="005C16E4"/>
    <w:rsid w:val="005C1744"/>
    <w:rsid w:val="005C1794"/>
    <w:rsid w:val="005C17B4"/>
    <w:rsid w:val="005C17C5"/>
    <w:rsid w:val="005C182F"/>
    <w:rsid w:val="005C1863"/>
    <w:rsid w:val="005C1868"/>
    <w:rsid w:val="005C187A"/>
    <w:rsid w:val="005C18B7"/>
    <w:rsid w:val="005C18B8"/>
    <w:rsid w:val="005C192D"/>
    <w:rsid w:val="005C193C"/>
    <w:rsid w:val="005C19D1"/>
    <w:rsid w:val="005C1A21"/>
    <w:rsid w:val="005C1A52"/>
    <w:rsid w:val="005C1B1E"/>
    <w:rsid w:val="005C1B2A"/>
    <w:rsid w:val="005C1B79"/>
    <w:rsid w:val="005C1C73"/>
    <w:rsid w:val="005C1C86"/>
    <w:rsid w:val="005C1D02"/>
    <w:rsid w:val="005C1DA5"/>
    <w:rsid w:val="005C1E07"/>
    <w:rsid w:val="005C1ED0"/>
    <w:rsid w:val="005C1F80"/>
    <w:rsid w:val="005C1FC7"/>
    <w:rsid w:val="005C208B"/>
    <w:rsid w:val="005C20A8"/>
    <w:rsid w:val="005C20AA"/>
    <w:rsid w:val="005C20FE"/>
    <w:rsid w:val="005C22A5"/>
    <w:rsid w:val="005C22F3"/>
    <w:rsid w:val="005C237E"/>
    <w:rsid w:val="005C238A"/>
    <w:rsid w:val="005C241F"/>
    <w:rsid w:val="005C2442"/>
    <w:rsid w:val="005C244E"/>
    <w:rsid w:val="005C248B"/>
    <w:rsid w:val="005C24A0"/>
    <w:rsid w:val="005C262F"/>
    <w:rsid w:val="005C2706"/>
    <w:rsid w:val="005C271D"/>
    <w:rsid w:val="005C2763"/>
    <w:rsid w:val="005C278A"/>
    <w:rsid w:val="005C2849"/>
    <w:rsid w:val="005C28A5"/>
    <w:rsid w:val="005C28AD"/>
    <w:rsid w:val="005C2986"/>
    <w:rsid w:val="005C2A78"/>
    <w:rsid w:val="005C2A84"/>
    <w:rsid w:val="005C2ADB"/>
    <w:rsid w:val="005C2C88"/>
    <w:rsid w:val="005C2C8A"/>
    <w:rsid w:val="005C2D39"/>
    <w:rsid w:val="005C2D79"/>
    <w:rsid w:val="005C2DF4"/>
    <w:rsid w:val="005C2E5C"/>
    <w:rsid w:val="005C2F93"/>
    <w:rsid w:val="005C30DC"/>
    <w:rsid w:val="005C3146"/>
    <w:rsid w:val="005C3171"/>
    <w:rsid w:val="005C31C1"/>
    <w:rsid w:val="005C324D"/>
    <w:rsid w:val="005C325C"/>
    <w:rsid w:val="005C3285"/>
    <w:rsid w:val="005C32A6"/>
    <w:rsid w:val="005C32D0"/>
    <w:rsid w:val="005C3357"/>
    <w:rsid w:val="005C34A9"/>
    <w:rsid w:val="005C34BE"/>
    <w:rsid w:val="005C3505"/>
    <w:rsid w:val="005C3516"/>
    <w:rsid w:val="005C3529"/>
    <w:rsid w:val="005C364E"/>
    <w:rsid w:val="005C366B"/>
    <w:rsid w:val="005C3687"/>
    <w:rsid w:val="005C36DF"/>
    <w:rsid w:val="005C38C2"/>
    <w:rsid w:val="005C397E"/>
    <w:rsid w:val="005C398B"/>
    <w:rsid w:val="005C39E8"/>
    <w:rsid w:val="005C3A00"/>
    <w:rsid w:val="005C3A6B"/>
    <w:rsid w:val="005C3AC6"/>
    <w:rsid w:val="005C3B3C"/>
    <w:rsid w:val="005C3C16"/>
    <w:rsid w:val="005C3CE0"/>
    <w:rsid w:val="005C3CE1"/>
    <w:rsid w:val="005C3D2F"/>
    <w:rsid w:val="005C3D60"/>
    <w:rsid w:val="005C3DBD"/>
    <w:rsid w:val="005C3E03"/>
    <w:rsid w:val="005C3E0D"/>
    <w:rsid w:val="005C3E2D"/>
    <w:rsid w:val="005C3E8B"/>
    <w:rsid w:val="005C3FA0"/>
    <w:rsid w:val="005C3FC1"/>
    <w:rsid w:val="005C3FE4"/>
    <w:rsid w:val="005C4052"/>
    <w:rsid w:val="005C41D9"/>
    <w:rsid w:val="005C4229"/>
    <w:rsid w:val="005C42C4"/>
    <w:rsid w:val="005C430F"/>
    <w:rsid w:val="005C4326"/>
    <w:rsid w:val="005C434C"/>
    <w:rsid w:val="005C436D"/>
    <w:rsid w:val="005C4371"/>
    <w:rsid w:val="005C4373"/>
    <w:rsid w:val="005C444D"/>
    <w:rsid w:val="005C44C3"/>
    <w:rsid w:val="005C452B"/>
    <w:rsid w:val="005C45A6"/>
    <w:rsid w:val="005C462A"/>
    <w:rsid w:val="005C464E"/>
    <w:rsid w:val="005C46F7"/>
    <w:rsid w:val="005C47B6"/>
    <w:rsid w:val="005C47F6"/>
    <w:rsid w:val="005C4899"/>
    <w:rsid w:val="005C49BC"/>
    <w:rsid w:val="005C49C3"/>
    <w:rsid w:val="005C4A58"/>
    <w:rsid w:val="005C4A63"/>
    <w:rsid w:val="005C4ABC"/>
    <w:rsid w:val="005C4AD5"/>
    <w:rsid w:val="005C4B81"/>
    <w:rsid w:val="005C4BB9"/>
    <w:rsid w:val="005C4C91"/>
    <w:rsid w:val="005C4CDF"/>
    <w:rsid w:val="005C4D23"/>
    <w:rsid w:val="005C4D50"/>
    <w:rsid w:val="005C4EE8"/>
    <w:rsid w:val="005C4EF1"/>
    <w:rsid w:val="005C4F0D"/>
    <w:rsid w:val="005C4FC8"/>
    <w:rsid w:val="005C4FD9"/>
    <w:rsid w:val="005C5049"/>
    <w:rsid w:val="005C508B"/>
    <w:rsid w:val="005C50A1"/>
    <w:rsid w:val="005C5258"/>
    <w:rsid w:val="005C52B4"/>
    <w:rsid w:val="005C534F"/>
    <w:rsid w:val="005C53E3"/>
    <w:rsid w:val="005C5411"/>
    <w:rsid w:val="005C5423"/>
    <w:rsid w:val="005C54CC"/>
    <w:rsid w:val="005C54F5"/>
    <w:rsid w:val="005C55AC"/>
    <w:rsid w:val="005C5617"/>
    <w:rsid w:val="005C571F"/>
    <w:rsid w:val="005C574B"/>
    <w:rsid w:val="005C5773"/>
    <w:rsid w:val="005C5890"/>
    <w:rsid w:val="005C59EA"/>
    <w:rsid w:val="005C5AA7"/>
    <w:rsid w:val="005C5B01"/>
    <w:rsid w:val="005C5B10"/>
    <w:rsid w:val="005C5B60"/>
    <w:rsid w:val="005C5B75"/>
    <w:rsid w:val="005C5BBC"/>
    <w:rsid w:val="005C5BC2"/>
    <w:rsid w:val="005C5BF7"/>
    <w:rsid w:val="005C5C52"/>
    <w:rsid w:val="005C5DCE"/>
    <w:rsid w:val="005C5DF9"/>
    <w:rsid w:val="005C5ED8"/>
    <w:rsid w:val="005C5F17"/>
    <w:rsid w:val="005C5F8C"/>
    <w:rsid w:val="005C60C5"/>
    <w:rsid w:val="005C6186"/>
    <w:rsid w:val="005C61EC"/>
    <w:rsid w:val="005C6214"/>
    <w:rsid w:val="005C6229"/>
    <w:rsid w:val="005C6258"/>
    <w:rsid w:val="005C6302"/>
    <w:rsid w:val="005C630C"/>
    <w:rsid w:val="005C6313"/>
    <w:rsid w:val="005C635F"/>
    <w:rsid w:val="005C6367"/>
    <w:rsid w:val="005C63F0"/>
    <w:rsid w:val="005C6434"/>
    <w:rsid w:val="005C6460"/>
    <w:rsid w:val="005C64A7"/>
    <w:rsid w:val="005C64AD"/>
    <w:rsid w:val="005C661F"/>
    <w:rsid w:val="005C665A"/>
    <w:rsid w:val="005C6668"/>
    <w:rsid w:val="005C6682"/>
    <w:rsid w:val="005C671A"/>
    <w:rsid w:val="005C67B0"/>
    <w:rsid w:val="005C67F9"/>
    <w:rsid w:val="005C6830"/>
    <w:rsid w:val="005C68B3"/>
    <w:rsid w:val="005C68ED"/>
    <w:rsid w:val="005C699B"/>
    <w:rsid w:val="005C6A54"/>
    <w:rsid w:val="005C6AD2"/>
    <w:rsid w:val="005C6AED"/>
    <w:rsid w:val="005C6B16"/>
    <w:rsid w:val="005C6B44"/>
    <w:rsid w:val="005C6B57"/>
    <w:rsid w:val="005C6B81"/>
    <w:rsid w:val="005C6B8A"/>
    <w:rsid w:val="005C6BDC"/>
    <w:rsid w:val="005C6C6A"/>
    <w:rsid w:val="005C6C79"/>
    <w:rsid w:val="005C6D4A"/>
    <w:rsid w:val="005C6DD3"/>
    <w:rsid w:val="005C6EEE"/>
    <w:rsid w:val="005C6F09"/>
    <w:rsid w:val="005C70A5"/>
    <w:rsid w:val="005C70E3"/>
    <w:rsid w:val="005C713B"/>
    <w:rsid w:val="005C718B"/>
    <w:rsid w:val="005C71BB"/>
    <w:rsid w:val="005C7214"/>
    <w:rsid w:val="005C727A"/>
    <w:rsid w:val="005C72E1"/>
    <w:rsid w:val="005C7380"/>
    <w:rsid w:val="005C74FB"/>
    <w:rsid w:val="005C7588"/>
    <w:rsid w:val="005C75D8"/>
    <w:rsid w:val="005C77BB"/>
    <w:rsid w:val="005C77CB"/>
    <w:rsid w:val="005C784A"/>
    <w:rsid w:val="005C7950"/>
    <w:rsid w:val="005C7975"/>
    <w:rsid w:val="005C7976"/>
    <w:rsid w:val="005C79B6"/>
    <w:rsid w:val="005C79DD"/>
    <w:rsid w:val="005C79E1"/>
    <w:rsid w:val="005C7A03"/>
    <w:rsid w:val="005C7A68"/>
    <w:rsid w:val="005C7AA1"/>
    <w:rsid w:val="005C7B88"/>
    <w:rsid w:val="005C7E30"/>
    <w:rsid w:val="005C7E32"/>
    <w:rsid w:val="005C7EA5"/>
    <w:rsid w:val="005C7EB7"/>
    <w:rsid w:val="005C7EDB"/>
    <w:rsid w:val="005C7F9E"/>
    <w:rsid w:val="005C7FCD"/>
    <w:rsid w:val="005D002C"/>
    <w:rsid w:val="005D00C6"/>
    <w:rsid w:val="005D0189"/>
    <w:rsid w:val="005D01C6"/>
    <w:rsid w:val="005D0239"/>
    <w:rsid w:val="005D026E"/>
    <w:rsid w:val="005D027F"/>
    <w:rsid w:val="005D02E2"/>
    <w:rsid w:val="005D0303"/>
    <w:rsid w:val="005D032C"/>
    <w:rsid w:val="005D03EB"/>
    <w:rsid w:val="005D04F3"/>
    <w:rsid w:val="005D0508"/>
    <w:rsid w:val="005D0527"/>
    <w:rsid w:val="005D0528"/>
    <w:rsid w:val="005D0567"/>
    <w:rsid w:val="005D05C5"/>
    <w:rsid w:val="005D05CB"/>
    <w:rsid w:val="005D065C"/>
    <w:rsid w:val="005D06DF"/>
    <w:rsid w:val="005D06F6"/>
    <w:rsid w:val="005D06FE"/>
    <w:rsid w:val="005D07D6"/>
    <w:rsid w:val="005D088D"/>
    <w:rsid w:val="005D08BA"/>
    <w:rsid w:val="005D093E"/>
    <w:rsid w:val="005D095A"/>
    <w:rsid w:val="005D096A"/>
    <w:rsid w:val="005D099A"/>
    <w:rsid w:val="005D09EC"/>
    <w:rsid w:val="005D09FF"/>
    <w:rsid w:val="005D0A16"/>
    <w:rsid w:val="005D0A27"/>
    <w:rsid w:val="005D0B54"/>
    <w:rsid w:val="005D0BA1"/>
    <w:rsid w:val="005D0BFA"/>
    <w:rsid w:val="005D0C25"/>
    <w:rsid w:val="005D0CAD"/>
    <w:rsid w:val="005D0D04"/>
    <w:rsid w:val="005D0D29"/>
    <w:rsid w:val="005D0D66"/>
    <w:rsid w:val="005D0D67"/>
    <w:rsid w:val="005D0D72"/>
    <w:rsid w:val="005D0DC5"/>
    <w:rsid w:val="005D0E1A"/>
    <w:rsid w:val="005D0F62"/>
    <w:rsid w:val="005D100D"/>
    <w:rsid w:val="005D108C"/>
    <w:rsid w:val="005D1173"/>
    <w:rsid w:val="005D118F"/>
    <w:rsid w:val="005D1248"/>
    <w:rsid w:val="005D12D9"/>
    <w:rsid w:val="005D12F4"/>
    <w:rsid w:val="005D139C"/>
    <w:rsid w:val="005D1406"/>
    <w:rsid w:val="005D1578"/>
    <w:rsid w:val="005D1595"/>
    <w:rsid w:val="005D15D3"/>
    <w:rsid w:val="005D1607"/>
    <w:rsid w:val="005D1651"/>
    <w:rsid w:val="005D1677"/>
    <w:rsid w:val="005D1778"/>
    <w:rsid w:val="005D17F1"/>
    <w:rsid w:val="005D192E"/>
    <w:rsid w:val="005D1983"/>
    <w:rsid w:val="005D1A62"/>
    <w:rsid w:val="005D1AAA"/>
    <w:rsid w:val="005D1AC1"/>
    <w:rsid w:val="005D1AD9"/>
    <w:rsid w:val="005D1B42"/>
    <w:rsid w:val="005D1C34"/>
    <w:rsid w:val="005D1C7E"/>
    <w:rsid w:val="005D1E2B"/>
    <w:rsid w:val="005D1E73"/>
    <w:rsid w:val="005D1F04"/>
    <w:rsid w:val="005D2014"/>
    <w:rsid w:val="005D21B5"/>
    <w:rsid w:val="005D21F2"/>
    <w:rsid w:val="005D221F"/>
    <w:rsid w:val="005D222E"/>
    <w:rsid w:val="005D22CB"/>
    <w:rsid w:val="005D22D4"/>
    <w:rsid w:val="005D233C"/>
    <w:rsid w:val="005D23E9"/>
    <w:rsid w:val="005D2409"/>
    <w:rsid w:val="005D2427"/>
    <w:rsid w:val="005D2457"/>
    <w:rsid w:val="005D24A6"/>
    <w:rsid w:val="005D25DD"/>
    <w:rsid w:val="005D25E3"/>
    <w:rsid w:val="005D25FB"/>
    <w:rsid w:val="005D26CC"/>
    <w:rsid w:val="005D279A"/>
    <w:rsid w:val="005D27AF"/>
    <w:rsid w:val="005D27E6"/>
    <w:rsid w:val="005D28C3"/>
    <w:rsid w:val="005D28F7"/>
    <w:rsid w:val="005D2946"/>
    <w:rsid w:val="005D295E"/>
    <w:rsid w:val="005D29BC"/>
    <w:rsid w:val="005D29F3"/>
    <w:rsid w:val="005D2A25"/>
    <w:rsid w:val="005D2B4E"/>
    <w:rsid w:val="005D2B71"/>
    <w:rsid w:val="005D2B83"/>
    <w:rsid w:val="005D2B91"/>
    <w:rsid w:val="005D2C77"/>
    <w:rsid w:val="005D2CA0"/>
    <w:rsid w:val="005D2DA8"/>
    <w:rsid w:val="005D2DD6"/>
    <w:rsid w:val="005D2E76"/>
    <w:rsid w:val="005D2EB4"/>
    <w:rsid w:val="005D2F57"/>
    <w:rsid w:val="005D2FE0"/>
    <w:rsid w:val="005D305D"/>
    <w:rsid w:val="005D30A2"/>
    <w:rsid w:val="005D31AD"/>
    <w:rsid w:val="005D31FA"/>
    <w:rsid w:val="005D3308"/>
    <w:rsid w:val="005D335A"/>
    <w:rsid w:val="005D336D"/>
    <w:rsid w:val="005D3373"/>
    <w:rsid w:val="005D33E3"/>
    <w:rsid w:val="005D357E"/>
    <w:rsid w:val="005D35EE"/>
    <w:rsid w:val="005D364D"/>
    <w:rsid w:val="005D36CD"/>
    <w:rsid w:val="005D371E"/>
    <w:rsid w:val="005D37E4"/>
    <w:rsid w:val="005D37F0"/>
    <w:rsid w:val="005D3839"/>
    <w:rsid w:val="005D3845"/>
    <w:rsid w:val="005D38A9"/>
    <w:rsid w:val="005D3936"/>
    <w:rsid w:val="005D3A12"/>
    <w:rsid w:val="005D3AAD"/>
    <w:rsid w:val="005D3B3F"/>
    <w:rsid w:val="005D3B84"/>
    <w:rsid w:val="005D3B94"/>
    <w:rsid w:val="005D3BCE"/>
    <w:rsid w:val="005D3C27"/>
    <w:rsid w:val="005D3C6E"/>
    <w:rsid w:val="005D3D0C"/>
    <w:rsid w:val="005D3D42"/>
    <w:rsid w:val="005D3D81"/>
    <w:rsid w:val="005D3DB0"/>
    <w:rsid w:val="005D3DF5"/>
    <w:rsid w:val="005D3E1A"/>
    <w:rsid w:val="005D3E62"/>
    <w:rsid w:val="005D3E72"/>
    <w:rsid w:val="005D3F07"/>
    <w:rsid w:val="005D3F08"/>
    <w:rsid w:val="005D3F61"/>
    <w:rsid w:val="005D4012"/>
    <w:rsid w:val="005D403A"/>
    <w:rsid w:val="005D40D6"/>
    <w:rsid w:val="005D4134"/>
    <w:rsid w:val="005D4188"/>
    <w:rsid w:val="005D4199"/>
    <w:rsid w:val="005D4238"/>
    <w:rsid w:val="005D4339"/>
    <w:rsid w:val="005D4388"/>
    <w:rsid w:val="005D446A"/>
    <w:rsid w:val="005D4480"/>
    <w:rsid w:val="005D4542"/>
    <w:rsid w:val="005D4599"/>
    <w:rsid w:val="005D460B"/>
    <w:rsid w:val="005D463C"/>
    <w:rsid w:val="005D46EF"/>
    <w:rsid w:val="005D47F8"/>
    <w:rsid w:val="005D4857"/>
    <w:rsid w:val="005D4900"/>
    <w:rsid w:val="005D4952"/>
    <w:rsid w:val="005D4B26"/>
    <w:rsid w:val="005D4B56"/>
    <w:rsid w:val="005D4BDC"/>
    <w:rsid w:val="005D4CD9"/>
    <w:rsid w:val="005D4CF2"/>
    <w:rsid w:val="005D4D89"/>
    <w:rsid w:val="005D4DC7"/>
    <w:rsid w:val="005D4FB7"/>
    <w:rsid w:val="005D502D"/>
    <w:rsid w:val="005D514B"/>
    <w:rsid w:val="005D519A"/>
    <w:rsid w:val="005D51A9"/>
    <w:rsid w:val="005D535C"/>
    <w:rsid w:val="005D53A5"/>
    <w:rsid w:val="005D53F2"/>
    <w:rsid w:val="005D5449"/>
    <w:rsid w:val="005D5476"/>
    <w:rsid w:val="005D54A6"/>
    <w:rsid w:val="005D54FD"/>
    <w:rsid w:val="005D5559"/>
    <w:rsid w:val="005D5593"/>
    <w:rsid w:val="005D55C4"/>
    <w:rsid w:val="005D55DC"/>
    <w:rsid w:val="005D560A"/>
    <w:rsid w:val="005D5649"/>
    <w:rsid w:val="005D5665"/>
    <w:rsid w:val="005D56E3"/>
    <w:rsid w:val="005D574C"/>
    <w:rsid w:val="005D5786"/>
    <w:rsid w:val="005D58B0"/>
    <w:rsid w:val="005D5978"/>
    <w:rsid w:val="005D5A89"/>
    <w:rsid w:val="005D5AE5"/>
    <w:rsid w:val="005D5AF3"/>
    <w:rsid w:val="005D5B15"/>
    <w:rsid w:val="005D5B5A"/>
    <w:rsid w:val="005D5BB6"/>
    <w:rsid w:val="005D5BC2"/>
    <w:rsid w:val="005D5CC8"/>
    <w:rsid w:val="005D5D42"/>
    <w:rsid w:val="005D5D4E"/>
    <w:rsid w:val="005D5DD2"/>
    <w:rsid w:val="005D5E49"/>
    <w:rsid w:val="005D5EDC"/>
    <w:rsid w:val="005D5F5C"/>
    <w:rsid w:val="005D5F5D"/>
    <w:rsid w:val="005D5FAD"/>
    <w:rsid w:val="005D6030"/>
    <w:rsid w:val="005D6033"/>
    <w:rsid w:val="005D604B"/>
    <w:rsid w:val="005D615F"/>
    <w:rsid w:val="005D616F"/>
    <w:rsid w:val="005D6195"/>
    <w:rsid w:val="005D61B1"/>
    <w:rsid w:val="005D61DC"/>
    <w:rsid w:val="005D62D2"/>
    <w:rsid w:val="005D6345"/>
    <w:rsid w:val="005D6364"/>
    <w:rsid w:val="005D63C2"/>
    <w:rsid w:val="005D63CF"/>
    <w:rsid w:val="005D63D9"/>
    <w:rsid w:val="005D64ED"/>
    <w:rsid w:val="005D650F"/>
    <w:rsid w:val="005D6542"/>
    <w:rsid w:val="005D6598"/>
    <w:rsid w:val="005D677E"/>
    <w:rsid w:val="005D6788"/>
    <w:rsid w:val="005D6884"/>
    <w:rsid w:val="005D693B"/>
    <w:rsid w:val="005D69D8"/>
    <w:rsid w:val="005D69EC"/>
    <w:rsid w:val="005D6A74"/>
    <w:rsid w:val="005D6C0C"/>
    <w:rsid w:val="005D6D33"/>
    <w:rsid w:val="005D6D8A"/>
    <w:rsid w:val="005D6DA7"/>
    <w:rsid w:val="005D6DD8"/>
    <w:rsid w:val="005D6E1C"/>
    <w:rsid w:val="005D6E58"/>
    <w:rsid w:val="005D6EAD"/>
    <w:rsid w:val="005D6EEF"/>
    <w:rsid w:val="005D6F4C"/>
    <w:rsid w:val="005D6F5D"/>
    <w:rsid w:val="005D6FA7"/>
    <w:rsid w:val="005D6FD4"/>
    <w:rsid w:val="005D713E"/>
    <w:rsid w:val="005D7154"/>
    <w:rsid w:val="005D7187"/>
    <w:rsid w:val="005D720A"/>
    <w:rsid w:val="005D7213"/>
    <w:rsid w:val="005D7251"/>
    <w:rsid w:val="005D72EB"/>
    <w:rsid w:val="005D731A"/>
    <w:rsid w:val="005D732A"/>
    <w:rsid w:val="005D738E"/>
    <w:rsid w:val="005D73F0"/>
    <w:rsid w:val="005D7418"/>
    <w:rsid w:val="005D7429"/>
    <w:rsid w:val="005D74BA"/>
    <w:rsid w:val="005D74FD"/>
    <w:rsid w:val="005D754C"/>
    <w:rsid w:val="005D75FA"/>
    <w:rsid w:val="005D7639"/>
    <w:rsid w:val="005D76D0"/>
    <w:rsid w:val="005D773B"/>
    <w:rsid w:val="005D779E"/>
    <w:rsid w:val="005D77C2"/>
    <w:rsid w:val="005D77D2"/>
    <w:rsid w:val="005D7819"/>
    <w:rsid w:val="005D783A"/>
    <w:rsid w:val="005D7899"/>
    <w:rsid w:val="005D78E1"/>
    <w:rsid w:val="005D794A"/>
    <w:rsid w:val="005D7967"/>
    <w:rsid w:val="005D7991"/>
    <w:rsid w:val="005D79FA"/>
    <w:rsid w:val="005D7A83"/>
    <w:rsid w:val="005D7AB7"/>
    <w:rsid w:val="005D7AE7"/>
    <w:rsid w:val="005D7BA2"/>
    <w:rsid w:val="005D7CAB"/>
    <w:rsid w:val="005D7CEF"/>
    <w:rsid w:val="005D7D2B"/>
    <w:rsid w:val="005D7F29"/>
    <w:rsid w:val="005D7F66"/>
    <w:rsid w:val="005D7F81"/>
    <w:rsid w:val="005E00B9"/>
    <w:rsid w:val="005E013F"/>
    <w:rsid w:val="005E0177"/>
    <w:rsid w:val="005E0194"/>
    <w:rsid w:val="005E01F4"/>
    <w:rsid w:val="005E0250"/>
    <w:rsid w:val="005E028E"/>
    <w:rsid w:val="005E0357"/>
    <w:rsid w:val="005E04D3"/>
    <w:rsid w:val="005E04F1"/>
    <w:rsid w:val="005E0525"/>
    <w:rsid w:val="005E0596"/>
    <w:rsid w:val="005E05D0"/>
    <w:rsid w:val="005E0660"/>
    <w:rsid w:val="005E0663"/>
    <w:rsid w:val="005E06BA"/>
    <w:rsid w:val="005E06C2"/>
    <w:rsid w:val="005E0802"/>
    <w:rsid w:val="005E0837"/>
    <w:rsid w:val="005E08A4"/>
    <w:rsid w:val="005E08CA"/>
    <w:rsid w:val="005E08DA"/>
    <w:rsid w:val="005E08F9"/>
    <w:rsid w:val="005E0948"/>
    <w:rsid w:val="005E09A0"/>
    <w:rsid w:val="005E09AE"/>
    <w:rsid w:val="005E09B5"/>
    <w:rsid w:val="005E0A72"/>
    <w:rsid w:val="005E0A7F"/>
    <w:rsid w:val="005E0AEE"/>
    <w:rsid w:val="005E0B64"/>
    <w:rsid w:val="005E0B77"/>
    <w:rsid w:val="005E0BAE"/>
    <w:rsid w:val="005E0C41"/>
    <w:rsid w:val="005E0C43"/>
    <w:rsid w:val="005E0C50"/>
    <w:rsid w:val="005E0CAA"/>
    <w:rsid w:val="005E0DE4"/>
    <w:rsid w:val="005E0E5C"/>
    <w:rsid w:val="005E0E5D"/>
    <w:rsid w:val="005E0EA7"/>
    <w:rsid w:val="005E0EBD"/>
    <w:rsid w:val="005E0EF8"/>
    <w:rsid w:val="005E0FEA"/>
    <w:rsid w:val="005E102A"/>
    <w:rsid w:val="005E10E5"/>
    <w:rsid w:val="005E118B"/>
    <w:rsid w:val="005E12CF"/>
    <w:rsid w:val="005E1550"/>
    <w:rsid w:val="005E1559"/>
    <w:rsid w:val="005E158B"/>
    <w:rsid w:val="005E15B2"/>
    <w:rsid w:val="005E1636"/>
    <w:rsid w:val="005E1671"/>
    <w:rsid w:val="005E172D"/>
    <w:rsid w:val="005E1743"/>
    <w:rsid w:val="005E17F1"/>
    <w:rsid w:val="005E17FC"/>
    <w:rsid w:val="005E18CA"/>
    <w:rsid w:val="005E18F9"/>
    <w:rsid w:val="005E191F"/>
    <w:rsid w:val="005E199A"/>
    <w:rsid w:val="005E1B4C"/>
    <w:rsid w:val="005E1B9E"/>
    <w:rsid w:val="005E1BA4"/>
    <w:rsid w:val="005E1BE9"/>
    <w:rsid w:val="005E1C61"/>
    <w:rsid w:val="005E1C75"/>
    <w:rsid w:val="005E1C8F"/>
    <w:rsid w:val="005E1CAE"/>
    <w:rsid w:val="005E1CC4"/>
    <w:rsid w:val="005E1D10"/>
    <w:rsid w:val="005E1D5E"/>
    <w:rsid w:val="005E1E5D"/>
    <w:rsid w:val="005E1F26"/>
    <w:rsid w:val="005E1F28"/>
    <w:rsid w:val="005E1F66"/>
    <w:rsid w:val="005E1FCB"/>
    <w:rsid w:val="005E206E"/>
    <w:rsid w:val="005E2079"/>
    <w:rsid w:val="005E207B"/>
    <w:rsid w:val="005E20F0"/>
    <w:rsid w:val="005E2158"/>
    <w:rsid w:val="005E218E"/>
    <w:rsid w:val="005E221D"/>
    <w:rsid w:val="005E2322"/>
    <w:rsid w:val="005E2343"/>
    <w:rsid w:val="005E2365"/>
    <w:rsid w:val="005E23B1"/>
    <w:rsid w:val="005E23DF"/>
    <w:rsid w:val="005E2409"/>
    <w:rsid w:val="005E242F"/>
    <w:rsid w:val="005E258F"/>
    <w:rsid w:val="005E25E5"/>
    <w:rsid w:val="005E25E8"/>
    <w:rsid w:val="005E269C"/>
    <w:rsid w:val="005E26DC"/>
    <w:rsid w:val="005E26F2"/>
    <w:rsid w:val="005E2762"/>
    <w:rsid w:val="005E27B9"/>
    <w:rsid w:val="005E27D0"/>
    <w:rsid w:val="005E27D4"/>
    <w:rsid w:val="005E27F4"/>
    <w:rsid w:val="005E281A"/>
    <w:rsid w:val="005E2828"/>
    <w:rsid w:val="005E2864"/>
    <w:rsid w:val="005E28ED"/>
    <w:rsid w:val="005E2924"/>
    <w:rsid w:val="005E295E"/>
    <w:rsid w:val="005E2974"/>
    <w:rsid w:val="005E29F2"/>
    <w:rsid w:val="005E2AC0"/>
    <w:rsid w:val="005E2ACB"/>
    <w:rsid w:val="005E2B2F"/>
    <w:rsid w:val="005E2B3D"/>
    <w:rsid w:val="005E2B6C"/>
    <w:rsid w:val="005E2C67"/>
    <w:rsid w:val="005E2D9E"/>
    <w:rsid w:val="005E2DB2"/>
    <w:rsid w:val="005E2E82"/>
    <w:rsid w:val="005E2F44"/>
    <w:rsid w:val="005E2F65"/>
    <w:rsid w:val="005E2F7B"/>
    <w:rsid w:val="005E2F81"/>
    <w:rsid w:val="005E2FAC"/>
    <w:rsid w:val="005E306F"/>
    <w:rsid w:val="005E30AA"/>
    <w:rsid w:val="005E30D6"/>
    <w:rsid w:val="005E3182"/>
    <w:rsid w:val="005E31B7"/>
    <w:rsid w:val="005E327B"/>
    <w:rsid w:val="005E32CB"/>
    <w:rsid w:val="005E3357"/>
    <w:rsid w:val="005E33C5"/>
    <w:rsid w:val="005E345D"/>
    <w:rsid w:val="005E3534"/>
    <w:rsid w:val="005E3594"/>
    <w:rsid w:val="005E35FF"/>
    <w:rsid w:val="005E3630"/>
    <w:rsid w:val="005E3675"/>
    <w:rsid w:val="005E36E6"/>
    <w:rsid w:val="005E378E"/>
    <w:rsid w:val="005E379F"/>
    <w:rsid w:val="005E37CF"/>
    <w:rsid w:val="005E380C"/>
    <w:rsid w:val="005E3855"/>
    <w:rsid w:val="005E3974"/>
    <w:rsid w:val="005E39DA"/>
    <w:rsid w:val="005E3A81"/>
    <w:rsid w:val="005E3C39"/>
    <w:rsid w:val="005E3C4E"/>
    <w:rsid w:val="005E3C59"/>
    <w:rsid w:val="005E3CAA"/>
    <w:rsid w:val="005E3CAE"/>
    <w:rsid w:val="005E3CEC"/>
    <w:rsid w:val="005E3E16"/>
    <w:rsid w:val="005E3E4B"/>
    <w:rsid w:val="005E3EC3"/>
    <w:rsid w:val="005E3F09"/>
    <w:rsid w:val="005E3F41"/>
    <w:rsid w:val="005E3F9D"/>
    <w:rsid w:val="005E400D"/>
    <w:rsid w:val="005E403F"/>
    <w:rsid w:val="005E41E7"/>
    <w:rsid w:val="005E41F9"/>
    <w:rsid w:val="005E4332"/>
    <w:rsid w:val="005E4361"/>
    <w:rsid w:val="005E4413"/>
    <w:rsid w:val="005E4427"/>
    <w:rsid w:val="005E442B"/>
    <w:rsid w:val="005E4594"/>
    <w:rsid w:val="005E45D5"/>
    <w:rsid w:val="005E46EE"/>
    <w:rsid w:val="005E4753"/>
    <w:rsid w:val="005E4800"/>
    <w:rsid w:val="005E481D"/>
    <w:rsid w:val="005E48D3"/>
    <w:rsid w:val="005E4954"/>
    <w:rsid w:val="005E49C8"/>
    <w:rsid w:val="005E4A0C"/>
    <w:rsid w:val="005E4A21"/>
    <w:rsid w:val="005E4A5C"/>
    <w:rsid w:val="005E4AD3"/>
    <w:rsid w:val="005E4B9F"/>
    <w:rsid w:val="005E4C2E"/>
    <w:rsid w:val="005E4CC2"/>
    <w:rsid w:val="005E4CE5"/>
    <w:rsid w:val="005E4D0B"/>
    <w:rsid w:val="005E4D5E"/>
    <w:rsid w:val="005E4D63"/>
    <w:rsid w:val="005E4ED1"/>
    <w:rsid w:val="005E4EE0"/>
    <w:rsid w:val="005E4EFF"/>
    <w:rsid w:val="005E4F2A"/>
    <w:rsid w:val="005E4F79"/>
    <w:rsid w:val="005E4FDC"/>
    <w:rsid w:val="005E50B0"/>
    <w:rsid w:val="005E50ED"/>
    <w:rsid w:val="005E510F"/>
    <w:rsid w:val="005E5134"/>
    <w:rsid w:val="005E513D"/>
    <w:rsid w:val="005E5142"/>
    <w:rsid w:val="005E5193"/>
    <w:rsid w:val="005E51D3"/>
    <w:rsid w:val="005E527D"/>
    <w:rsid w:val="005E5280"/>
    <w:rsid w:val="005E5297"/>
    <w:rsid w:val="005E5374"/>
    <w:rsid w:val="005E53F5"/>
    <w:rsid w:val="005E545F"/>
    <w:rsid w:val="005E5477"/>
    <w:rsid w:val="005E54B0"/>
    <w:rsid w:val="005E5565"/>
    <w:rsid w:val="005E5667"/>
    <w:rsid w:val="005E56CC"/>
    <w:rsid w:val="005E56DF"/>
    <w:rsid w:val="005E5744"/>
    <w:rsid w:val="005E5773"/>
    <w:rsid w:val="005E584F"/>
    <w:rsid w:val="005E587B"/>
    <w:rsid w:val="005E588C"/>
    <w:rsid w:val="005E58A3"/>
    <w:rsid w:val="005E58B3"/>
    <w:rsid w:val="005E5989"/>
    <w:rsid w:val="005E598D"/>
    <w:rsid w:val="005E599D"/>
    <w:rsid w:val="005E59F2"/>
    <w:rsid w:val="005E5A30"/>
    <w:rsid w:val="005E5B43"/>
    <w:rsid w:val="005E5BAB"/>
    <w:rsid w:val="005E5BFC"/>
    <w:rsid w:val="005E5C5A"/>
    <w:rsid w:val="005E5C6F"/>
    <w:rsid w:val="005E5D34"/>
    <w:rsid w:val="005E5EAA"/>
    <w:rsid w:val="005E5EE6"/>
    <w:rsid w:val="005E5F34"/>
    <w:rsid w:val="005E604C"/>
    <w:rsid w:val="005E6050"/>
    <w:rsid w:val="005E605F"/>
    <w:rsid w:val="005E6165"/>
    <w:rsid w:val="005E619C"/>
    <w:rsid w:val="005E61B0"/>
    <w:rsid w:val="005E61F8"/>
    <w:rsid w:val="005E6249"/>
    <w:rsid w:val="005E6290"/>
    <w:rsid w:val="005E6376"/>
    <w:rsid w:val="005E63EA"/>
    <w:rsid w:val="005E649A"/>
    <w:rsid w:val="005E6513"/>
    <w:rsid w:val="005E6535"/>
    <w:rsid w:val="005E6610"/>
    <w:rsid w:val="005E6697"/>
    <w:rsid w:val="005E6733"/>
    <w:rsid w:val="005E67FB"/>
    <w:rsid w:val="005E680A"/>
    <w:rsid w:val="005E6820"/>
    <w:rsid w:val="005E6822"/>
    <w:rsid w:val="005E68D5"/>
    <w:rsid w:val="005E6922"/>
    <w:rsid w:val="005E696E"/>
    <w:rsid w:val="005E6985"/>
    <w:rsid w:val="005E6B26"/>
    <w:rsid w:val="005E6B54"/>
    <w:rsid w:val="005E6B8C"/>
    <w:rsid w:val="005E6B93"/>
    <w:rsid w:val="005E6BB9"/>
    <w:rsid w:val="005E6BE5"/>
    <w:rsid w:val="005E6BE7"/>
    <w:rsid w:val="005E6C02"/>
    <w:rsid w:val="005E6C3F"/>
    <w:rsid w:val="005E6CB7"/>
    <w:rsid w:val="005E6E29"/>
    <w:rsid w:val="005E6EA8"/>
    <w:rsid w:val="005E6ED5"/>
    <w:rsid w:val="005E6F79"/>
    <w:rsid w:val="005E6F82"/>
    <w:rsid w:val="005E6F83"/>
    <w:rsid w:val="005E7049"/>
    <w:rsid w:val="005E709D"/>
    <w:rsid w:val="005E713F"/>
    <w:rsid w:val="005E7175"/>
    <w:rsid w:val="005E7190"/>
    <w:rsid w:val="005E7191"/>
    <w:rsid w:val="005E720C"/>
    <w:rsid w:val="005E72E1"/>
    <w:rsid w:val="005E733E"/>
    <w:rsid w:val="005E73C4"/>
    <w:rsid w:val="005E7453"/>
    <w:rsid w:val="005E746D"/>
    <w:rsid w:val="005E74D3"/>
    <w:rsid w:val="005E74D8"/>
    <w:rsid w:val="005E767C"/>
    <w:rsid w:val="005E7836"/>
    <w:rsid w:val="005E7925"/>
    <w:rsid w:val="005E793D"/>
    <w:rsid w:val="005E7957"/>
    <w:rsid w:val="005E7978"/>
    <w:rsid w:val="005E79AB"/>
    <w:rsid w:val="005E7A23"/>
    <w:rsid w:val="005E7A60"/>
    <w:rsid w:val="005E7A71"/>
    <w:rsid w:val="005E7AB2"/>
    <w:rsid w:val="005E7BD5"/>
    <w:rsid w:val="005E7C30"/>
    <w:rsid w:val="005E7CB0"/>
    <w:rsid w:val="005E7CDE"/>
    <w:rsid w:val="005E7D0E"/>
    <w:rsid w:val="005E7D16"/>
    <w:rsid w:val="005E7D56"/>
    <w:rsid w:val="005E7D79"/>
    <w:rsid w:val="005E7D7A"/>
    <w:rsid w:val="005E7D8D"/>
    <w:rsid w:val="005E7E64"/>
    <w:rsid w:val="005E7EED"/>
    <w:rsid w:val="005E7EF1"/>
    <w:rsid w:val="005E7F0E"/>
    <w:rsid w:val="005E7F12"/>
    <w:rsid w:val="005E7F38"/>
    <w:rsid w:val="005F00AF"/>
    <w:rsid w:val="005F0103"/>
    <w:rsid w:val="005F0137"/>
    <w:rsid w:val="005F01B8"/>
    <w:rsid w:val="005F025A"/>
    <w:rsid w:val="005F025B"/>
    <w:rsid w:val="005F0299"/>
    <w:rsid w:val="005F0311"/>
    <w:rsid w:val="005F036A"/>
    <w:rsid w:val="005F0378"/>
    <w:rsid w:val="005F041D"/>
    <w:rsid w:val="005F0469"/>
    <w:rsid w:val="005F0497"/>
    <w:rsid w:val="005F0499"/>
    <w:rsid w:val="005F050C"/>
    <w:rsid w:val="005F0568"/>
    <w:rsid w:val="005F057C"/>
    <w:rsid w:val="005F06DC"/>
    <w:rsid w:val="005F0702"/>
    <w:rsid w:val="005F070E"/>
    <w:rsid w:val="005F0723"/>
    <w:rsid w:val="005F0761"/>
    <w:rsid w:val="005F0781"/>
    <w:rsid w:val="005F091C"/>
    <w:rsid w:val="005F0927"/>
    <w:rsid w:val="005F0973"/>
    <w:rsid w:val="005F0A29"/>
    <w:rsid w:val="005F0A62"/>
    <w:rsid w:val="005F0B53"/>
    <w:rsid w:val="005F0BB0"/>
    <w:rsid w:val="005F0D13"/>
    <w:rsid w:val="005F0D4D"/>
    <w:rsid w:val="005F0D9C"/>
    <w:rsid w:val="005F0E30"/>
    <w:rsid w:val="005F0E33"/>
    <w:rsid w:val="005F0E90"/>
    <w:rsid w:val="005F0ECE"/>
    <w:rsid w:val="005F0F26"/>
    <w:rsid w:val="005F0F2D"/>
    <w:rsid w:val="005F0F44"/>
    <w:rsid w:val="005F0F51"/>
    <w:rsid w:val="005F0F60"/>
    <w:rsid w:val="005F0FB8"/>
    <w:rsid w:val="005F105E"/>
    <w:rsid w:val="005F1086"/>
    <w:rsid w:val="005F1098"/>
    <w:rsid w:val="005F1114"/>
    <w:rsid w:val="005F1248"/>
    <w:rsid w:val="005F1354"/>
    <w:rsid w:val="005F13AB"/>
    <w:rsid w:val="005F13DF"/>
    <w:rsid w:val="005F1421"/>
    <w:rsid w:val="005F145B"/>
    <w:rsid w:val="005F147E"/>
    <w:rsid w:val="005F14D7"/>
    <w:rsid w:val="005F14DC"/>
    <w:rsid w:val="005F14FD"/>
    <w:rsid w:val="005F1574"/>
    <w:rsid w:val="005F1599"/>
    <w:rsid w:val="005F15BC"/>
    <w:rsid w:val="005F16DB"/>
    <w:rsid w:val="005F16F9"/>
    <w:rsid w:val="005F1731"/>
    <w:rsid w:val="005F17BB"/>
    <w:rsid w:val="005F1819"/>
    <w:rsid w:val="005F1832"/>
    <w:rsid w:val="005F1840"/>
    <w:rsid w:val="005F18ED"/>
    <w:rsid w:val="005F1A31"/>
    <w:rsid w:val="005F1A4F"/>
    <w:rsid w:val="005F1B56"/>
    <w:rsid w:val="005F1BB1"/>
    <w:rsid w:val="005F1BF4"/>
    <w:rsid w:val="005F1C7B"/>
    <w:rsid w:val="005F1E2F"/>
    <w:rsid w:val="005F1F51"/>
    <w:rsid w:val="005F2000"/>
    <w:rsid w:val="005F20AC"/>
    <w:rsid w:val="005F20EE"/>
    <w:rsid w:val="005F212F"/>
    <w:rsid w:val="005F2158"/>
    <w:rsid w:val="005F215B"/>
    <w:rsid w:val="005F219E"/>
    <w:rsid w:val="005F21D6"/>
    <w:rsid w:val="005F22B3"/>
    <w:rsid w:val="005F22C0"/>
    <w:rsid w:val="005F22CB"/>
    <w:rsid w:val="005F2397"/>
    <w:rsid w:val="005F23EC"/>
    <w:rsid w:val="005F24CC"/>
    <w:rsid w:val="005F260C"/>
    <w:rsid w:val="005F265F"/>
    <w:rsid w:val="005F26BA"/>
    <w:rsid w:val="005F26DF"/>
    <w:rsid w:val="005F26E7"/>
    <w:rsid w:val="005F277C"/>
    <w:rsid w:val="005F2781"/>
    <w:rsid w:val="005F2905"/>
    <w:rsid w:val="005F2974"/>
    <w:rsid w:val="005F2990"/>
    <w:rsid w:val="005F29B7"/>
    <w:rsid w:val="005F2A3F"/>
    <w:rsid w:val="005F2A68"/>
    <w:rsid w:val="005F2ADD"/>
    <w:rsid w:val="005F2AE0"/>
    <w:rsid w:val="005F2B0B"/>
    <w:rsid w:val="005F2B74"/>
    <w:rsid w:val="005F2BBB"/>
    <w:rsid w:val="005F2BF2"/>
    <w:rsid w:val="005F2C0D"/>
    <w:rsid w:val="005F2C49"/>
    <w:rsid w:val="005F2C83"/>
    <w:rsid w:val="005F2C99"/>
    <w:rsid w:val="005F2D0E"/>
    <w:rsid w:val="005F2DCA"/>
    <w:rsid w:val="005F2DF1"/>
    <w:rsid w:val="005F2E04"/>
    <w:rsid w:val="005F2E95"/>
    <w:rsid w:val="005F2E9B"/>
    <w:rsid w:val="005F2ED7"/>
    <w:rsid w:val="005F2EE9"/>
    <w:rsid w:val="005F2EFE"/>
    <w:rsid w:val="005F2F0B"/>
    <w:rsid w:val="005F2F3F"/>
    <w:rsid w:val="005F30A0"/>
    <w:rsid w:val="005F315F"/>
    <w:rsid w:val="005F3172"/>
    <w:rsid w:val="005F31CA"/>
    <w:rsid w:val="005F31CB"/>
    <w:rsid w:val="005F31F3"/>
    <w:rsid w:val="005F32E6"/>
    <w:rsid w:val="005F3393"/>
    <w:rsid w:val="005F3455"/>
    <w:rsid w:val="005F3466"/>
    <w:rsid w:val="005F346D"/>
    <w:rsid w:val="005F3540"/>
    <w:rsid w:val="005F356E"/>
    <w:rsid w:val="005F370B"/>
    <w:rsid w:val="005F371A"/>
    <w:rsid w:val="005F37EE"/>
    <w:rsid w:val="005F3800"/>
    <w:rsid w:val="005F3909"/>
    <w:rsid w:val="005F3968"/>
    <w:rsid w:val="005F3975"/>
    <w:rsid w:val="005F3992"/>
    <w:rsid w:val="005F39A3"/>
    <w:rsid w:val="005F39EF"/>
    <w:rsid w:val="005F3A3F"/>
    <w:rsid w:val="005F3A56"/>
    <w:rsid w:val="005F3AF0"/>
    <w:rsid w:val="005F3B18"/>
    <w:rsid w:val="005F3B4B"/>
    <w:rsid w:val="005F3B64"/>
    <w:rsid w:val="005F3BF8"/>
    <w:rsid w:val="005F3C3D"/>
    <w:rsid w:val="005F3CCA"/>
    <w:rsid w:val="005F3CF3"/>
    <w:rsid w:val="005F3EAB"/>
    <w:rsid w:val="005F3F5D"/>
    <w:rsid w:val="005F3F7B"/>
    <w:rsid w:val="005F400A"/>
    <w:rsid w:val="005F4133"/>
    <w:rsid w:val="005F4154"/>
    <w:rsid w:val="005F4224"/>
    <w:rsid w:val="005F429C"/>
    <w:rsid w:val="005F4321"/>
    <w:rsid w:val="005F4372"/>
    <w:rsid w:val="005F4376"/>
    <w:rsid w:val="005F441F"/>
    <w:rsid w:val="005F4482"/>
    <w:rsid w:val="005F44A8"/>
    <w:rsid w:val="005F4642"/>
    <w:rsid w:val="005F46AD"/>
    <w:rsid w:val="005F46B5"/>
    <w:rsid w:val="005F46CC"/>
    <w:rsid w:val="005F47CE"/>
    <w:rsid w:val="005F47DD"/>
    <w:rsid w:val="005F47E7"/>
    <w:rsid w:val="005F48ED"/>
    <w:rsid w:val="005F4946"/>
    <w:rsid w:val="005F49A0"/>
    <w:rsid w:val="005F49A6"/>
    <w:rsid w:val="005F4AD4"/>
    <w:rsid w:val="005F4B08"/>
    <w:rsid w:val="005F4B8D"/>
    <w:rsid w:val="005F4BDF"/>
    <w:rsid w:val="005F4BE1"/>
    <w:rsid w:val="005F4C3B"/>
    <w:rsid w:val="005F4C40"/>
    <w:rsid w:val="005F4CB7"/>
    <w:rsid w:val="005F4D2B"/>
    <w:rsid w:val="005F4D8F"/>
    <w:rsid w:val="005F4E07"/>
    <w:rsid w:val="005F4E08"/>
    <w:rsid w:val="005F4E65"/>
    <w:rsid w:val="005F4E8A"/>
    <w:rsid w:val="005F4F0A"/>
    <w:rsid w:val="005F5152"/>
    <w:rsid w:val="005F51A5"/>
    <w:rsid w:val="005F522B"/>
    <w:rsid w:val="005F5273"/>
    <w:rsid w:val="005F5277"/>
    <w:rsid w:val="005F52A0"/>
    <w:rsid w:val="005F52EF"/>
    <w:rsid w:val="005F5306"/>
    <w:rsid w:val="005F54A8"/>
    <w:rsid w:val="005F556F"/>
    <w:rsid w:val="005F5596"/>
    <w:rsid w:val="005F5683"/>
    <w:rsid w:val="005F572E"/>
    <w:rsid w:val="005F574C"/>
    <w:rsid w:val="005F576D"/>
    <w:rsid w:val="005F57B7"/>
    <w:rsid w:val="005F583A"/>
    <w:rsid w:val="005F58DC"/>
    <w:rsid w:val="005F58E8"/>
    <w:rsid w:val="005F597A"/>
    <w:rsid w:val="005F5A41"/>
    <w:rsid w:val="005F5A95"/>
    <w:rsid w:val="005F5AF3"/>
    <w:rsid w:val="005F5C00"/>
    <w:rsid w:val="005F5C8E"/>
    <w:rsid w:val="005F5D18"/>
    <w:rsid w:val="005F5E33"/>
    <w:rsid w:val="005F5F13"/>
    <w:rsid w:val="005F5F1B"/>
    <w:rsid w:val="005F5F82"/>
    <w:rsid w:val="005F5FBF"/>
    <w:rsid w:val="005F5FD9"/>
    <w:rsid w:val="005F6053"/>
    <w:rsid w:val="005F6056"/>
    <w:rsid w:val="005F606C"/>
    <w:rsid w:val="005F61BA"/>
    <w:rsid w:val="005F627B"/>
    <w:rsid w:val="005F6295"/>
    <w:rsid w:val="005F62F6"/>
    <w:rsid w:val="005F6332"/>
    <w:rsid w:val="005F6345"/>
    <w:rsid w:val="005F63E6"/>
    <w:rsid w:val="005F64D4"/>
    <w:rsid w:val="005F64EA"/>
    <w:rsid w:val="005F6591"/>
    <w:rsid w:val="005F6632"/>
    <w:rsid w:val="005F6690"/>
    <w:rsid w:val="005F66A3"/>
    <w:rsid w:val="005F66F6"/>
    <w:rsid w:val="005F671B"/>
    <w:rsid w:val="005F6748"/>
    <w:rsid w:val="005F680C"/>
    <w:rsid w:val="005F6860"/>
    <w:rsid w:val="005F690C"/>
    <w:rsid w:val="005F696D"/>
    <w:rsid w:val="005F697D"/>
    <w:rsid w:val="005F699F"/>
    <w:rsid w:val="005F6A38"/>
    <w:rsid w:val="005F6B5A"/>
    <w:rsid w:val="005F6B84"/>
    <w:rsid w:val="005F6BC5"/>
    <w:rsid w:val="005F6C2E"/>
    <w:rsid w:val="005F6C2F"/>
    <w:rsid w:val="005F6D42"/>
    <w:rsid w:val="005F6E30"/>
    <w:rsid w:val="005F6E99"/>
    <w:rsid w:val="005F6EF6"/>
    <w:rsid w:val="005F6F1B"/>
    <w:rsid w:val="005F6F1C"/>
    <w:rsid w:val="005F6F26"/>
    <w:rsid w:val="005F6FBE"/>
    <w:rsid w:val="005F6FBF"/>
    <w:rsid w:val="005F6FFC"/>
    <w:rsid w:val="005F70C9"/>
    <w:rsid w:val="005F7121"/>
    <w:rsid w:val="005F723A"/>
    <w:rsid w:val="005F724F"/>
    <w:rsid w:val="005F72B1"/>
    <w:rsid w:val="005F72CD"/>
    <w:rsid w:val="005F72EC"/>
    <w:rsid w:val="005F72F1"/>
    <w:rsid w:val="005F739A"/>
    <w:rsid w:val="005F7544"/>
    <w:rsid w:val="005F7545"/>
    <w:rsid w:val="005F755B"/>
    <w:rsid w:val="005F75CD"/>
    <w:rsid w:val="005F75E3"/>
    <w:rsid w:val="005F766E"/>
    <w:rsid w:val="005F7688"/>
    <w:rsid w:val="005F7816"/>
    <w:rsid w:val="005F7882"/>
    <w:rsid w:val="005F7894"/>
    <w:rsid w:val="005F79AF"/>
    <w:rsid w:val="005F79EF"/>
    <w:rsid w:val="005F7A16"/>
    <w:rsid w:val="005F7A6A"/>
    <w:rsid w:val="005F7AB9"/>
    <w:rsid w:val="005F7B8F"/>
    <w:rsid w:val="005F7BB2"/>
    <w:rsid w:val="005F7C3A"/>
    <w:rsid w:val="005F7C81"/>
    <w:rsid w:val="005F7C9C"/>
    <w:rsid w:val="005F7CF9"/>
    <w:rsid w:val="005F7D01"/>
    <w:rsid w:val="005F7D20"/>
    <w:rsid w:val="005F7D37"/>
    <w:rsid w:val="005F7D5F"/>
    <w:rsid w:val="005F7D8E"/>
    <w:rsid w:val="005F7DD9"/>
    <w:rsid w:val="005F7E11"/>
    <w:rsid w:val="005F7ED0"/>
    <w:rsid w:val="005F7F49"/>
    <w:rsid w:val="005F7F55"/>
    <w:rsid w:val="005F7F72"/>
    <w:rsid w:val="005F7FEE"/>
    <w:rsid w:val="00600089"/>
    <w:rsid w:val="0060009B"/>
    <w:rsid w:val="006000C9"/>
    <w:rsid w:val="006000D0"/>
    <w:rsid w:val="0060014C"/>
    <w:rsid w:val="006001FD"/>
    <w:rsid w:val="006002CB"/>
    <w:rsid w:val="006002E9"/>
    <w:rsid w:val="006002FE"/>
    <w:rsid w:val="0060031F"/>
    <w:rsid w:val="00600345"/>
    <w:rsid w:val="00600363"/>
    <w:rsid w:val="006003A3"/>
    <w:rsid w:val="0060047A"/>
    <w:rsid w:val="00600628"/>
    <w:rsid w:val="00600682"/>
    <w:rsid w:val="00600687"/>
    <w:rsid w:val="006006F4"/>
    <w:rsid w:val="00600703"/>
    <w:rsid w:val="00600712"/>
    <w:rsid w:val="0060077D"/>
    <w:rsid w:val="006008C1"/>
    <w:rsid w:val="00600971"/>
    <w:rsid w:val="00600A47"/>
    <w:rsid w:val="00600D13"/>
    <w:rsid w:val="00600D8E"/>
    <w:rsid w:val="00600DE1"/>
    <w:rsid w:val="00600E0D"/>
    <w:rsid w:val="00600FB4"/>
    <w:rsid w:val="00600FDD"/>
    <w:rsid w:val="00600FDF"/>
    <w:rsid w:val="00601025"/>
    <w:rsid w:val="0060103F"/>
    <w:rsid w:val="006010B9"/>
    <w:rsid w:val="00601197"/>
    <w:rsid w:val="00601287"/>
    <w:rsid w:val="006012DE"/>
    <w:rsid w:val="006012E5"/>
    <w:rsid w:val="006012EF"/>
    <w:rsid w:val="006013C5"/>
    <w:rsid w:val="006013DB"/>
    <w:rsid w:val="006013E8"/>
    <w:rsid w:val="00601440"/>
    <w:rsid w:val="00601480"/>
    <w:rsid w:val="00601493"/>
    <w:rsid w:val="00601638"/>
    <w:rsid w:val="006016B9"/>
    <w:rsid w:val="00601746"/>
    <w:rsid w:val="00601818"/>
    <w:rsid w:val="0060187B"/>
    <w:rsid w:val="006018C1"/>
    <w:rsid w:val="006018CD"/>
    <w:rsid w:val="00601A49"/>
    <w:rsid w:val="00601A56"/>
    <w:rsid w:val="00601B26"/>
    <w:rsid w:val="00601B3C"/>
    <w:rsid w:val="00601B80"/>
    <w:rsid w:val="00601C71"/>
    <w:rsid w:val="00601C82"/>
    <w:rsid w:val="00601D4E"/>
    <w:rsid w:val="00601DD6"/>
    <w:rsid w:val="00601E15"/>
    <w:rsid w:val="00601E35"/>
    <w:rsid w:val="00601EE4"/>
    <w:rsid w:val="00601EEE"/>
    <w:rsid w:val="00601F72"/>
    <w:rsid w:val="00601FD3"/>
    <w:rsid w:val="00602013"/>
    <w:rsid w:val="0060201F"/>
    <w:rsid w:val="006020B5"/>
    <w:rsid w:val="00602143"/>
    <w:rsid w:val="0060217B"/>
    <w:rsid w:val="00602253"/>
    <w:rsid w:val="00602255"/>
    <w:rsid w:val="00602266"/>
    <w:rsid w:val="006022CC"/>
    <w:rsid w:val="006022E4"/>
    <w:rsid w:val="006023CC"/>
    <w:rsid w:val="00602412"/>
    <w:rsid w:val="0060245A"/>
    <w:rsid w:val="006025C1"/>
    <w:rsid w:val="00602630"/>
    <w:rsid w:val="00602635"/>
    <w:rsid w:val="0060264B"/>
    <w:rsid w:val="006026A5"/>
    <w:rsid w:val="00602775"/>
    <w:rsid w:val="006028C0"/>
    <w:rsid w:val="00602936"/>
    <w:rsid w:val="00602969"/>
    <w:rsid w:val="006029B3"/>
    <w:rsid w:val="00602A1B"/>
    <w:rsid w:val="00602A80"/>
    <w:rsid w:val="00602AC4"/>
    <w:rsid w:val="00602B51"/>
    <w:rsid w:val="00602B6E"/>
    <w:rsid w:val="00602B85"/>
    <w:rsid w:val="00602BBC"/>
    <w:rsid w:val="00602BCE"/>
    <w:rsid w:val="00602BEE"/>
    <w:rsid w:val="00602C74"/>
    <w:rsid w:val="00602D22"/>
    <w:rsid w:val="00602D4A"/>
    <w:rsid w:val="00602D63"/>
    <w:rsid w:val="00602DEC"/>
    <w:rsid w:val="00602E11"/>
    <w:rsid w:val="00602E43"/>
    <w:rsid w:val="00602EB7"/>
    <w:rsid w:val="00602F35"/>
    <w:rsid w:val="00602F7D"/>
    <w:rsid w:val="00602F9C"/>
    <w:rsid w:val="006030FB"/>
    <w:rsid w:val="00603125"/>
    <w:rsid w:val="0060313C"/>
    <w:rsid w:val="006031BA"/>
    <w:rsid w:val="00603236"/>
    <w:rsid w:val="0060326B"/>
    <w:rsid w:val="00603286"/>
    <w:rsid w:val="006032E3"/>
    <w:rsid w:val="006033BB"/>
    <w:rsid w:val="006033D5"/>
    <w:rsid w:val="006033E0"/>
    <w:rsid w:val="006034C5"/>
    <w:rsid w:val="00603572"/>
    <w:rsid w:val="0060357E"/>
    <w:rsid w:val="006035AC"/>
    <w:rsid w:val="006036B5"/>
    <w:rsid w:val="0060372C"/>
    <w:rsid w:val="006037F9"/>
    <w:rsid w:val="0060386C"/>
    <w:rsid w:val="006038E1"/>
    <w:rsid w:val="00603936"/>
    <w:rsid w:val="00603954"/>
    <w:rsid w:val="0060395D"/>
    <w:rsid w:val="006039A1"/>
    <w:rsid w:val="006039D6"/>
    <w:rsid w:val="006039E6"/>
    <w:rsid w:val="00603A59"/>
    <w:rsid w:val="00603AF1"/>
    <w:rsid w:val="00603BE9"/>
    <w:rsid w:val="00603C59"/>
    <w:rsid w:val="00603CAD"/>
    <w:rsid w:val="00603CE9"/>
    <w:rsid w:val="00603D1D"/>
    <w:rsid w:val="00603D30"/>
    <w:rsid w:val="00603DEF"/>
    <w:rsid w:val="00603E93"/>
    <w:rsid w:val="006040FF"/>
    <w:rsid w:val="00604165"/>
    <w:rsid w:val="0060416A"/>
    <w:rsid w:val="006041DA"/>
    <w:rsid w:val="00604282"/>
    <w:rsid w:val="0060434B"/>
    <w:rsid w:val="0060438E"/>
    <w:rsid w:val="0060442C"/>
    <w:rsid w:val="00604479"/>
    <w:rsid w:val="006044C4"/>
    <w:rsid w:val="0060456C"/>
    <w:rsid w:val="00604589"/>
    <w:rsid w:val="00604616"/>
    <w:rsid w:val="006046FF"/>
    <w:rsid w:val="0060474C"/>
    <w:rsid w:val="00604778"/>
    <w:rsid w:val="00604796"/>
    <w:rsid w:val="006047BC"/>
    <w:rsid w:val="006047DA"/>
    <w:rsid w:val="00604825"/>
    <w:rsid w:val="006048E3"/>
    <w:rsid w:val="006048E7"/>
    <w:rsid w:val="00604919"/>
    <w:rsid w:val="00604942"/>
    <w:rsid w:val="00604955"/>
    <w:rsid w:val="006049A7"/>
    <w:rsid w:val="00604A3C"/>
    <w:rsid w:val="00604AE4"/>
    <w:rsid w:val="00604AF1"/>
    <w:rsid w:val="00604B36"/>
    <w:rsid w:val="00604C9A"/>
    <w:rsid w:val="00604CAC"/>
    <w:rsid w:val="00604CF3"/>
    <w:rsid w:val="00604DED"/>
    <w:rsid w:val="00604DFC"/>
    <w:rsid w:val="00604EBB"/>
    <w:rsid w:val="00604F4D"/>
    <w:rsid w:val="006050BA"/>
    <w:rsid w:val="006050BD"/>
    <w:rsid w:val="006050C4"/>
    <w:rsid w:val="006050CB"/>
    <w:rsid w:val="00605162"/>
    <w:rsid w:val="00605199"/>
    <w:rsid w:val="00605272"/>
    <w:rsid w:val="0060528B"/>
    <w:rsid w:val="00605351"/>
    <w:rsid w:val="0060535B"/>
    <w:rsid w:val="00605430"/>
    <w:rsid w:val="0060544A"/>
    <w:rsid w:val="0060546F"/>
    <w:rsid w:val="00605481"/>
    <w:rsid w:val="00605486"/>
    <w:rsid w:val="006054A8"/>
    <w:rsid w:val="00605509"/>
    <w:rsid w:val="006055E1"/>
    <w:rsid w:val="00605658"/>
    <w:rsid w:val="006056C2"/>
    <w:rsid w:val="006056CE"/>
    <w:rsid w:val="0060577B"/>
    <w:rsid w:val="0060581C"/>
    <w:rsid w:val="006058A1"/>
    <w:rsid w:val="006058A4"/>
    <w:rsid w:val="006059AD"/>
    <w:rsid w:val="00605A33"/>
    <w:rsid w:val="00605A53"/>
    <w:rsid w:val="00605AE3"/>
    <w:rsid w:val="00605B8E"/>
    <w:rsid w:val="00605BD4"/>
    <w:rsid w:val="00605BF5"/>
    <w:rsid w:val="00605C78"/>
    <w:rsid w:val="00605CA6"/>
    <w:rsid w:val="00605CBD"/>
    <w:rsid w:val="00605D1C"/>
    <w:rsid w:val="00605D27"/>
    <w:rsid w:val="00605DB4"/>
    <w:rsid w:val="00605DB9"/>
    <w:rsid w:val="00605DF6"/>
    <w:rsid w:val="00605EB3"/>
    <w:rsid w:val="00605EFB"/>
    <w:rsid w:val="00605FB0"/>
    <w:rsid w:val="00605FFA"/>
    <w:rsid w:val="00606059"/>
    <w:rsid w:val="006060F3"/>
    <w:rsid w:val="00606142"/>
    <w:rsid w:val="0060614B"/>
    <w:rsid w:val="006061E7"/>
    <w:rsid w:val="0060622A"/>
    <w:rsid w:val="0060625D"/>
    <w:rsid w:val="006062A1"/>
    <w:rsid w:val="00606330"/>
    <w:rsid w:val="00606334"/>
    <w:rsid w:val="006063A2"/>
    <w:rsid w:val="00606474"/>
    <w:rsid w:val="006064BF"/>
    <w:rsid w:val="00606514"/>
    <w:rsid w:val="0060658A"/>
    <w:rsid w:val="0060660B"/>
    <w:rsid w:val="00606652"/>
    <w:rsid w:val="00606675"/>
    <w:rsid w:val="006066BE"/>
    <w:rsid w:val="006066FD"/>
    <w:rsid w:val="00606875"/>
    <w:rsid w:val="006068DF"/>
    <w:rsid w:val="006068F2"/>
    <w:rsid w:val="00606955"/>
    <w:rsid w:val="006069AA"/>
    <w:rsid w:val="00606A0A"/>
    <w:rsid w:val="00606A0E"/>
    <w:rsid w:val="00606A69"/>
    <w:rsid w:val="00606B1D"/>
    <w:rsid w:val="00606B3B"/>
    <w:rsid w:val="00606B48"/>
    <w:rsid w:val="00606BAE"/>
    <w:rsid w:val="00606C01"/>
    <w:rsid w:val="00606CDB"/>
    <w:rsid w:val="00606CEF"/>
    <w:rsid w:val="00606D18"/>
    <w:rsid w:val="00606DBF"/>
    <w:rsid w:val="00606E20"/>
    <w:rsid w:val="00606E5C"/>
    <w:rsid w:val="00606F11"/>
    <w:rsid w:val="0060724C"/>
    <w:rsid w:val="00607297"/>
    <w:rsid w:val="006072A6"/>
    <w:rsid w:val="00607356"/>
    <w:rsid w:val="00607386"/>
    <w:rsid w:val="006073C9"/>
    <w:rsid w:val="006073DD"/>
    <w:rsid w:val="0060743F"/>
    <w:rsid w:val="0060747C"/>
    <w:rsid w:val="006074C5"/>
    <w:rsid w:val="0060754B"/>
    <w:rsid w:val="00607580"/>
    <w:rsid w:val="0060770D"/>
    <w:rsid w:val="00607712"/>
    <w:rsid w:val="006078F1"/>
    <w:rsid w:val="00607964"/>
    <w:rsid w:val="0060796C"/>
    <w:rsid w:val="00607991"/>
    <w:rsid w:val="00607A25"/>
    <w:rsid w:val="00607AB7"/>
    <w:rsid w:val="00607AD9"/>
    <w:rsid w:val="00607B69"/>
    <w:rsid w:val="00607DA2"/>
    <w:rsid w:val="00607E02"/>
    <w:rsid w:val="00607E66"/>
    <w:rsid w:val="00607EAE"/>
    <w:rsid w:val="00607EFE"/>
    <w:rsid w:val="00607F98"/>
    <w:rsid w:val="00607FB9"/>
    <w:rsid w:val="00607FCD"/>
    <w:rsid w:val="00610036"/>
    <w:rsid w:val="00610038"/>
    <w:rsid w:val="006100C3"/>
    <w:rsid w:val="00610167"/>
    <w:rsid w:val="0061022E"/>
    <w:rsid w:val="00610280"/>
    <w:rsid w:val="006102AD"/>
    <w:rsid w:val="00610352"/>
    <w:rsid w:val="006103E5"/>
    <w:rsid w:val="0061043F"/>
    <w:rsid w:val="006104F2"/>
    <w:rsid w:val="006106BE"/>
    <w:rsid w:val="006106D4"/>
    <w:rsid w:val="0061074E"/>
    <w:rsid w:val="0061079F"/>
    <w:rsid w:val="006107DD"/>
    <w:rsid w:val="00610817"/>
    <w:rsid w:val="0061083A"/>
    <w:rsid w:val="00610889"/>
    <w:rsid w:val="006108D9"/>
    <w:rsid w:val="006108E5"/>
    <w:rsid w:val="0061090D"/>
    <w:rsid w:val="00610996"/>
    <w:rsid w:val="006109B8"/>
    <w:rsid w:val="006109BD"/>
    <w:rsid w:val="00610A15"/>
    <w:rsid w:val="00610A77"/>
    <w:rsid w:val="00610B0A"/>
    <w:rsid w:val="00610CA6"/>
    <w:rsid w:val="00610CFF"/>
    <w:rsid w:val="00610D2F"/>
    <w:rsid w:val="00610D34"/>
    <w:rsid w:val="00610D3C"/>
    <w:rsid w:val="00610D6B"/>
    <w:rsid w:val="00610DB1"/>
    <w:rsid w:val="00610E33"/>
    <w:rsid w:val="00610E6A"/>
    <w:rsid w:val="00610EC5"/>
    <w:rsid w:val="00610F9B"/>
    <w:rsid w:val="00611021"/>
    <w:rsid w:val="00611031"/>
    <w:rsid w:val="00611043"/>
    <w:rsid w:val="0061104A"/>
    <w:rsid w:val="00611084"/>
    <w:rsid w:val="00611114"/>
    <w:rsid w:val="006111A4"/>
    <w:rsid w:val="0061127B"/>
    <w:rsid w:val="0061128F"/>
    <w:rsid w:val="00611338"/>
    <w:rsid w:val="0061135C"/>
    <w:rsid w:val="006114D9"/>
    <w:rsid w:val="006114EF"/>
    <w:rsid w:val="006115E9"/>
    <w:rsid w:val="0061173A"/>
    <w:rsid w:val="00611752"/>
    <w:rsid w:val="00611779"/>
    <w:rsid w:val="00611785"/>
    <w:rsid w:val="006117A8"/>
    <w:rsid w:val="006117D9"/>
    <w:rsid w:val="006117F5"/>
    <w:rsid w:val="00611840"/>
    <w:rsid w:val="00611870"/>
    <w:rsid w:val="006118C4"/>
    <w:rsid w:val="006119BA"/>
    <w:rsid w:val="00611A25"/>
    <w:rsid w:val="00611AEF"/>
    <w:rsid w:val="00611B58"/>
    <w:rsid w:val="00611B62"/>
    <w:rsid w:val="00611B77"/>
    <w:rsid w:val="00611BBA"/>
    <w:rsid w:val="00611C64"/>
    <w:rsid w:val="00611CE1"/>
    <w:rsid w:val="00611CEC"/>
    <w:rsid w:val="00611CFE"/>
    <w:rsid w:val="00611D27"/>
    <w:rsid w:val="00611D50"/>
    <w:rsid w:val="00611D64"/>
    <w:rsid w:val="00611DCC"/>
    <w:rsid w:val="00611ECF"/>
    <w:rsid w:val="00611F33"/>
    <w:rsid w:val="00611FD0"/>
    <w:rsid w:val="00612041"/>
    <w:rsid w:val="00612082"/>
    <w:rsid w:val="00612126"/>
    <w:rsid w:val="0061213B"/>
    <w:rsid w:val="006121DF"/>
    <w:rsid w:val="00612213"/>
    <w:rsid w:val="00612457"/>
    <w:rsid w:val="00612614"/>
    <w:rsid w:val="0061268A"/>
    <w:rsid w:val="006126E2"/>
    <w:rsid w:val="0061282E"/>
    <w:rsid w:val="0061290E"/>
    <w:rsid w:val="00612965"/>
    <w:rsid w:val="00612AC4"/>
    <w:rsid w:val="00612B33"/>
    <w:rsid w:val="00612BBA"/>
    <w:rsid w:val="00612C25"/>
    <w:rsid w:val="00612CA5"/>
    <w:rsid w:val="00612CC2"/>
    <w:rsid w:val="00612CC3"/>
    <w:rsid w:val="00612D35"/>
    <w:rsid w:val="00612D38"/>
    <w:rsid w:val="00612D6F"/>
    <w:rsid w:val="00612D7E"/>
    <w:rsid w:val="00612EAC"/>
    <w:rsid w:val="00612ED8"/>
    <w:rsid w:val="00613029"/>
    <w:rsid w:val="0061308E"/>
    <w:rsid w:val="00613122"/>
    <w:rsid w:val="00613127"/>
    <w:rsid w:val="00613138"/>
    <w:rsid w:val="0061318D"/>
    <w:rsid w:val="006131A4"/>
    <w:rsid w:val="006131A7"/>
    <w:rsid w:val="006131E9"/>
    <w:rsid w:val="006131FD"/>
    <w:rsid w:val="00613236"/>
    <w:rsid w:val="00613352"/>
    <w:rsid w:val="00613361"/>
    <w:rsid w:val="006133B9"/>
    <w:rsid w:val="006133F9"/>
    <w:rsid w:val="006134A8"/>
    <w:rsid w:val="0061353A"/>
    <w:rsid w:val="006135A9"/>
    <w:rsid w:val="006135FF"/>
    <w:rsid w:val="006137C1"/>
    <w:rsid w:val="006137C7"/>
    <w:rsid w:val="006137ED"/>
    <w:rsid w:val="00613847"/>
    <w:rsid w:val="006139DD"/>
    <w:rsid w:val="00613B01"/>
    <w:rsid w:val="00613C31"/>
    <w:rsid w:val="00613DA0"/>
    <w:rsid w:val="00613E30"/>
    <w:rsid w:val="00613E6B"/>
    <w:rsid w:val="00613E70"/>
    <w:rsid w:val="00613FA8"/>
    <w:rsid w:val="00613FDD"/>
    <w:rsid w:val="00613FEC"/>
    <w:rsid w:val="00614008"/>
    <w:rsid w:val="00614054"/>
    <w:rsid w:val="006140D4"/>
    <w:rsid w:val="0061413B"/>
    <w:rsid w:val="00614155"/>
    <w:rsid w:val="0061416B"/>
    <w:rsid w:val="00614266"/>
    <w:rsid w:val="00614291"/>
    <w:rsid w:val="006142EC"/>
    <w:rsid w:val="00614307"/>
    <w:rsid w:val="006143C1"/>
    <w:rsid w:val="00614446"/>
    <w:rsid w:val="006144F3"/>
    <w:rsid w:val="006145F3"/>
    <w:rsid w:val="0061461F"/>
    <w:rsid w:val="00614666"/>
    <w:rsid w:val="00614681"/>
    <w:rsid w:val="006146C1"/>
    <w:rsid w:val="00614794"/>
    <w:rsid w:val="0061484F"/>
    <w:rsid w:val="006148BC"/>
    <w:rsid w:val="006148E4"/>
    <w:rsid w:val="00614901"/>
    <w:rsid w:val="00614965"/>
    <w:rsid w:val="00614984"/>
    <w:rsid w:val="006149B8"/>
    <w:rsid w:val="00614A3F"/>
    <w:rsid w:val="00614AF5"/>
    <w:rsid w:val="00614AFC"/>
    <w:rsid w:val="00614CCD"/>
    <w:rsid w:val="00614E98"/>
    <w:rsid w:val="00614ED2"/>
    <w:rsid w:val="00615036"/>
    <w:rsid w:val="0061503D"/>
    <w:rsid w:val="00615114"/>
    <w:rsid w:val="00615141"/>
    <w:rsid w:val="0061521A"/>
    <w:rsid w:val="0061521C"/>
    <w:rsid w:val="0061526B"/>
    <w:rsid w:val="00615324"/>
    <w:rsid w:val="00615394"/>
    <w:rsid w:val="006153AB"/>
    <w:rsid w:val="006153D3"/>
    <w:rsid w:val="006153D4"/>
    <w:rsid w:val="0061540D"/>
    <w:rsid w:val="006154BB"/>
    <w:rsid w:val="006154D7"/>
    <w:rsid w:val="0061567A"/>
    <w:rsid w:val="00615689"/>
    <w:rsid w:val="006157C5"/>
    <w:rsid w:val="00615824"/>
    <w:rsid w:val="00615836"/>
    <w:rsid w:val="00615874"/>
    <w:rsid w:val="006159F7"/>
    <w:rsid w:val="00615A64"/>
    <w:rsid w:val="00615A88"/>
    <w:rsid w:val="00615A9B"/>
    <w:rsid w:val="00615AA7"/>
    <w:rsid w:val="00615B13"/>
    <w:rsid w:val="00615B53"/>
    <w:rsid w:val="00615BAF"/>
    <w:rsid w:val="00615C4E"/>
    <w:rsid w:val="00615DCC"/>
    <w:rsid w:val="00615DF8"/>
    <w:rsid w:val="00615E03"/>
    <w:rsid w:val="00615E10"/>
    <w:rsid w:val="00615E1C"/>
    <w:rsid w:val="00615E40"/>
    <w:rsid w:val="00615E56"/>
    <w:rsid w:val="00615ECA"/>
    <w:rsid w:val="00615FEA"/>
    <w:rsid w:val="0061607A"/>
    <w:rsid w:val="006160DD"/>
    <w:rsid w:val="00616148"/>
    <w:rsid w:val="0061617D"/>
    <w:rsid w:val="0061618A"/>
    <w:rsid w:val="006163ED"/>
    <w:rsid w:val="006163F2"/>
    <w:rsid w:val="006164D8"/>
    <w:rsid w:val="006164F1"/>
    <w:rsid w:val="006165CD"/>
    <w:rsid w:val="00616699"/>
    <w:rsid w:val="00616787"/>
    <w:rsid w:val="006167E9"/>
    <w:rsid w:val="00616828"/>
    <w:rsid w:val="0061687E"/>
    <w:rsid w:val="00616885"/>
    <w:rsid w:val="006169BD"/>
    <w:rsid w:val="00616AD6"/>
    <w:rsid w:val="00616B10"/>
    <w:rsid w:val="00616C0F"/>
    <w:rsid w:val="00616C10"/>
    <w:rsid w:val="00616C17"/>
    <w:rsid w:val="00616C97"/>
    <w:rsid w:val="00616CB6"/>
    <w:rsid w:val="00616CBE"/>
    <w:rsid w:val="00616D6C"/>
    <w:rsid w:val="00616E0A"/>
    <w:rsid w:val="00616EC5"/>
    <w:rsid w:val="00616EE5"/>
    <w:rsid w:val="00616EF3"/>
    <w:rsid w:val="00616F39"/>
    <w:rsid w:val="00616F4D"/>
    <w:rsid w:val="00616FD9"/>
    <w:rsid w:val="0061705B"/>
    <w:rsid w:val="006170B8"/>
    <w:rsid w:val="00617126"/>
    <w:rsid w:val="00617134"/>
    <w:rsid w:val="00617146"/>
    <w:rsid w:val="00617195"/>
    <w:rsid w:val="006171B9"/>
    <w:rsid w:val="006171E4"/>
    <w:rsid w:val="006171E5"/>
    <w:rsid w:val="00617250"/>
    <w:rsid w:val="00617303"/>
    <w:rsid w:val="0061747C"/>
    <w:rsid w:val="006174DD"/>
    <w:rsid w:val="006174E4"/>
    <w:rsid w:val="00617535"/>
    <w:rsid w:val="006175F5"/>
    <w:rsid w:val="0061761E"/>
    <w:rsid w:val="00617624"/>
    <w:rsid w:val="00617644"/>
    <w:rsid w:val="0061765E"/>
    <w:rsid w:val="0061769C"/>
    <w:rsid w:val="006176AF"/>
    <w:rsid w:val="006176C8"/>
    <w:rsid w:val="006176E4"/>
    <w:rsid w:val="00617769"/>
    <w:rsid w:val="006177ED"/>
    <w:rsid w:val="0061782B"/>
    <w:rsid w:val="00617852"/>
    <w:rsid w:val="006178F9"/>
    <w:rsid w:val="00617943"/>
    <w:rsid w:val="00617A2C"/>
    <w:rsid w:val="00617BBB"/>
    <w:rsid w:val="00617C3B"/>
    <w:rsid w:val="00617C7D"/>
    <w:rsid w:val="00617CF3"/>
    <w:rsid w:val="00617D79"/>
    <w:rsid w:val="00617DE0"/>
    <w:rsid w:val="00617DEC"/>
    <w:rsid w:val="00617E04"/>
    <w:rsid w:val="00617E4B"/>
    <w:rsid w:val="00617EA8"/>
    <w:rsid w:val="00617EBE"/>
    <w:rsid w:val="00617F60"/>
    <w:rsid w:val="00617F76"/>
    <w:rsid w:val="00617FEB"/>
    <w:rsid w:val="00620079"/>
    <w:rsid w:val="00620083"/>
    <w:rsid w:val="00620096"/>
    <w:rsid w:val="00620100"/>
    <w:rsid w:val="00620177"/>
    <w:rsid w:val="0062017F"/>
    <w:rsid w:val="006201BD"/>
    <w:rsid w:val="006202CF"/>
    <w:rsid w:val="00620329"/>
    <w:rsid w:val="00620361"/>
    <w:rsid w:val="00620373"/>
    <w:rsid w:val="0062037C"/>
    <w:rsid w:val="006203E2"/>
    <w:rsid w:val="00620400"/>
    <w:rsid w:val="00620417"/>
    <w:rsid w:val="0062047E"/>
    <w:rsid w:val="0062048B"/>
    <w:rsid w:val="00620500"/>
    <w:rsid w:val="006205B8"/>
    <w:rsid w:val="006205BA"/>
    <w:rsid w:val="006205FC"/>
    <w:rsid w:val="00620664"/>
    <w:rsid w:val="00620673"/>
    <w:rsid w:val="0062067E"/>
    <w:rsid w:val="0062069B"/>
    <w:rsid w:val="006206BA"/>
    <w:rsid w:val="0062078F"/>
    <w:rsid w:val="00620913"/>
    <w:rsid w:val="00620934"/>
    <w:rsid w:val="006209D3"/>
    <w:rsid w:val="00620A2A"/>
    <w:rsid w:val="00620A32"/>
    <w:rsid w:val="00620A53"/>
    <w:rsid w:val="00620A9B"/>
    <w:rsid w:val="00620B43"/>
    <w:rsid w:val="00620B65"/>
    <w:rsid w:val="00620B99"/>
    <w:rsid w:val="00620CD1"/>
    <w:rsid w:val="00620D89"/>
    <w:rsid w:val="00620E9D"/>
    <w:rsid w:val="00620EEE"/>
    <w:rsid w:val="00620F4E"/>
    <w:rsid w:val="00620F5B"/>
    <w:rsid w:val="00620F6B"/>
    <w:rsid w:val="006210A2"/>
    <w:rsid w:val="006210C9"/>
    <w:rsid w:val="0062117A"/>
    <w:rsid w:val="006211FA"/>
    <w:rsid w:val="00621237"/>
    <w:rsid w:val="00621287"/>
    <w:rsid w:val="006212BE"/>
    <w:rsid w:val="006212CA"/>
    <w:rsid w:val="006212EE"/>
    <w:rsid w:val="00621377"/>
    <w:rsid w:val="0062145A"/>
    <w:rsid w:val="0062163D"/>
    <w:rsid w:val="006216A4"/>
    <w:rsid w:val="00621753"/>
    <w:rsid w:val="00621788"/>
    <w:rsid w:val="0062178A"/>
    <w:rsid w:val="0062180D"/>
    <w:rsid w:val="00621817"/>
    <w:rsid w:val="006218A8"/>
    <w:rsid w:val="006218D5"/>
    <w:rsid w:val="0062190D"/>
    <w:rsid w:val="00621972"/>
    <w:rsid w:val="00621997"/>
    <w:rsid w:val="0062199F"/>
    <w:rsid w:val="006219F9"/>
    <w:rsid w:val="00621A03"/>
    <w:rsid w:val="00621A90"/>
    <w:rsid w:val="00621B4A"/>
    <w:rsid w:val="00621B5D"/>
    <w:rsid w:val="00621C13"/>
    <w:rsid w:val="00621D3D"/>
    <w:rsid w:val="00621DD7"/>
    <w:rsid w:val="00621DE9"/>
    <w:rsid w:val="00621E14"/>
    <w:rsid w:val="00621E46"/>
    <w:rsid w:val="00621EEA"/>
    <w:rsid w:val="00621EF6"/>
    <w:rsid w:val="00621F92"/>
    <w:rsid w:val="00621FA0"/>
    <w:rsid w:val="00621FAD"/>
    <w:rsid w:val="00621FAE"/>
    <w:rsid w:val="00621FC1"/>
    <w:rsid w:val="00621FD9"/>
    <w:rsid w:val="0062205E"/>
    <w:rsid w:val="00622082"/>
    <w:rsid w:val="006220CD"/>
    <w:rsid w:val="00622153"/>
    <w:rsid w:val="006221CF"/>
    <w:rsid w:val="006221F5"/>
    <w:rsid w:val="0062227C"/>
    <w:rsid w:val="00622369"/>
    <w:rsid w:val="00622418"/>
    <w:rsid w:val="00622463"/>
    <w:rsid w:val="00622489"/>
    <w:rsid w:val="006225D2"/>
    <w:rsid w:val="006226A3"/>
    <w:rsid w:val="006226BF"/>
    <w:rsid w:val="006226D4"/>
    <w:rsid w:val="006226F2"/>
    <w:rsid w:val="0062279B"/>
    <w:rsid w:val="006227B8"/>
    <w:rsid w:val="00622889"/>
    <w:rsid w:val="0062289C"/>
    <w:rsid w:val="00622901"/>
    <w:rsid w:val="00622913"/>
    <w:rsid w:val="00622970"/>
    <w:rsid w:val="00622A3F"/>
    <w:rsid w:val="00622AA2"/>
    <w:rsid w:val="00622B05"/>
    <w:rsid w:val="00622B38"/>
    <w:rsid w:val="00622B66"/>
    <w:rsid w:val="00622B6B"/>
    <w:rsid w:val="00622B74"/>
    <w:rsid w:val="00622C0C"/>
    <w:rsid w:val="00622C38"/>
    <w:rsid w:val="00622C90"/>
    <w:rsid w:val="00622CCA"/>
    <w:rsid w:val="00622D10"/>
    <w:rsid w:val="00622E31"/>
    <w:rsid w:val="00622E6B"/>
    <w:rsid w:val="00622EC1"/>
    <w:rsid w:val="00622F44"/>
    <w:rsid w:val="00622FAD"/>
    <w:rsid w:val="00622FF7"/>
    <w:rsid w:val="00622FFD"/>
    <w:rsid w:val="00623224"/>
    <w:rsid w:val="00623239"/>
    <w:rsid w:val="00623320"/>
    <w:rsid w:val="00623329"/>
    <w:rsid w:val="00623374"/>
    <w:rsid w:val="0062344B"/>
    <w:rsid w:val="006234C7"/>
    <w:rsid w:val="00623589"/>
    <w:rsid w:val="0062368F"/>
    <w:rsid w:val="00623751"/>
    <w:rsid w:val="00623774"/>
    <w:rsid w:val="0062377C"/>
    <w:rsid w:val="00623794"/>
    <w:rsid w:val="006237CA"/>
    <w:rsid w:val="006237DB"/>
    <w:rsid w:val="00623852"/>
    <w:rsid w:val="00623929"/>
    <w:rsid w:val="00623978"/>
    <w:rsid w:val="00623989"/>
    <w:rsid w:val="0062399F"/>
    <w:rsid w:val="00623A1C"/>
    <w:rsid w:val="00623A1D"/>
    <w:rsid w:val="00623AEA"/>
    <w:rsid w:val="00623B39"/>
    <w:rsid w:val="00623B67"/>
    <w:rsid w:val="00623C2A"/>
    <w:rsid w:val="00623CAF"/>
    <w:rsid w:val="00623CB8"/>
    <w:rsid w:val="00623D95"/>
    <w:rsid w:val="00623E20"/>
    <w:rsid w:val="00623E23"/>
    <w:rsid w:val="00623E5F"/>
    <w:rsid w:val="00623E79"/>
    <w:rsid w:val="00623E95"/>
    <w:rsid w:val="00623EB1"/>
    <w:rsid w:val="00623F0C"/>
    <w:rsid w:val="00623F28"/>
    <w:rsid w:val="00623F95"/>
    <w:rsid w:val="00623FA8"/>
    <w:rsid w:val="00623FF9"/>
    <w:rsid w:val="00624098"/>
    <w:rsid w:val="006240A8"/>
    <w:rsid w:val="00624191"/>
    <w:rsid w:val="006241D5"/>
    <w:rsid w:val="006241DF"/>
    <w:rsid w:val="00624216"/>
    <w:rsid w:val="0062421E"/>
    <w:rsid w:val="00624275"/>
    <w:rsid w:val="00624308"/>
    <w:rsid w:val="0062432B"/>
    <w:rsid w:val="0062437B"/>
    <w:rsid w:val="00624395"/>
    <w:rsid w:val="00624505"/>
    <w:rsid w:val="0062457A"/>
    <w:rsid w:val="006245F0"/>
    <w:rsid w:val="00624803"/>
    <w:rsid w:val="0062483F"/>
    <w:rsid w:val="0062492C"/>
    <w:rsid w:val="006249B1"/>
    <w:rsid w:val="00624A01"/>
    <w:rsid w:val="00624A53"/>
    <w:rsid w:val="00624A83"/>
    <w:rsid w:val="00624A91"/>
    <w:rsid w:val="00624AA0"/>
    <w:rsid w:val="00624AC6"/>
    <w:rsid w:val="00624AF3"/>
    <w:rsid w:val="00624B28"/>
    <w:rsid w:val="00624BAE"/>
    <w:rsid w:val="00624BC0"/>
    <w:rsid w:val="00624BE4"/>
    <w:rsid w:val="00624C0D"/>
    <w:rsid w:val="00624C20"/>
    <w:rsid w:val="00624C6A"/>
    <w:rsid w:val="00624CEF"/>
    <w:rsid w:val="00624E52"/>
    <w:rsid w:val="00624E6C"/>
    <w:rsid w:val="00624EE4"/>
    <w:rsid w:val="0062502D"/>
    <w:rsid w:val="006250A3"/>
    <w:rsid w:val="00625121"/>
    <w:rsid w:val="0062514D"/>
    <w:rsid w:val="0062520C"/>
    <w:rsid w:val="00625244"/>
    <w:rsid w:val="006252B5"/>
    <w:rsid w:val="006252FC"/>
    <w:rsid w:val="00625308"/>
    <w:rsid w:val="00625441"/>
    <w:rsid w:val="006254F4"/>
    <w:rsid w:val="006254FA"/>
    <w:rsid w:val="006255E0"/>
    <w:rsid w:val="00625639"/>
    <w:rsid w:val="0062567C"/>
    <w:rsid w:val="006256B8"/>
    <w:rsid w:val="006256D0"/>
    <w:rsid w:val="0062573A"/>
    <w:rsid w:val="00625769"/>
    <w:rsid w:val="0062577C"/>
    <w:rsid w:val="006257D7"/>
    <w:rsid w:val="006257F6"/>
    <w:rsid w:val="0062580E"/>
    <w:rsid w:val="0062584C"/>
    <w:rsid w:val="00625859"/>
    <w:rsid w:val="00625883"/>
    <w:rsid w:val="006258D6"/>
    <w:rsid w:val="00625981"/>
    <w:rsid w:val="00625990"/>
    <w:rsid w:val="006259B9"/>
    <w:rsid w:val="006259F6"/>
    <w:rsid w:val="006259F9"/>
    <w:rsid w:val="00625A84"/>
    <w:rsid w:val="00625B48"/>
    <w:rsid w:val="00625BEC"/>
    <w:rsid w:val="00625C16"/>
    <w:rsid w:val="00625C9A"/>
    <w:rsid w:val="00625D07"/>
    <w:rsid w:val="00625D2F"/>
    <w:rsid w:val="00625D42"/>
    <w:rsid w:val="00625DEC"/>
    <w:rsid w:val="00625E47"/>
    <w:rsid w:val="00625F45"/>
    <w:rsid w:val="00625F53"/>
    <w:rsid w:val="00626047"/>
    <w:rsid w:val="0062605E"/>
    <w:rsid w:val="00626150"/>
    <w:rsid w:val="006261B5"/>
    <w:rsid w:val="006261EA"/>
    <w:rsid w:val="00626271"/>
    <w:rsid w:val="00626307"/>
    <w:rsid w:val="0062630A"/>
    <w:rsid w:val="00626327"/>
    <w:rsid w:val="00626361"/>
    <w:rsid w:val="006263C5"/>
    <w:rsid w:val="00626434"/>
    <w:rsid w:val="00626455"/>
    <w:rsid w:val="0062660C"/>
    <w:rsid w:val="00626683"/>
    <w:rsid w:val="006266A4"/>
    <w:rsid w:val="006266F7"/>
    <w:rsid w:val="0062673C"/>
    <w:rsid w:val="0062675E"/>
    <w:rsid w:val="0062678F"/>
    <w:rsid w:val="006267A9"/>
    <w:rsid w:val="0062683A"/>
    <w:rsid w:val="0062687A"/>
    <w:rsid w:val="00626901"/>
    <w:rsid w:val="00626940"/>
    <w:rsid w:val="00626A7B"/>
    <w:rsid w:val="00626AA6"/>
    <w:rsid w:val="00626C11"/>
    <w:rsid w:val="00626C8D"/>
    <w:rsid w:val="00626E0E"/>
    <w:rsid w:val="00626E23"/>
    <w:rsid w:val="00626F39"/>
    <w:rsid w:val="00626FC4"/>
    <w:rsid w:val="00627030"/>
    <w:rsid w:val="00627042"/>
    <w:rsid w:val="006270BC"/>
    <w:rsid w:val="006270D3"/>
    <w:rsid w:val="00627129"/>
    <w:rsid w:val="00627158"/>
    <w:rsid w:val="006271B5"/>
    <w:rsid w:val="006271C7"/>
    <w:rsid w:val="006271FB"/>
    <w:rsid w:val="0062723F"/>
    <w:rsid w:val="0062726C"/>
    <w:rsid w:val="006272AB"/>
    <w:rsid w:val="006272B8"/>
    <w:rsid w:val="006272CC"/>
    <w:rsid w:val="0062732C"/>
    <w:rsid w:val="00627380"/>
    <w:rsid w:val="006274B6"/>
    <w:rsid w:val="006275EE"/>
    <w:rsid w:val="00627608"/>
    <w:rsid w:val="00627675"/>
    <w:rsid w:val="006276DE"/>
    <w:rsid w:val="006276E7"/>
    <w:rsid w:val="0062773E"/>
    <w:rsid w:val="00627765"/>
    <w:rsid w:val="006277BA"/>
    <w:rsid w:val="00627840"/>
    <w:rsid w:val="0062784E"/>
    <w:rsid w:val="00627850"/>
    <w:rsid w:val="0062785E"/>
    <w:rsid w:val="006278B7"/>
    <w:rsid w:val="006278E2"/>
    <w:rsid w:val="00627A9F"/>
    <w:rsid w:val="00627B70"/>
    <w:rsid w:val="00627C62"/>
    <w:rsid w:val="00627D8D"/>
    <w:rsid w:val="00627D9C"/>
    <w:rsid w:val="00627DC3"/>
    <w:rsid w:val="00627EAA"/>
    <w:rsid w:val="00627EE3"/>
    <w:rsid w:val="0063008D"/>
    <w:rsid w:val="0063011B"/>
    <w:rsid w:val="0063014A"/>
    <w:rsid w:val="00630185"/>
    <w:rsid w:val="006301C8"/>
    <w:rsid w:val="006301D2"/>
    <w:rsid w:val="00630289"/>
    <w:rsid w:val="00630296"/>
    <w:rsid w:val="006302EB"/>
    <w:rsid w:val="006304FA"/>
    <w:rsid w:val="00630537"/>
    <w:rsid w:val="006305C6"/>
    <w:rsid w:val="00630696"/>
    <w:rsid w:val="006306B9"/>
    <w:rsid w:val="006306E8"/>
    <w:rsid w:val="00630774"/>
    <w:rsid w:val="00630797"/>
    <w:rsid w:val="006307E6"/>
    <w:rsid w:val="006307ED"/>
    <w:rsid w:val="00630842"/>
    <w:rsid w:val="00630885"/>
    <w:rsid w:val="00630893"/>
    <w:rsid w:val="006308ED"/>
    <w:rsid w:val="00630A8E"/>
    <w:rsid w:val="00630ACD"/>
    <w:rsid w:val="00630B32"/>
    <w:rsid w:val="00630C45"/>
    <w:rsid w:val="00630CF0"/>
    <w:rsid w:val="00630E6E"/>
    <w:rsid w:val="00630E86"/>
    <w:rsid w:val="00630EA6"/>
    <w:rsid w:val="00630EEE"/>
    <w:rsid w:val="00630F79"/>
    <w:rsid w:val="0063101A"/>
    <w:rsid w:val="00631090"/>
    <w:rsid w:val="00631235"/>
    <w:rsid w:val="0063125A"/>
    <w:rsid w:val="006312DA"/>
    <w:rsid w:val="00631361"/>
    <w:rsid w:val="006314C9"/>
    <w:rsid w:val="006314D6"/>
    <w:rsid w:val="00631564"/>
    <w:rsid w:val="0063160C"/>
    <w:rsid w:val="00631634"/>
    <w:rsid w:val="00631651"/>
    <w:rsid w:val="006316DA"/>
    <w:rsid w:val="006316F1"/>
    <w:rsid w:val="00631771"/>
    <w:rsid w:val="006317C4"/>
    <w:rsid w:val="00631853"/>
    <w:rsid w:val="006318D2"/>
    <w:rsid w:val="0063191C"/>
    <w:rsid w:val="00631997"/>
    <w:rsid w:val="0063199B"/>
    <w:rsid w:val="00631A39"/>
    <w:rsid w:val="00631A66"/>
    <w:rsid w:val="00631B04"/>
    <w:rsid w:val="00631B06"/>
    <w:rsid w:val="00631B54"/>
    <w:rsid w:val="00631B95"/>
    <w:rsid w:val="00631BE9"/>
    <w:rsid w:val="00631CE0"/>
    <w:rsid w:val="00631CF8"/>
    <w:rsid w:val="00631D38"/>
    <w:rsid w:val="00631D5E"/>
    <w:rsid w:val="00631E58"/>
    <w:rsid w:val="00631E79"/>
    <w:rsid w:val="00631F53"/>
    <w:rsid w:val="00631FA2"/>
    <w:rsid w:val="00632142"/>
    <w:rsid w:val="00632188"/>
    <w:rsid w:val="006321C0"/>
    <w:rsid w:val="006321CA"/>
    <w:rsid w:val="006321E3"/>
    <w:rsid w:val="006321F5"/>
    <w:rsid w:val="00632259"/>
    <w:rsid w:val="00632268"/>
    <w:rsid w:val="00632291"/>
    <w:rsid w:val="00632364"/>
    <w:rsid w:val="006323A5"/>
    <w:rsid w:val="00632468"/>
    <w:rsid w:val="0063248A"/>
    <w:rsid w:val="00632492"/>
    <w:rsid w:val="00632546"/>
    <w:rsid w:val="00632597"/>
    <w:rsid w:val="006325C4"/>
    <w:rsid w:val="006325CD"/>
    <w:rsid w:val="006325F6"/>
    <w:rsid w:val="00632774"/>
    <w:rsid w:val="00632806"/>
    <w:rsid w:val="0063287F"/>
    <w:rsid w:val="006328A9"/>
    <w:rsid w:val="00632962"/>
    <w:rsid w:val="00632997"/>
    <w:rsid w:val="00632A5F"/>
    <w:rsid w:val="00632ACD"/>
    <w:rsid w:val="00632B02"/>
    <w:rsid w:val="00632B1D"/>
    <w:rsid w:val="00632C12"/>
    <w:rsid w:val="00632C47"/>
    <w:rsid w:val="00632D4C"/>
    <w:rsid w:val="00632D82"/>
    <w:rsid w:val="00632E18"/>
    <w:rsid w:val="00632EE1"/>
    <w:rsid w:val="00632F28"/>
    <w:rsid w:val="00633285"/>
    <w:rsid w:val="006332CB"/>
    <w:rsid w:val="0063337D"/>
    <w:rsid w:val="0063345F"/>
    <w:rsid w:val="006334DA"/>
    <w:rsid w:val="0063354C"/>
    <w:rsid w:val="00633621"/>
    <w:rsid w:val="0063362A"/>
    <w:rsid w:val="006337B1"/>
    <w:rsid w:val="006338F1"/>
    <w:rsid w:val="00633990"/>
    <w:rsid w:val="00633A06"/>
    <w:rsid w:val="00633A56"/>
    <w:rsid w:val="00633AA7"/>
    <w:rsid w:val="00633AF5"/>
    <w:rsid w:val="00633B15"/>
    <w:rsid w:val="00633B56"/>
    <w:rsid w:val="00633BCA"/>
    <w:rsid w:val="00633C19"/>
    <w:rsid w:val="00633D35"/>
    <w:rsid w:val="00633DA4"/>
    <w:rsid w:val="00633E50"/>
    <w:rsid w:val="00633E89"/>
    <w:rsid w:val="00633F15"/>
    <w:rsid w:val="00633FCE"/>
    <w:rsid w:val="00634007"/>
    <w:rsid w:val="0063403C"/>
    <w:rsid w:val="006340A9"/>
    <w:rsid w:val="006340CB"/>
    <w:rsid w:val="0063410D"/>
    <w:rsid w:val="0063415A"/>
    <w:rsid w:val="006341AC"/>
    <w:rsid w:val="00634268"/>
    <w:rsid w:val="0063427E"/>
    <w:rsid w:val="006342D3"/>
    <w:rsid w:val="00634329"/>
    <w:rsid w:val="00634363"/>
    <w:rsid w:val="00634383"/>
    <w:rsid w:val="00634418"/>
    <w:rsid w:val="00634425"/>
    <w:rsid w:val="006344DC"/>
    <w:rsid w:val="00634512"/>
    <w:rsid w:val="0063455A"/>
    <w:rsid w:val="0063460A"/>
    <w:rsid w:val="00634687"/>
    <w:rsid w:val="006346BE"/>
    <w:rsid w:val="0063477D"/>
    <w:rsid w:val="006347C3"/>
    <w:rsid w:val="0063481F"/>
    <w:rsid w:val="006348AB"/>
    <w:rsid w:val="006348AF"/>
    <w:rsid w:val="006348F3"/>
    <w:rsid w:val="006349BC"/>
    <w:rsid w:val="006349C9"/>
    <w:rsid w:val="00634A9F"/>
    <w:rsid w:val="00634ACF"/>
    <w:rsid w:val="00634AE6"/>
    <w:rsid w:val="00634AEB"/>
    <w:rsid w:val="00634B1D"/>
    <w:rsid w:val="00634B8F"/>
    <w:rsid w:val="00634BED"/>
    <w:rsid w:val="00634CC0"/>
    <w:rsid w:val="00634DF9"/>
    <w:rsid w:val="00634E3E"/>
    <w:rsid w:val="00634EB2"/>
    <w:rsid w:val="00634EEE"/>
    <w:rsid w:val="00634EFF"/>
    <w:rsid w:val="00634FB8"/>
    <w:rsid w:val="00634FF6"/>
    <w:rsid w:val="00635039"/>
    <w:rsid w:val="0063505C"/>
    <w:rsid w:val="00635077"/>
    <w:rsid w:val="006350FD"/>
    <w:rsid w:val="00635126"/>
    <w:rsid w:val="00635130"/>
    <w:rsid w:val="0063514A"/>
    <w:rsid w:val="006351A4"/>
    <w:rsid w:val="006351D6"/>
    <w:rsid w:val="00635220"/>
    <w:rsid w:val="0063526D"/>
    <w:rsid w:val="00635305"/>
    <w:rsid w:val="00635312"/>
    <w:rsid w:val="006354A5"/>
    <w:rsid w:val="006354BF"/>
    <w:rsid w:val="006354D7"/>
    <w:rsid w:val="006354DC"/>
    <w:rsid w:val="006354DE"/>
    <w:rsid w:val="006354F5"/>
    <w:rsid w:val="006356EC"/>
    <w:rsid w:val="00635740"/>
    <w:rsid w:val="00635776"/>
    <w:rsid w:val="0063578E"/>
    <w:rsid w:val="006357B0"/>
    <w:rsid w:val="00635904"/>
    <w:rsid w:val="0063593C"/>
    <w:rsid w:val="00635A23"/>
    <w:rsid w:val="00635A5C"/>
    <w:rsid w:val="00635AB2"/>
    <w:rsid w:val="00635ABF"/>
    <w:rsid w:val="00635ACF"/>
    <w:rsid w:val="00635ADC"/>
    <w:rsid w:val="00635AE2"/>
    <w:rsid w:val="00635AF3"/>
    <w:rsid w:val="00635C24"/>
    <w:rsid w:val="00635C36"/>
    <w:rsid w:val="00635C66"/>
    <w:rsid w:val="00635C7F"/>
    <w:rsid w:val="00635CA8"/>
    <w:rsid w:val="00635D1D"/>
    <w:rsid w:val="00635D25"/>
    <w:rsid w:val="00635D90"/>
    <w:rsid w:val="00635E63"/>
    <w:rsid w:val="00635E99"/>
    <w:rsid w:val="00635EC6"/>
    <w:rsid w:val="00635F34"/>
    <w:rsid w:val="00635F54"/>
    <w:rsid w:val="0063607A"/>
    <w:rsid w:val="00636094"/>
    <w:rsid w:val="00636097"/>
    <w:rsid w:val="006361B0"/>
    <w:rsid w:val="00636218"/>
    <w:rsid w:val="006362CD"/>
    <w:rsid w:val="0063641A"/>
    <w:rsid w:val="00636429"/>
    <w:rsid w:val="00636448"/>
    <w:rsid w:val="00636450"/>
    <w:rsid w:val="0063648D"/>
    <w:rsid w:val="0063648E"/>
    <w:rsid w:val="006364F0"/>
    <w:rsid w:val="00636540"/>
    <w:rsid w:val="006365CF"/>
    <w:rsid w:val="00636600"/>
    <w:rsid w:val="00636689"/>
    <w:rsid w:val="006366FE"/>
    <w:rsid w:val="0063687B"/>
    <w:rsid w:val="006368E4"/>
    <w:rsid w:val="0063697B"/>
    <w:rsid w:val="0063698D"/>
    <w:rsid w:val="006369A2"/>
    <w:rsid w:val="006369BF"/>
    <w:rsid w:val="00636A46"/>
    <w:rsid w:val="00636A58"/>
    <w:rsid w:val="00636A82"/>
    <w:rsid w:val="00636AB5"/>
    <w:rsid w:val="00636ABA"/>
    <w:rsid w:val="00636B28"/>
    <w:rsid w:val="00636C4E"/>
    <w:rsid w:val="00636C50"/>
    <w:rsid w:val="00636C90"/>
    <w:rsid w:val="00636CE3"/>
    <w:rsid w:val="00636D2A"/>
    <w:rsid w:val="00636D33"/>
    <w:rsid w:val="00636D96"/>
    <w:rsid w:val="00636E02"/>
    <w:rsid w:val="00636E07"/>
    <w:rsid w:val="00636E8E"/>
    <w:rsid w:val="00636F27"/>
    <w:rsid w:val="0063708C"/>
    <w:rsid w:val="006371D5"/>
    <w:rsid w:val="00637230"/>
    <w:rsid w:val="00637290"/>
    <w:rsid w:val="00637300"/>
    <w:rsid w:val="00637440"/>
    <w:rsid w:val="0063744E"/>
    <w:rsid w:val="00637469"/>
    <w:rsid w:val="00637476"/>
    <w:rsid w:val="0063748F"/>
    <w:rsid w:val="006374F1"/>
    <w:rsid w:val="006377A5"/>
    <w:rsid w:val="00637914"/>
    <w:rsid w:val="0063792C"/>
    <w:rsid w:val="0063799D"/>
    <w:rsid w:val="00637A72"/>
    <w:rsid w:val="00637B2C"/>
    <w:rsid w:val="00637B44"/>
    <w:rsid w:val="00637B48"/>
    <w:rsid w:val="00637BC2"/>
    <w:rsid w:val="00637C7F"/>
    <w:rsid w:val="00637CB9"/>
    <w:rsid w:val="00637D25"/>
    <w:rsid w:val="00637D46"/>
    <w:rsid w:val="00637D47"/>
    <w:rsid w:val="00637DA5"/>
    <w:rsid w:val="00637DDA"/>
    <w:rsid w:val="00637E12"/>
    <w:rsid w:val="00637E56"/>
    <w:rsid w:val="00637E86"/>
    <w:rsid w:val="00637E93"/>
    <w:rsid w:val="00637E9C"/>
    <w:rsid w:val="00637ED2"/>
    <w:rsid w:val="00637EF8"/>
    <w:rsid w:val="00637F11"/>
    <w:rsid w:val="00637F78"/>
    <w:rsid w:val="00637FAD"/>
    <w:rsid w:val="00637FDC"/>
    <w:rsid w:val="00640004"/>
    <w:rsid w:val="006400FE"/>
    <w:rsid w:val="00640116"/>
    <w:rsid w:val="006401B8"/>
    <w:rsid w:val="006401BF"/>
    <w:rsid w:val="00640207"/>
    <w:rsid w:val="00640283"/>
    <w:rsid w:val="006402CF"/>
    <w:rsid w:val="006402E4"/>
    <w:rsid w:val="0064033F"/>
    <w:rsid w:val="0064037A"/>
    <w:rsid w:val="006403A3"/>
    <w:rsid w:val="006403B5"/>
    <w:rsid w:val="006403EA"/>
    <w:rsid w:val="00640438"/>
    <w:rsid w:val="00640474"/>
    <w:rsid w:val="00640510"/>
    <w:rsid w:val="00640576"/>
    <w:rsid w:val="0064064E"/>
    <w:rsid w:val="00640836"/>
    <w:rsid w:val="00640873"/>
    <w:rsid w:val="006408BE"/>
    <w:rsid w:val="0064093F"/>
    <w:rsid w:val="00640964"/>
    <w:rsid w:val="006409F9"/>
    <w:rsid w:val="00640ADC"/>
    <w:rsid w:val="00640B4A"/>
    <w:rsid w:val="00640B6C"/>
    <w:rsid w:val="00640C32"/>
    <w:rsid w:val="00640C51"/>
    <w:rsid w:val="00640C8A"/>
    <w:rsid w:val="00640D27"/>
    <w:rsid w:val="00640D85"/>
    <w:rsid w:val="00640DC3"/>
    <w:rsid w:val="00640EE6"/>
    <w:rsid w:val="00640F01"/>
    <w:rsid w:val="00640F19"/>
    <w:rsid w:val="00640F62"/>
    <w:rsid w:val="00640F65"/>
    <w:rsid w:val="00640F93"/>
    <w:rsid w:val="00640FB0"/>
    <w:rsid w:val="0064112B"/>
    <w:rsid w:val="00641137"/>
    <w:rsid w:val="0064118C"/>
    <w:rsid w:val="006411B9"/>
    <w:rsid w:val="00641216"/>
    <w:rsid w:val="006412CF"/>
    <w:rsid w:val="006412E7"/>
    <w:rsid w:val="00641319"/>
    <w:rsid w:val="00641342"/>
    <w:rsid w:val="006413B0"/>
    <w:rsid w:val="0064141B"/>
    <w:rsid w:val="00641478"/>
    <w:rsid w:val="00641518"/>
    <w:rsid w:val="0064159F"/>
    <w:rsid w:val="006415AD"/>
    <w:rsid w:val="0064169F"/>
    <w:rsid w:val="006416AF"/>
    <w:rsid w:val="0064174D"/>
    <w:rsid w:val="0064184E"/>
    <w:rsid w:val="00641876"/>
    <w:rsid w:val="00641910"/>
    <w:rsid w:val="0064193E"/>
    <w:rsid w:val="0064196F"/>
    <w:rsid w:val="006419B8"/>
    <w:rsid w:val="00641A5E"/>
    <w:rsid w:val="00641A95"/>
    <w:rsid w:val="00641BED"/>
    <w:rsid w:val="00641C0E"/>
    <w:rsid w:val="00641C3C"/>
    <w:rsid w:val="00641CB4"/>
    <w:rsid w:val="00641D8D"/>
    <w:rsid w:val="00641E07"/>
    <w:rsid w:val="00641E4B"/>
    <w:rsid w:val="00641E6A"/>
    <w:rsid w:val="00641E70"/>
    <w:rsid w:val="00641E72"/>
    <w:rsid w:val="00641FC9"/>
    <w:rsid w:val="00641FDD"/>
    <w:rsid w:val="00642024"/>
    <w:rsid w:val="0064204E"/>
    <w:rsid w:val="006420C9"/>
    <w:rsid w:val="006420E0"/>
    <w:rsid w:val="00642150"/>
    <w:rsid w:val="00642164"/>
    <w:rsid w:val="00642179"/>
    <w:rsid w:val="00642186"/>
    <w:rsid w:val="006421CB"/>
    <w:rsid w:val="006421E1"/>
    <w:rsid w:val="006422D2"/>
    <w:rsid w:val="00642390"/>
    <w:rsid w:val="006423F5"/>
    <w:rsid w:val="0064242D"/>
    <w:rsid w:val="00642487"/>
    <w:rsid w:val="00642503"/>
    <w:rsid w:val="00642507"/>
    <w:rsid w:val="00642514"/>
    <w:rsid w:val="006425DE"/>
    <w:rsid w:val="006425F4"/>
    <w:rsid w:val="00642633"/>
    <w:rsid w:val="006426B1"/>
    <w:rsid w:val="0064279A"/>
    <w:rsid w:val="0064285D"/>
    <w:rsid w:val="006428CB"/>
    <w:rsid w:val="006429C5"/>
    <w:rsid w:val="006429E9"/>
    <w:rsid w:val="00642A1E"/>
    <w:rsid w:val="00642A43"/>
    <w:rsid w:val="00642AB1"/>
    <w:rsid w:val="00642AEF"/>
    <w:rsid w:val="00642B5D"/>
    <w:rsid w:val="00642B65"/>
    <w:rsid w:val="00642B88"/>
    <w:rsid w:val="00642B94"/>
    <w:rsid w:val="00642C07"/>
    <w:rsid w:val="00642C21"/>
    <w:rsid w:val="00642CED"/>
    <w:rsid w:val="00642D38"/>
    <w:rsid w:val="00642DC5"/>
    <w:rsid w:val="00642E13"/>
    <w:rsid w:val="00642E24"/>
    <w:rsid w:val="0064309A"/>
    <w:rsid w:val="006430AA"/>
    <w:rsid w:val="006430FF"/>
    <w:rsid w:val="00643168"/>
    <w:rsid w:val="006431F8"/>
    <w:rsid w:val="00643207"/>
    <w:rsid w:val="00643256"/>
    <w:rsid w:val="006432B2"/>
    <w:rsid w:val="00643396"/>
    <w:rsid w:val="00643530"/>
    <w:rsid w:val="006435B9"/>
    <w:rsid w:val="006436A8"/>
    <w:rsid w:val="006436C8"/>
    <w:rsid w:val="006437E6"/>
    <w:rsid w:val="006438EB"/>
    <w:rsid w:val="0064391A"/>
    <w:rsid w:val="0064391C"/>
    <w:rsid w:val="00643945"/>
    <w:rsid w:val="0064395D"/>
    <w:rsid w:val="00643986"/>
    <w:rsid w:val="006439E9"/>
    <w:rsid w:val="00643A8A"/>
    <w:rsid w:val="00643AD1"/>
    <w:rsid w:val="00643BC1"/>
    <w:rsid w:val="00643BC3"/>
    <w:rsid w:val="00643C24"/>
    <w:rsid w:val="00643C7F"/>
    <w:rsid w:val="00643C85"/>
    <w:rsid w:val="00643C9B"/>
    <w:rsid w:val="00643CD8"/>
    <w:rsid w:val="00643D39"/>
    <w:rsid w:val="00643D83"/>
    <w:rsid w:val="00643DC8"/>
    <w:rsid w:val="00643DCE"/>
    <w:rsid w:val="00643DF5"/>
    <w:rsid w:val="00643E7D"/>
    <w:rsid w:val="00643F46"/>
    <w:rsid w:val="00643FE5"/>
    <w:rsid w:val="0064407A"/>
    <w:rsid w:val="006440AE"/>
    <w:rsid w:val="00644157"/>
    <w:rsid w:val="0064418C"/>
    <w:rsid w:val="006441B3"/>
    <w:rsid w:val="006442AA"/>
    <w:rsid w:val="006442C9"/>
    <w:rsid w:val="006442E4"/>
    <w:rsid w:val="006443E0"/>
    <w:rsid w:val="00644456"/>
    <w:rsid w:val="0064447D"/>
    <w:rsid w:val="0064453A"/>
    <w:rsid w:val="0064453C"/>
    <w:rsid w:val="006445AF"/>
    <w:rsid w:val="00644667"/>
    <w:rsid w:val="006449FA"/>
    <w:rsid w:val="00644A66"/>
    <w:rsid w:val="00644B3A"/>
    <w:rsid w:val="00644BAF"/>
    <w:rsid w:val="00644BC0"/>
    <w:rsid w:val="00644BCB"/>
    <w:rsid w:val="00644BFF"/>
    <w:rsid w:val="00644C5F"/>
    <w:rsid w:val="00644C66"/>
    <w:rsid w:val="00644C7E"/>
    <w:rsid w:val="00644C7F"/>
    <w:rsid w:val="00644C80"/>
    <w:rsid w:val="00644CC3"/>
    <w:rsid w:val="00644CD6"/>
    <w:rsid w:val="00644D41"/>
    <w:rsid w:val="00644DBE"/>
    <w:rsid w:val="00644DE3"/>
    <w:rsid w:val="00644ED6"/>
    <w:rsid w:val="00644F3B"/>
    <w:rsid w:val="00644F68"/>
    <w:rsid w:val="00644F94"/>
    <w:rsid w:val="00645140"/>
    <w:rsid w:val="0064517A"/>
    <w:rsid w:val="006451C9"/>
    <w:rsid w:val="00645295"/>
    <w:rsid w:val="006452F8"/>
    <w:rsid w:val="006453C7"/>
    <w:rsid w:val="006453C9"/>
    <w:rsid w:val="006453D7"/>
    <w:rsid w:val="00645404"/>
    <w:rsid w:val="00645482"/>
    <w:rsid w:val="00645494"/>
    <w:rsid w:val="0064555D"/>
    <w:rsid w:val="006455A4"/>
    <w:rsid w:val="00645627"/>
    <w:rsid w:val="00645643"/>
    <w:rsid w:val="00645681"/>
    <w:rsid w:val="00645688"/>
    <w:rsid w:val="006456A4"/>
    <w:rsid w:val="006456D4"/>
    <w:rsid w:val="006456DB"/>
    <w:rsid w:val="006456F6"/>
    <w:rsid w:val="006456FE"/>
    <w:rsid w:val="00645756"/>
    <w:rsid w:val="006457F2"/>
    <w:rsid w:val="00645844"/>
    <w:rsid w:val="006458A0"/>
    <w:rsid w:val="006458A5"/>
    <w:rsid w:val="006458C8"/>
    <w:rsid w:val="00645A1F"/>
    <w:rsid w:val="00645A36"/>
    <w:rsid w:val="00645A79"/>
    <w:rsid w:val="00645B18"/>
    <w:rsid w:val="00645E57"/>
    <w:rsid w:val="00645EE5"/>
    <w:rsid w:val="00645F4A"/>
    <w:rsid w:val="00645FA8"/>
    <w:rsid w:val="00646013"/>
    <w:rsid w:val="0064601E"/>
    <w:rsid w:val="00646037"/>
    <w:rsid w:val="00646054"/>
    <w:rsid w:val="0064608E"/>
    <w:rsid w:val="0064610D"/>
    <w:rsid w:val="00646127"/>
    <w:rsid w:val="00646146"/>
    <w:rsid w:val="006461A7"/>
    <w:rsid w:val="00646271"/>
    <w:rsid w:val="00646318"/>
    <w:rsid w:val="0064633A"/>
    <w:rsid w:val="00646359"/>
    <w:rsid w:val="00646366"/>
    <w:rsid w:val="006463C6"/>
    <w:rsid w:val="0064642F"/>
    <w:rsid w:val="00646449"/>
    <w:rsid w:val="0064648D"/>
    <w:rsid w:val="006464D4"/>
    <w:rsid w:val="00646532"/>
    <w:rsid w:val="006465A5"/>
    <w:rsid w:val="0064660F"/>
    <w:rsid w:val="0064668F"/>
    <w:rsid w:val="0064671E"/>
    <w:rsid w:val="006467FD"/>
    <w:rsid w:val="006468A7"/>
    <w:rsid w:val="006468D8"/>
    <w:rsid w:val="00646A4E"/>
    <w:rsid w:val="00646A80"/>
    <w:rsid w:val="00646AAF"/>
    <w:rsid w:val="00646AB1"/>
    <w:rsid w:val="00646C21"/>
    <w:rsid w:val="00646CEA"/>
    <w:rsid w:val="00646D3A"/>
    <w:rsid w:val="00646D98"/>
    <w:rsid w:val="00646DAF"/>
    <w:rsid w:val="00646E3C"/>
    <w:rsid w:val="00646E90"/>
    <w:rsid w:val="00646EBF"/>
    <w:rsid w:val="00646F71"/>
    <w:rsid w:val="00646FF6"/>
    <w:rsid w:val="006470CF"/>
    <w:rsid w:val="00647117"/>
    <w:rsid w:val="006471B9"/>
    <w:rsid w:val="00647239"/>
    <w:rsid w:val="00647266"/>
    <w:rsid w:val="0064727F"/>
    <w:rsid w:val="006473F7"/>
    <w:rsid w:val="0064741D"/>
    <w:rsid w:val="0064741F"/>
    <w:rsid w:val="0064747A"/>
    <w:rsid w:val="006474DF"/>
    <w:rsid w:val="00647556"/>
    <w:rsid w:val="0064756A"/>
    <w:rsid w:val="006475E8"/>
    <w:rsid w:val="00647666"/>
    <w:rsid w:val="00647693"/>
    <w:rsid w:val="00647699"/>
    <w:rsid w:val="006476A2"/>
    <w:rsid w:val="0064773A"/>
    <w:rsid w:val="00647746"/>
    <w:rsid w:val="00647769"/>
    <w:rsid w:val="00647774"/>
    <w:rsid w:val="006478C8"/>
    <w:rsid w:val="00647925"/>
    <w:rsid w:val="0064799C"/>
    <w:rsid w:val="006479A6"/>
    <w:rsid w:val="00647AFD"/>
    <w:rsid w:val="00647B21"/>
    <w:rsid w:val="00647C78"/>
    <w:rsid w:val="00647D8D"/>
    <w:rsid w:val="00647D93"/>
    <w:rsid w:val="00647DD5"/>
    <w:rsid w:val="00647E01"/>
    <w:rsid w:val="00647F04"/>
    <w:rsid w:val="00647FA1"/>
    <w:rsid w:val="00647FC9"/>
    <w:rsid w:val="0065001F"/>
    <w:rsid w:val="00650050"/>
    <w:rsid w:val="00650138"/>
    <w:rsid w:val="006501E6"/>
    <w:rsid w:val="006501FF"/>
    <w:rsid w:val="006502CB"/>
    <w:rsid w:val="00650471"/>
    <w:rsid w:val="00650549"/>
    <w:rsid w:val="0065054B"/>
    <w:rsid w:val="00650566"/>
    <w:rsid w:val="0065057E"/>
    <w:rsid w:val="006505D0"/>
    <w:rsid w:val="006505EF"/>
    <w:rsid w:val="00650609"/>
    <w:rsid w:val="00650699"/>
    <w:rsid w:val="006506EF"/>
    <w:rsid w:val="00650705"/>
    <w:rsid w:val="00650731"/>
    <w:rsid w:val="0065075B"/>
    <w:rsid w:val="006507A2"/>
    <w:rsid w:val="0065082C"/>
    <w:rsid w:val="00650852"/>
    <w:rsid w:val="00650899"/>
    <w:rsid w:val="006508D4"/>
    <w:rsid w:val="006508E9"/>
    <w:rsid w:val="006509A4"/>
    <w:rsid w:val="006509DE"/>
    <w:rsid w:val="00650A2E"/>
    <w:rsid w:val="00650A62"/>
    <w:rsid w:val="00650A6B"/>
    <w:rsid w:val="00650A6D"/>
    <w:rsid w:val="00650AA2"/>
    <w:rsid w:val="00650B2F"/>
    <w:rsid w:val="00650B3F"/>
    <w:rsid w:val="00650B96"/>
    <w:rsid w:val="00650C73"/>
    <w:rsid w:val="00650C83"/>
    <w:rsid w:val="00650CD6"/>
    <w:rsid w:val="00650D10"/>
    <w:rsid w:val="00650DF0"/>
    <w:rsid w:val="00650EE0"/>
    <w:rsid w:val="00650F46"/>
    <w:rsid w:val="00650FAD"/>
    <w:rsid w:val="00650FAE"/>
    <w:rsid w:val="00650FE3"/>
    <w:rsid w:val="00651096"/>
    <w:rsid w:val="006510EC"/>
    <w:rsid w:val="00651100"/>
    <w:rsid w:val="00651147"/>
    <w:rsid w:val="00651172"/>
    <w:rsid w:val="006511E0"/>
    <w:rsid w:val="006511EA"/>
    <w:rsid w:val="0065126B"/>
    <w:rsid w:val="006512E2"/>
    <w:rsid w:val="00651404"/>
    <w:rsid w:val="0065143E"/>
    <w:rsid w:val="00651446"/>
    <w:rsid w:val="006514F9"/>
    <w:rsid w:val="00651529"/>
    <w:rsid w:val="006515C6"/>
    <w:rsid w:val="0065169C"/>
    <w:rsid w:val="00651764"/>
    <w:rsid w:val="00651789"/>
    <w:rsid w:val="00651860"/>
    <w:rsid w:val="00651864"/>
    <w:rsid w:val="00651A15"/>
    <w:rsid w:val="00651A61"/>
    <w:rsid w:val="00651ACF"/>
    <w:rsid w:val="00651B09"/>
    <w:rsid w:val="00651BED"/>
    <w:rsid w:val="00651C04"/>
    <w:rsid w:val="00651CA3"/>
    <w:rsid w:val="00651CC9"/>
    <w:rsid w:val="00651CEF"/>
    <w:rsid w:val="00651D0C"/>
    <w:rsid w:val="00651D13"/>
    <w:rsid w:val="00651D30"/>
    <w:rsid w:val="00651D5E"/>
    <w:rsid w:val="00651E51"/>
    <w:rsid w:val="00651E74"/>
    <w:rsid w:val="00651FF6"/>
    <w:rsid w:val="00652048"/>
    <w:rsid w:val="00652051"/>
    <w:rsid w:val="00652088"/>
    <w:rsid w:val="006520C2"/>
    <w:rsid w:val="00652149"/>
    <w:rsid w:val="006521D2"/>
    <w:rsid w:val="0065223B"/>
    <w:rsid w:val="0065226F"/>
    <w:rsid w:val="00652343"/>
    <w:rsid w:val="0065234E"/>
    <w:rsid w:val="00652354"/>
    <w:rsid w:val="0065237B"/>
    <w:rsid w:val="006523CF"/>
    <w:rsid w:val="006523F3"/>
    <w:rsid w:val="00652544"/>
    <w:rsid w:val="006525A6"/>
    <w:rsid w:val="00652661"/>
    <w:rsid w:val="00652776"/>
    <w:rsid w:val="00652804"/>
    <w:rsid w:val="00652810"/>
    <w:rsid w:val="00652839"/>
    <w:rsid w:val="0065287C"/>
    <w:rsid w:val="006529BC"/>
    <w:rsid w:val="006529F6"/>
    <w:rsid w:val="00652A28"/>
    <w:rsid w:val="00652A88"/>
    <w:rsid w:val="00652A8D"/>
    <w:rsid w:val="00652AB4"/>
    <w:rsid w:val="00652B01"/>
    <w:rsid w:val="00652BBE"/>
    <w:rsid w:val="00652BD1"/>
    <w:rsid w:val="00652DA9"/>
    <w:rsid w:val="00652E16"/>
    <w:rsid w:val="00652E8B"/>
    <w:rsid w:val="00652EE5"/>
    <w:rsid w:val="00652F0D"/>
    <w:rsid w:val="00652F63"/>
    <w:rsid w:val="00653067"/>
    <w:rsid w:val="0065306F"/>
    <w:rsid w:val="0065308C"/>
    <w:rsid w:val="00653124"/>
    <w:rsid w:val="0065322D"/>
    <w:rsid w:val="006533A5"/>
    <w:rsid w:val="006533C9"/>
    <w:rsid w:val="00653424"/>
    <w:rsid w:val="0065343B"/>
    <w:rsid w:val="006534A3"/>
    <w:rsid w:val="00653538"/>
    <w:rsid w:val="0065355E"/>
    <w:rsid w:val="0065362C"/>
    <w:rsid w:val="00653791"/>
    <w:rsid w:val="006537A2"/>
    <w:rsid w:val="00653890"/>
    <w:rsid w:val="006538AC"/>
    <w:rsid w:val="00653A08"/>
    <w:rsid w:val="00653A35"/>
    <w:rsid w:val="00653AAB"/>
    <w:rsid w:val="00653CDD"/>
    <w:rsid w:val="00653D4A"/>
    <w:rsid w:val="00653D8C"/>
    <w:rsid w:val="00653E83"/>
    <w:rsid w:val="00653E9F"/>
    <w:rsid w:val="00653EDC"/>
    <w:rsid w:val="00653F13"/>
    <w:rsid w:val="00653F8A"/>
    <w:rsid w:val="00653F8D"/>
    <w:rsid w:val="00653FAD"/>
    <w:rsid w:val="00653FF9"/>
    <w:rsid w:val="00654116"/>
    <w:rsid w:val="0065413E"/>
    <w:rsid w:val="00654265"/>
    <w:rsid w:val="006542B4"/>
    <w:rsid w:val="0065430F"/>
    <w:rsid w:val="00654356"/>
    <w:rsid w:val="00654407"/>
    <w:rsid w:val="00654436"/>
    <w:rsid w:val="0065449F"/>
    <w:rsid w:val="00654545"/>
    <w:rsid w:val="00654549"/>
    <w:rsid w:val="006545BD"/>
    <w:rsid w:val="0065464D"/>
    <w:rsid w:val="00654680"/>
    <w:rsid w:val="006546D2"/>
    <w:rsid w:val="00654748"/>
    <w:rsid w:val="00654A06"/>
    <w:rsid w:val="00654A6B"/>
    <w:rsid w:val="00654AC4"/>
    <w:rsid w:val="00654B4D"/>
    <w:rsid w:val="00654BD3"/>
    <w:rsid w:val="00654C4E"/>
    <w:rsid w:val="00654C9B"/>
    <w:rsid w:val="00654CCF"/>
    <w:rsid w:val="00654D0E"/>
    <w:rsid w:val="00654D1C"/>
    <w:rsid w:val="00654D72"/>
    <w:rsid w:val="00654D7B"/>
    <w:rsid w:val="00654D82"/>
    <w:rsid w:val="00654DDF"/>
    <w:rsid w:val="00654DE4"/>
    <w:rsid w:val="00654DF4"/>
    <w:rsid w:val="00654E2C"/>
    <w:rsid w:val="00654E89"/>
    <w:rsid w:val="00654EBB"/>
    <w:rsid w:val="00654F1B"/>
    <w:rsid w:val="00654F98"/>
    <w:rsid w:val="00654FB8"/>
    <w:rsid w:val="00654FFA"/>
    <w:rsid w:val="00655013"/>
    <w:rsid w:val="00655071"/>
    <w:rsid w:val="0065513C"/>
    <w:rsid w:val="0065521B"/>
    <w:rsid w:val="0065522A"/>
    <w:rsid w:val="006552D9"/>
    <w:rsid w:val="00655418"/>
    <w:rsid w:val="0065542B"/>
    <w:rsid w:val="00655436"/>
    <w:rsid w:val="00655471"/>
    <w:rsid w:val="006554C3"/>
    <w:rsid w:val="006554C6"/>
    <w:rsid w:val="006555B6"/>
    <w:rsid w:val="006555E8"/>
    <w:rsid w:val="006555FE"/>
    <w:rsid w:val="0065562E"/>
    <w:rsid w:val="006556B2"/>
    <w:rsid w:val="0065574C"/>
    <w:rsid w:val="00655767"/>
    <w:rsid w:val="006557C2"/>
    <w:rsid w:val="006557E4"/>
    <w:rsid w:val="0065588B"/>
    <w:rsid w:val="00655912"/>
    <w:rsid w:val="00655938"/>
    <w:rsid w:val="006559A9"/>
    <w:rsid w:val="006559C3"/>
    <w:rsid w:val="006559E9"/>
    <w:rsid w:val="00655A5A"/>
    <w:rsid w:val="00655A8F"/>
    <w:rsid w:val="00655C05"/>
    <w:rsid w:val="00655C1B"/>
    <w:rsid w:val="00655C22"/>
    <w:rsid w:val="00655C6C"/>
    <w:rsid w:val="00655C7E"/>
    <w:rsid w:val="00655CDE"/>
    <w:rsid w:val="00655D44"/>
    <w:rsid w:val="00655D97"/>
    <w:rsid w:val="00655E39"/>
    <w:rsid w:val="00655EF1"/>
    <w:rsid w:val="00655F35"/>
    <w:rsid w:val="00655FDF"/>
    <w:rsid w:val="00655FED"/>
    <w:rsid w:val="0065602B"/>
    <w:rsid w:val="00656050"/>
    <w:rsid w:val="00656058"/>
    <w:rsid w:val="00656077"/>
    <w:rsid w:val="006560BD"/>
    <w:rsid w:val="006560FD"/>
    <w:rsid w:val="00656108"/>
    <w:rsid w:val="00656237"/>
    <w:rsid w:val="00656291"/>
    <w:rsid w:val="006562B7"/>
    <w:rsid w:val="006562CD"/>
    <w:rsid w:val="00656306"/>
    <w:rsid w:val="00656329"/>
    <w:rsid w:val="00656333"/>
    <w:rsid w:val="006563D2"/>
    <w:rsid w:val="0065641D"/>
    <w:rsid w:val="006564D9"/>
    <w:rsid w:val="006564F2"/>
    <w:rsid w:val="00656587"/>
    <w:rsid w:val="0065658C"/>
    <w:rsid w:val="006565D4"/>
    <w:rsid w:val="0065660D"/>
    <w:rsid w:val="006566CE"/>
    <w:rsid w:val="006566FC"/>
    <w:rsid w:val="00656838"/>
    <w:rsid w:val="00656874"/>
    <w:rsid w:val="0065689D"/>
    <w:rsid w:val="006568F6"/>
    <w:rsid w:val="006569AD"/>
    <w:rsid w:val="006569F9"/>
    <w:rsid w:val="00656BAE"/>
    <w:rsid w:val="00656BAF"/>
    <w:rsid w:val="00656BB4"/>
    <w:rsid w:val="00656C6A"/>
    <w:rsid w:val="00656CF2"/>
    <w:rsid w:val="00656D5B"/>
    <w:rsid w:val="00656DF4"/>
    <w:rsid w:val="00656ECC"/>
    <w:rsid w:val="00656EF1"/>
    <w:rsid w:val="00656F32"/>
    <w:rsid w:val="00656FA2"/>
    <w:rsid w:val="00656FE0"/>
    <w:rsid w:val="00656FE4"/>
    <w:rsid w:val="0065701C"/>
    <w:rsid w:val="00657087"/>
    <w:rsid w:val="0065711B"/>
    <w:rsid w:val="00657181"/>
    <w:rsid w:val="00657283"/>
    <w:rsid w:val="00657303"/>
    <w:rsid w:val="0065732F"/>
    <w:rsid w:val="00657387"/>
    <w:rsid w:val="006573AD"/>
    <w:rsid w:val="0065743C"/>
    <w:rsid w:val="006574B2"/>
    <w:rsid w:val="00657591"/>
    <w:rsid w:val="00657647"/>
    <w:rsid w:val="0065768E"/>
    <w:rsid w:val="0065777B"/>
    <w:rsid w:val="006577E8"/>
    <w:rsid w:val="006578E4"/>
    <w:rsid w:val="0065790B"/>
    <w:rsid w:val="00657910"/>
    <w:rsid w:val="00657931"/>
    <w:rsid w:val="0065795D"/>
    <w:rsid w:val="00657962"/>
    <w:rsid w:val="006579F9"/>
    <w:rsid w:val="00657A81"/>
    <w:rsid w:val="00657B15"/>
    <w:rsid w:val="00657B9E"/>
    <w:rsid w:val="00657BBE"/>
    <w:rsid w:val="00657C3E"/>
    <w:rsid w:val="00657C9F"/>
    <w:rsid w:val="00657D46"/>
    <w:rsid w:val="00657DEE"/>
    <w:rsid w:val="00657DF2"/>
    <w:rsid w:val="00657DFF"/>
    <w:rsid w:val="00657E45"/>
    <w:rsid w:val="00657E4D"/>
    <w:rsid w:val="00657E6C"/>
    <w:rsid w:val="00657E81"/>
    <w:rsid w:val="00657EA5"/>
    <w:rsid w:val="00657ED0"/>
    <w:rsid w:val="00657F4A"/>
    <w:rsid w:val="00657FBD"/>
    <w:rsid w:val="00657FD6"/>
    <w:rsid w:val="0066006A"/>
    <w:rsid w:val="00660070"/>
    <w:rsid w:val="00660077"/>
    <w:rsid w:val="00660091"/>
    <w:rsid w:val="00660230"/>
    <w:rsid w:val="00660244"/>
    <w:rsid w:val="00660266"/>
    <w:rsid w:val="006602B1"/>
    <w:rsid w:val="006602B2"/>
    <w:rsid w:val="00660319"/>
    <w:rsid w:val="00660387"/>
    <w:rsid w:val="006603AB"/>
    <w:rsid w:val="006603BD"/>
    <w:rsid w:val="006605B3"/>
    <w:rsid w:val="00660604"/>
    <w:rsid w:val="0066061B"/>
    <w:rsid w:val="0066082B"/>
    <w:rsid w:val="00660844"/>
    <w:rsid w:val="0066092E"/>
    <w:rsid w:val="00660988"/>
    <w:rsid w:val="00660A2D"/>
    <w:rsid w:val="00660A60"/>
    <w:rsid w:val="00660A9B"/>
    <w:rsid w:val="00660AE1"/>
    <w:rsid w:val="00660B55"/>
    <w:rsid w:val="00660BFB"/>
    <w:rsid w:val="00660C18"/>
    <w:rsid w:val="00660C46"/>
    <w:rsid w:val="00660D2A"/>
    <w:rsid w:val="00660D92"/>
    <w:rsid w:val="00660DA5"/>
    <w:rsid w:val="00660DB3"/>
    <w:rsid w:val="00660E21"/>
    <w:rsid w:val="00660E6A"/>
    <w:rsid w:val="00660EB2"/>
    <w:rsid w:val="00660F35"/>
    <w:rsid w:val="00660F71"/>
    <w:rsid w:val="00661030"/>
    <w:rsid w:val="00661045"/>
    <w:rsid w:val="006610AD"/>
    <w:rsid w:val="0066111F"/>
    <w:rsid w:val="0066114C"/>
    <w:rsid w:val="0066117F"/>
    <w:rsid w:val="00661181"/>
    <w:rsid w:val="006611BA"/>
    <w:rsid w:val="0066121E"/>
    <w:rsid w:val="00661223"/>
    <w:rsid w:val="00661254"/>
    <w:rsid w:val="006612BD"/>
    <w:rsid w:val="006612ED"/>
    <w:rsid w:val="006612EE"/>
    <w:rsid w:val="006612FB"/>
    <w:rsid w:val="00661352"/>
    <w:rsid w:val="006613B6"/>
    <w:rsid w:val="0066145E"/>
    <w:rsid w:val="00661489"/>
    <w:rsid w:val="00661578"/>
    <w:rsid w:val="00661658"/>
    <w:rsid w:val="0066165E"/>
    <w:rsid w:val="0066166A"/>
    <w:rsid w:val="00661755"/>
    <w:rsid w:val="00661832"/>
    <w:rsid w:val="00661839"/>
    <w:rsid w:val="00661844"/>
    <w:rsid w:val="006618BC"/>
    <w:rsid w:val="006618C3"/>
    <w:rsid w:val="00661940"/>
    <w:rsid w:val="00661A73"/>
    <w:rsid w:val="00661AB9"/>
    <w:rsid w:val="00661AF8"/>
    <w:rsid w:val="00661BB0"/>
    <w:rsid w:val="00661C65"/>
    <w:rsid w:val="00661C73"/>
    <w:rsid w:val="00661C7A"/>
    <w:rsid w:val="00661D0C"/>
    <w:rsid w:val="00661D2B"/>
    <w:rsid w:val="00661DA0"/>
    <w:rsid w:val="00661DB6"/>
    <w:rsid w:val="00661DE7"/>
    <w:rsid w:val="00661E5C"/>
    <w:rsid w:val="00661E94"/>
    <w:rsid w:val="00661EBC"/>
    <w:rsid w:val="00661EF7"/>
    <w:rsid w:val="00661FA1"/>
    <w:rsid w:val="00662087"/>
    <w:rsid w:val="0066208D"/>
    <w:rsid w:val="006620B5"/>
    <w:rsid w:val="006620B9"/>
    <w:rsid w:val="00662113"/>
    <w:rsid w:val="00662191"/>
    <w:rsid w:val="00662216"/>
    <w:rsid w:val="0066226A"/>
    <w:rsid w:val="006623A2"/>
    <w:rsid w:val="006623D2"/>
    <w:rsid w:val="00662482"/>
    <w:rsid w:val="00662508"/>
    <w:rsid w:val="00662518"/>
    <w:rsid w:val="006625AD"/>
    <w:rsid w:val="006625B9"/>
    <w:rsid w:val="00662652"/>
    <w:rsid w:val="00662717"/>
    <w:rsid w:val="00662758"/>
    <w:rsid w:val="00662823"/>
    <w:rsid w:val="0066284A"/>
    <w:rsid w:val="006628C6"/>
    <w:rsid w:val="00662928"/>
    <w:rsid w:val="00662BCF"/>
    <w:rsid w:val="00662C6F"/>
    <w:rsid w:val="00662D0A"/>
    <w:rsid w:val="00662E8B"/>
    <w:rsid w:val="00662F33"/>
    <w:rsid w:val="00662F73"/>
    <w:rsid w:val="0066305E"/>
    <w:rsid w:val="00663063"/>
    <w:rsid w:val="006631AD"/>
    <w:rsid w:val="006631DD"/>
    <w:rsid w:val="0066320E"/>
    <w:rsid w:val="006632A4"/>
    <w:rsid w:val="006632DE"/>
    <w:rsid w:val="00663382"/>
    <w:rsid w:val="006633A4"/>
    <w:rsid w:val="00663433"/>
    <w:rsid w:val="0066343E"/>
    <w:rsid w:val="0066347C"/>
    <w:rsid w:val="006634D3"/>
    <w:rsid w:val="006634D9"/>
    <w:rsid w:val="0066352E"/>
    <w:rsid w:val="006635B5"/>
    <w:rsid w:val="006635CD"/>
    <w:rsid w:val="006636FE"/>
    <w:rsid w:val="00663731"/>
    <w:rsid w:val="0066378D"/>
    <w:rsid w:val="006637FD"/>
    <w:rsid w:val="0066389B"/>
    <w:rsid w:val="006638CA"/>
    <w:rsid w:val="006638D0"/>
    <w:rsid w:val="00663942"/>
    <w:rsid w:val="006639D3"/>
    <w:rsid w:val="00663AD2"/>
    <w:rsid w:val="00663C1F"/>
    <w:rsid w:val="00663C23"/>
    <w:rsid w:val="00663C2E"/>
    <w:rsid w:val="00663C77"/>
    <w:rsid w:val="00663D26"/>
    <w:rsid w:val="00663D90"/>
    <w:rsid w:val="00663E39"/>
    <w:rsid w:val="00663EDB"/>
    <w:rsid w:val="0066401A"/>
    <w:rsid w:val="00664061"/>
    <w:rsid w:val="006640EB"/>
    <w:rsid w:val="00664146"/>
    <w:rsid w:val="006641D3"/>
    <w:rsid w:val="0066424C"/>
    <w:rsid w:val="006642DF"/>
    <w:rsid w:val="00664427"/>
    <w:rsid w:val="006644A8"/>
    <w:rsid w:val="006644EB"/>
    <w:rsid w:val="00664502"/>
    <w:rsid w:val="00664653"/>
    <w:rsid w:val="00664668"/>
    <w:rsid w:val="0066468D"/>
    <w:rsid w:val="00664691"/>
    <w:rsid w:val="006646C7"/>
    <w:rsid w:val="006646D1"/>
    <w:rsid w:val="0066475A"/>
    <w:rsid w:val="00664789"/>
    <w:rsid w:val="006647BC"/>
    <w:rsid w:val="006648C0"/>
    <w:rsid w:val="00664960"/>
    <w:rsid w:val="0066498A"/>
    <w:rsid w:val="0066498E"/>
    <w:rsid w:val="006649D3"/>
    <w:rsid w:val="00664A37"/>
    <w:rsid w:val="00664A39"/>
    <w:rsid w:val="00664AC6"/>
    <w:rsid w:val="00664BCA"/>
    <w:rsid w:val="00664BFA"/>
    <w:rsid w:val="00664C13"/>
    <w:rsid w:val="00664D27"/>
    <w:rsid w:val="00664D88"/>
    <w:rsid w:val="00664E0F"/>
    <w:rsid w:val="00664E1E"/>
    <w:rsid w:val="00664F01"/>
    <w:rsid w:val="00664F06"/>
    <w:rsid w:val="00664F3C"/>
    <w:rsid w:val="00665032"/>
    <w:rsid w:val="00665049"/>
    <w:rsid w:val="00665096"/>
    <w:rsid w:val="0066517F"/>
    <w:rsid w:val="0066532F"/>
    <w:rsid w:val="006653B4"/>
    <w:rsid w:val="0066544B"/>
    <w:rsid w:val="006654A5"/>
    <w:rsid w:val="00665510"/>
    <w:rsid w:val="00665513"/>
    <w:rsid w:val="00665515"/>
    <w:rsid w:val="00665645"/>
    <w:rsid w:val="00665693"/>
    <w:rsid w:val="00665694"/>
    <w:rsid w:val="006656ED"/>
    <w:rsid w:val="0066570B"/>
    <w:rsid w:val="00665710"/>
    <w:rsid w:val="00665723"/>
    <w:rsid w:val="0066578A"/>
    <w:rsid w:val="0066585C"/>
    <w:rsid w:val="006658E1"/>
    <w:rsid w:val="0066591A"/>
    <w:rsid w:val="0066594A"/>
    <w:rsid w:val="0066597C"/>
    <w:rsid w:val="0066597E"/>
    <w:rsid w:val="006659DE"/>
    <w:rsid w:val="00665A10"/>
    <w:rsid w:val="00665A69"/>
    <w:rsid w:val="00665B49"/>
    <w:rsid w:val="00665BF1"/>
    <w:rsid w:val="00665C58"/>
    <w:rsid w:val="00665C83"/>
    <w:rsid w:val="00665CEC"/>
    <w:rsid w:val="00665D13"/>
    <w:rsid w:val="00665D49"/>
    <w:rsid w:val="00665D92"/>
    <w:rsid w:val="00665DF2"/>
    <w:rsid w:val="00665E15"/>
    <w:rsid w:val="00665E25"/>
    <w:rsid w:val="00665E3A"/>
    <w:rsid w:val="00665EA1"/>
    <w:rsid w:val="00665EBB"/>
    <w:rsid w:val="00665F23"/>
    <w:rsid w:val="00665F59"/>
    <w:rsid w:val="0066601B"/>
    <w:rsid w:val="0066609E"/>
    <w:rsid w:val="0066613F"/>
    <w:rsid w:val="00666157"/>
    <w:rsid w:val="00666209"/>
    <w:rsid w:val="006662F1"/>
    <w:rsid w:val="00666339"/>
    <w:rsid w:val="00666384"/>
    <w:rsid w:val="0066638A"/>
    <w:rsid w:val="006663A4"/>
    <w:rsid w:val="006664FE"/>
    <w:rsid w:val="00666544"/>
    <w:rsid w:val="00666586"/>
    <w:rsid w:val="006665C5"/>
    <w:rsid w:val="00666640"/>
    <w:rsid w:val="00666684"/>
    <w:rsid w:val="0066668D"/>
    <w:rsid w:val="006666DF"/>
    <w:rsid w:val="00666761"/>
    <w:rsid w:val="00666771"/>
    <w:rsid w:val="00666798"/>
    <w:rsid w:val="0066679D"/>
    <w:rsid w:val="006667D9"/>
    <w:rsid w:val="0066681C"/>
    <w:rsid w:val="0066698C"/>
    <w:rsid w:val="00666A76"/>
    <w:rsid w:val="00666A9B"/>
    <w:rsid w:val="00666ACD"/>
    <w:rsid w:val="00666AE4"/>
    <w:rsid w:val="00666B2F"/>
    <w:rsid w:val="00666D9C"/>
    <w:rsid w:val="00666DEE"/>
    <w:rsid w:val="00666E53"/>
    <w:rsid w:val="00666E60"/>
    <w:rsid w:val="00666ECE"/>
    <w:rsid w:val="00666FEB"/>
    <w:rsid w:val="00667049"/>
    <w:rsid w:val="00667057"/>
    <w:rsid w:val="00667060"/>
    <w:rsid w:val="006670E6"/>
    <w:rsid w:val="00667193"/>
    <w:rsid w:val="006671C7"/>
    <w:rsid w:val="00667221"/>
    <w:rsid w:val="0066725E"/>
    <w:rsid w:val="006672CB"/>
    <w:rsid w:val="006672FA"/>
    <w:rsid w:val="0066733E"/>
    <w:rsid w:val="006673C8"/>
    <w:rsid w:val="006673F8"/>
    <w:rsid w:val="00667476"/>
    <w:rsid w:val="0066748E"/>
    <w:rsid w:val="006674AD"/>
    <w:rsid w:val="00667526"/>
    <w:rsid w:val="00667529"/>
    <w:rsid w:val="00667683"/>
    <w:rsid w:val="00667765"/>
    <w:rsid w:val="0066776B"/>
    <w:rsid w:val="006677AD"/>
    <w:rsid w:val="0066786B"/>
    <w:rsid w:val="00667871"/>
    <w:rsid w:val="006679A3"/>
    <w:rsid w:val="006679A4"/>
    <w:rsid w:val="006679CD"/>
    <w:rsid w:val="00667A5C"/>
    <w:rsid w:val="00667A5D"/>
    <w:rsid w:val="00667A6F"/>
    <w:rsid w:val="00667A7D"/>
    <w:rsid w:val="00667AFB"/>
    <w:rsid w:val="00667B38"/>
    <w:rsid w:val="00667B62"/>
    <w:rsid w:val="00667BE5"/>
    <w:rsid w:val="00667C71"/>
    <w:rsid w:val="00667C7B"/>
    <w:rsid w:val="00667DF4"/>
    <w:rsid w:val="00667E04"/>
    <w:rsid w:val="00667E0B"/>
    <w:rsid w:val="00667E55"/>
    <w:rsid w:val="00667E63"/>
    <w:rsid w:val="00667E64"/>
    <w:rsid w:val="00667E7F"/>
    <w:rsid w:val="00667EDC"/>
    <w:rsid w:val="00667F1A"/>
    <w:rsid w:val="00667F6A"/>
    <w:rsid w:val="00667F88"/>
    <w:rsid w:val="00667FA8"/>
    <w:rsid w:val="00670010"/>
    <w:rsid w:val="00670026"/>
    <w:rsid w:val="0067002D"/>
    <w:rsid w:val="00670032"/>
    <w:rsid w:val="00670085"/>
    <w:rsid w:val="006700BB"/>
    <w:rsid w:val="006700D0"/>
    <w:rsid w:val="00670148"/>
    <w:rsid w:val="006701D1"/>
    <w:rsid w:val="006702C6"/>
    <w:rsid w:val="006702FB"/>
    <w:rsid w:val="00670366"/>
    <w:rsid w:val="0067037D"/>
    <w:rsid w:val="00670391"/>
    <w:rsid w:val="00670428"/>
    <w:rsid w:val="00670438"/>
    <w:rsid w:val="00670459"/>
    <w:rsid w:val="00670493"/>
    <w:rsid w:val="006704C4"/>
    <w:rsid w:val="00670568"/>
    <w:rsid w:val="0067057D"/>
    <w:rsid w:val="006705C9"/>
    <w:rsid w:val="0067073E"/>
    <w:rsid w:val="00670769"/>
    <w:rsid w:val="00670782"/>
    <w:rsid w:val="006707E8"/>
    <w:rsid w:val="00670862"/>
    <w:rsid w:val="00670889"/>
    <w:rsid w:val="006708E8"/>
    <w:rsid w:val="00670934"/>
    <w:rsid w:val="006709FA"/>
    <w:rsid w:val="00670A59"/>
    <w:rsid w:val="00670AF1"/>
    <w:rsid w:val="00670B7B"/>
    <w:rsid w:val="00670B80"/>
    <w:rsid w:val="00670B84"/>
    <w:rsid w:val="00670BA6"/>
    <w:rsid w:val="00670C3B"/>
    <w:rsid w:val="00670D2B"/>
    <w:rsid w:val="00670D4F"/>
    <w:rsid w:val="00670D86"/>
    <w:rsid w:val="00670E03"/>
    <w:rsid w:val="00670F23"/>
    <w:rsid w:val="00670FC7"/>
    <w:rsid w:val="00670FEC"/>
    <w:rsid w:val="006710A5"/>
    <w:rsid w:val="006710FF"/>
    <w:rsid w:val="00671166"/>
    <w:rsid w:val="00671176"/>
    <w:rsid w:val="006711C6"/>
    <w:rsid w:val="006711E1"/>
    <w:rsid w:val="00671236"/>
    <w:rsid w:val="0067127F"/>
    <w:rsid w:val="00671286"/>
    <w:rsid w:val="006712A7"/>
    <w:rsid w:val="00671587"/>
    <w:rsid w:val="006715C2"/>
    <w:rsid w:val="006715C5"/>
    <w:rsid w:val="006715F7"/>
    <w:rsid w:val="006716A8"/>
    <w:rsid w:val="006716DD"/>
    <w:rsid w:val="006716F4"/>
    <w:rsid w:val="006717D0"/>
    <w:rsid w:val="00671804"/>
    <w:rsid w:val="0067180B"/>
    <w:rsid w:val="0067180E"/>
    <w:rsid w:val="006718F8"/>
    <w:rsid w:val="00671964"/>
    <w:rsid w:val="00671A2D"/>
    <w:rsid w:val="00671A77"/>
    <w:rsid w:val="00671AA6"/>
    <w:rsid w:val="00671AC5"/>
    <w:rsid w:val="00671BAB"/>
    <w:rsid w:val="00671BB2"/>
    <w:rsid w:val="00671BE7"/>
    <w:rsid w:val="00671C09"/>
    <w:rsid w:val="00671C75"/>
    <w:rsid w:val="00671CBE"/>
    <w:rsid w:val="00671D90"/>
    <w:rsid w:val="00671DAA"/>
    <w:rsid w:val="00671DC1"/>
    <w:rsid w:val="00671E68"/>
    <w:rsid w:val="00671ED6"/>
    <w:rsid w:val="00671F81"/>
    <w:rsid w:val="0067201A"/>
    <w:rsid w:val="00672066"/>
    <w:rsid w:val="006721F0"/>
    <w:rsid w:val="00672246"/>
    <w:rsid w:val="006722D4"/>
    <w:rsid w:val="0067242F"/>
    <w:rsid w:val="00672435"/>
    <w:rsid w:val="00672475"/>
    <w:rsid w:val="006724AE"/>
    <w:rsid w:val="0067255E"/>
    <w:rsid w:val="0067258B"/>
    <w:rsid w:val="00672682"/>
    <w:rsid w:val="00672720"/>
    <w:rsid w:val="006727CC"/>
    <w:rsid w:val="00672847"/>
    <w:rsid w:val="00672899"/>
    <w:rsid w:val="006728F0"/>
    <w:rsid w:val="006729E7"/>
    <w:rsid w:val="00672A3B"/>
    <w:rsid w:val="00672B16"/>
    <w:rsid w:val="00672B67"/>
    <w:rsid w:val="00672BAC"/>
    <w:rsid w:val="00672C42"/>
    <w:rsid w:val="00672C94"/>
    <w:rsid w:val="00672CB2"/>
    <w:rsid w:val="00672CD3"/>
    <w:rsid w:val="00672D1D"/>
    <w:rsid w:val="00672D5A"/>
    <w:rsid w:val="00672D5E"/>
    <w:rsid w:val="00672D64"/>
    <w:rsid w:val="00672DFB"/>
    <w:rsid w:val="00672E54"/>
    <w:rsid w:val="00672ED8"/>
    <w:rsid w:val="00672EF4"/>
    <w:rsid w:val="00673011"/>
    <w:rsid w:val="00673154"/>
    <w:rsid w:val="00673272"/>
    <w:rsid w:val="00673286"/>
    <w:rsid w:val="00673296"/>
    <w:rsid w:val="006732FE"/>
    <w:rsid w:val="0067334C"/>
    <w:rsid w:val="0067338D"/>
    <w:rsid w:val="00673541"/>
    <w:rsid w:val="0067357E"/>
    <w:rsid w:val="006736AA"/>
    <w:rsid w:val="00673785"/>
    <w:rsid w:val="006737BC"/>
    <w:rsid w:val="006737EF"/>
    <w:rsid w:val="00673869"/>
    <w:rsid w:val="006738B9"/>
    <w:rsid w:val="006738C4"/>
    <w:rsid w:val="00673986"/>
    <w:rsid w:val="006739C8"/>
    <w:rsid w:val="00673AF9"/>
    <w:rsid w:val="00673B0B"/>
    <w:rsid w:val="00673B45"/>
    <w:rsid w:val="00673B47"/>
    <w:rsid w:val="00673B5F"/>
    <w:rsid w:val="00673CCD"/>
    <w:rsid w:val="00673D4B"/>
    <w:rsid w:val="00673D96"/>
    <w:rsid w:val="00673DCA"/>
    <w:rsid w:val="00673FA7"/>
    <w:rsid w:val="00674001"/>
    <w:rsid w:val="00674036"/>
    <w:rsid w:val="0067408F"/>
    <w:rsid w:val="0067418A"/>
    <w:rsid w:val="0067426A"/>
    <w:rsid w:val="006742B1"/>
    <w:rsid w:val="006744A3"/>
    <w:rsid w:val="006744EF"/>
    <w:rsid w:val="0067458C"/>
    <w:rsid w:val="00674590"/>
    <w:rsid w:val="006747E3"/>
    <w:rsid w:val="00674872"/>
    <w:rsid w:val="00674937"/>
    <w:rsid w:val="0067495C"/>
    <w:rsid w:val="006749C3"/>
    <w:rsid w:val="00674A91"/>
    <w:rsid w:val="00674AE0"/>
    <w:rsid w:val="00674AFE"/>
    <w:rsid w:val="00674B7A"/>
    <w:rsid w:val="00674BA5"/>
    <w:rsid w:val="00674BC6"/>
    <w:rsid w:val="00674C18"/>
    <w:rsid w:val="00674CAA"/>
    <w:rsid w:val="00674CC9"/>
    <w:rsid w:val="00674CFF"/>
    <w:rsid w:val="00674D10"/>
    <w:rsid w:val="00674D29"/>
    <w:rsid w:val="00674D5F"/>
    <w:rsid w:val="00674D63"/>
    <w:rsid w:val="00674DCE"/>
    <w:rsid w:val="00674E2F"/>
    <w:rsid w:val="00674F2B"/>
    <w:rsid w:val="00674F7C"/>
    <w:rsid w:val="00674FC6"/>
    <w:rsid w:val="00675064"/>
    <w:rsid w:val="006750EC"/>
    <w:rsid w:val="006750F9"/>
    <w:rsid w:val="006750FD"/>
    <w:rsid w:val="006751AA"/>
    <w:rsid w:val="006751B9"/>
    <w:rsid w:val="006751CF"/>
    <w:rsid w:val="0067520C"/>
    <w:rsid w:val="006752E7"/>
    <w:rsid w:val="00675504"/>
    <w:rsid w:val="00675527"/>
    <w:rsid w:val="00675533"/>
    <w:rsid w:val="00675581"/>
    <w:rsid w:val="00675587"/>
    <w:rsid w:val="006756B1"/>
    <w:rsid w:val="0067578B"/>
    <w:rsid w:val="00675797"/>
    <w:rsid w:val="0067579F"/>
    <w:rsid w:val="006757C6"/>
    <w:rsid w:val="006757D2"/>
    <w:rsid w:val="006757DD"/>
    <w:rsid w:val="006757EA"/>
    <w:rsid w:val="006757F3"/>
    <w:rsid w:val="0067585E"/>
    <w:rsid w:val="00675990"/>
    <w:rsid w:val="006759BE"/>
    <w:rsid w:val="00675A10"/>
    <w:rsid w:val="00675A6E"/>
    <w:rsid w:val="00675AB3"/>
    <w:rsid w:val="00675AC5"/>
    <w:rsid w:val="00675AC8"/>
    <w:rsid w:val="00675AE3"/>
    <w:rsid w:val="00675B4B"/>
    <w:rsid w:val="00675C18"/>
    <w:rsid w:val="00675C25"/>
    <w:rsid w:val="00675C56"/>
    <w:rsid w:val="00675CD2"/>
    <w:rsid w:val="00675DCF"/>
    <w:rsid w:val="00675DE8"/>
    <w:rsid w:val="00675F17"/>
    <w:rsid w:val="00675FB3"/>
    <w:rsid w:val="00675FE4"/>
    <w:rsid w:val="00676060"/>
    <w:rsid w:val="00676091"/>
    <w:rsid w:val="0067609F"/>
    <w:rsid w:val="0067621B"/>
    <w:rsid w:val="00676234"/>
    <w:rsid w:val="00676293"/>
    <w:rsid w:val="00676339"/>
    <w:rsid w:val="00676357"/>
    <w:rsid w:val="0067636D"/>
    <w:rsid w:val="00676474"/>
    <w:rsid w:val="0067649F"/>
    <w:rsid w:val="006764CB"/>
    <w:rsid w:val="006764F2"/>
    <w:rsid w:val="00676541"/>
    <w:rsid w:val="006765DF"/>
    <w:rsid w:val="00676636"/>
    <w:rsid w:val="0067665C"/>
    <w:rsid w:val="0067666B"/>
    <w:rsid w:val="00676672"/>
    <w:rsid w:val="006766DB"/>
    <w:rsid w:val="006766E0"/>
    <w:rsid w:val="00676775"/>
    <w:rsid w:val="006767AE"/>
    <w:rsid w:val="006767C9"/>
    <w:rsid w:val="00676833"/>
    <w:rsid w:val="006768C5"/>
    <w:rsid w:val="0067690D"/>
    <w:rsid w:val="00676924"/>
    <w:rsid w:val="00676978"/>
    <w:rsid w:val="006769B0"/>
    <w:rsid w:val="006769C8"/>
    <w:rsid w:val="00676A35"/>
    <w:rsid w:val="00676A7C"/>
    <w:rsid w:val="00676B33"/>
    <w:rsid w:val="00676B46"/>
    <w:rsid w:val="00676BFB"/>
    <w:rsid w:val="00676C0E"/>
    <w:rsid w:val="00676C29"/>
    <w:rsid w:val="00676C3E"/>
    <w:rsid w:val="00676CDB"/>
    <w:rsid w:val="00676D13"/>
    <w:rsid w:val="00676D1E"/>
    <w:rsid w:val="00676D3E"/>
    <w:rsid w:val="00676D64"/>
    <w:rsid w:val="00676D99"/>
    <w:rsid w:val="00676DF6"/>
    <w:rsid w:val="00676E23"/>
    <w:rsid w:val="00676EA0"/>
    <w:rsid w:val="00676F10"/>
    <w:rsid w:val="00676F4A"/>
    <w:rsid w:val="00676F5B"/>
    <w:rsid w:val="00676F99"/>
    <w:rsid w:val="00676FE5"/>
    <w:rsid w:val="00677006"/>
    <w:rsid w:val="00677019"/>
    <w:rsid w:val="00677021"/>
    <w:rsid w:val="00677147"/>
    <w:rsid w:val="0067718A"/>
    <w:rsid w:val="006771A4"/>
    <w:rsid w:val="006771C8"/>
    <w:rsid w:val="0067726F"/>
    <w:rsid w:val="006772AD"/>
    <w:rsid w:val="006772C5"/>
    <w:rsid w:val="006772CE"/>
    <w:rsid w:val="00677340"/>
    <w:rsid w:val="0067735B"/>
    <w:rsid w:val="006773D1"/>
    <w:rsid w:val="00677444"/>
    <w:rsid w:val="00677519"/>
    <w:rsid w:val="00677529"/>
    <w:rsid w:val="00677588"/>
    <w:rsid w:val="00677595"/>
    <w:rsid w:val="00677692"/>
    <w:rsid w:val="006776F9"/>
    <w:rsid w:val="0067771C"/>
    <w:rsid w:val="00677791"/>
    <w:rsid w:val="00677797"/>
    <w:rsid w:val="006778B6"/>
    <w:rsid w:val="00677905"/>
    <w:rsid w:val="006779F4"/>
    <w:rsid w:val="00677AE6"/>
    <w:rsid w:val="00677AEA"/>
    <w:rsid w:val="00677AF4"/>
    <w:rsid w:val="00677B0C"/>
    <w:rsid w:val="00677B7B"/>
    <w:rsid w:val="00677D00"/>
    <w:rsid w:val="00677DBA"/>
    <w:rsid w:val="00677E00"/>
    <w:rsid w:val="00677E0A"/>
    <w:rsid w:val="00677F1D"/>
    <w:rsid w:val="00677FC1"/>
    <w:rsid w:val="0068001B"/>
    <w:rsid w:val="00680045"/>
    <w:rsid w:val="0068004B"/>
    <w:rsid w:val="00680056"/>
    <w:rsid w:val="0068006F"/>
    <w:rsid w:val="00680070"/>
    <w:rsid w:val="006800EE"/>
    <w:rsid w:val="00680148"/>
    <w:rsid w:val="00680171"/>
    <w:rsid w:val="0068020A"/>
    <w:rsid w:val="006802DC"/>
    <w:rsid w:val="00680346"/>
    <w:rsid w:val="006803D9"/>
    <w:rsid w:val="0068042D"/>
    <w:rsid w:val="006804FA"/>
    <w:rsid w:val="00680558"/>
    <w:rsid w:val="006805EB"/>
    <w:rsid w:val="00680636"/>
    <w:rsid w:val="006806B1"/>
    <w:rsid w:val="006806DA"/>
    <w:rsid w:val="0068070B"/>
    <w:rsid w:val="00680719"/>
    <w:rsid w:val="00680741"/>
    <w:rsid w:val="006807A4"/>
    <w:rsid w:val="006807F3"/>
    <w:rsid w:val="006807FC"/>
    <w:rsid w:val="0068087F"/>
    <w:rsid w:val="006808A8"/>
    <w:rsid w:val="006808E0"/>
    <w:rsid w:val="0068092B"/>
    <w:rsid w:val="00680932"/>
    <w:rsid w:val="00680966"/>
    <w:rsid w:val="0068099A"/>
    <w:rsid w:val="006809DD"/>
    <w:rsid w:val="006809F3"/>
    <w:rsid w:val="00680AB0"/>
    <w:rsid w:val="00680B02"/>
    <w:rsid w:val="00680B78"/>
    <w:rsid w:val="00680BAA"/>
    <w:rsid w:val="00680BE4"/>
    <w:rsid w:val="00680BE7"/>
    <w:rsid w:val="00680C55"/>
    <w:rsid w:val="00680CC2"/>
    <w:rsid w:val="00680D1D"/>
    <w:rsid w:val="00680D6D"/>
    <w:rsid w:val="00680DA6"/>
    <w:rsid w:val="00680E6A"/>
    <w:rsid w:val="00680E82"/>
    <w:rsid w:val="00680EED"/>
    <w:rsid w:val="00680F07"/>
    <w:rsid w:val="00680F1A"/>
    <w:rsid w:val="00680F51"/>
    <w:rsid w:val="00680F53"/>
    <w:rsid w:val="00680F57"/>
    <w:rsid w:val="006810BB"/>
    <w:rsid w:val="00681100"/>
    <w:rsid w:val="00681264"/>
    <w:rsid w:val="006812D9"/>
    <w:rsid w:val="00681324"/>
    <w:rsid w:val="0068141A"/>
    <w:rsid w:val="00681445"/>
    <w:rsid w:val="006814A0"/>
    <w:rsid w:val="006814FC"/>
    <w:rsid w:val="00681534"/>
    <w:rsid w:val="00681546"/>
    <w:rsid w:val="0068154A"/>
    <w:rsid w:val="00681561"/>
    <w:rsid w:val="00681586"/>
    <w:rsid w:val="0068158E"/>
    <w:rsid w:val="006815D5"/>
    <w:rsid w:val="0068162B"/>
    <w:rsid w:val="00681748"/>
    <w:rsid w:val="00681760"/>
    <w:rsid w:val="00681782"/>
    <w:rsid w:val="006817B2"/>
    <w:rsid w:val="006818D8"/>
    <w:rsid w:val="0068191E"/>
    <w:rsid w:val="00681962"/>
    <w:rsid w:val="006819EB"/>
    <w:rsid w:val="006819EE"/>
    <w:rsid w:val="00681A97"/>
    <w:rsid w:val="00681B0A"/>
    <w:rsid w:val="00681B3C"/>
    <w:rsid w:val="00681B7F"/>
    <w:rsid w:val="00681BF7"/>
    <w:rsid w:val="00681C56"/>
    <w:rsid w:val="00681C64"/>
    <w:rsid w:val="00681C99"/>
    <w:rsid w:val="00681CB6"/>
    <w:rsid w:val="00681CD2"/>
    <w:rsid w:val="00681CF2"/>
    <w:rsid w:val="00681D4F"/>
    <w:rsid w:val="00681D8C"/>
    <w:rsid w:val="00681E65"/>
    <w:rsid w:val="00681EB0"/>
    <w:rsid w:val="00681FB4"/>
    <w:rsid w:val="00681FC6"/>
    <w:rsid w:val="00682092"/>
    <w:rsid w:val="006820FC"/>
    <w:rsid w:val="00682147"/>
    <w:rsid w:val="0068220B"/>
    <w:rsid w:val="00682289"/>
    <w:rsid w:val="006822BF"/>
    <w:rsid w:val="0068236A"/>
    <w:rsid w:val="00682489"/>
    <w:rsid w:val="0068249F"/>
    <w:rsid w:val="006825C0"/>
    <w:rsid w:val="006825D6"/>
    <w:rsid w:val="00682627"/>
    <w:rsid w:val="00682751"/>
    <w:rsid w:val="00682752"/>
    <w:rsid w:val="00682949"/>
    <w:rsid w:val="00682ABB"/>
    <w:rsid w:val="00682AED"/>
    <w:rsid w:val="00682B66"/>
    <w:rsid w:val="00682D4D"/>
    <w:rsid w:val="00682E3F"/>
    <w:rsid w:val="00682EAD"/>
    <w:rsid w:val="00682EB8"/>
    <w:rsid w:val="00682F2B"/>
    <w:rsid w:val="00682F50"/>
    <w:rsid w:val="0068308E"/>
    <w:rsid w:val="006830E7"/>
    <w:rsid w:val="006830FC"/>
    <w:rsid w:val="00683103"/>
    <w:rsid w:val="00683196"/>
    <w:rsid w:val="0068319E"/>
    <w:rsid w:val="006831B3"/>
    <w:rsid w:val="00683252"/>
    <w:rsid w:val="00683266"/>
    <w:rsid w:val="006832D4"/>
    <w:rsid w:val="006833E3"/>
    <w:rsid w:val="0068342D"/>
    <w:rsid w:val="0068348D"/>
    <w:rsid w:val="0068349C"/>
    <w:rsid w:val="006834BA"/>
    <w:rsid w:val="006834CA"/>
    <w:rsid w:val="00683555"/>
    <w:rsid w:val="0068365C"/>
    <w:rsid w:val="006836EE"/>
    <w:rsid w:val="006836F1"/>
    <w:rsid w:val="0068374A"/>
    <w:rsid w:val="006837B3"/>
    <w:rsid w:val="00683860"/>
    <w:rsid w:val="0068386C"/>
    <w:rsid w:val="006838CC"/>
    <w:rsid w:val="00683986"/>
    <w:rsid w:val="006839AC"/>
    <w:rsid w:val="006839C2"/>
    <w:rsid w:val="006839D5"/>
    <w:rsid w:val="00683AB1"/>
    <w:rsid w:val="00683AE8"/>
    <w:rsid w:val="00683B47"/>
    <w:rsid w:val="00683BB1"/>
    <w:rsid w:val="00683C17"/>
    <w:rsid w:val="00683CA6"/>
    <w:rsid w:val="00683CED"/>
    <w:rsid w:val="00683CEE"/>
    <w:rsid w:val="00683CF2"/>
    <w:rsid w:val="00683CF9"/>
    <w:rsid w:val="00683CFF"/>
    <w:rsid w:val="00683E6A"/>
    <w:rsid w:val="00683E71"/>
    <w:rsid w:val="00683E74"/>
    <w:rsid w:val="00683E9F"/>
    <w:rsid w:val="00684005"/>
    <w:rsid w:val="00684007"/>
    <w:rsid w:val="0068405F"/>
    <w:rsid w:val="00684092"/>
    <w:rsid w:val="006840C0"/>
    <w:rsid w:val="00684106"/>
    <w:rsid w:val="00684124"/>
    <w:rsid w:val="00684184"/>
    <w:rsid w:val="006841B8"/>
    <w:rsid w:val="0068424D"/>
    <w:rsid w:val="0068427D"/>
    <w:rsid w:val="006843A9"/>
    <w:rsid w:val="0068440B"/>
    <w:rsid w:val="00684425"/>
    <w:rsid w:val="00684444"/>
    <w:rsid w:val="0068446C"/>
    <w:rsid w:val="00684480"/>
    <w:rsid w:val="0068450B"/>
    <w:rsid w:val="0068453C"/>
    <w:rsid w:val="00684540"/>
    <w:rsid w:val="0068454C"/>
    <w:rsid w:val="0068459D"/>
    <w:rsid w:val="0068462B"/>
    <w:rsid w:val="0068466D"/>
    <w:rsid w:val="006847A1"/>
    <w:rsid w:val="006848F3"/>
    <w:rsid w:val="00684943"/>
    <w:rsid w:val="00684997"/>
    <w:rsid w:val="006849E0"/>
    <w:rsid w:val="00684A0A"/>
    <w:rsid w:val="00684B39"/>
    <w:rsid w:val="00684B4A"/>
    <w:rsid w:val="00684C19"/>
    <w:rsid w:val="00684C2F"/>
    <w:rsid w:val="00684C9E"/>
    <w:rsid w:val="00684CFA"/>
    <w:rsid w:val="00684D13"/>
    <w:rsid w:val="00684D30"/>
    <w:rsid w:val="00684D39"/>
    <w:rsid w:val="00684EA8"/>
    <w:rsid w:val="00684EAA"/>
    <w:rsid w:val="00684F69"/>
    <w:rsid w:val="00684FD9"/>
    <w:rsid w:val="0068504A"/>
    <w:rsid w:val="00685095"/>
    <w:rsid w:val="006850D3"/>
    <w:rsid w:val="00685164"/>
    <w:rsid w:val="006851D3"/>
    <w:rsid w:val="006851D4"/>
    <w:rsid w:val="006851D6"/>
    <w:rsid w:val="00685203"/>
    <w:rsid w:val="0068520D"/>
    <w:rsid w:val="00685223"/>
    <w:rsid w:val="006852E8"/>
    <w:rsid w:val="00685325"/>
    <w:rsid w:val="0068536B"/>
    <w:rsid w:val="00685374"/>
    <w:rsid w:val="00685376"/>
    <w:rsid w:val="00685391"/>
    <w:rsid w:val="006853F7"/>
    <w:rsid w:val="0068541B"/>
    <w:rsid w:val="00685452"/>
    <w:rsid w:val="006854C0"/>
    <w:rsid w:val="00685509"/>
    <w:rsid w:val="00685590"/>
    <w:rsid w:val="006856AF"/>
    <w:rsid w:val="006856D8"/>
    <w:rsid w:val="006856F3"/>
    <w:rsid w:val="00685702"/>
    <w:rsid w:val="006857CC"/>
    <w:rsid w:val="006857F5"/>
    <w:rsid w:val="006858A7"/>
    <w:rsid w:val="006858F9"/>
    <w:rsid w:val="00685997"/>
    <w:rsid w:val="00685A12"/>
    <w:rsid w:val="00685A74"/>
    <w:rsid w:val="00685AE6"/>
    <w:rsid w:val="00685B79"/>
    <w:rsid w:val="00685BFB"/>
    <w:rsid w:val="00685C2B"/>
    <w:rsid w:val="00685D3C"/>
    <w:rsid w:val="00685D5C"/>
    <w:rsid w:val="00685D5E"/>
    <w:rsid w:val="00685D85"/>
    <w:rsid w:val="00685E37"/>
    <w:rsid w:val="00685E91"/>
    <w:rsid w:val="00685EB1"/>
    <w:rsid w:val="00685F08"/>
    <w:rsid w:val="00685F31"/>
    <w:rsid w:val="00685F76"/>
    <w:rsid w:val="00686024"/>
    <w:rsid w:val="006860B9"/>
    <w:rsid w:val="006860F1"/>
    <w:rsid w:val="00686116"/>
    <w:rsid w:val="00686164"/>
    <w:rsid w:val="006861ED"/>
    <w:rsid w:val="006861F7"/>
    <w:rsid w:val="006862B5"/>
    <w:rsid w:val="00686414"/>
    <w:rsid w:val="006864A7"/>
    <w:rsid w:val="0068651E"/>
    <w:rsid w:val="0068657D"/>
    <w:rsid w:val="0068658C"/>
    <w:rsid w:val="00686632"/>
    <w:rsid w:val="0068672C"/>
    <w:rsid w:val="00686736"/>
    <w:rsid w:val="00686995"/>
    <w:rsid w:val="006869B8"/>
    <w:rsid w:val="00686B0B"/>
    <w:rsid w:val="00686BD3"/>
    <w:rsid w:val="00686BF8"/>
    <w:rsid w:val="00686C37"/>
    <w:rsid w:val="00686D32"/>
    <w:rsid w:val="00687020"/>
    <w:rsid w:val="006870AE"/>
    <w:rsid w:val="006870F0"/>
    <w:rsid w:val="00687126"/>
    <w:rsid w:val="006871B0"/>
    <w:rsid w:val="006872A7"/>
    <w:rsid w:val="0068732D"/>
    <w:rsid w:val="006873DD"/>
    <w:rsid w:val="0068742F"/>
    <w:rsid w:val="0068750F"/>
    <w:rsid w:val="00687585"/>
    <w:rsid w:val="0068759E"/>
    <w:rsid w:val="006875A9"/>
    <w:rsid w:val="006875DF"/>
    <w:rsid w:val="006875F6"/>
    <w:rsid w:val="00687620"/>
    <w:rsid w:val="0068766F"/>
    <w:rsid w:val="0068774A"/>
    <w:rsid w:val="0068774E"/>
    <w:rsid w:val="0068777A"/>
    <w:rsid w:val="0068780B"/>
    <w:rsid w:val="00687846"/>
    <w:rsid w:val="00687872"/>
    <w:rsid w:val="00687904"/>
    <w:rsid w:val="0068790A"/>
    <w:rsid w:val="0068793D"/>
    <w:rsid w:val="006879ED"/>
    <w:rsid w:val="00687A2F"/>
    <w:rsid w:val="00687A42"/>
    <w:rsid w:val="00687ACE"/>
    <w:rsid w:val="00687C2F"/>
    <w:rsid w:val="00687C78"/>
    <w:rsid w:val="00687CA7"/>
    <w:rsid w:val="00687CDF"/>
    <w:rsid w:val="00687D0B"/>
    <w:rsid w:val="00687E7D"/>
    <w:rsid w:val="00687E93"/>
    <w:rsid w:val="00687EE4"/>
    <w:rsid w:val="00687F33"/>
    <w:rsid w:val="00687F73"/>
    <w:rsid w:val="00687FAD"/>
    <w:rsid w:val="006900C4"/>
    <w:rsid w:val="0069012C"/>
    <w:rsid w:val="0069013D"/>
    <w:rsid w:val="006901BE"/>
    <w:rsid w:val="00690208"/>
    <w:rsid w:val="0069020B"/>
    <w:rsid w:val="00690330"/>
    <w:rsid w:val="00690395"/>
    <w:rsid w:val="006903DE"/>
    <w:rsid w:val="006903E7"/>
    <w:rsid w:val="00690416"/>
    <w:rsid w:val="00690440"/>
    <w:rsid w:val="00690461"/>
    <w:rsid w:val="00690473"/>
    <w:rsid w:val="00690525"/>
    <w:rsid w:val="006905FF"/>
    <w:rsid w:val="00690632"/>
    <w:rsid w:val="006906BC"/>
    <w:rsid w:val="0069070A"/>
    <w:rsid w:val="0069070F"/>
    <w:rsid w:val="006907D3"/>
    <w:rsid w:val="006908C9"/>
    <w:rsid w:val="00690956"/>
    <w:rsid w:val="006909B9"/>
    <w:rsid w:val="006909BD"/>
    <w:rsid w:val="00690B57"/>
    <w:rsid w:val="00690B8E"/>
    <w:rsid w:val="00690C1B"/>
    <w:rsid w:val="00690C55"/>
    <w:rsid w:val="00690CB1"/>
    <w:rsid w:val="00690CCD"/>
    <w:rsid w:val="00690DC5"/>
    <w:rsid w:val="00690EDE"/>
    <w:rsid w:val="00690EE9"/>
    <w:rsid w:val="00690FAC"/>
    <w:rsid w:val="00690FF2"/>
    <w:rsid w:val="00691000"/>
    <w:rsid w:val="0069116A"/>
    <w:rsid w:val="0069116C"/>
    <w:rsid w:val="00691173"/>
    <w:rsid w:val="00691178"/>
    <w:rsid w:val="0069117D"/>
    <w:rsid w:val="006912BE"/>
    <w:rsid w:val="006912EC"/>
    <w:rsid w:val="006912FD"/>
    <w:rsid w:val="006913CB"/>
    <w:rsid w:val="0069140D"/>
    <w:rsid w:val="0069143E"/>
    <w:rsid w:val="006914F1"/>
    <w:rsid w:val="00691551"/>
    <w:rsid w:val="006915D0"/>
    <w:rsid w:val="006916BD"/>
    <w:rsid w:val="00691702"/>
    <w:rsid w:val="0069173F"/>
    <w:rsid w:val="00691741"/>
    <w:rsid w:val="00691749"/>
    <w:rsid w:val="0069181A"/>
    <w:rsid w:val="00691832"/>
    <w:rsid w:val="006919C1"/>
    <w:rsid w:val="00691BD4"/>
    <w:rsid w:val="00691CEF"/>
    <w:rsid w:val="00691F2C"/>
    <w:rsid w:val="00691F85"/>
    <w:rsid w:val="0069206D"/>
    <w:rsid w:val="0069209C"/>
    <w:rsid w:val="0069217E"/>
    <w:rsid w:val="00692209"/>
    <w:rsid w:val="0069220E"/>
    <w:rsid w:val="00692260"/>
    <w:rsid w:val="0069229F"/>
    <w:rsid w:val="00692318"/>
    <w:rsid w:val="0069231C"/>
    <w:rsid w:val="0069243C"/>
    <w:rsid w:val="00692481"/>
    <w:rsid w:val="006924C0"/>
    <w:rsid w:val="00692523"/>
    <w:rsid w:val="00692592"/>
    <w:rsid w:val="00692599"/>
    <w:rsid w:val="006925E0"/>
    <w:rsid w:val="006925E7"/>
    <w:rsid w:val="006925F6"/>
    <w:rsid w:val="0069261B"/>
    <w:rsid w:val="00692631"/>
    <w:rsid w:val="0069263E"/>
    <w:rsid w:val="0069267E"/>
    <w:rsid w:val="0069276F"/>
    <w:rsid w:val="0069285C"/>
    <w:rsid w:val="00692872"/>
    <w:rsid w:val="00692942"/>
    <w:rsid w:val="00692968"/>
    <w:rsid w:val="006929C1"/>
    <w:rsid w:val="00692A04"/>
    <w:rsid w:val="00692A0B"/>
    <w:rsid w:val="00692A38"/>
    <w:rsid w:val="00692A54"/>
    <w:rsid w:val="00692B3C"/>
    <w:rsid w:val="00692BE9"/>
    <w:rsid w:val="00692CAD"/>
    <w:rsid w:val="00692CDE"/>
    <w:rsid w:val="00692D23"/>
    <w:rsid w:val="00692DB1"/>
    <w:rsid w:val="00692EAC"/>
    <w:rsid w:val="00692EBA"/>
    <w:rsid w:val="00692F12"/>
    <w:rsid w:val="00692FCD"/>
    <w:rsid w:val="00692FE9"/>
    <w:rsid w:val="00693099"/>
    <w:rsid w:val="0069309A"/>
    <w:rsid w:val="006931DF"/>
    <w:rsid w:val="00693362"/>
    <w:rsid w:val="00693384"/>
    <w:rsid w:val="006933CF"/>
    <w:rsid w:val="00693409"/>
    <w:rsid w:val="0069353C"/>
    <w:rsid w:val="00693544"/>
    <w:rsid w:val="0069354B"/>
    <w:rsid w:val="006935A8"/>
    <w:rsid w:val="006936C3"/>
    <w:rsid w:val="0069373E"/>
    <w:rsid w:val="00693758"/>
    <w:rsid w:val="0069384E"/>
    <w:rsid w:val="00693854"/>
    <w:rsid w:val="006938F8"/>
    <w:rsid w:val="00693916"/>
    <w:rsid w:val="00693965"/>
    <w:rsid w:val="00693998"/>
    <w:rsid w:val="00693ACD"/>
    <w:rsid w:val="00693B24"/>
    <w:rsid w:val="00693B74"/>
    <w:rsid w:val="00693B94"/>
    <w:rsid w:val="00693BAA"/>
    <w:rsid w:val="00693BB3"/>
    <w:rsid w:val="00693D0D"/>
    <w:rsid w:val="00693D4C"/>
    <w:rsid w:val="00693DD2"/>
    <w:rsid w:val="00693DEF"/>
    <w:rsid w:val="00693DF8"/>
    <w:rsid w:val="00693E04"/>
    <w:rsid w:val="00693E13"/>
    <w:rsid w:val="00693E53"/>
    <w:rsid w:val="00693E56"/>
    <w:rsid w:val="00693EAD"/>
    <w:rsid w:val="00693ED4"/>
    <w:rsid w:val="00693ED5"/>
    <w:rsid w:val="00693EE6"/>
    <w:rsid w:val="00693FE1"/>
    <w:rsid w:val="00694002"/>
    <w:rsid w:val="0069400E"/>
    <w:rsid w:val="0069402D"/>
    <w:rsid w:val="00694031"/>
    <w:rsid w:val="0069406E"/>
    <w:rsid w:val="006940AB"/>
    <w:rsid w:val="006940F5"/>
    <w:rsid w:val="006941DC"/>
    <w:rsid w:val="00694213"/>
    <w:rsid w:val="00694222"/>
    <w:rsid w:val="00694248"/>
    <w:rsid w:val="006942F2"/>
    <w:rsid w:val="00694343"/>
    <w:rsid w:val="0069434E"/>
    <w:rsid w:val="00694371"/>
    <w:rsid w:val="00694376"/>
    <w:rsid w:val="006943EC"/>
    <w:rsid w:val="006943F1"/>
    <w:rsid w:val="006944A4"/>
    <w:rsid w:val="006944B9"/>
    <w:rsid w:val="00694507"/>
    <w:rsid w:val="00694553"/>
    <w:rsid w:val="0069456C"/>
    <w:rsid w:val="00694597"/>
    <w:rsid w:val="006945E1"/>
    <w:rsid w:val="00694671"/>
    <w:rsid w:val="006946A5"/>
    <w:rsid w:val="00694729"/>
    <w:rsid w:val="0069479C"/>
    <w:rsid w:val="00694853"/>
    <w:rsid w:val="0069485A"/>
    <w:rsid w:val="0069494B"/>
    <w:rsid w:val="00694953"/>
    <w:rsid w:val="0069497E"/>
    <w:rsid w:val="00694985"/>
    <w:rsid w:val="006949F8"/>
    <w:rsid w:val="00694A04"/>
    <w:rsid w:val="00694A27"/>
    <w:rsid w:val="00694ABE"/>
    <w:rsid w:val="00694B15"/>
    <w:rsid w:val="00694B2E"/>
    <w:rsid w:val="00694B6D"/>
    <w:rsid w:val="00694B9D"/>
    <w:rsid w:val="00694BDB"/>
    <w:rsid w:val="00694C52"/>
    <w:rsid w:val="00694C66"/>
    <w:rsid w:val="00694D79"/>
    <w:rsid w:val="00694D84"/>
    <w:rsid w:val="00694D86"/>
    <w:rsid w:val="00694DB3"/>
    <w:rsid w:val="00694DCE"/>
    <w:rsid w:val="00694E32"/>
    <w:rsid w:val="00694E80"/>
    <w:rsid w:val="00694EC2"/>
    <w:rsid w:val="00694EC3"/>
    <w:rsid w:val="00695038"/>
    <w:rsid w:val="0069504E"/>
    <w:rsid w:val="00695077"/>
    <w:rsid w:val="006950CF"/>
    <w:rsid w:val="006950ED"/>
    <w:rsid w:val="00695127"/>
    <w:rsid w:val="0069536E"/>
    <w:rsid w:val="006953F4"/>
    <w:rsid w:val="006953F8"/>
    <w:rsid w:val="00695433"/>
    <w:rsid w:val="00695468"/>
    <w:rsid w:val="006954B7"/>
    <w:rsid w:val="00695524"/>
    <w:rsid w:val="00695535"/>
    <w:rsid w:val="00695545"/>
    <w:rsid w:val="00695611"/>
    <w:rsid w:val="0069562D"/>
    <w:rsid w:val="0069564C"/>
    <w:rsid w:val="006956C4"/>
    <w:rsid w:val="00695718"/>
    <w:rsid w:val="00695795"/>
    <w:rsid w:val="00695806"/>
    <w:rsid w:val="006958AE"/>
    <w:rsid w:val="006958B2"/>
    <w:rsid w:val="006958F6"/>
    <w:rsid w:val="00695926"/>
    <w:rsid w:val="00695992"/>
    <w:rsid w:val="006959BC"/>
    <w:rsid w:val="006959D5"/>
    <w:rsid w:val="00695A0A"/>
    <w:rsid w:val="00695A6C"/>
    <w:rsid w:val="00695A99"/>
    <w:rsid w:val="00695AAB"/>
    <w:rsid w:val="00695AF0"/>
    <w:rsid w:val="00695B6D"/>
    <w:rsid w:val="00695C7F"/>
    <w:rsid w:val="00695CFA"/>
    <w:rsid w:val="00695D00"/>
    <w:rsid w:val="00695D64"/>
    <w:rsid w:val="00695D67"/>
    <w:rsid w:val="00695DCB"/>
    <w:rsid w:val="00695DED"/>
    <w:rsid w:val="00695E8D"/>
    <w:rsid w:val="00695E9A"/>
    <w:rsid w:val="00695F5E"/>
    <w:rsid w:val="0069601C"/>
    <w:rsid w:val="00696078"/>
    <w:rsid w:val="006960C7"/>
    <w:rsid w:val="006960DE"/>
    <w:rsid w:val="006960EE"/>
    <w:rsid w:val="00696166"/>
    <w:rsid w:val="006961BB"/>
    <w:rsid w:val="006961EC"/>
    <w:rsid w:val="006961FB"/>
    <w:rsid w:val="00696269"/>
    <w:rsid w:val="00696292"/>
    <w:rsid w:val="00696310"/>
    <w:rsid w:val="00696318"/>
    <w:rsid w:val="00696343"/>
    <w:rsid w:val="0069644C"/>
    <w:rsid w:val="006964A9"/>
    <w:rsid w:val="006964B0"/>
    <w:rsid w:val="006964E8"/>
    <w:rsid w:val="00696543"/>
    <w:rsid w:val="0069654E"/>
    <w:rsid w:val="00696561"/>
    <w:rsid w:val="00696587"/>
    <w:rsid w:val="006965A9"/>
    <w:rsid w:val="006965F8"/>
    <w:rsid w:val="0069661E"/>
    <w:rsid w:val="0069663E"/>
    <w:rsid w:val="0069664C"/>
    <w:rsid w:val="00696741"/>
    <w:rsid w:val="00696788"/>
    <w:rsid w:val="006967E0"/>
    <w:rsid w:val="00696874"/>
    <w:rsid w:val="00696886"/>
    <w:rsid w:val="0069699D"/>
    <w:rsid w:val="006969A5"/>
    <w:rsid w:val="00696AFE"/>
    <w:rsid w:val="00696B29"/>
    <w:rsid w:val="00696B4E"/>
    <w:rsid w:val="00696C24"/>
    <w:rsid w:val="00696C35"/>
    <w:rsid w:val="00696C79"/>
    <w:rsid w:val="00696CEF"/>
    <w:rsid w:val="00696D0C"/>
    <w:rsid w:val="00696D7B"/>
    <w:rsid w:val="00696DDC"/>
    <w:rsid w:val="00696E3A"/>
    <w:rsid w:val="00696E76"/>
    <w:rsid w:val="00696E97"/>
    <w:rsid w:val="00696F22"/>
    <w:rsid w:val="00696F30"/>
    <w:rsid w:val="00696F77"/>
    <w:rsid w:val="00696FB4"/>
    <w:rsid w:val="00696FDD"/>
    <w:rsid w:val="006970C9"/>
    <w:rsid w:val="006970F8"/>
    <w:rsid w:val="0069720D"/>
    <w:rsid w:val="00697301"/>
    <w:rsid w:val="00697361"/>
    <w:rsid w:val="00697369"/>
    <w:rsid w:val="00697414"/>
    <w:rsid w:val="0069743F"/>
    <w:rsid w:val="00697454"/>
    <w:rsid w:val="00697477"/>
    <w:rsid w:val="006974C3"/>
    <w:rsid w:val="006974E5"/>
    <w:rsid w:val="006974F0"/>
    <w:rsid w:val="0069771E"/>
    <w:rsid w:val="006977BB"/>
    <w:rsid w:val="00697858"/>
    <w:rsid w:val="0069790F"/>
    <w:rsid w:val="006979B8"/>
    <w:rsid w:val="006979E1"/>
    <w:rsid w:val="00697A31"/>
    <w:rsid w:val="00697A9B"/>
    <w:rsid w:val="00697AC6"/>
    <w:rsid w:val="00697B7A"/>
    <w:rsid w:val="00697BBE"/>
    <w:rsid w:val="00697BE0"/>
    <w:rsid w:val="00697C2E"/>
    <w:rsid w:val="00697D3E"/>
    <w:rsid w:val="00697E4A"/>
    <w:rsid w:val="00697EC0"/>
    <w:rsid w:val="00697EEF"/>
    <w:rsid w:val="00697F1D"/>
    <w:rsid w:val="006A001D"/>
    <w:rsid w:val="006A0055"/>
    <w:rsid w:val="006A0068"/>
    <w:rsid w:val="006A017A"/>
    <w:rsid w:val="006A01D9"/>
    <w:rsid w:val="006A0271"/>
    <w:rsid w:val="006A0285"/>
    <w:rsid w:val="006A0391"/>
    <w:rsid w:val="006A03F1"/>
    <w:rsid w:val="006A04C0"/>
    <w:rsid w:val="006A04D2"/>
    <w:rsid w:val="006A04F9"/>
    <w:rsid w:val="006A0515"/>
    <w:rsid w:val="006A052A"/>
    <w:rsid w:val="006A0548"/>
    <w:rsid w:val="006A0577"/>
    <w:rsid w:val="006A0681"/>
    <w:rsid w:val="006A06DF"/>
    <w:rsid w:val="006A077C"/>
    <w:rsid w:val="006A0883"/>
    <w:rsid w:val="006A08B1"/>
    <w:rsid w:val="006A0904"/>
    <w:rsid w:val="006A09BB"/>
    <w:rsid w:val="006A09BF"/>
    <w:rsid w:val="006A0A12"/>
    <w:rsid w:val="006A0A26"/>
    <w:rsid w:val="006A0A55"/>
    <w:rsid w:val="006A0A99"/>
    <w:rsid w:val="006A0AE5"/>
    <w:rsid w:val="006A0BA8"/>
    <w:rsid w:val="006A0BC6"/>
    <w:rsid w:val="006A0BFD"/>
    <w:rsid w:val="006A0C09"/>
    <w:rsid w:val="006A0C1E"/>
    <w:rsid w:val="006A0C89"/>
    <w:rsid w:val="006A0D46"/>
    <w:rsid w:val="006A0DD7"/>
    <w:rsid w:val="006A0E22"/>
    <w:rsid w:val="006A0E46"/>
    <w:rsid w:val="006A0E6F"/>
    <w:rsid w:val="006A0E83"/>
    <w:rsid w:val="006A0EB8"/>
    <w:rsid w:val="006A0F27"/>
    <w:rsid w:val="006A0F54"/>
    <w:rsid w:val="006A0F94"/>
    <w:rsid w:val="006A0FA1"/>
    <w:rsid w:val="006A0FAA"/>
    <w:rsid w:val="006A0FC6"/>
    <w:rsid w:val="006A1004"/>
    <w:rsid w:val="006A1035"/>
    <w:rsid w:val="006A106A"/>
    <w:rsid w:val="006A10DC"/>
    <w:rsid w:val="006A10E5"/>
    <w:rsid w:val="006A1120"/>
    <w:rsid w:val="006A113B"/>
    <w:rsid w:val="006A1204"/>
    <w:rsid w:val="006A1270"/>
    <w:rsid w:val="006A12A1"/>
    <w:rsid w:val="006A12B7"/>
    <w:rsid w:val="006A12FC"/>
    <w:rsid w:val="006A1365"/>
    <w:rsid w:val="006A1452"/>
    <w:rsid w:val="006A1499"/>
    <w:rsid w:val="006A1519"/>
    <w:rsid w:val="006A168A"/>
    <w:rsid w:val="006A168D"/>
    <w:rsid w:val="006A1701"/>
    <w:rsid w:val="006A17F7"/>
    <w:rsid w:val="006A185C"/>
    <w:rsid w:val="006A18FA"/>
    <w:rsid w:val="006A1924"/>
    <w:rsid w:val="006A199A"/>
    <w:rsid w:val="006A1B82"/>
    <w:rsid w:val="006A1C61"/>
    <w:rsid w:val="006A1CC2"/>
    <w:rsid w:val="006A1D3B"/>
    <w:rsid w:val="006A1D67"/>
    <w:rsid w:val="006A1D75"/>
    <w:rsid w:val="006A1E37"/>
    <w:rsid w:val="006A1E46"/>
    <w:rsid w:val="006A1FF8"/>
    <w:rsid w:val="006A2082"/>
    <w:rsid w:val="006A20E8"/>
    <w:rsid w:val="006A2107"/>
    <w:rsid w:val="006A210E"/>
    <w:rsid w:val="006A2151"/>
    <w:rsid w:val="006A22F3"/>
    <w:rsid w:val="006A232F"/>
    <w:rsid w:val="006A239E"/>
    <w:rsid w:val="006A2585"/>
    <w:rsid w:val="006A25EE"/>
    <w:rsid w:val="006A2662"/>
    <w:rsid w:val="006A268B"/>
    <w:rsid w:val="006A2696"/>
    <w:rsid w:val="006A2706"/>
    <w:rsid w:val="006A277A"/>
    <w:rsid w:val="006A27A6"/>
    <w:rsid w:val="006A27AB"/>
    <w:rsid w:val="006A2830"/>
    <w:rsid w:val="006A2840"/>
    <w:rsid w:val="006A28DA"/>
    <w:rsid w:val="006A2B61"/>
    <w:rsid w:val="006A2BDF"/>
    <w:rsid w:val="006A2C26"/>
    <w:rsid w:val="006A2C2A"/>
    <w:rsid w:val="006A2C81"/>
    <w:rsid w:val="006A2C88"/>
    <w:rsid w:val="006A2C8A"/>
    <w:rsid w:val="006A2CB5"/>
    <w:rsid w:val="006A2D24"/>
    <w:rsid w:val="006A2D4D"/>
    <w:rsid w:val="006A2D6A"/>
    <w:rsid w:val="006A2DFA"/>
    <w:rsid w:val="006A2E7F"/>
    <w:rsid w:val="006A2EC9"/>
    <w:rsid w:val="006A2F0D"/>
    <w:rsid w:val="006A2FAB"/>
    <w:rsid w:val="006A307D"/>
    <w:rsid w:val="006A30B2"/>
    <w:rsid w:val="006A3111"/>
    <w:rsid w:val="006A3222"/>
    <w:rsid w:val="006A33D2"/>
    <w:rsid w:val="006A33EA"/>
    <w:rsid w:val="006A33F2"/>
    <w:rsid w:val="006A34AA"/>
    <w:rsid w:val="006A3586"/>
    <w:rsid w:val="006A3624"/>
    <w:rsid w:val="006A3785"/>
    <w:rsid w:val="006A3794"/>
    <w:rsid w:val="006A37F4"/>
    <w:rsid w:val="006A3805"/>
    <w:rsid w:val="006A3828"/>
    <w:rsid w:val="006A3914"/>
    <w:rsid w:val="006A391F"/>
    <w:rsid w:val="006A3A3E"/>
    <w:rsid w:val="006A3A51"/>
    <w:rsid w:val="006A3A68"/>
    <w:rsid w:val="006A3B2E"/>
    <w:rsid w:val="006A3B36"/>
    <w:rsid w:val="006A3B3B"/>
    <w:rsid w:val="006A3C71"/>
    <w:rsid w:val="006A3CE4"/>
    <w:rsid w:val="006A3D16"/>
    <w:rsid w:val="006A3D2F"/>
    <w:rsid w:val="006A3F1F"/>
    <w:rsid w:val="006A3F2B"/>
    <w:rsid w:val="006A3F2F"/>
    <w:rsid w:val="006A40C4"/>
    <w:rsid w:val="006A40CA"/>
    <w:rsid w:val="006A41F4"/>
    <w:rsid w:val="006A423E"/>
    <w:rsid w:val="006A429A"/>
    <w:rsid w:val="006A42F9"/>
    <w:rsid w:val="006A4349"/>
    <w:rsid w:val="006A449E"/>
    <w:rsid w:val="006A4507"/>
    <w:rsid w:val="006A4545"/>
    <w:rsid w:val="006A457E"/>
    <w:rsid w:val="006A458E"/>
    <w:rsid w:val="006A45DB"/>
    <w:rsid w:val="006A4616"/>
    <w:rsid w:val="006A4871"/>
    <w:rsid w:val="006A48B0"/>
    <w:rsid w:val="006A4905"/>
    <w:rsid w:val="006A4936"/>
    <w:rsid w:val="006A496F"/>
    <w:rsid w:val="006A499D"/>
    <w:rsid w:val="006A49DA"/>
    <w:rsid w:val="006A4AB6"/>
    <w:rsid w:val="006A4AD6"/>
    <w:rsid w:val="006A4ADB"/>
    <w:rsid w:val="006A4BDA"/>
    <w:rsid w:val="006A4C06"/>
    <w:rsid w:val="006A4C6C"/>
    <w:rsid w:val="006A4CA6"/>
    <w:rsid w:val="006A4D1E"/>
    <w:rsid w:val="006A4D70"/>
    <w:rsid w:val="006A4DB8"/>
    <w:rsid w:val="006A4E1E"/>
    <w:rsid w:val="006A4ED6"/>
    <w:rsid w:val="006A4F33"/>
    <w:rsid w:val="006A4FB3"/>
    <w:rsid w:val="006A5015"/>
    <w:rsid w:val="006A501E"/>
    <w:rsid w:val="006A5062"/>
    <w:rsid w:val="006A50DB"/>
    <w:rsid w:val="006A521C"/>
    <w:rsid w:val="006A5270"/>
    <w:rsid w:val="006A52BF"/>
    <w:rsid w:val="006A5319"/>
    <w:rsid w:val="006A537C"/>
    <w:rsid w:val="006A539B"/>
    <w:rsid w:val="006A5441"/>
    <w:rsid w:val="006A5559"/>
    <w:rsid w:val="006A55D6"/>
    <w:rsid w:val="006A572A"/>
    <w:rsid w:val="006A5742"/>
    <w:rsid w:val="006A587A"/>
    <w:rsid w:val="006A5894"/>
    <w:rsid w:val="006A591D"/>
    <w:rsid w:val="006A5A19"/>
    <w:rsid w:val="006A5A42"/>
    <w:rsid w:val="006A5AB0"/>
    <w:rsid w:val="006A5B39"/>
    <w:rsid w:val="006A5BB4"/>
    <w:rsid w:val="006A5BDB"/>
    <w:rsid w:val="006A5C13"/>
    <w:rsid w:val="006A5C6A"/>
    <w:rsid w:val="006A5C9D"/>
    <w:rsid w:val="006A5CF1"/>
    <w:rsid w:val="006A5D6B"/>
    <w:rsid w:val="006A5D78"/>
    <w:rsid w:val="006A5DF8"/>
    <w:rsid w:val="006A5E1A"/>
    <w:rsid w:val="006A5F11"/>
    <w:rsid w:val="006A5F1C"/>
    <w:rsid w:val="006A5F62"/>
    <w:rsid w:val="006A5F97"/>
    <w:rsid w:val="006A61D4"/>
    <w:rsid w:val="006A621F"/>
    <w:rsid w:val="006A6264"/>
    <w:rsid w:val="006A6286"/>
    <w:rsid w:val="006A62D7"/>
    <w:rsid w:val="006A62EA"/>
    <w:rsid w:val="006A62FC"/>
    <w:rsid w:val="006A63A7"/>
    <w:rsid w:val="006A6430"/>
    <w:rsid w:val="006A6443"/>
    <w:rsid w:val="006A64B0"/>
    <w:rsid w:val="006A64C5"/>
    <w:rsid w:val="006A650B"/>
    <w:rsid w:val="006A65AF"/>
    <w:rsid w:val="006A65B0"/>
    <w:rsid w:val="006A671E"/>
    <w:rsid w:val="006A67CD"/>
    <w:rsid w:val="006A68AB"/>
    <w:rsid w:val="006A68AD"/>
    <w:rsid w:val="006A695B"/>
    <w:rsid w:val="006A6972"/>
    <w:rsid w:val="006A6A7F"/>
    <w:rsid w:val="006A6BB3"/>
    <w:rsid w:val="006A6BBE"/>
    <w:rsid w:val="006A6BEA"/>
    <w:rsid w:val="006A6C66"/>
    <w:rsid w:val="006A6CB7"/>
    <w:rsid w:val="006A6CDD"/>
    <w:rsid w:val="006A6D05"/>
    <w:rsid w:val="006A6DC6"/>
    <w:rsid w:val="006A6E42"/>
    <w:rsid w:val="006A6E93"/>
    <w:rsid w:val="006A6EA7"/>
    <w:rsid w:val="006A6F48"/>
    <w:rsid w:val="006A6F71"/>
    <w:rsid w:val="006A6FD0"/>
    <w:rsid w:val="006A7074"/>
    <w:rsid w:val="006A7163"/>
    <w:rsid w:val="006A720B"/>
    <w:rsid w:val="006A7223"/>
    <w:rsid w:val="006A7224"/>
    <w:rsid w:val="006A7270"/>
    <w:rsid w:val="006A72C2"/>
    <w:rsid w:val="006A730B"/>
    <w:rsid w:val="006A7355"/>
    <w:rsid w:val="006A740A"/>
    <w:rsid w:val="006A7452"/>
    <w:rsid w:val="006A746C"/>
    <w:rsid w:val="006A7474"/>
    <w:rsid w:val="006A74B0"/>
    <w:rsid w:val="006A74B6"/>
    <w:rsid w:val="006A74BD"/>
    <w:rsid w:val="006A74E8"/>
    <w:rsid w:val="006A7542"/>
    <w:rsid w:val="006A7550"/>
    <w:rsid w:val="006A7564"/>
    <w:rsid w:val="006A756A"/>
    <w:rsid w:val="006A75A6"/>
    <w:rsid w:val="006A75BE"/>
    <w:rsid w:val="006A7623"/>
    <w:rsid w:val="006A76BD"/>
    <w:rsid w:val="006A76BF"/>
    <w:rsid w:val="006A76FC"/>
    <w:rsid w:val="006A7788"/>
    <w:rsid w:val="006A7797"/>
    <w:rsid w:val="006A77A5"/>
    <w:rsid w:val="006A77A6"/>
    <w:rsid w:val="006A77CE"/>
    <w:rsid w:val="006A780E"/>
    <w:rsid w:val="006A7853"/>
    <w:rsid w:val="006A789D"/>
    <w:rsid w:val="006A78A8"/>
    <w:rsid w:val="006A78E8"/>
    <w:rsid w:val="006A7A9A"/>
    <w:rsid w:val="006A7ABC"/>
    <w:rsid w:val="006A7AF6"/>
    <w:rsid w:val="006A7B06"/>
    <w:rsid w:val="006A7B39"/>
    <w:rsid w:val="006A7BB1"/>
    <w:rsid w:val="006A7BEA"/>
    <w:rsid w:val="006A7BFE"/>
    <w:rsid w:val="006A7C3E"/>
    <w:rsid w:val="006A7C5B"/>
    <w:rsid w:val="006A7D37"/>
    <w:rsid w:val="006A7DF5"/>
    <w:rsid w:val="006A7E85"/>
    <w:rsid w:val="006A7EA7"/>
    <w:rsid w:val="006A7F21"/>
    <w:rsid w:val="006A7F37"/>
    <w:rsid w:val="006A7F8B"/>
    <w:rsid w:val="006A7FCD"/>
    <w:rsid w:val="006A7FD2"/>
    <w:rsid w:val="006B002A"/>
    <w:rsid w:val="006B002D"/>
    <w:rsid w:val="006B0063"/>
    <w:rsid w:val="006B00C6"/>
    <w:rsid w:val="006B00DA"/>
    <w:rsid w:val="006B0100"/>
    <w:rsid w:val="006B01D3"/>
    <w:rsid w:val="006B02D7"/>
    <w:rsid w:val="006B043D"/>
    <w:rsid w:val="006B0536"/>
    <w:rsid w:val="006B054C"/>
    <w:rsid w:val="006B056F"/>
    <w:rsid w:val="006B0609"/>
    <w:rsid w:val="006B065D"/>
    <w:rsid w:val="006B0660"/>
    <w:rsid w:val="006B0685"/>
    <w:rsid w:val="006B0688"/>
    <w:rsid w:val="006B06A4"/>
    <w:rsid w:val="006B06BF"/>
    <w:rsid w:val="006B0702"/>
    <w:rsid w:val="006B0763"/>
    <w:rsid w:val="006B0828"/>
    <w:rsid w:val="006B0829"/>
    <w:rsid w:val="006B0906"/>
    <w:rsid w:val="006B0956"/>
    <w:rsid w:val="006B09B0"/>
    <w:rsid w:val="006B0A0C"/>
    <w:rsid w:val="006B0B33"/>
    <w:rsid w:val="006B0B48"/>
    <w:rsid w:val="006B0BBE"/>
    <w:rsid w:val="006B0C0A"/>
    <w:rsid w:val="006B0DAD"/>
    <w:rsid w:val="006B0DB6"/>
    <w:rsid w:val="006B0DB9"/>
    <w:rsid w:val="006B0EC6"/>
    <w:rsid w:val="006B0EFD"/>
    <w:rsid w:val="006B0F08"/>
    <w:rsid w:val="006B0F2B"/>
    <w:rsid w:val="006B0F54"/>
    <w:rsid w:val="006B0FF6"/>
    <w:rsid w:val="006B1025"/>
    <w:rsid w:val="006B1046"/>
    <w:rsid w:val="006B1073"/>
    <w:rsid w:val="006B111F"/>
    <w:rsid w:val="006B11C1"/>
    <w:rsid w:val="006B1225"/>
    <w:rsid w:val="006B123F"/>
    <w:rsid w:val="006B1285"/>
    <w:rsid w:val="006B12A9"/>
    <w:rsid w:val="006B1313"/>
    <w:rsid w:val="006B133B"/>
    <w:rsid w:val="006B14A9"/>
    <w:rsid w:val="006B15F7"/>
    <w:rsid w:val="006B16A9"/>
    <w:rsid w:val="006B16AC"/>
    <w:rsid w:val="006B16FD"/>
    <w:rsid w:val="006B1788"/>
    <w:rsid w:val="006B17E5"/>
    <w:rsid w:val="006B1884"/>
    <w:rsid w:val="006B1912"/>
    <w:rsid w:val="006B192F"/>
    <w:rsid w:val="006B19BB"/>
    <w:rsid w:val="006B19BC"/>
    <w:rsid w:val="006B19FC"/>
    <w:rsid w:val="006B1A61"/>
    <w:rsid w:val="006B1A72"/>
    <w:rsid w:val="006B1AAA"/>
    <w:rsid w:val="006B1AF7"/>
    <w:rsid w:val="006B1B3C"/>
    <w:rsid w:val="006B1C02"/>
    <w:rsid w:val="006B1C59"/>
    <w:rsid w:val="006B1C7F"/>
    <w:rsid w:val="006B1D25"/>
    <w:rsid w:val="006B1DB6"/>
    <w:rsid w:val="006B1F4D"/>
    <w:rsid w:val="006B1F7C"/>
    <w:rsid w:val="006B1FAD"/>
    <w:rsid w:val="006B204D"/>
    <w:rsid w:val="006B2108"/>
    <w:rsid w:val="006B2182"/>
    <w:rsid w:val="006B2207"/>
    <w:rsid w:val="006B221C"/>
    <w:rsid w:val="006B225C"/>
    <w:rsid w:val="006B22A2"/>
    <w:rsid w:val="006B22D0"/>
    <w:rsid w:val="006B22D8"/>
    <w:rsid w:val="006B2305"/>
    <w:rsid w:val="006B23E4"/>
    <w:rsid w:val="006B23E5"/>
    <w:rsid w:val="006B23FC"/>
    <w:rsid w:val="006B2552"/>
    <w:rsid w:val="006B261B"/>
    <w:rsid w:val="006B2629"/>
    <w:rsid w:val="006B2670"/>
    <w:rsid w:val="006B2750"/>
    <w:rsid w:val="006B2774"/>
    <w:rsid w:val="006B287D"/>
    <w:rsid w:val="006B28FC"/>
    <w:rsid w:val="006B2917"/>
    <w:rsid w:val="006B2B5D"/>
    <w:rsid w:val="006B2B66"/>
    <w:rsid w:val="006B2CA0"/>
    <w:rsid w:val="006B2CD0"/>
    <w:rsid w:val="006B2CF2"/>
    <w:rsid w:val="006B2CFB"/>
    <w:rsid w:val="006B2D44"/>
    <w:rsid w:val="006B2E78"/>
    <w:rsid w:val="006B2E92"/>
    <w:rsid w:val="006B3023"/>
    <w:rsid w:val="006B30A7"/>
    <w:rsid w:val="006B3127"/>
    <w:rsid w:val="006B3193"/>
    <w:rsid w:val="006B31AD"/>
    <w:rsid w:val="006B3230"/>
    <w:rsid w:val="006B338D"/>
    <w:rsid w:val="006B340F"/>
    <w:rsid w:val="006B3479"/>
    <w:rsid w:val="006B34D8"/>
    <w:rsid w:val="006B352A"/>
    <w:rsid w:val="006B3548"/>
    <w:rsid w:val="006B3590"/>
    <w:rsid w:val="006B35B5"/>
    <w:rsid w:val="006B3666"/>
    <w:rsid w:val="006B366A"/>
    <w:rsid w:val="006B3684"/>
    <w:rsid w:val="006B36DC"/>
    <w:rsid w:val="006B3785"/>
    <w:rsid w:val="006B3789"/>
    <w:rsid w:val="006B37D0"/>
    <w:rsid w:val="006B37F5"/>
    <w:rsid w:val="006B3854"/>
    <w:rsid w:val="006B38EC"/>
    <w:rsid w:val="006B38F4"/>
    <w:rsid w:val="006B3979"/>
    <w:rsid w:val="006B3A3A"/>
    <w:rsid w:val="006B3A57"/>
    <w:rsid w:val="006B3C8B"/>
    <w:rsid w:val="006B3CE2"/>
    <w:rsid w:val="006B3EB7"/>
    <w:rsid w:val="006B3EBD"/>
    <w:rsid w:val="006B3EDA"/>
    <w:rsid w:val="006B409C"/>
    <w:rsid w:val="006B4271"/>
    <w:rsid w:val="006B427E"/>
    <w:rsid w:val="006B4323"/>
    <w:rsid w:val="006B438D"/>
    <w:rsid w:val="006B43A1"/>
    <w:rsid w:val="006B43EA"/>
    <w:rsid w:val="006B4411"/>
    <w:rsid w:val="006B4478"/>
    <w:rsid w:val="006B448C"/>
    <w:rsid w:val="006B44FE"/>
    <w:rsid w:val="006B4536"/>
    <w:rsid w:val="006B4576"/>
    <w:rsid w:val="006B45D7"/>
    <w:rsid w:val="006B4659"/>
    <w:rsid w:val="006B46F3"/>
    <w:rsid w:val="006B4763"/>
    <w:rsid w:val="006B4775"/>
    <w:rsid w:val="006B4796"/>
    <w:rsid w:val="006B483C"/>
    <w:rsid w:val="006B48C5"/>
    <w:rsid w:val="006B499E"/>
    <w:rsid w:val="006B4A5D"/>
    <w:rsid w:val="006B4A6B"/>
    <w:rsid w:val="006B4B66"/>
    <w:rsid w:val="006B4B99"/>
    <w:rsid w:val="006B4B9D"/>
    <w:rsid w:val="006B4C9A"/>
    <w:rsid w:val="006B4CDC"/>
    <w:rsid w:val="006B4CDF"/>
    <w:rsid w:val="006B4CFF"/>
    <w:rsid w:val="006B4D1E"/>
    <w:rsid w:val="006B4E5F"/>
    <w:rsid w:val="006B4E9D"/>
    <w:rsid w:val="006B4EB6"/>
    <w:rsid w:val="006B5104"/>
    <w:rsid w:val="006B5149"/>
    <w:rsid w:val="006B514D"/>
    <w:rsid w:val="006B5286"/>
    <w:rsid w:val="006B52B6"/>
    <w:rsid w:val="006B52F4"/>
    <w:rsid w:val="006B52F8"/>
    <w:rsid w:val="006B5374"/>
    <w:rsid w:val="006B53F7"/>
    <w:rsid w:val="006B5479"/>
    <w:rsid w:val="006B54FF"/>
    <w:rsid w:val="006B5519"/>
    <w:rsid w:val="006B5542"/>
    <w:rsid w:val="006B5648"/>
    <w:rsid w:val="006B5673"/>
    <w:rsid w:val="006B5870"/>
    <w:rsid w:val="006B5981"/>
    <w:rsid w:val="006B599D"/>
    <w:rsid w:val="006B59B7"/>
    <w:rsid w:val="006B5A4C"/>
    <w:rsid w:val="006B5A69"/>
    <w:rsid w:val="006B5AAB"/>
    <w:rsid w:val="006B5B58"/>
    <w:rsid w:val="006B5BC9"/>
    <w:rsid w:val="006B5C74"/>
    <w:rsid w:val="006B5C99"/>
    <w:rsid w:val="006B5CFD"/>
    <w:rsid w:val="006B5EB5"/>
    <w:rsid w:val="006B5EE4"/>
    <w:rsid w:val="006B5FBF"/>
    <w:rsid w:val="006B60ED"/>
    <w:rsid w:val="006B6134"/>
    <w:rsid w:val="006B6177"/>
    <w:rsid w:val="006B6185"/>
    <w:rsid w:val="006B6259"/>
    <w:rsid w:val="006B62BE"/>
    <w:rsid w:val="006B62E6"/>
    <w:rsid w:val="006B6385"/>
    <w:rsid w:val="006B640D"/>
    <w:rsid w:val="006B6421"/>
    <w:rsid w:val="006B6434"/>
    <w:rsid w:val="006B6545"/>
    <w:rsid w:val="006B6549"/>
    <w:rsid w:val="006B6586"/>
    <w:rsid w:val="006B658A"/>
    <w:rsid w:val="006B65A2"/>
    <w:rsid w:val="006B6788"/>
    <w:rsid w:val="006B67B7"/>
    <w:rsid w:val="006B67E0"/>
    <w:rsid w:val="006B682F"/>
    <w:rsid w:val="006B68CA"/>
    <w:rsid w:val="006B69E0"/>
    <w:rsid w:val="006B69E5"/>
    <w:rsid w:val="006B69F7"/>
    <w:rsid w:val="006B6A06"/>
    <w:rsid w:val="006B6A46"/>
    <w:rsid w:val="006B6AA7"/>
    <w:rsid w:val="006B6B1E"/>
    <w:rsid w:val="006B6B4E"/>
    <w:rsid w:val="006B6BA4"/>
    <w:rsid w:val="006B6BF7"/>
    <w:rsid w:val="006B6BF9"/>
    <w:rsid w:val="006B6C0B"/>
    <w:rsid w:val="006B6CB0"/>
    <w:rsid w:val="006B6D6E"/>
    <w:rsid w:val="006B6E6B"/>
    <w:rsid w:val="006B6F17"/>
    <w:rsid w:val="006B6F69"/>
    <w:rsid w:val="006B6F8F"/>
    <w:rsid w:val="006B70AF"/>
    <w:rsid w:val="006B7119"/>
    <w:rsid w:val="006B71BA"/>
    <w:rsid w:val="006B7239"/>
    <w:rsid w:val="006B72B0"/>
    <w:rsid w:val="006B72B2"/>
    <w:rsid w:val="006B72C8"/>
    <w:rsid w:val="006B732B"/>
    <w:rsid w:val="006B762C"/>
    <w:rsid w:val="006B76AF"/>
    <w:rsid w:val="006B7756"/>
    <w:rsid w:val="006B775F"/>
    <w:rsid w:val="006B77D0"/>
    <w:rsid w:val="006B7840"/>
    <w:rsid w:val="006B790F"/>
    <w:rsid w:val="006B79D9"/>
    <w:rsid w:val="006B7A24"/>
    <w:rsid w:val="006B7A8E"/>
    <w:rsid w:val="006B7B68"/>
    <w:rsid w:val="006B7BB9"/>
    <w:rsid w:val="006B7C03"/>
    <w:rsid w:val="006B7C22"/>
    <w:rsid w:val="006B7C39"/>
    <w:rsid w:val="006B7C4F"/>
    <w:rsid w:val="006B7C58"/>
    <w:rsid w:val="006B7D4B"/>
    <w:rsid w:val="006B7E46"/>
    <w:rsid w:val="006B7E6A"/>
    <w:rsid w:val="006B7E92"/>
    <w:rsid w:val="006B7F10"/>
    <w:rsid w:val="006B7F2C"/>
    <w:rsid w:val="006B7F7C"/>
    <w:rsid w:val="006B7FE9"/>
    <w:rsid w:val="006C00CE"/>
    <w:rsid w:val="006C0145"/>
    <w:rsid w:val="006C016A"/>
    <w:rsid w:val="006C0182"/>
    <w:rsid w:val="006C0189"/>
    <w:rsid w:val="006C01C3"/>
    <w:rsid w:val="006C01E3"/>
    <w:rsid w:val="006C029F"/>
    <w:rsid w:val="006C0345"/>
    <w:rsid w:val="006C03C7"/>
    <w:rsid w:val="006C03E5"/>
    <w:rsid w:val="006C04C4"/>
    <w:rsid w:val="006C053D"/>
    <w:rsid w:val="006C0553"/>
    <w:rsid w:val="006C0554"/>
    <w:rsid w:val="006C0683"/>
    <w:rsid w:val="006C06C2"/>
    <w:rsid w:val="006C0722"/>
    <w:rsid w:val="006C0740"/>
    <w:rsid w:val="006C07A5"/>
    <w:rsid w:val="006C07CE"/>
    <w:rsid w:val="006C082B"/>
    <w:rsid w:val="006C0863"/>
    <w:rsid w:val="006C0871"/>
    <w:rsid w:val="006C0A29"/>
    <w:rsid w:val="006C0A4F"/>
    <w:rsid w:val="006C0B06"/>
    <w:rsid w:val="006C0B5B"/>
    <w:rsid w:val="006C0C42"/>
    <w:rsid w:val="006C0CF7"/>
    <w:rsid w:val="006C0CFB"/>
    <w:rsid w:val="006C0D24"/>
    <w:rsid w:val="006C0D29"/>
    <w:rsid w:val="006C0EDC"/>
    <w:rsid w:val="006C0EFC"/>
    <w:rsid w:val="006C0F60"/>
    <w:rsid w:val="006C0FA7"/>
    <w:rsid w:val="006C107E"/>
    <w:rsid w:val="006C10BA"/>
    <w:rsid w:val="006C1101"/>
    <w:rsid w:val="006C112D"/>
    <w:rsid w:val="006C1204"/>
    <w:rsid w:val="006C123F"/>
    <w:rsid w:val="006C1354"/>
    <w:rsid w:val="006C13AF"/>
    <w:rsid w:val="006C1403"/>
    <w:rsid w:val="006C144C"/>
    <w:rsid w:val="006C147B"/>
    <w:rsid w:val="006C14C2"/>
    <w:rsid w:val="006C15C0"/>
    <w:rsid w:val="006C15F8"/>
    <w:rsid w:val="006C1686"/>
    <w:rsid w:val="006C168A"/>
    <w:rsid w:val="006C1697"/>
    <w:rsid w:val="006C169D"/>
    <w:rsid w:val="006C16E2"/>
    <w:rsid w:val="006C16E4"/>
    <w:rsid w:val="006C1771"/>
    <w:rsid w:val="006C17E1"/>
    <w:rsid w:val="006C1822"/>
    <w:rsid w:val="006C18AF"/>
    <w:rsid w:val="006C18EC"/>
    <w:rsid w:val="006C19A9"/>
    <w:rsid w:val="006C19B6"/>
    <w:rsid w:val="006C19F5"/>
    <w:rsid w:val="006C1A84"/>
    <w:rsid w:val="006C1B52"/>
    <w:rsid w:val="006C1B6C"/>
    <w:rsid w:val="006C1C39"/>
    <w:rsid w:val="006C1CB0"/>
    <w:rsid w:val="006C1CD3"/>
    <w:rsid w:val="006C1D37"/>
    <w:rsid w:val="006C1DFB"/>
    <w:rsid w:val="006C1E13"/>
    <w:rsid w:val="006C1E32"/>
    <w:rsid w:val="006C1EE1"/>
    <w:rsid w:val="006C1F5A"/>
    <w:rsid w:val="006C1F95"/>
    <w:rsid w:val="006C1FD6"/>
    <w:rsid w:val="006C1FE8"/>
    <w:rsid w:val="006C2050"/>
    <w:rsid w:val="006C20FF"/>
    <w:rsid w:val="006C212E"/>
    <w:rsid w:val="006C2134"/>
    <w:rsid w:val="006C224D"/>
    <w:rsid w:val="006C22A7"/>
    <w:rsid w:val="006C240A"/>
    <w:rsid w:val="006C243C"/>
    <w:rsid w:val="006C257A"/>
    <w:rsid w:val="006C2585"/>
    <w:rsid w:val="006C2629"/>
    <w:rsid w:val="006C2636"/>
    <w:rsid w:val="006C269A"/>
    <w:rsid w:val="006C26B3"/>
    <w:rsid w:val="006C26D2"/>
    <w:rsid w:val="006C27B5"/>
    <w:rsid w:val="006C27BA"/>
    <w:rsid w:val="006C27EA"/>
    <w:rsid w:val="006C293A"/>
    <w:rsid w:val="006C2970"/>
    <w:rsid w:val="006C2A24"/>
    <w:rsid w:val="006C2AEC"/>
    <w:rsid w:val="006C2AEE"/>
    <w:rsid w:val="006C2AFD"/>
    <w:rsid w:val="006C2B02"/>
    <w:rsid w:val="006C2B04"/>
    <w:rsid w:val="006C2B16"/>
    <w:rsid w:val="006C2B28"/>
    <w:rsid w:val="006C2BFC"/>
    <w:rsid w:val="006C2CB5"/>
    <w:rsid w:val="006C2CBA"/>
    <w:rsid w:val="006C2CCB"/>
    <w:rsid w:val="006C2D63"/>
    <w:rsid w:val="006C2DD4"/>
    <w:rsid w:val="006C2DDF"/>
    <w:rsid w:val="006C2DFA"/>
    <w:rsid w:val="006C2E42"/>
    <w:rsid w:val="006C2E52"/>
    <w:rsid w:val="006C2ECD"/>
    <w:rsid w:val="006C2EDE"/>
    <w:rsid w:val="006C2F30"/>
    <w:rsid w:val="006C2F3B"/>
    <w:rsid w:val="006C2F9F"/>
    <w:rsid w:val="006C3008"/>
    <w:rsid w:val="006C3022"/>
    <w:rsid w:val="006C3063"/>
    <w:rsid w:val="006C3115"/>
    <w:rsid w:val="006C3134"/>
    <w:rsid w:val="006C3185"/>
    <w:rsid w:val="006C318A"/>
    <w:rsid w:val="006C31A2"/>
    <w:rsid w:val="006C31EB"/>
    <w:rsid w:val="006C3256"/>
    <w:rsid w:val="006C3257"/>
    <w:rsid w:val="006C3329"/>
    <w:rsid w:val="006C332C"/>
    <w:rsid w:val="006C3334"/>
    <w:rsid w:val="006C336B"/>
    <w:rsid w:val="006C3425"/>
    <w:rsid w:val="006C342E"/>
    <w:rsid w:val="006C34ED"/>
    <w:rsid w:val="006C35B7"/>
    <w:rsid w:val="006C360E"/>
    <w:rsid w:val="006C36AA"/>
    <w:rsid w:val="006C3761"/>
    <w:rsid w:val="006C3768"/>
    <w:rsid w:val="006C3788"/>
    <w:rsid w:val="006C3870"/>
    <w:rsid w:val="006C3887"/>
    <w:rsid w:val="006C38DF"/>
    <w:rsid w:val="006C38FA"/>
    <w:rsid w:val="006C3915"/>
    <w:rsid w:val="006C393D"/>
    <w:rsid w:val="006C39A0"/>
    <w:rsid w:val="006C39F5"/>
    <w:rsid w:val="006C3A52"/>
    <w:rsid w:val="006C3A6C"/>
    <w:rsid w:val="006C3A9E"/>
    <w:rsid w:val="006C3AA4"/>
    <w:rsid w:val="006C3BAC"/>
    <w:rsid w:val="006C3C8D"/>
    <w:rsid w:val="006C3CE8"/>
    <w:rsid w:val="006C3CF3"/>
    <w:rsid w:val="006C3D0B"/>
    <w:rsid w:val="006C3D12"/>
    <w:rsid w:val="006C3D61"/>
    <w:rsid w:val="006C3D7A"/>
    <w:rsid w:val="006C3DA1"/>
    <w:rsid w:val="006C3DB3"/>
    <w:rsid w:val="006C3DD7"/>
    <w:rsid w:val="006C3DD9"/>
    <w:rsid w:val="006C3E3E"/>
    <w:rsid w:val="006C3E59"/>
    <w:rsid w:val="006C3FB4"/>
    <w:rsid w:val="006C40A3"/>
    <w:rsid w:val="006C413E"/>
    <w:rsid w:val="006C41D7"/>
    <w:rsid w:val="006C423C"/>
    <w:rsid w:val="006C4248"/>
    <w:rsid w:val="006C4319"/>
    <w:rsid w:val="006C4343"/>
    <w:rsid w:val="006C4363"/>
    <w:rsid w:val="006C4528"/>
    <w:rsid w:val="006C4551"/>
    <w:rsid w:val="006C459A"/>
    <w:rsid w:val="006C45EF"/>
    <w:rsid w:val="006C4738"/>
    <w:rsid w:val="006C47D9"/>
    <w:rsid w:val="006C4823"/>
    <w:rsid w:val="006C4897"/>
    <w:rsid w:val="006C48F7"/>
    <w:rsid w:val="006C4928"/>
    <w:rsid w:val="006C4939"/>
    <w:rsid w:val="006C4966"/>
    <w:rsid w:val="006C4A2F"/>
    <w:rsid w:val="006C4B29"/>
    <w:rsid w:val="006C4BFE"/>
    <w:rsid w:val="006C4C1B"/>
    <w:rsid w:val="006C4C29"/>
    <w:rsid w:val="006C4C40"/>
    <w:rsid w:val="006C4C43"/>
    <w:rsid w:val="006C4C4F"/>
    <w:rsid w:val="006C4C79"/>
    <w:rsid w:val="006C4C7D"/>
    <w:rsid w:val="006C4C89"/>
    <w:rsid w:val="006C4D2E"/>
    <w:rsid w:val="006C4D42"/>
    <w:rsid w:val="006C4D59"/>
    <w:rsid w:val="006C4D60"/>
    <w:rsid w:val="006C4DA7"/>
    <w:rsid w:val="006C4DB7"/>
    <w:rsid w:val="006C4DBD"/>
    <w:rsid w:val="006C4EB5"/>
    <w:rsid w:val="006C4F49"/>
    <w:rsid w:val="006C4F53"/>
    <w:rsid w:val="006C5152"/>
    <w:rsid w:val="006C5163"/>
    <w:rsid w:val="006C5187"/>
    <w:rsid w:val="006C51BD"/>
    <w:rsid w:val="006C51ED"/>
    <w:rsid w:val="006C51FB"/>
    <w:rsid w:val="006C5227"/>
    <w:rsid w:val="006C5378"/>
    <w:rsid w:val="006C538A"/>
    <w:rsid w:val="006C5407"/>
    <w:rsid w:val="006C5447"/>
    <w:rsid w:val="006C556E"/>
    <w:rsid w:val="006C5679"/>
    <w:rsid w:val="006C56A9"/>
    <w:rsid w:val="006C56C0"/>
    <w:rsid w:val="006C57B9"/>
    <w:rsid w:val="006C57BD"/>
    <w:rsid w:val="006C5877"/>
    <w:rsid w:val="006C59D8"/>
    <w:rsid w:val="006C59F0"/>
    <w:rsid w:val="006C5A12"/>
    <w:rsid w:val="006C5A76"/>
    <w:rsid w:val="006C5A82"/>
    <w:rsid w:val="006C5A98"/>
    <w:rsid w:val="006C5AFA"/>
    <w:rsid w:val="006C5B32"/>
    <w:rsid w:val="006C5B43"/>
    <w:rsid w:val="006C5B79"/>
    <w:rsid w:val="006C5C3C"/>
    <w:rsid w:val="006C5C8D"/>
    <w:rsid w:val="006C5CC1"/>
    <w:rsid w:val="006C5D3B"/>
    <w:rsid w:val="006C5D45"/>
    <w:rsid w:val="006C5D50"/>
    <w:rsid w:val="006C5DDD"/>
    <w:rsid w:val="006C5EF2"/>
    <w:rsid w:val="006C5F00"/>
    <w:rsid w:val="006C5F1A"/>
    <w:rsid w:val="006C5F57"/>
    <w:rsid w:val="006C5F67"/>
    <w:rsid w:val="006C6058"/>
    <w:rsid w:val="006C605C"/>
    <w:rsid w:val="006C605E"/>
    <w:rsid w:val="006C60A7"/>
    <w:rsid w:val="006C6102"/>
    <w:rsid w:val="006C61A6"/>
    <w:rsid w:val="006C61AC"/>
    <w:rsid w:val="006C61DE"/>
    <w:rsid w:val="006C6335"/>
    <w:rsid w:val="006C634D"/>
    <w:rsid w:val="006C6373"/>
    <w:rsid w:val="006C6388"/>
    <w:rsid w:val="006C6416"/>
    <w:rsid w:val="006C651B"/>
    <w:rsid w:val="006C6678"/>
    <w:rsid w:val="006C6783"/>
    <w:rsid w:val="006C67AE"/>
    <w:rsid w:val="006C67FF"/>
    <w:rsid w:val="006C6805"/>
    <w:rsid w:val="006C6867"/>
    <w:rsid w:val="006C69DB"/>
    <w:rsid w:val="006C6A7A"/>
    <w:rsid w:val="006C6ADF"/>
    <w:rsid w:val="006C6B41"/>
    <w:rsid w:val="006C6B75"/>
    <w:rsid w:val="006C6C03"/>
    <w:rsid w:val="006C6C82"/>
    <w:rsid w:val="006C6CA4"/>
    <w:rsid w:val="006C6CEC"/>
    <w:rsid w:val="006C6D29"/>
    <w:rsid w:val="006C6D66"/>
    <w:rsid w:val="006C6DC2"/>
    <w:rsid w:val="006C6E49"/>
    <w:rsid w:val="006C6E63"/>
    <w:rsid w:val="006C6E80"/>
    <w:rsid w:val="006C6E84"/>
    <w:rsid w:val="006C6FAE"/>
    <w:rsid w:val="006C6FB4"/>
    <w:rsid w:val="006C701D"/>
    <w:rsid w:val="006C7024"/>
    <w:rsid w:val="006C712F"/>
    <w:rsid w:val="006C7154"/>
    <w:rsid w:val="006C71A9"/>
    <w:rsid w:val="006C71B7"/>
    <w:rsid w:val="006C72D0"/>
    <w:rsid w:val="006C72E6"/>
    <w:rsid w:val="006C7366"/>
    <w:rsid w:val="006C7418"/>
    <w:rsid w:val="006C74DB"/>
    <w:rsid w:val="006C75DF"/>
    <w:rsid w:val="006C7619"/>
    <w:rsid w:val="006C772C"/>
    <w:rsid w:val="006C773F"/>
    <w:rsid w:val="006C775D"/>
    <w:rsid w:val="006C78CF"/>
    <w:rsid w:val="006C7910"/>
    <w:rsid w:val="006C7922"/>
    <w:rsid w:val="006C7965"/>
    <w:rsid w:val="006C79E2"/>
    <w:rsid w:val="006C7A2C"/>
    <w:rsid w:val="006C7A85"/>
    <w:rsid w:val="006C7AE1"/>
    <w:rsid w:val="006C7AE2"/>
    <w:rsid w:val="006C7B76"/>
    <w:rsid w:val="006C7B79"/>
    <w:rsid w:val="006C7C7E"/>
    <w:rsid w:val="006C7CD4"/>
    <w:rsid w:val="006C7CE0"/>
    <w:rsid w:val="006C7DCF"/>
    <w:rsid w:val="006C7DDD"/>
    <w:rsid w:val="006C7E77"/>
    <w:rsid w:val="006C7EEE"/>
    <w:rsid w:val="006C7EFA"/>
    <w:rsid w:val="006C7F03"/>
    <w:rsid w:val="006C7F16"/>
    <w:rsid w:val="006C7F23"/>
    <w:rsid w:val="006C7F9C"/>
    <w:rsid w:val="006D007B"/>
    <w:rsid w:val="006D00C2"/>
    <w:rsid w:val="006D00CA"/>
    <w:rsid w:val="006D0146"/>
    <w:rsid w:val="006D01EF"/>
    <w:rsid w:val="006D0261"/>
    <w:rsid w:val="006D0288"/>
    <w:rsid w:val="006D02DC"/>
    <w:rsid w:val="006D02FA"/>
    <w:rsid w:val="006D0308"/>
    <w:rsid w:val="006D0324"/>
    <w:rsid w:val="006D033B"/>
    <w:rsid w:val="006D037E"/>
    <w:rsid w:val="006D03D5"/>
    <w:rsid w:val="006D03DA"/>
    <w:rsid w:val="006D03E0"/>
    <w:rsid w:val="006D041F"/>
    <w:rsid w:val="006D0450"/>
    <w:rsid w:val="006D045E"/>
    <w:rsid w:val="006D04A8"/>
    <w:rsid w:val="006D04F7"/>
    <w:rsid w:val="006D0508"/>
    <w:rsid w:val="006D055B"/>
    <w:rsid w:val="006D0699"/>
    <w:rsid w:val="006D06AE"/>
    <w:rsid w:val="006D082D"/>
    <w:rsid w:val="006D08D0"/>
    <w:rsid w:val="006D08D1"/>
    <w:rsid w:val="006D0938"/>
    <w:rsid w:val="006D0956"/>
    <w:rsid w:val="006D096F"/>
    <w:rsid w:val="006D0A05"/>
    <w:rsid w:val="006D0A65"/>
    <w:rsid w:val="006D0AFD"/>
    <w:rsid w:val="006D0B01"/>
    <w:rsid w:val="006D0B2C"/>
    <w:rsid w:val="006D0B59"/>
    <w:rsid w:val="006D0B5F"/>
    <w:rsid w:val="006D0B9D"/>
    <w:rsid w:val="006D0BB4"/>
    <w:rsid w:val="006D0C6D"/>
    <w:rsid w:val="006D0C83"/>
    <w:rsid w:val="006D0C9E"/>
    <w:rsid w:val="006D0CD2"/>
    <w:rsid w:val="006D0CD9"/>
    <w:rsid w:val="006D0CEC"/>
    <w:rsid w:val="006D0D4A"/>
    <w:rsid w:val="006D0D5C"/>
    <w:rsid w:val="006D0D91"/>
    <w:rsid w:val="006D0E0F"/>
    <w:rsid w:val="006D0EA8"/>
    <w:rsid w:val="006D0EB5"/>
    <w:rsid w:val="006D0F43"/>
    <w:rsid w:val="006D0FB1"/>
    <w:rsid w:val="006D1023"/>
    <w:rsid w:val="006D105D"/>
    <w:rsid w:val="006D106E"/>
    <w:rsid w:val="006D115C"/>
    <w:rsid w:val="006D125F"/>
    <w:rsid w:val="006D1274"/>
    <w:rsid w:val="006D1296"/>
    <w:rsid w:val="006D12BE"/>
    <w:rsid w:val="006D138E"/>
    <w:rsid w:val="006D140C"/>
    <w:rsid w:val="006D1418"/>
    <w:rsid w:val="006D145C"/>
    <w:rsid w:val="006D14BF"/>
    <w:rsid w:val="006D1519"/>
    <w:rsid w:val="006D1527"/>
    <w:rsid w:val="006D15E5"/>
    <w:rsid w:val="006D15F4"/>
    <w:rsid w:val="006D16D2"/>
    <w:rsid w:val="006D16D3"/>
    <w:rsid w:val="006D1745"/>
    <w:rsid w:val="006D174E"/>
    <w:rsid w:val="006D1826"/>
    <w:rsid w:val="006D1896"/>
    <w:rsid w:val="006D191A"/>
    <w:rsid w:val="006D1924"/>
    <w:rsid w:val="006D1971"/>
    <w:rsid w:val="006D19B0"/>
    <w:rsid w:val="006D19E9"/>
    <w:rsid w:val="006D1A13"/>
    <w:rsid w:val="006D1B49"/>
    <w:rsid w:val="006D1B7E"/>
    <w:rsid w:val="006D1BB4"/>
    <w:rsid w:val="006D1BC9"/>
    <w:rsid w:val="006D1C50"/>
    <w:rsid w:val="006D1C8D"/>
    <w:rsid w:val="006D1CC0"/>
    <w:rsid w:val="006D1CE4"/>
    <w:rsid w:val="006D1D40"/>
    <w:rsid w:val="006D1DB6"/>
    <w:rsid w:val="006D1DD4"/>
    <w:rsid w:val="006D1E3E"/>
    <w:rsid w:val="006D1E77"/>
    <w:rsid w:val="006D1F79"/>
    <w:rsid w:val="006D20D9"/>
    <w:rsid w:val="006D2117"/>
    <w:rsid w:val="006D211D"/>
    <w:rsid w:val="006D21B3"/>
    <w:rsid w:val="006D21FD"/>
    <w:rsid w:val="006D2274"/>
    <w:rsid w:val="006D2400"/>
    <w:rsid w:val="006D2492"/>
    <w:rsid w:val="006D24E7"/>
    <w:rsid w:val="006D253B"/>
    <w:rsid w:val="006D253D"/>
    <w:rsid w:val="006D25AA"/>
    <w:rsid w:val="006D265C"/>
    <w:rsid w:val="006D2699"/>
    <w:rsid w:val="006D2744"/>
    <w:rsid w:val="006D28CB"/>
    <w:rsid w:val="006D28E3"/>
    <w:rsid w:val="006D291F"/>
    <w:rsid w:val="006D2945"/>
    <w:rsid w:val="006D2960"/>
    <w:rsid w:val="006D2A59"/>
    <w:rsid w:val="006D2AC1"/>
    <w:rsid w:val="006D2B9A"/>
    <w:rsid w:val="006D2C02"/>
    <w:rsid w:val="006D2C09"/>
    <w:rsid w:val="006D2C56"/>
    <w:rsid w:val="006D2C65"/>
    <w:rsid w:val="006D2CA4"/>
    <w:rsid w:val="006D2E7E"/>
    <w:rsid w:val="006D2EF1"/>
    <w:rsid w:val="006D2FC2"/>
    <w:rsid w:val="006D3081"/>
    <w:rsid w:val="006D308B"/>
    <w:rsid w:val="006D30FD"/>
    <w:rsid w:val="006D316E"/>
    <w:rsid w:val="006D317E"/>
    <w:rsid w:val="006D31C9"/>
    <w:rsid w:val="006D31CB"/>
    <w:rsid w:val="006D3244"/>
    <w:rsid w:val="006D3253"/>
    <w:rsid w:val="006D325F"/>
    <w:rsid w:val="006D33D3"/>
    <w:rsid w:val="006D3445"/>
    <w:rsid w:val="006D3598"/>
    <w:rsid w:val="006D35E5"/>
    <w:rsid w:val="006D360D"/>
    <w:rsid w:val="006D364E"/>
    <w:rsid w:val="006D3797"/>
    <w:rsid w:val="006D3874"/>
    <w:rsid w:val="006D38AB"/>
    <w:rsid w:val="006D38B0"/>
    <w:rsid w:val="006D38DC"/>
    <w:rsid w:val="006D39BC"/>
    <w:rsid w:val="006D39C4"/>
    <w:rsid w:val="006D3A24"/>
    <w:rsid w:val="006D3B44"/>
    <w:rsid w:val="006D3B5D"/>
    <w:rsid w:val="006D3BE8"/>
    <w:rsid w:val="006D3C9C"/>
    <w:rsid w:val="006D3D38"/>
    <w:rsid w:val="006D3D5F"/>
    <w:rsid w:val="006D3D7B"/>
    <w:rsid w:val="006D3D7F"/>
    <w:rsid w:val="006D3E14"/>
    <w:rsid w:val="006D3E18"/>
    <w:rsid w:val="006D3E20"/>
    <w:rsid w:val="006D3E91"/>
    <w:rsid w:val="006D3ED9"/>
    <w:rsid w:val="006D3FDE"/>
    <w:rsid w:val="006D3FE1"/>
    <w:rsid w:val="006D4014"/>
    <w:rsid w:val="006D4020"/>
    <w:rsid w:val="006D40D5"/>
    <w:rsid w:val="006D41A2"/>
    <w:rsid w:val="006D41D6"/>
    <w:rsid w:val="006D422A"/>
    <w:rsid w:val="006D430C"/>
    <w:rsid w:val="006D4318"/>
    <w:rsid w:val="006D4344"/>
    <w:rsid w:val="006D43C1"/>
    <w:rsid w:val="006D43C9"/>
    <w:rsid w:val="006D43ED"/>
    <w:rsid w:val="006D448D"/>
    <w:rsid w:val="006D44AA"/>
    <w:rsid w:val="006D4512"/>
    <w:rsid w:val="006D4581"/>
    <w:rsid w:val="006D45D8"/>
    <w:rsid w:val="006D45DD"/>
    <w:rsid w:val="006D4626"/>
    <w:rsid w:val="006D468B"/>
    <w:rsid w:val="006D46DD"/>
    <w:rsid w:val="006D4720"/>
    <w:rsid w:val="006D4871"/>
    <w:rsid w:val="006D48A5"/>
    <w:rsid w:val="006D48EC"/>
    <w:rsid w:val="006D48F4"/>
    <w:rsid w:val="006D4953"/>
    <w:rsid w:val="006D49B5"/>
    <w:rsid w:val="006D49FD"/>
    <w:rsid w:val="006D4A39"/>
    <w:rsid w:val="006D4A44"/>
    <w:rsid w:val="006D4A7A"/>
    <w:rsid w:val="006D4AD5"/>
    <w:rsid w:val="006D4B27"/>
    <w:rsid w:val="006D4B30"/>
    <w:rsid w:val="006D4B3B"/>
    <w:rsid w:val="006D4B62"/>
    <w:rsid w:val="006D4BE2"/>
    <w:rsid w:val="006D4CEF"/>
    <w:rsid w:val="006D4CFD"/>
    <w:rsid w:val="006D4CFE"/>
    <w:rsid w:val="006D4D52"/>
    <w:rsid w:val="006D4D5E"/>
    <w:rsid w:val="006D4DF4"/>
    <w:rsid w:val="006D4E21"/>
    <w:rsid w:val="006D4FA2"/>
    <w:rsid w:val="006D5025"/>
    <w:rsid w:val="006D5029"/>
    <w:rsid w:val="006D5054"/>
    <w:rsid w:val="006D5084"/>
    <w:rsid w:val="006D50DE"/>
    <w:rsid w:val="006D5165"/>
    <w:rsid w:val="006D528D"/>
    <w:rsid w:val="006D529F"/>
    <w:rsid w:val="006D52AE"/>
    <w:rsid w:val="006D539E"/>
    <w:rsid w:val="006D544E"/>
    <w:rsid w:val="006D545A"/>
    <w:rsid w:val="006D54C0"/>
    <w:rsid w:val="006D54E1"/>
    <w:rsid w:val="006D5505"/>
    <w:rsid w:val="006D5514"/>
    <w:rsid w:val="006D5528"/>
    <w:rsid w:val="006D55B9"/>
    <w:rsid w:val="006D56AC"/>
    <w:rsid w:val="006D5732"/>
    <w:rsid w:val="006D5794"/>
    <w:rsid w:val="006D57C2"/>
    <w:rsid w:val="006D58EF"/>
    <w:rsid w:val="006D59D2"/>
    <w:rsid w:val="006D59EA"/>
    <w:rsid w:val="006D59EE"/>
    <w:rsid w:val="006D5A42"/>
    <w:rsid w:val="006D5A8B"/>
    <w:rsid w:val="006D5AA7"/>
    <w:rsid w:val="006D5AC1"/>
    <w:rsid w:val="006D5B09"/>
    <w:rsid w:val="006D5B8B"/>
    <w:rsid w:val="006D5BC1"/>
    <w:rsid w:val="006D5C29"/>
    <w:rsid w:val="006D5D40"/>
    <w:rsid w:val="006D5E7B"/>
    <w:rsid w:val="006D5E8E"/>
    <w:rsid w:val="006D5EAA"/>
    <w:rsid w:val="006D5EB2"/>
    <w:rsid w:val="006D5ED0"/>
    <w:rsid w:val="006D5F7B"/>
    <w:rsid w:val="006D603F"/>
    <w:rsid w:val="006D6102"/>
    <w:rsid w:val="006D6114"/>
    <w:rsid w:val="006D612F"/>
    <w:rsid w:val="006D61AE"/>
    <w:rsid w:val="006D626B"/>
    <w:rsid w:val="006D62D9"/>
    <w:rsid w:val="006D632D"/>
    <w:rsid w:val="006D6379"/>
    <w:rsid w:val="006D6386"/>
    <w:rsid w:val="006D63BC"/>
    <w:rsid w:val="006D6405"/>
    <w:rsid w:val="006D6421"/>
    <w:rsid w:val="006D6512"/>
    <w:rsid w:val="006D655C"/>
    <w:rsid w:val="006D6565"/>
    <w:rsid w:val="006D6789"/>
    <w:rsid w:val="006D6843"/>
    <w:rsid w:val="006D6870"/>
    <w:rsid w:val="006D69C5"/>
    <w:rsid w:val="006D6A35"/>
    <w:rsid w:val="006D6AA2"/>
    <w:rsid w:val="006D6B0A"/>
    <w:rsid w:val="006D6B4E"/>
    <w:rsid w:val="006D6B5E"/>
    <w:rsid w:val="006D6BDB"/>
    <w:rsid w:val="006D6C5D"/>
    <w:rsid w:val="006D6C7A"/>
    <w:rsid w:val="006D6D42"/>
    <w:rsid w:val="006D6D68"/>
    <w:rsid w:val="006D6D89"/>
    <w:rsid w:val="006D6E07"/>
    <w:rsid w:val="006D6E10"/>
    <w:rsid w:val="006D6E27"/>
    <w:rsid w:val="006D6E57"/>
    <w:rsid w:val="006D6EC4"/>
    <w:rsid w:val="006D6EEB"/>
    <w:rsid w:val="006D6F36"/>
    <w:rsid w:val="006D6FD7"/>
    <w:rsid w:val="006D6FEA"/>
    <w:rsid w:val="006D70CE"/>
    <w:rsid w:val="006D7171"/>
    <w:rsid w:val="006D7185"/>
    <w:rsid w:val="006D7285"/>
    <w:rsid w:val="006D72F9"/>
    <w:rsid w:val="006D740A"/>
    <w:rsid w:val="006D742C"/>
    <w:rsid w:val="006D745B"/>
    <w:rsid w:val="006D7465"/>
    <w:rsid w:val="006D759F"/>
    <w:rsid w:val="006D75A0"/>
    <w:rsid w:val="006D75CB"/>
    <w:rsid w:val="006D75EE"/>
    <w:rsid w:val="006D75F7"/>
    <w:rsid w:val="006D763B"/>
    <w:rsid w:val="006D764C"/>
    <w:rsid w:val="006D7715"/>
    <w:rsid w:val="006D7740"/>
    <w:rsid w:val="006D774B"/>
    <w:rsid w:val="006D7805"/>
    <w:rsid w:val="006D7953"/>
    <w:rsid w:val="006D796D"/>
    <w:rsid w:val="006D7A16"/>
    <w:rsid w:val="006D7A1B"/>
    <w:rsid w:val="006D7A3F"/>
    <w:rsid w:val="006D7A90"/>
    <w:rsid w:val="006D7B00"/>
    <w:rsid w:val="006D7B27"/>
    <w:rsid w:val="006D7B7A"/>
    <w:rsid w:val="006D7B8A"/>
    <w:rsid w:val="006D7BB0"/>
    <w:rsid w:val="006D7BBA"/>
    <w:rsid w:val="006D7C6E"/>
    <w:rsid w:val="006D7E7E"/>
    <w:rsid w:val="006D7EE4"/>
    <w:rsid w:val="006D7F1B"/>
    <w:rsid w:val="006D7F26"/>
    <w:rsid w:val="006E0090"/>
    <w:rsid w:val="006E00D4"/>
    <w:rsid w:val="006E014D"/>
    <w:rsid w:val="006E0295"/>
    <w:rsid w:val="006E0318"/>
    <w:rsid w:val="006E0469"/>
    <w:rsid w:val="006E0486"/>
    <w:rsid w:val="006E04D4"/>
    <w:rsid w:val="006E04D6"/>
    <w:rsid w:val="006E04E8"/>
    <w:rsid w:val="006E0508"/>
    <w:rsid w:val="006E052E"/>
    <w:rsid w:val="006E055F"/>
    <w:rsid w:val="006E0566"/>
    <w:rsid w:val="006E05CE"/>
    <w:rsid w:val="006E0626"/>
    <w:rsid w:val="006E0628"/>
    <w:rsid w:val="006E0643"/>
    <w:rsid w:val="006E06B7"/>
    <w:rsid w:val="006E06CA"/>
    <w:rsid w:val="006E06FC"/>
    <w:rsid w:val="006E0717"/>
    <w:rsid w:val="006E072D"/>
    <w:rsid w:val="006E07F6"/>
    <w:rsid w:val="006E082D"/>
    <w:rsid w:val="006E0934"/>
    <w:rsid w:val="006E0941"/>
    <w:rsid w:val="006E0990"/>
    <w:rsid w:val="006E09DB"/>
    <w:rsid w:val="006E09DC"/>
    <w:rsid w:val="006E09E7"/>
    <w:rsid w:val="006E0A55"/>
    <w:rsid w:val="006E0A77"/>
    <w:rsid w:val="006E0A80"/>
    <w:rsid w:val="006E0B7A"/>
    <w:rsid w:val="006E0BE5"/>
    <w:rsid w:val="006E0CCA"/>
    <w:rsid w:val="006E0CFE"/>
    <w:rsid w:val="006E0D16"/>
    <w:rsid w:val="006E0D3C"/>
    <w:rsid w:val="006E0DFF"/>
    <w:rsid w:val="006E0E22"/>
    <w:rsid w:val="006E0E88"/>
    <w:rsid w:val="006E0EA9"/>
    <w:rsid w:val="006E0ED1"/>
    <w:rsid w:val="006E0EDF"/>
    <w:rsid w:val="006E0F04"/>
    <w:rsid w:val="006E0F48"/>
    <w:rsid w:val="006E1042"/>
    <w:rsid w:val="006E1050"/>
    <w:rsid w:val="006E1067"/>
    <w:rsid w:val="006E107E"/>
    <w:rsid w:val="006E1102"/>
    <w:rsid w:val="006E1173"/>
    <w:rsid w:val="006E1276"/>
    <w:rsid w:val="006E12CC"/>
    <w:rsid w:val="006E12CF"/>
    <w:rsid w:val="006E12F7"/>
    <w:rsid w:val="006E141F"/>
    <w:rsid w:val="006E1475"/>
    <w:rsid w:val="006E1482"/>
    <w:rsid w:val="006E14FE"/>
    <w:rsid w:val="006E1530"/>
    <w:rsid w:val="006E15C9"/>
    <w:rsid w:val="006E15F2"/>
    <w:rsid w:val="006E1610"/>
    <w:rsid w:val="006E1652"/>
    <w:rsid w:val="006E165C"/>
    <w:rsid w:val="006E166C"/>
    <w:rsid w:val="006E16AA"/>
    <w:rsid w:val="006E16D1"/>
    <w:rsid w:val="006E16FF"/>
    <w:rsid w:val="006E1764"/>
    <w:rsid w:val="006E17C3"/>
    <w:rsid w:val="006E1804"/>
    <w:rsid w:val="006E1840"/>
    <w:rsid w:val="006E1845"/>
    <w:rsid w:val="006E187E"/>
    <w:rsid w:val="006E18B7"/>
    <w:rsid w:val="006E1925"/>
    <w:rsid w:val="006E1961"/>
    <w:rsid w:val="006E19D8"/>
    <w:rsid w:val="006E1A0A"/>
    <w:rsid w:val="006E1A6C"/>
    <w:rsid w:val="006E1AA0"/>
    <w:rsid w:val="006E1AA9"/>
    <w:rsid w:val="006E1B27"/>
    <w:rsid w:val="006E1B91"/>
    <w:rsid w:val="006E1BE0"/>
    <w:rsid w:val="006E1BEE"/>
    <w:rsid w:val="006E1C2A"/>
    <w:rsid w:val="006E1D39"/>
    <w:rsid w:val="006E1E4C"/>
    <w:rsid w:val="006E1E7C"/>
    <w:rsid w:val="006E1E92"/>
    <w:rsid w:val="006E1F7D"/>
    <w:rsid w:val="006E1FD8"/>
    <w:rsid w:val="006E1FFA"/>
    <w:rsid w:val="006E2019"/>
    <w:rsid w:val="006E205D"/>
    <w:rsid w:val="006E21FF"/>
    <w:rsid w:val="006E223B"/>
    <w:rsid w:val="006E2360"/>
    <w:rsid w:val="006E23F4"/>
    <w:rsid w:val="006E2445"/>
    <w:rsid w:val="006E24D4"/>
    <w:rsid w:val="006E2500"/>
    <w:rsid w:val="006E2538"/>
    <w:rsid w:val="006E2576"/>
    <w:rsid w:val="006E25C2"/>
    <w:rsid w:val="006E2601"/>
    <w:rsid w:val="006E2650"/>
    <w:rsid w:val="006E277C"/>
    <w:rsid w:val="006E2794"/>
    <w:rsid w:val="006E27CE"/>
    <w:rsid w:val="006E287E"/>
    <w:rsid w:val="006E2882"/>
    <w:rsid w:val="006E28AC"/>
    <w:rsid w:val="006E2A1C"/>
    <w:rsid w:val="006E2B01"/>
    <w:rsid w:val="006E2CAF"/>
    <w:rsid w:val="006E2CC2"/>
    <w:rsid w:val="006E2D68"/>
    <w:rsid w:val="006E2D6A"/>
    <w:rsid w:val="006E2E23"/>
    <w:rsid w:val="006E2E49"/>
    <w:rsid w:val="006E2E4C"/>
    <w:rsid w:val="006E2EF7"/>
    <w:rsid w:val="006E2FF1"/>
    <w:rsid w:val="006E306B"/>
    <w:rsid w:val="006E30BA"/>
    <w:rsid w:val="006E30E2"/>
    <w:rsid w:val="006E30E3"/>
    <w:rsid w:val="006E3143"/>
    <w:rsid w:val="006E31FB"/>
    <w:rsid w:val="006E3216"/>
    <w:rsid w:val="006E32DB"/>
    <w:rsid w:val="006E3313"/>
    <w:rsid w:val="006E33B5"/>
    <w:rsid w:val="006E33E1"/>
    <w:rsid w:val="006E340D"/>
    <w:rsid w:val="006E3509"/>
    <w:rsid w:val="006E3519"/>
    <w:rsid w:val="006E3590"/>
    <w:rsid w:val="006E35B9"/>
    <w:rsid w:val="006E35D3"/>
    <w:rsid w:val="006E37B0"/>
    <w:rsid w:val="006E3841"/>
    <w:rsid w:val="006E3951"/>
    <w:rsid w:val="006E3963"/>
    <w:rsid w:val="006E3A32"/>
    <w:rsid w:val="006E3A40"/>
    <w:rsid w:val="006E3A88"/>
    <w:rsid w:val="006E3AC7"/>
    <w:rsid w:val="006E3B32"/>
    <w:rsid w:val="006E3B56"/>
    <w:rsid w:val="006E3BC1"/>
    <w:rsid w:val="006E3C0E"/>
    <w:rsid w:val="006E3C36"/>
    <w:rsid w:val="006E3C81"/>
    <w:rsid w:val="006E3D9E"/>
    <w:rsid w:val="006E3DF5"/>
    <w:rsid w:val="006E3F81"/>
    <w:rsid w:val="006E4001"/>
    <w:rsid w:val="006E401C"/>
    <w:rsid w:val="006E40CE"/>
    <w:rsid w:val="006E432C"/>
    <w:rsid w:val="006E43CB"/>
    <w:rsid w:val="006E4490"/>
    <w:rsid w:val="006E44CD"/>
    <w:rsid w:val="006E451B"/>
    <w:rsid w:val="006E456A"/>
    <w:rsid w:val="006E4577"/>
    <w:rsid w:val="006E4626"/>
    <w:rsid w:val="006E46A4"/>
    <w:rsid w:val="006E46A5"/>
    <w:rsid w:val="006E46C3"/>
    <w:rsid w:val="006E46FD"/>
    <w:rsid w:val="006E476F"/>
    <w:rsid w:val="006E47A7"/>
    <w:rsid w:val="006E47D6"/>
    <w:rsid w:val="006E48FD"/>
    <w:rsid w:val="006E491D"/>
    <w:rsid w:val="006E497A"/>
    <w:rsid w:val="006E49CE"/>
    <w:rsid w:val="006E4A3C"/>
    <w:rsid w:val="006E4A62"/>
    <w:rsid w:val="006E4AB5"/>
    <w:rsid w:val="006E4B16"/>
    <w:rsid w:val="006E4B1F"/>
    <w:rsid w:val="006E4B2B"/>
    <w:rsid w:val="006E4BEE"/>
    <w:rsid w:val="006E4C51"/>
    <w:rsid w:val="006E4C7B"/>
    <w:rsid w:val="006E4CFF"/>
    <w:rsid w:val="006E4D25"/>
    <w:rsid w:val="006E4D7C"/>
    <w:rsid w:val="006E4D96"/>
    <w:rsid w:val="006E4E98"/>
    <w:rsid w:val="006E4EC0"/>
    <w:rsid w:val="006E4EDB"/>
    <w:rsid w:val="006E4F08"/>
    <w:rsid w:val="006E4F2C"/>
    <w:rsid w:val="006E4FCD"/>
    <w:rsid w:val="006E500A"/>
    <w:rsid w:val="006E5026"/>
    <w:rsid w:val="006E5051"/>
    <w:rsid w:val="006E508F"/>
    <w:rsid w:val="006E50BF"/>
    <w:rsid w:val="006E5175"/>
    <w:rsid w:val="006E5189"/>
    <w:rsid w:val="006E51C5"/>
    <w:rsid w:val="006E5241"/>
    <w:rsid w:val="006E5267"/>
    <w:rsid w:val="006E527A"/>
    <w:rsid w:val="006E5327"/>
    <w:rsid w:val="006E5353"/>
    <w:rsid w:val="006E53BA"/>
    <w:rsid w:val="006E53C8"/>
    <w:rsid w:val="006E5487"/>
    <w:rsid w:val="006E549A"/>
    <w:rsid w:val="006E54A1"/>
    <w:rsid w:val="006E5559"/>
    <w:rsid w:val="006E56DE"/>
    <w:rsid w:val="006E570B"/>
    <w:rsid w:val="006E5738"/>
    <w:rsid w:val="006E58C9"/>
    <w:rsid w:val="006E58E2"/>
    <w:rsid w:val="006E5911"/>
    <w:rsid w:val="006E59FB"/>
    <w:rsid w:val="006E5A45"/>
    <w:rsid w:val="006E5A6A"/>
    <w:rsid w:val="006E5AB3"/>
    <w:rsid w:val="006E5AC6"/>
    <w:rsid w:val="006E5B64"/>
    <w:rsid w:val="006E5BB3"/>
    <w:rsid w:val="006E5BFD"/>
    <w:rsid w:val="006E5C0A"/>
    <w:rsid w:val="006E5D8B"/>
    <w:rsid w:val="006E5D92"/>
    <w:rsid w:val="006E5E2A"/>
    <w:rsid w:val="006E5EEA"/>
    <w:rsid w:val="006E5EF5"/>
    <w:rsid w:val="006E5F08"/>
    <w:rsid w:val="006E5F51"/>
    <w:rsid w:val="006E6075"/>
    <w:rsid w:val="006E609A"/>
    <w:rsid w:val="006E609E"/>
    <w:rsid w:val="006E6148"/>
    <w:rsid w:val="006E6180"/>
    <w:rsid w:val="006E61DA"/>
    <w:rsid w:val="006E6219"/>
    <w:rsid w:val="006E6234"/>
    <w:rsid w:val="006E6293"/>
    <w:rsid w:val="006E634D"/>
    <w:rsid w:val="006E63A1"/>
    <w:rsid w:val="006E6489"/>
    <w:rsid w:val="006E652C"/>
    <w:rsid w:val="006E6571"/>
    <w:rsid w:val="006E6665"/>
    <w:rsid w:val="006E66B8"/>
    <w:rsid w:val="006E66E0"/>
    <w:rsid w:val="006E674D"/>
    <w:rsid w:val="006E6763"/>
    <w:rsid w:val="006E676A"/>
    <w:rsid w:val="006E67EE"/>
    <w:rsid w:val="006E6885"/>
    <w:rsid w:val="006E6886"/>
    <w:rsid w:val="006E68E4"/>
    <w:rsid w:val="006E6A15"/>
    <w:rsid w:val="006E6A53"/>
    <w:rsid w:val="006E6AA2"/>
    <w:rsid w:val="006E6BB6"/>
    <w:rsid w:val="006E6BEB"/>
    <w:rsid w:val="006E6CE3"/>
    <w:rsid w:val="006E6D11"/>
    <w:rsid w:val="006E6D20"/>
    <w:rsid w:val="006E6D69"/>
    <w:rsid w:val="006E6D78"/>
    <w:rsid w:val="006E6DAA"/>
    <w:rsid w:val="006E6DD2"/>
    <w:rsid w:val="006E6DE9"/>
    <w:rsid w:val="006E6E1F"/>
    <w:rsid w:val="006E6EC3"/>
    <w:rsid w:val="006E6ED2"/>
    <w:rsid w:val="006E6FF7"/>
    <w:rsid w:val="006E6FF9"/>
    <w:rsid w:val="006E707B"/>
    <w:rsid w:val="006E714F"/>
    <w:rsid w:val="006E715E"/>
    <w:rsid w:val="006E71BF"/>
    <w:rsid w:val="006E7244"/>
    <w:rsid w:val="006E7248"/>
    <w:rsid w:val="006E72D9"/>
    <w:rsid w:val="006E7317"/>
    <w:rsid w:val="006E733A"/>
    <w:rsid w:val="006E73B4"/>
    <w:rsid w:val="006E73B8"/>
    <w:rsid w:val="006E74B5"/>
    <w:rsid w:val="006E74E2"/>
    <w:rsid w:val="006E7528"/>
    <w:rsid w:val="006E7531"/>
    <w:rsid w:val="006E754C"/>
    <w:rsid w:val="006E7652"/>
    <w:rsid w:val="006E76A3"/>
    <w:rsid w:val="006E772F"/>
    <w:rsid w:val="006E77D1"/>
    <w:rsid w:val="006E77FF"/>
    <w:rsid w:val="006E780B"/>
    <w:rsid w:val="006E782A"/>
    <w:rsid w:val="006E7857"/>
    <w:rsid w:val="006E78A5"/>
    <w:rsid w:val="006E797E"/>
    <w:rsid w:val="006E7993"/>
    <w:rsid w:val="006E7BAA"/>
    <w:rsid w:val="006E7BE1"/>
    <w:rsid w:val="006E7C49"/>
    <w:rsid w:val="006E7CA8"/>
    <w:rsid w:val="006E7D2D"/>
    <w:rsid w:val="006E7EF5"/>
    <w:rsid w:val="006E7FB6"/>
    <w:rsid w:val="006F0023"/>
    <w:rsid w:val="006F003E"/>
    <w:rsid w:val="006F0072"/>
    <w:rsid w:val="006F00AF"/>
    <w:rsid w:val="006F00B4"/>
    <w:rsid w:val="006F00C2"/>
    <w:rsid w:val="006F013F"/>
    <w:rsid w:val="006F01EA"/>
    <w:rsid w:val="006F0297"/>
    <w:rsid w:val="006F0365"/>
    <w:rsid w:val="006F0424"/>
    <w:rsid w:val="006F0440"/>
    <w:rsid w:val="006F0540"/>
    <w:rsid w:val="006F054D"/>
    <w:rsid w:val="006F056C"/>
    <w:rsid w:val="006F05F9"/>
    <w:rsid w:val="006F0676"/>
    <w:rsid w:val="006F0687"/>
    <w:rsid w:val="006F06A5"/>
    <w:rsid w:val="006F076E"/>
    <w:rsid w:val="006F07B2"/>
    <w:rsid w:val="006F0843"/>
    <w:rsid w:val="006F0877"/>
    <w:rsid w:val="006F0921"/>
    <w:rsid w:val="006F09BA"/>
    <w:rsid w:val="006F09CC"/>
    <w:rsid w:val="006F0A1B"/>
    <w:rsid w:val="006F0A58"/>
    <w:rsid w:val="006F0BD4"/>
    <w:rsid w:val="006F0BE9"/>
    <w:rsid w:val="006F0CB2"/>
    <w:rsid w:val="006F0CD1"/>
    <w:rsid w:val="006F0DB9"/>
    <w:rsid w:val="006F0DF9"/>
    <w:rsid w:val="006F0F55"/>
    <w:rsid w:val="006F1078"/>
    <w:rsid w:val="006F108B"/>
    <w:rsid w:val="006F10C0"/>
    <w:rsid w:val="006F111B"/>
    <w:rsid w:val="006F119E"/>
    <w:rsid w:val="006F11F8"/>
    <w:rsid w:val="006F1214"/>
    <w:rsid w:val="006F1279"/>
    <w:rsid w:val="006F1307"/>
    <w:rsid w:val="006F132B"/>
    <w:rsid w:val="006F137D"/>
    <w:rsid w:val="006F13A0"/>
    <w:rsid w:val="006F13A8"/>
    <w:rsid w:val="006F141F"/>
    <w:rsid w:val="006F15E5"/>
    <w:rsid w:val="006F15F4"/>
    <w:rsid w:val="006F164B"/>
    <w:rsid w:val="006F1666"/>
    <w:rsid w:val="006F16B0"/>
    <w:rsid w:val="006F16DC"/>
    <w:rsid w:val="006F16DF"/>
    <w:rsid w:val="006F1774"/>
    <w:rsid w:val="006F184A"/>
    <w:rsid w:val="006F1901"/>
    <w:rsid w:val="006F1927"/>
    <w:rsid w:val="006F19D9"/>
    <w:rsid w:val="006F1A1E"/>
    <w:rsid w:val="006F1A2A"/>
    <w:rsid w:val="006F1AFE"/>
    <w:rsid w:val="006F1BCF"/>
    <w:rsid w:val="006F1BDA"/>
    <w:rsid w:val="006F1C47"/>
    <w:rsid w:val="006F1C82"/>
    <w:rsid w:val="006F1CA3"/>
    <w:rsid w:val="006F1CEA"/>
    <w:rsid w:val="006F1D2A"/>
    <w:rsid w:val="006F1F2F"/>
    <w:rsid w:val="006F1F9F"/>
    <w:rsid w:val="006F20E8"/>
    <w:rsid w:val="006F20F6"/>
    <w:rsid w:val="006F21D1"/>
    <w:rsid w:val="006F2212"/>
    <w:rsid w:val="006F2370"/>
    <w:rsid w:val="006F239F"/>
    <w:rsid w:val="006F241C"/>
    <w:rsid w:val="006F2424"/>
    <w:rsid w:val="006F24AD"/>
    <w:rsid w:val="006F24F9"/>
    <w:rsid w:val="006F2500"/>
    <w:rsid w:val="006F257C"/>
    <w:rsid w:val="006F2599"/>
    <w:rsid w:val="006F2605"/>
    <w:rsid w:val="006F2792"/>
    <w:rsid w:val="006F2793"/>
    <w:rsid w:val="006F27C2"/>
    <w:rsid w:val="006F28A2"/>
    <w:rsid w:val="006F2924"/>
    <w:rsid w:val="006F29A6"/>
    <w:rsid w:val="006F29A7"/>
    <w:rsid w:val="006F29C4"/>
    <w:rsid w:val="006F2A2D"/>
    <w:rsid w:val="006F2A38"/>
    <w:rsid w:val="006F2A6F"/>
    <w:rsid w:val="006F2A8D"/>
    <w:rsid w:val="006F2B98"/>
    <w:rsid w:val="006F2BCE"/>
    <w:rsid w:val="006F2BD9"/>
    <w:rsid w:val="006F2C34"/>
    <w:rsid w:val="006F2CAC"/>
    <w:rsid w:val="006F2E27"/>
    <w:rsid w:val="006F2E42"/>
    <w:rsid w:val="006F2E96"/>
    <w:rsid w:val="006F2EC1"/>
    <w:rsid w:val="006F2EDC"/>
    <w:rsid w:val="006F2FDF"/>
    <w:rsid w:val="006F3067"/>
    <w:rsid w:val="006F314F"/>
    <w:rsid w:val="006F31C9"/>
    <w:rsid w:val="006F320C"/>
    <w:rsid w:val="006F3259"/>
    <w:rsid w:val="006F334A"/>
    <w:rsid w:val="006F334E"/>
    <w:rsid w:val="006F33AF"/>
    <w:rsid w:val="006F33C3"/>
    <w:rsid w:val="006F33D1"/>
    <w:rsid w:val="006F33D2"/>
    <w:rsid w:val="006F33E2"/>
    <w:rsid w:val="006F33F6"/>
    <w:rsid w:val="006F3416"/>
    <w:rsid w:val="006F344B"/>
    <w:rsid w:val="006F348B"/>
    <w:rsid w:val="006F3492"/>
    <w:rsid w:val="006F354B"/>
    <w:rsid w:val="006F356D"/>
    <w:rsid w:val="006F3591"/>
    <w:rsid w:val="006F35AC"/>
    <w:rsid w:val="006F35C5"/>
    <w:rsid w:val="006F3625"/>
    <w:rsid w:val="006F3737"/>
    <w:rsid w:val="006F3741"/>
    <w:rsid w:val="006F37C4"/>
    <w:rsid w:val="006F3864"/>
    <w:rsid w:val="006F3953"/>
    <w:rsid w:val="006F39DE"/>
    <w:rsid w:val="006F39EC"/>
    <w:rsid w:val="006F39EF"/>
    <w:rsid w:val="006F3A1A"/>
    <w:rsid w:val="006F3A95"/>
    <w:rsid w:val="006F3B61"/>
    <w:rsid w:val="006F3C06"/>
    <w:rsid w:val="006F3CB1"/>
    <w:rsid w:val="006F3CCD"/>
    <w:rsid w:val="006F3F2A"/>
    <w:rsid w:val="006F3F30"/>
    <w:rsid w:val="006F3FA0"/>
    <w:rsid w:val="006F4016"/>
    <w:rsid w:val="006F402E"/>
    <w:rsid w:val="006F4051"/>
    <w:rsid w:val="006F40C4"/>
    <w:rsid w:val="006F40DB"/>
    <w:rsid w:val="006F41A6"/>
    <w:rsid w:val="006F41C1"/>
    <w:rsid w:val="006F41CC"/>
    <w:rsid w:val="006F4227"/>
    <w:rsid w:val="006F4243"/>
    <w:rsid w:val="006F424F"/>
    <w:rsid w:val="006F42D0"/>
    <w:rsid w:val="006F441B"/>
    <w:rsid w:val="006F4490"/>
    <w:rsid w:val="006F4530"/>
    <w:rsid w:val="006F4649"/>
    <w:rsid w:val="006F478B"/>
    <w:rsid w:val="006F47B4"/>
    <w:rsid w:val="006F4840"/>
    <w:rsid w:val="006F48AA"/>
    <w:rsid w:val="006F48DA"/>
    <w:rsid w:val="006F4935"/>
    <w:rsid w:val="006F4962"/>
    <w:rsid w:val="006F4966"/>
    <w:rsid w:val="006F49F9"/>
    <w:rsid w:val="006F4AF8"/>
    <w:rsid w:val="006F4BAF"/>
    <w:rsid w:val="006F4BBA"/>
    <w:rsid w:val="006F4BBF"/>
    <w:rsid w:val="006F4C12"/>
    <w:rsid w:val="006F4CF8"/>
    <w:rsid w:val="006F4D6D"/>
    <w:rsid w:val="006F4EA5"/>
    <w:rsid w:val="006F4EF3"/>
    <w:rsid w:val="006F4FA9"/>
    <w:rsid w:val="006F50B1"/>
    <w:rsid w:val="006F50F4"/>
    <w:rsid w:val="006F514F"/>
    <w:rsid w:val="006F515E"/>
    <w:rsid w:val="006F519D"/>
    <w:rsid w:val="006F5303"/>
    <w:rsid w:val="006F5325"/>
    <w:rsid w:val="006F534F"/>
    <w:rsid w:val="006F553E"/>
    <w:rsid w:val="006F559D"/>
    <w:rsid w:val="006F5608"/>
    <w:rsid w:val="006F572F"/>
    <w:rsid w:val="006F57BF"/>
    <w:rsid w:val="006F58A8"/>
    <w:rsid w:val="006F58ED"/>
    <w:rsid w:val="006F5A02"/>
    <w:rsid w:val="006F5A17"/>
    <w:rsid w:val="006F5A35"/>
    <w:rsid w:val="006F5B60"/>
    <w:rsid w:val="006F5C5A"/>
    <w:rsid w:val="006F5CA2"/>
    <w:rsid w:val="006F5CAC"/>
    <w:rsid w:val="006F5D16"/>
    <w:rsid w:val="006F5D1D"/>
    <w:rsid w:val="006F5DF2"/>
    <w:rsid w:val="006F5E06"/>
    <w:rsid w:val="006F5F65"/>
    <w:rsid w:val="006F5F6A"/>
    <w:rsid w:val="006F5FEC"/>
    <w:rsid w:val="006F6011"/>
    <w:rsid w:val="006F607F"/>
    <w:rsid w:val="006F6116"/>
    <w:rsid w:val="006F61FE"/>
    <w:rsid w:val="006F6201"/>
    <w:rsid w:val="006F625F"/>
    <w:rsid w:val="006F62CB"/>
    <w:rsid w:val="006F62D0"/>
    <w:rsid w:val="006F62DB"/>
    <w:rsid w:val="006F63BE"/>
    <w:rsid w:val="006F63D7"/>
    <w:rsid w:val="006F640C"/>
    <w:rsid w:val="006F6458"/>
    <w:rsid w:val="006F64EE"/>
    <w:rsid w:val="006F6521"/>
    <w:rsid w:val="006F6624"/>
    <w:rsid w:val="006F664B"/>
    <w:rsid w:val="006F66A0"/>
    <w:rsid w:val="006F670E"/>
    <w:rsid w:val="006F681B"/>
    <w:rsid w:val="006F689F"/>
    <w:rsid w:val="006F68D2"/>
    <w:rsid w:val="006F68D6"/>
    <w:rsid w:val="006F69CE"/>
    <w:rsid w:val="006F6AB5"/>
    <w:rsid w:val="006F6B17"/>
    <w:rsid w:val="006F6B2A"/>
    <w:rsid w:val="006F6B99"/>
    <w:rsid w:val="006F6BAF"/>
    <w:rsid w:val="006F6BBE"/>
    <w:rsid w:val="006F6BC3"/>
    <w:rsid w:val="006F6BF8"/>
    <w:rsid w:val="006F6D01"/>
    <w:rsid w:val="006F6D1A"/>
    <w:rsid w:val="006F6D1B"/>
    <w:rsid w:val="006F6DB5"/>
    <w:rsid w:val="006F6EC8"/>
    <w:rsid w:val="006F6EEC"/>
    <w:rsid w:val="006F6EFF"/>
    <w:rsid w:val="006F6F9D"/>
    <w:rsid w:val="006F6FCE"/>
    <w:rsid w:val="006F7069"/>
    <w:rsid w:val="006F709E"/>
    <w:rsid w:val="006F70B1"/>
    <w:rsid w:val="006F71B3"/>
    <w:rsid w:val="006F7228"/>
    <w:rsid w:val="006F7375"/>
    <w:rsid w:val="006F73B5"/>
    <w:rsid w:val="006F73E1"/>
    <w:rsid w:val="006F7554"/>
    <w:rsid w:val="006F7567"/>
    <w:rsid w:val="006F7582"/>
    <w:rsid w:val="006F75AB"/>
    <w:rsid w:val="006F76D6"/>
    <w:rsid w:val="006F771F"/>
    <w:rsid w:val="006F78DB"/>
    <w:rsid w:val="006F7937"/>
    <w:rsid w:val="006F7964"/>
    <w:rsid w:val="006F7967"/>
    <w:rsid w:val="006F79C2"/>
    <w:rsid w:val="006F79F6"/>
    <w:rsid w:val="006F7A2B"/>
    <w:rsid w:val="006F7A33"/>
    <w:rsid w:val="006F7A4A"/>
    <w:rsid w:val="006F7A7D"/>
    <w:rsid w:val="006F7AB2"/>
    <w:rsid w:val="006F7AF0"/>
    <w:rsid w:val="006F7B1D"/>
    <w:rsid w:val="006F7B4E"/>
    <w:rsid w:val="006F7BB5"/>
    <w:rsid w:val="006F7BBC"/>
    <w:rsid w:val="006F7BED"/>
    <w:rsid w:val="006F7C4A"/>
    <w:rsid w:val="006F7C6C"/>
    <w:rsid w:val="006F7CC2"/>
    <w:rsid w:val="006F7D75"/>
    <w:rsid w:val="006F7E16"/>
    <w:rsid w:val="006F7E85"/>
    <w:rsid w:val="006F7ECD"/>
    <w:rsid w:val="006F7F0C"/>
    <w:rsid w:val="006F7F21"/>
    <w:rsid w:val="006F7F47"/>
    <w:rsid w:val="007000B2"/>
    <w:rsid w:val="0070016E"/>
    <w:rsid w:val="007001CC"/>
    <w:rsid w:val="00700228"/>
    <w:rsid w:val="0070025C"/>
    <w:rsid w:val="00700324"/>
    <w:rsid w:val="00700357"/>
    <w:rsid w:val="00700371"/>
    <w:rsid w:val="007004D3"/>
    <w:rsid w:val="007005B3"/>
    <w:rsid w:val="0070061C"/>
    <w:rsid w:val="0070061D"/>
    <w:rsid w:val="0070063B"/>
    <w:rsid w:val="007006E5"/>
    <w:rsid w:val="007007D1"/>
    <w:rsid w:val="007007E9"/>
    <w:rsid w:val="00700853"/>
    <w:rsid w:val="007008B6"/>
    <w:rsid w:val="0070091A"/>
    <w:rsid w:val="0070091F"/>
    <w:rsid w:val="00700943"/>
    <w:rsid w:val="0070096A"/>
    <w:rsid w:val="00700981"/>
    <w:rsid w:val="007009DD"/>
    <w:rsid w:val="007009F5"/>
    <w:rsid w:val="00700A12"/>
    <w:rsid w:val="00700AFD"/>
    <w:rsid w:val="00700B3A"/>
    <w:rsid w:val="00700BF2"/>
    <w:rsid w:val="00700C39"/>
    <w:rsid w:val="00700CD0"/>
    <w:rsid w:val="00700D12"/>
    <w:rsid w:val="00700D27"/>
    <w:rsid w:val="00700D45"/>
    <w:rsid w:val="00700D70"/>
    <w:rsid w:val="00700D71"/>
    <w:rsid w:val="00700D9E"/>
    <w:rsid w:val="00700E5A"/>
    <w:rsid w:val="00700E61"/>
    <w:rsid w:val="00700E7D"/>
    <w:rsid w:val="00700EB7"/>
    <w:rsid w:val="00700F00"/>
    <w:rsid w:val="00700F1F"/>
    <w:rsid w:val="00700FFD"/>
    <w:rsid w:val="0070101B"/>
    <w:rsid w:val="00701030"/>
    <w:rsid w:val="0070103D"/>
    <w:rsid w:val="0070106F"/>
    <w:rsid w:val="007010A3"/>
    <w:rsid w:val="007010C7"/>
    <w:rsid w:val="00701164"/>
    <w:rsid w:val="00701199"/>
    <w:rsid w:val="007011CE"/>
    <w:rsid w:val="0070120C"/>
    <w:rsid w:val="00701245"/>
    <w:rsid w:val="0070125E"/>
    <w:rsid w:val="007012C7"/>
    <w:rsid w:val="00701364"/>
    <w:rsid w:val="007013A1"/>
    <w:rsid w:val="0070140E"/>
    <w:rsid w:val="00701422"/>
    <w:rsid w:val="00701430"/>
    <w:rsid w:val="007014C0"/>
    <w:rsid w:val="00701536"/>
    <w:rsid w:val="007015CC"/>
    <w:rsid w:val="007015D5"/>
    <w:rsid w:val="00701649"/>
    <w:rsid w:val="00701712"/>
    <w:rsid w:val="0070176E"/>
    <w:rsid w:val="00701789"/>
    <w:rsid w:val="007017F8"/>
    <w:rsid w:val="0070194F"/>
    <w:rsid w:val="00701990"/>
    <w:rsid w:val="00701A34"/>
    <w:rsid w:val="00701A7A"/>
    <w:rsid w:val="00701ACA"/>
    <w:rsid w:val="00701B43"/>
    <w:rsid w:val="00701C84"/>
    <w:rsid w:val="00701D6B"/>
    <w:rsid w:val="00701D76"/>
    <w:rsid w:val="00701E75"/>
    <w:rsid w:val="00701E97"/>
    <w:rsid w:val="00701EC4"/>
    <w:rsid w:val="00701EE2"/>
    <w:rsid w:val="00701EF4"/>
    <w:rsid w:val="00701F21"/>
    <w:rsid w:val="00701F2D"/>
    <w:rsid w:val="00701F69"/>
    <w:rsid w:val="00701FAA"/>
    <w:rsid w:val="0070200F"/>
    <w:rsid w:val="007020A7"/>
    <w:rsid w:val="0070219E"/>
    <w:rsid w:val="007021CC"/>
    <w:rsid w:val="007021E4"/>
    <w:rsid w:val="0070227A"/>
    <w:rsid w:val="007022A5"/>
    <w:rsid w:val="0070234E"/>
    <w:rsid w:val="0070246C"/>
    <w:rsid w:val="0070264D"/>
    <w:rsid w:val="00702675"/>
    <w:rsid w:val="0070276B"/>
    <w:rsid w:val="0070279E"/>
    <w:rsid w:val="00702830"/>
    <w:rsid w:val="007028C1"/>
    <w:rsid w:val="007028C3"/>
    <w:rsid w:val="0070294F"/>
    <w:rsid w:val="0070297A"/>
    <w:rsid w:val="007029DA"/>
    <w:rsid w:val="00702B88"/>
    <w:rsid w:val="00702B91"/>
    <w:rsid w:val="00702C12"/>
    <w:rsid w:val="00702C91"/>
    <w:rsid w:val="00702CA2"/>
    <w:rsid w:val="00702D7A"/>
    <w:rsid w:val="00702D93"/>
    <w:rsid w:val="00702F0A"/>
    <w:rsid w:val="00702F0B"/>
    <w:rsid w:val="00702F3D"/>
    <w:rsid w:val="0070309C"/>
    <w:rsid w:val="0070309F"/>
    <w:rsid w:val="007030D9"/>
    <w:rsid w:val="0070313A"/>
    <w:rsid w:val="007031A7"/>
    <w:rsid w:val="007031AE"/>
    <w:rsid w:val="007032C2"/>
    <w:rsid w:val="007032C5"/>
    <w:rsid w:val="007032D3"/>
    <w:rsid w:val="0070332E"/>
    <w:rsid w:val="00703350"/>
    <w:rsid w:val="007034EB"/>
    <w:rsid w:val="007035F3"/>
    <w:rsid w:val="00703608"/>
    <w:rsid w:val="0070362C"/>
    <w:rsid w:val="0070369C"/>
    <w:rsid w:val="007036BF"/>
    <w:rsid w:val="00703701"/>
    <w:rsid w:val="00703726"/>
    <w:rsid w:val="0070372A"/>
    <w:rsid w:val="007037CB"/>
    <w:rsid w:val="007037DE"/>
    <w:rsid w:val="0070382B"/>
    <w:rsid w:val="007038A2"/>
    <w:rsid w:val="007038B4"/>
    <w:rsid w:val="007038E5"/>
    <w:rsid w:val="007038F5"/>
    <w:rsid w:val="0070391E"/>
    <w:rsid w:val="00703952"/>
    <w:rsid w:val="007039EE"/>
    <w:rsid w:val="00703A9B"/>
    <w:rsid w:val="00703AFF"/>
    <w:rsid w:val="00703B6B"/>
    <w:rsid w:val="00703C36"/>
    <w:rsid w:val="00703C61"/>
    <w:rsid w:val="00703E15"/>
    <w:rsid w:val="00703E71"/>
    <w:rsid w:val="00703E9B"/>
    <w:rsid w:val="00703E9D"/>
    <w:rsid w:val="00703EB2"/>
    <w:rsid w:val="00703ECE"/>
    <w:rsid w:val="00703F06"/>
    <w:rsid w:val="00703F21"/>
    <w:rsid w:val="00703FB0"/>
    <w:rsid w:val="00703FB4"/>
    <w:rsid w:val="00703FEC"/>
    <w:rsid w:val="0070416B"/>
    <w:rsid w:val="007041C7"/>
    <w:rsid w:val="007041ED"/>
    <w:rsid w:val="00704203"/>
    <w:rsid w:val="00704274"/>
    <w:rsid w:val="0070429C"/>
    <w:rsid w:val="007042B3"/>
    <w:rsid w:val="00704333"/>
    <w:rsid w:val="00704373"/>
    <w:rsid w:val="0070437E"/>
    <w:rsid w:val="0070438F"/>
    <w:rsid w:val="00704399"/>
    <w:rsid w:val="007043D5"/>
    <w:rsid w:val="007043E5"/>
    <w:rsid w:val="00704415"/>
    <w:rsid w:val="00704461"/>
    <w:rsid w:val="0070449C"/>
    <w:rsid w:val="007044C7"/>
    <w:rsid w:val="007044DB"/>
    <w:rsid w:val="00704534"/>
    <w:rsid w:val="00704551"/>
    <w:rsid w:val="007045E1"/>
    <w:rsid w:val="00704643"/>
    <w:rsid w:val="00704693"/>
    <w:rsid w:val="007048C9"/>
    <w:rsid w:val="007048CA"/>
    <w:rsid w:val="00704917"/>
    <w:rsid w:val="00704919"/>
    <w:rsid w:val="007049A3"/>
    <w:rsid w:val="007049CD"/>
    <w:rsid w:val="00704A4A"/>
    <w:rsid w:val="00704A64"/>
    <w:rsid w:val="00704A8E"/>
    <w:rsid w:val="00704A94"/>
    <w:rsid w:val="00704AB8"/>
    <w:rsid w:val="00704B19"/>
    <w:rsid w:val="00704B29"/>
    <w:rsid w:val="00704B58"/>
    <w:rsid w:val="00704BA3"/>
    <w:rsid w:val="00704C5A"/>
    <w:rsid w:val="00704C97"/>
    <w:rsid w:val="00704CFE"/>
    <w:rsid w:val="00704D51"/>
    <w:rsid w:val="00704D53"/>
    <w:rsid w:val="00704D8A"/>
    <w:rsid w:val="00704DC1"/>
    <w:rsid w:val="00704E21"/>
    <w:rsid w:val="00704E57"/>
    <w:rsid w:val="00704F6E"/>
    <w:rsid w:val="00704F7E"/>
    <w:rsid w:val="00704FB3"/>
    <w:rsid w:val="0070501B"/>
    <w:rsid w:val="00705021"/>
    <w:rsid w:val="007050AC"/>
    <w:rsid w:val="007050BC"/>
    <w:rsid w:val="00705112"/>
    <w:rsid w:val="0070520B"/>
    <w:rsid w:val="00705247"/>
    <w:rsid w:val="00705291"/>
    <w:rsid w:val="007052AB"/>
    <w:rsid w:val="007053A1"/>
    <w:rsid w:val="007053C8"/>
    <w:rsid w:val="007053FF"/>
    <w:rsid w:val="007054BA"/>
    <w:rsid w:val="00705565"/>
    <w:rsid w:val="007055A5"/>
    <w:rsid w:val="007055C8"/>
    <w:rsid w:val="00705623"/>
    <w:rsid w:val="00705664"/>
    <w:rsid w:val="00705676"/>
    <w:rsid w:val="007056BB"/>
    <w:rsid w:val="00705701"/>
    <w:rsid w:val="00705748"/>
    <w:rsid w:val="0070591A"/>
    <w:rsid w:val="0070591C"/>
    <w:rsid w:val="00705923"/>
    <w:rsid w:val="00705953"/>
    <w:rsid w:val="00705A63"/>
    <w:rsid w:val="00705A75"/>
    <w:rsid w:val="00705ACA"/>
    <w:rsid w:val="00705AF8"/>
    <w:rsid w:val="00705B09"/>
    <w:rsid w:val="00705CA0"/>
    <w:rsid w:val="00705CED"/>
    <w:rsid w:val="00705D2D"/>
    <w:rsid w:val="00705E11"/>
    <w:rsid w:val="00705E3B"/>
    <w:rsid w:val="00705EB3"/>
    <w:rsid w:val="00705F75"/>
    <w:rsid w:val="00705F8E"/>
    <w:rsid w:val="00706076"/>
    <w:rsid w:val="0070614B"/>
    <w:rsid w:val="00706227"/>
    <w:rsid w:val="007062CA"/>
    <w:rsid w:val="0070637B"/>
    <w:rsid w:val="007063DE"/>
    <w:rsid w:val="0070640C"/>
    <w:rsid w:val="00706418"/>
    <w:rsid w:val="007064C3"/>
    <w:rsid w:val="007064EE"/>
    <w:rsid w:val="0070666B"/>
    <w:rsid w:val="007066E7"/>
    <w:rsid w:val="007066F2"/>
    <w:rsid w:val="00706756"/>
    <w:rsid w:val="00706788"/>
    <w:rsid w:val="007067B2"/>
    <w:rsid w:val="007067BA"/>
    <w:rsid w:val="00706824"/>
    <w:rsid w:val="0070686E"/>
    <w:rsid w:val="007068A4"/>
    <w:rsid w:val="007068E2"/>
    <w:rsid w:val="0070693D"/>
    <w:rsid w:val="007069E6"/>
    <w:rsid w:val="00706A6B"/>
    <w:rsid w:val="00706A70"/>
    <w:rsid w:val="00706A9B"/>
    <w:rsid w:val="00706AF9"/>
    <w:rsid w:val="00706B04"/>
    <w:rsid w:val="00706B1A"/>
    <w:rsid w:val="00706BBE"/>
    <w:rsid w:val="00706C2B"/>
    <w:rsid w:val="00706D38"/>
    <w:rsid w:val="00706D71"/>
    <w:rsid w:val="00706DA3"/>
    <w:rsid w:val="00706DDB"/>
    <w:rsid w:val="00706EB8"/>
    <w:rsid w:val="00706EE3"/>
    <w:rsid w:val="00706F61"/>
    <w:rsid w:val="00706F7C"/>
    <w:rsid w:val="00706FF6"/>
    <w:rsid w:val="00707006"/>
    <w:rsid w:val="00707038"/>
    <w:rsid w:val="007070F6"/>
    <w:rsid w:val="00707178"/>
    <w:rsid w:val="007071E5"/>
    <w:rsid w:val="0070720C"/>
    <w:rsid w:val="0070726B"/>
    <w:rsid w:val="00707280"/>
    <w:rsid w:val="00707293"/>
    <w:rsid w:val="007072B5"/>
    <w:rsid w:val="00707380"/>
    <w:rsid w:val="00707382"/>
    <w:rsid w:val="007073B9"/>
    <w:rsid w:val="007073DA"/>
    <w:rsid w:val="00707401"/>
    <w:rsid w:val="007075B5"/>
    <w:rsid w:val="007075E5"/>
    <w:rsid w:val="00707613"/>
    <w:rsid w:val="00707620"/>
    <w:rsid w:val="00707640"/>
    <w:rsid w:val="00707682"/>
    <w:rsid w:val="007076A5"/>
    <w:rsid w:val="0070778B"/>
    <w:rsid w:val="007077D8"/>
    <w:rsid w:val="007077E3"/>
    <w:rsid w:val="0070786C"/>
    <w:rsid w:val="007078BF"/>
    <w:rsid w:val="00707AAA"/>
    <w:rsid w:val="00707BC1"/>
    <w:rsid w:val="00707CB3"/>
    <w:rsid w:val="00707CC3"/>
    <w:rsid w:val="00707D58"/>
    <w:rsid w:val="00707D86"/>
    <w:rsid w:val="00707E26"/>
    <w:rsid w:val="00707E3B"/>
    <w:rsid w:val="00707E6E"/>
    <w:rsid w:val="00707E71"/>
    <w:rsid w:val="00707E7D"/>
    <w:rsid w:val="00707E94"/>
    <w:rsid w:val="00707E9F"/>
    <w:rsid w:val="00707EB3"/>
    <w:rsid w:val="00707F99"/>
    <w:rsid w:val="00707FB2"/>
    <w:rsid w:val="0071000A"/>
    <w:rsid w:val="0071000E"/>
    <w:rsid w:val="00710061"/>
    <w:rsid w:val="007100C9"/>
    <w:rsid w:val="007100E7"/>
    <w:rsid w:val="007100FF"/>
    <w:rsid w:val="007101A8"/>
    <w:rsid w:val="007101CA"/>
    <w:rsid w:val="0071022D"/>
    <w:rsid w:val="0071023E"/>
    <w:rsid w:val="007102BB"/>
    <w:rsid w:val="0071041C"/>
    <w:rsid w:val="0071044A"/>
    <w:rsid w:val="00710529"/>
    <w:rsid w:val="0071062D"/>
    <w:rsid w:val="00710653"/>
    <w:rsid w:val="00710658"/>
    <w:rsid w:val="007106A4"/>
    <w:rsid w:val="007106C8"/>
    <w:rsid w:val="007107E0"/>
    <w:rsid w:val="007107E6"/>
    <w:rsid w:val="0071081B"/>
    <w:rsid w:val="0071085B"/>
    <w:rsid w:val="007108B4"/>
    <w:rsid w:val="007108DD"/>
    <w:rsid w:val="00710A47"/>
    <w:rsid w:val="00710B58"/>
    <w:rsid w:val="00710B90"/>
    <w:rsid w:val="00710C04"/>
    <w:rsid w:val="00710CA9"/>
    <w:rsid w:val="00710CFE"/>
    <w:rsid w:val="00710D0F"/>
    <w:rsid w:val="00710DA0"/>
    <w:rsid w:val="00710DCF"/>
    <w:rsid w:val="00710E28"/>
    <w:rsid w:val="00710E47"/>
    <w:rsid w:val="00710EB1"/>
    <w:rsid w:val="00710EF4"/>
    <w:rsid w:val="007110A8"/>
    <w:rsid w:val="007110BE"/>
    <w:rsid w:val="007110DD"/>
    <w:rsid w:val="0071110A"/>
    <w:rsid w:val="00711241"/>
    <w:rsid w:val="00711247"/>
    <w:rsid w:val="007112F6"/>
    <w:rsid w:val="007113B1"/>
    <w:rsid w:val="00711457"/>
    <w:rsid w:val="0071148D"/>
    <w:rsid w:val="007114C3"/>
    <w:rsid w:val="007114DC"/>
    <w:rsid w:val="00711508"/>
    <w:rsid w:val="00711557"/>
    <w:rsid w:val="007115E6"/>
    <w:rsid w:val="00711624"/>
    <w:rsid w:val="007116C4"/>
    <w:rsid w:val="00711712"/>
    <w:rsid w:val="00711810"/>
    <w:rsid w:val="00711912"/>
    <w:rsid w:val="00711980"/>
    <w:rsid w:val="00711993"/>
    <w:rsid w:val="007119A9"/>
    <w:rsid w:val="00711B94"/>
    <w:rsid w:val="00711BA3"/>
    <w:rsid w:val="00711C05"/>
    <w:rsid w:val="00711C2B"/>
    <w:rsid w:val="00711C5E"/>
    <w:rsid w:val="00711D05"/>
    <w:rsid w:val="00711D15"/>
    <w:rsid w:val="00711D85"/>
    <w:rsid w:val="00711DFD"/>
    <w:rsid w:val="00711E3D"/>
    <w:rsid w:val="00711EA0"/>
    <w:rsid w:val="00711F61"/>
    <w:rsid w:val="007120A5"/>
    <w:rsid w:val="007120BB"/>
    <w:rsid w:val="007120D5"/>
    <w:rsid w:val="00712100"/>
    <w:rsid w:val="0071211B"/>
    <w:rsid w:val="0071213B"/>
    <w:rsid w:val="0071214B"/>
    <w:rsid w:val="0071214F"/>
    <w:rsid w:val="007121B3"/>
    <w:rsid w:val="007121C7"/>
    <w:rsid w:val="007121D4"/>
    <w:rsid w:val="00712307"/>
    <w:rsid w:val="00712382"/>
    <w:rsid w:val="007123CA"/>
    <w:rsid w:val="00712416"/>
    <w:rsid w:val="00712491"/>
    <w:rsid w:val="00712494"/>
    <w:rsid w:val="007124A4"/>
    <w:rsid w:val="007124AB"/>
    <w:rsid w:val="00712515"/>
    <w:rsid w:val="00712519"/>
    <w:rsid w:val="007125A7"/>
    <w:rsid w:val="00712683"/>
    <w:rsid w:val="00712685"/>
    <w:rsid w:val="00712707"/>
    <w:rsid w:val="00712758"/>
    <w:rsid w:val="00712842"/>
    <w:rsid w:val="007128CD"/>
    <w:rsid w:val="007128D1"/>
    <w:rsid w:val="007128E5"/>
    <w:rsid w:val="007128F6"/>
    <w:rsid w:val="007128FF"/>
    <w:rsid w:val="00712940"/>
    <w:rsid w:val="0071294D"/>
    <w:rsid w:val="00712997"/>
    <w:rsid w:val="00712A2B"/>
    <w:rsid w:val="00712AB6"/>
    <w:rsid w:val="00712B1B"/>
    <w:rsid w:val="00712B36"/>
    <w:rsid w:val="00712B61"/>
    <w:rsid w:val="00712BF5"/>
    <w:rsid w:val="00712C57"/>
    <w:rsid w:val="00712C7F"/>
    <w:rsid w:val="00712CA0"/>
    <w:rsid w:val="00712D0C"/>
    <w:rsid w:val="00712D17"/>
    <w:rsid w:val="00712DE6"/>
    <w:rsid w:val="00712E72"/>
    <w:rsid w:val="00712E99"/>
    <w:rsid w:val="00712EB9"/>
    <w:rsid w:val="00712EEE"/>
    <w:rsid w:val="00712FDA"/>
    <w:rsid w:val="00713054"/>
    <w:rsid w:val="00713121"/>
    <w:rsid w:val="00713225"/>
    <w:rsid w:val="00713283"/>
    <w:rsid w:val="007132BD"/>
    <w:rsid w:val="007132E2"/>
    <w:rsid w:val="007132F6"/>
    <w:rsid w:val="0071332F"/>
    <w:rsid w:val="00713362"/>
    <w:rsid w:val="007133CE"/>
    <w:rsid w:val="00713568"/>
    <w:rsid w:val="007135A9"/>
    <w:rsid w:val="007135D0"/>
    <w:rsid w:val="007135E8"/>
    <w:rsid w:val="0071362A"/>
    <w:rsid w:val="00713656"/>
    <w:rsid w:val="0071366D"/>
    <w:rsid w:val="00713679"/>
    <w:rsid w:val="007136EF"/>
    <w:rsid w:val="00713807"/>
    <w:rsid w:val="0071381D"/>
    <w:rsid w:val="00713836"/>
    <w:rsid w:val="007138A1"/>
    <w:rsid w:val="00713956"/>
    <w:rsid w:val="0071395A"/>
    <w:rsid w:val="00713965"/>
    <w:rsid w:val="007139EF"/>
    <w:rsid w:val="007139F6"/>
    <w:rsid w:val="00713A36"/>
    <w:rsid w:val="00713A62"/>
    <w:rsid w:val="00713A6A"/>
    <w:rsid w:val="00713A79"/>
    <w:rsid w:val="00713AE2"/>
    <w:rsid w:val="00713B42"/>
    <w:rsid w:val="00713B7E"/>
    <w:rsid w:val="00713C43"/>
    <w:rsid w:val="00713C96"/>
    <w:rsid w:val="00713D02"/>
    <w:rsid w:val="00713D38"/>
    <w:rsid w:val="00713D90"/>
    <w:rsid w:val="00713DD6"/>
    <w:rsid w:val="00713EA1"/>
    <w:rsid w:val="00713EC9"/>
    <w:rsid w:val="00713F0B"/>
    <w:rsid w:val="00713F42"/>
    <w:rsid w:val="00713F9E"/>
    <w:rsid w:val="00713FA1"/>
    <w:rsid w:val="00713FCF"/>
    <w:rsid w:val="00714001"/>
    <w:rsid w:val="0071402F"/>
    <w:rsid w:val="00714066"/>
    <w:rsid w:val="007140B9"/>
    <w:rsid w:val="007140DE"/>
    <w:rsid w:val="0071410C"/>
    <w:rsid w:val="0071413B"/>
    <w:rsid w:val="00714278"/>
    <w:rsid w:val="00714292"/>
    <w:rsid w:val="007142A7"/>
    <w:rsid w:val="00714327"/>
    <w:rsid w:val="00714383"/>
    <w:rsid w:val="00714388"/>
    <w:rsid w:val="00714412"/>
    <w:rsid w:val="00714429"/>
    <w:rsid w:val="00714435"/>
    <w:rsid w:val="00714473"/>
    <w:rsid w:val="00714488"/>
    <w:rsid w:val="00714550"/>
    <w:rsid w:val="00714576"/>
    <w:rsid w:val="007145B5"/>
    <w:rsid w:val="007145BE"/>
    <w:rsid w:val="00714648"/>
    <w:rsid w:val="00714687"/>
    <w:rsid w:val="007146F4"/>
    <w:rsid w:val="00714721"/>
    <w:rsid w:val="0071474D"/>
    <w:rsid w:val="00714754"/>
    <w:rsid w:val="0071475B"/>
    <w:rsid w:val="00714786"/>
    <w:rsid w:val="007147E3"/>
    <w:rsid w:val="007147F3"/>
    <w:rsid w:val="007149F2"/>
    <w:rsid w:val="00714A13"/>
    <w:rsid w:val="00714A51"/>
    <w:rsid w:val="00714A56"/>
    <w:rsid w:val="00714A78"/>
    <w:rsid w:val="00714AE2"/>
    <w:rsid w:val="00714AE5"/>
    <w:rsid w:val="00714B2D"/>
    <w:rsid w:val="00714B51"/>
    <w:rsid w:val="00714D22"/>
    <w:rsid w:val="00714D4F"/>
    <w:rsid w:val="00714D6F"/>
    <w:rsid w:val="00714DBC"/>
    <w:rsid w:val="00714DF4"/>
    <w:rsid w:val="00714E47"/>
    <w:rsid w:val="00714EB2"/>
    <w:rsid w:val="00714F05"/>
    <w:rsid w:val="00714FAA"/>
    <w:rsid w:val="00715032"/>
    <w:rsid w:val="0071505C"/>
    <w:rsid w:val="00715069"/>
    <w:rsid w:val="007150AE"/>
    <w:rsid w:val="007150E8"/>
    <w:rsid w:val="00715130"/>
    <w:rsid w:val="007151FA"/>
    <w:rsid w:val="00715220"/>
    <w:rsid w:val="0071524F"/>
    <w:rsid w:val="0071533E"/>
    <w:rsid w:val="007153BE"/>
    <w:rsid w:val="0071545B"/>
    <w:rsid w:val="00715479"/>
    <w:rsid w:val="00715592"/>
    <w:rsid w:val="00715668"/>
    <w:rsid w:val="00715694"/>
    <w:rsid w:val="0071573F"/>
    <w:rsid w:val="00715803"/>
    <w:rsid w:val="0071589F"/>
    <w:rsid w:val="00715910"/>
    <w:rsid w:val="00715A75"/>
    <w:rsid w:val="00715B6F"/>
    <w:rsid w:val="00715BA0"/>
    <w:rsid w:val="00715BF6"/>
    <w:rsid w:val="00715C1C"/>
    <w:rsid w:val="00715C3A"/>
    <w:rsid w:val="00715C53"/>
    <w:rsid w:val="00715CE6"/>
    <w:rsid w:val="00715CEE"/>
    <w:rsid w:val="00715D56"/>
    <w:rsid w:val="00715E0A"/>
    <w:rsid w:val="00715E18"/>
    <w:rsid w:val="00715E29"/>
    <w:rsid w:val="00715E68"/>
    <w:rsid w:val="00715E8F"/>
    <w:rsid w:val="00715F18"/>
    <w:rsid w:val="00715F67"/>
    <w:rsid w:val="00715FAF"/>
    <w:rsid w:val="0071601F"/>
    <w:rsid w:val="00716023"/>
    <w:rsid w:val="00716087"/>
    <w:rsid w:val="007160CC"/>
    <w:rsid w:val="007160D8"/>
    <w:rsid w:val="007160EB"/>
    <w:rsid w:val="0071616D"/>
    <w:rsid w:val="007161DC"/>
    <w:rsid w:val="00716355"/>
    <w:rsid w:val="007163D6"/>
    <w:rsid w:val="0071645A"/>
    <w:rsid w:val="0071649D"/>
    <w:rsid w:val="007164CB"/>
    <w:rsid w:val="007164F2"/>
    <w:rsid w:val="00716540"/>
    <w:rsid w:val="00716546"/>
    <w:rsid w:val="0071665C"/>
    <w:rsid w:val="0071665E"/>
    <w:rsid w:val="00716713"/>
    <w:rsid w:val="007167B0"/>
    <w:rsid w:val="00716809"/>
    <w:rsid w:val="00716831"/>
    <w:rsid w:val="0071683A"/>
    <w:rsid w:val="0071693C"/>
    <w:rsid w:val="0071697F"/>
    <w:rsid w:val="007169ED"/>
    <w:rsid w:val="00716A43"/>
    <w:rsid w:val="00716B07"/>
    <w:rsid w:val="00716B30"/>
    <w:rsid w:val="00716B6E"/>
    <w:rsid w:val="00716B74"/>
    <w:rsid w:val="00716B8F"/>
    <w:rsid w:val="00716BE0"/>
    <w:rsid w:val="00716C69"/>
    <w:rsid w:val="00716C8F"/>
    <w:rsid w:val="00716CDA"/>
    <w:rsid w:val="00716CDC"/>
    <w:rsid w:val="00716D45"/>
    <w:rsid w:val="00716DBB"/>
    <w:rsid w:val="00716E0B"/>
    <w:rsid w:val="00716E19"/>
    <w:rsid w:val="00716E1D"/>
    <w:rsid w:val="00716E25"/>
    <w:rsid w:val="00716ED7"/>
    <w:rsid w:val="00716F76"/>
    <w:rsid w:val="00717024"/>
    <w:rsid w:val="00717062"/>
    <w:rsid w:val="0071713E"/>
    <w:rsid w:val="007171B6"/>
    <w:rsid w:val="0071721D"/>
    <w:rsid w:val="00717318"/>
    <w:rsid w:val="00717359"/>
    <w:rsid w:val="00717399"/>
    <w:rsid w:val="00717439"/>
    <w:rsid w:val="007174F9"/>
    <w:rsid w:val="00717570"/>
    <w:rsid w:val="00717575"/>
    <w:rsid w:val="0071759A"/>
    <w:rsid w:val="007175D3"/>
    <w:rsid w:val="007175F8"/>
    <w:rsid w:val="007176A7"/>
    <w:rsid w:val="0071770F"/>
    <w:rsid w:val="007177B7"/>
    <w:rsid w:val="007178DC"/>
    <w:rsid w:val="00717989"/>
    <w:rsid w:val="00717A4C"/>
    <w:rsid w:val="00717A88"/>
    <w:rsid w:val="00717AD9"/>
    <w:rsid w:val="00717AFC"/>
    <w:rsid w:val="00717B80"/>
    <w:rsid w:val="00717BCB"/>
    <w:rsid w:val="00717C03"/>
    <w:rsid w:val="00717C5D"/>
    <w:rsid w:val="00717C60"/>
    <w:rsid w:val="00717D23"/>
    <w:rsid w:val="00717D24"/>
    <w:rsid w:val="00717E38"/>
    <w:rsid w:val="00717E95"/>
    <w:rsid w:val="00717ECB"/>
    <w:rsid w:val="00717F2F"/>
    <w:rsid w:val="00717F5E"/>
    <w:rsid w:val="00717FFB"/>
    <w:rsid w:val="00720021"/>
    <w:rsid w:val="007200D5"/>
    <w:rsid w:val="007200F3"/>
    <w:rsid w:val="00720102"/>
    <w:rsid w:val="007201D0"/>
    <w:rsid w:val="007201F7"/>
    <w:rsid w:val="0072024E"/>
    <w:rsid w:val="007202A6"/>
    <w:rsid w:val="00720309"/>
    <w:rsid w:val="00720318"/>
    <w:rsid w:val="00720388"/>
    <w:rsid w:val="00720415"/>
    <w:rsid w:val="00720579"/>
    <w:rsid w:val="007205A8"/>
    <w:rsid w:val="007206B6"/>
    <w:rsid w:val="00720750"/>
    <w:rsid w:val="007207DB"/>
    <w:rsid w:val="0072080A"/>
    <w:rsid w:val="00720857"/>
    <w:rsid w:val="007208A1"/>
    <w:rsid w:val="007208D1"/>
    <w:rsid w:val="00720949"/>
    <w:rsid w:val="007209CB"/>
    <w:rsid w:val="007209E0"/>
    <w:rsid w:val="00720C32"/>
    <w:rsid w:val="00720C6A"/>
    <w:rsid w:val="00720D0A"/>
    <w:rsid w:val="00720DF0"/>
    <w:rsid w:val="00720E1F"/>
    <w:rsid w:val="00720E3C"/>
    <w:rsid w:val="00720E90"/>
    <w:rsid w:val="00720EC3"/>
    <w:rsid w:val="00720EF6"/>
    <w:rsid w:val="00720F1F"/>
    <w:rsid w:val="00720F25"/>
    <w:rsid w:val="00720FD5"/>
    <w:rsid w:val="00721039"/>
    <w:rsid w:val="007210CA"/>
    <w:rsid w:val="00721152"/>
    <w:rsid w:val="0072123F"/>
    <w:rsid w:val="0072139A"/>
    <w:rsid w:val="007213A1"/>
    <w:rsid w:val="007213BF"/>
    <w:rsid w:val="007213CE"/>
    <w:rsid w:val="00721425"/>
    <w:rsid w:val="00721438"/>
    <w:rsid w:val="00721532"/>
    <w:rsid w:val="00721565"/>
    <w:rsid w:val="007215FF"/>
    <w:rsid w:val="0072162D"/>
    <w:rsid w:val="00721675"/>
    <w:rsid w:val="007216A7"/>
    <w:rsid w:val="00721878"/>
    <w:rsid w:val="00721906"/>
    <w:rsid w:val="00721945"/>
    <w:rsid w:val="007219A5"/>
    <w:rsid w:val="007219C5"/>
    <w:rsid w:val="00721A2F"/>
    <w:rsid w:val="00721A3B"/>
    <w:rsid w:val="00721ACC"/>
    <w:rsid w:val="00721B51"/>
    <w:rsid w:val="00721B89"/>
    <w:rsid w:val="00721B93"/>
    <w:rsid w:val="00721D30"/>
    <w:rsid w:val="00721D73"/>
    <w:rsid w:val="00721D90"/>
    <w:rsid w:val="00721DB2"/>
    <w:rsid w:val="00721DB6"/>
    <w:rsid w:val="00721E46"/>
    <w:rsid w:val="00721E5B"/>
    <w:rsid w:val="00721E72"/>
    <w:rsid w:val="00721EEF"/>
    <w:rsid w:val="00721F13"/>
    <w:rsid w:val="00721F76"/>
    <w:rsid w:val="0072203A"/>
    <w:rsid w:val="00722235"/>
    <w:rsid w:val="00722284"/>
    <w:rsid w:val="0072228B"/>
    <w:rsid w:val="007223BA"/>
    <w:rsid w:val="007223EF"/>
    <w:rsid w:val="0072241A"/>
    <w:rsid w:val="0072248D"/>
    <w:rsid w:val="0072250C"/>
    <w:rsid w:val="00722520"/>
    <w:rsid w:val="00722570"/>
    <w:rsid w:val="007225C0"/>
    <w:rsid w:val="0072272D"/>
    <w:rsid w:val="00722783"/>
    <w:rsid w:val="007227AB"/>
    <w:rsid w:val="0072283D"/>
    <w:rsid w:val="007228D4"/>
    <w:rsid w:val="007228DD"/>
    <w:rsid w:val="007228FA"/>
    <w:rsid w:val="0072298C"/>
    <w:rsid w:val="007229C7"/>
    <w:rsid w:val="00722B4E"/>
    <w:rsid w:val="00722BB1"/>
    <w:rsid w:val="00722C23"/>
    <w:rsid w:val="00722C73"/>
    <w:rsid w:val="00722D39"/>
    <w:rsid w:val="00722DAC"/>
    <w:rsid w:val="00722E4E"/>
    <w:rsid w:val="00722E98"/>
    <w:rsid w:val="00722ED4"/>
    <w:rsid w:val="00722F39"/>
    <w:rsid w:val="00722F8D"/>
    <w:rsid w:val="00722FDF"/>
    <w:rsid w:val="00722FEB"/>
    <w:rsid w:val="00723096"/>
    <w:rsid w:val="0072317F"/>
    <w:rsid w:val="0072319D"/>
    <w:rsid w:val="007231AB"/>
    <w:rsid w:val="007231BF"/>
    <w:rsid w:val="007231E3"/>
    <w:rsid w:val="00723255"/>
    <w:rsid w:val="00723259"/>
    <w:rsid w:val="00723269"/>
    <w:rsid w:val="0072327F"/>
    <w:rsid w:val="007232A4"/>
    <w:rsid w:val="007232AF"/>
    <w:rsid w:val="007232C7"/>
    <w:rsid w:val="00723387"/>
    <w:rsid w:val="007233D0"/>
    <w:rsid w:val="0072346C"/>
    <w:rsid w:val="007234E9"/>
    <w:rsid w:val="00723511"/>
    <w:rsid w:val="00723527"/>
    <w:rsid w:val="0072352E"/>
    <w:rsid w:val="0072354E"/>
    <w:rsid w:val="0072356A"/>
    <w:rsid w:val="0072363E"/>
    <w:rsid w:val="007236C7"/>
    <w:rsid w:val="00723701"/>
    <w:rsid w:val="00723723"/>
    <w:rsid w:val="00723817"/>
    <w:rsid w:val="00723833"/>
    <w:rsid w:val="0072387F"/>
    <w:rsid w:val="0072393F"/>
    <w:rsid w:val="00723A2C"/>
    <w:rsid w:val="00723A8C"/>
    <w:rsid w:val="00723BD0"/>
    <w:rsid w:val="00723C13"/>
    <w:rsid w:val="00723C2C"/>
    <w:rsid w:val="00723C4E"/>
    <w:rsid w:val="00723C60"/>
    <w:rsid w:val="00723C89"/>
    <w:rsid w:val="00723C93"/>
    <w:rsid w:val="00723CC1"/>
    <w:rsid w:val="00723CC2"/>
    <w:rsid w:val="00723E65"/>
    <w:rsid w:val="00723E7E"/>
    <w:rsid w:val="00723E85"/>
    <w:rsid w:val="00723E8D"/>
    <w:rsid w:val="00723EFB"/>
    <w:rsid w:val="00723F3C"/>
    <w:rsid w:val="00723F43"/>
    <w:rsid w:val="00723F9D"/>
    <w:rsid w:val="00723FEB"/>
    <w:rsid w:val="00723FEF"/>
    <w:rsid w:val="00723FFF"/>
    <w:rsid w:val="00724002"/>
    <w:rsid w:val="007240A1"/>
    <w:rsid w:val="007240CF"/>
    <w:rsid w:val="007241AD"/>
    <w:rsid w:val="0072421D"/>
    <w:rsid w:val="0072427E"/>
    <w:rsid w:val="00724339"/>
    <w:rsid w:val="00724424"/>
    <w:rsid w:val="007244B2"/>
    <w:rsid w:val="00724549"/>
    <w:rsid w:val="007245CD"/>
    <w:rsid w:val="007245D6"/>
    <w:rsid w:val="00724668"/>
    <w:rsid w:val="00724691"/>
    <w:rsid w:val="00724705"/>
    <w:rsid w:val="0072470D"/>
    <w:rsid w:val="00724710"/>
    <w:rsid w:val="00724759"/>
    <w:rsid w:val="00724760"/>
    <w:rsid w:val="007247EB"/>
    <w:rsid w:val="00724897"/>
    <w:rsid w:val="00724ACC"/>
    <w:rsid w:val="00724B0F"/>
    <w:rsid w:val="00724B43"/>
    <w:rsid w:val="00724B6E"/>
    <w:rsid w:val="00724B9A"/>
    <w:rsid w:val="00724C6F"/>
    <w:rsid w:val="00724CD0"/>
    <w:rsid w:val="00724D16"/>
    <w:rsid w:val="00724DCA"/>
    <w:rsid w:val="00724DE7"/>
    <w:rsid w:val="00724E4E"/>
    <w:rsid w:val="00724E55"/>
    <w:rsid w:val="00724E9D"/>
    <w:rsid w:val="00724EA5"/>
    <w:rsid w:val="00724EEE"/>
    <w:rsid w:val="00724EF4"/>
    <w:rsid w:val="00724F66"/>
    <w:rsid w:val="00724F82"/>
    <w:rsid w:val="00724FA7"/>
    <w:rsid w:val="00724FBA"/>
    <w:rsid w:val="0072507A"/>
    <w:rsid w:val="007250BE"/>
    <w:rsid w:val="007250CE"/>
    <w:rsid w:val="007250D4"/>
    <w:rsid w:val="007250FB"/>
    <w:rsid w:val="0072510D"/>
    <w:rsid w:val="0072510F"/>
    <w:rsid w:val="00725259"/>
    <w:rsid w:val="00725304"/>
    <w:rsid w:val="0072536A"/>
    <w:rsid w:val="007253BA"/>
    <w:rsid w:val="007253C2"/>
    <w:rsid w:val="0072548E"/>
    <w:rsid w:val="007254A9"/>
    <w:rsid w:val="007254F1"/>
    <w:rsid w:val="00725508"/>
    <w:rsid w:val="00725512"/>
    <w:rsid w:val="00725533"/>
    <w:rsid w:val="00725560"/>
    <w:rsid w:val="0072556F"/>
    <w:rsid w:val="007255A1"/>
    <w:rsid w:val="007255FE"/>
    <w:rsid w:val="0072565B"/>
    <w:rsid w:val="007256A1"/>
    <w:rsid w:val="007256EB"/>
    <w:rsid w:val="00725742"/>
    <w:rsid w:val="0072576F"/>
    <w:rsid w:val="00725771"/>
    <w:rsid w:val="00725813"/>
    <w:rsid w:val="0072585C"/>
    <w:rsid w:val="00725866"/>
    <w:rsid w:val="00725872"/>
    <w:rsid w:val="00725921"/>
    <w:rsid w:val="00725A09"/>
    <w:rsid w:val="00725A65"/>
    <w:rsid w:val="00725A6D"/>
    <w:rsid w:val="00725A91"/>
    <w:rsid w:val="00725AA8"/>
    <w:rsid w:val="00725AB2"/>
    <w:rsid w:val="00725BF8"/>
    <w:rsid w:val="00725C2C"/>
    <w:rsid w:val="00725CCE"/>
    <w:rsid w:val="00725CDA"/>
    <w:rsid w:val="00725D32"/>
    <w:rsid w:val="00725DF3"/>
    <w:rsid w:val="00725EFB"/>
    <w:rsid w:val="00725FDA"/>
    <w:rsid w:val="00726008"/>
    <w:rsid w:val="00726070"/>
    <w:rsid w:val="007260D5"/>
    <w:rsid w:val="0072610F"/>
    <w:rsid w:val="00726122"/>
    <w:rsid w:val="00726134"/>
    <w:rsid w:val="00726172"/>
    <w:rsid w:val="00726177"/>
    <w:rsid w:val="007262D6"/>
    <w:rsid w:val="00726364"/>
    <w:rsid w:val="0072640E"/>
    <w:rsid w:val="00726429"/>
    <w:rsid w:val="00726488"/>
    <w:rsid w:val="007264F7"/>
    <w:rsid w:val="0072652F"/>
    <w:rsid w:val="00726600"/>
    <w:rsid w:val="0072663D"/>
    <w:rsid w:val="0072669F"/>
    <w:rsid w:val="007266CB"/>
    <w:rsid w:val="00726763"/>
    <w:rsid w:val="00726789"/>
    <w:rsid w:val="00726821"/>
    <w:rsid w:val="00726924"/>
    <w:rsid w:val="00726985"/>
    <w:rsid w:val="007269A0"/>
    <w:rsid w:val="007269FC"/>
    <w:rsid w:val="00726A2C"/>
    <w:rsid w:val="00726AC1"/>
    <w:rsid w:val="00726B56"/>
    <w:rsid w:val="00726BC5"/>
    <w:rsid w:val="00726C15"/>
    <w:rsid w:val="00726CC0"/>
    <w:rsid w:val="00726CD0"/>
    <w:rsid w:val="00726D17"/>
    <w:rsid w:val="00726D69"/>
    <w:rsid w:val="00726DC6"/>
    <w:rsid w:val="00726DE9"/>
    <w:rsid w:val="00726E90"/>
    <w:rsid w:val="00726F10"/>
    <w:rsid w:val="0072702F"/>
    <w:rsid w:val="0072707E"/>
    <w:rsid w:val="007270ED"/>
    <w:rsid w:val="007270F1"/>
    <w:rsid w:val="007271CE"/>
    <w:rsid w:val="0072726E"/>
    <w:rsid w:val="007272B4"/>
    <w:rsid w:val="007272E8"/>
    <w:rsid w:val="007272F2"/>
    <w:rsid w:val="00727371"/>
    <w:rsid w:val="00727382"/>
    <w:rsid w:val="007273E1"/>
    <w:rsid w:val="00727440"/>
    <w:rsid w:val="0072744C"/>
    <w:rsid w:val="00727485"/>
    <w:rsid w:val="007274E2"/>
    <w:rsid w:val="00727503"/>
    <w:rsid w:val="00727540"/>
    <w:rsid w:val="007275BA"/>
    <w:rsid w:val="007276C1"/>
    <w:rsid w:val="00727724"/>
    <w:rsid w:val="0072775E"/>
    <w:rsid w:val="00727839"/>
    <w:rsid w:val="00727866"/>
    <w:rsid w:val="007278AB"/>
    <w:rsid w:val="007278BB"/>
    <w:rsid w:val="0072799B"/>
    <w:rsid w:val="007279E0"/>
    <w:rsid w:val="00727A1A"/>
    <w:rsid w:val="00727A71"/>
    <w:rsid w:val="00727AB7"/>
    <w:rsid w:val="00727B56"/>
    <w:rsid w:val="00727B69"/>
    <w:rsid w:val="00727BA5"/>
    <w:rsid w:val="00727C3B"/>
    <w:rsid w:val="00727C51"/>
    <w:rsid w:val="00727CA1"/>
    <w:rsid w:val="00727CBF"/>
    <w:rsid w:val="00727D1D"/>
    <w:rsid w:val="00727D87"/>
    <w:rsid w:val="00727E22"/>
    <w:rsid w:val="00727E60"/>
    <w:rsid w:val="00727EAF"/>
    <w:rsid w:val="00727F02"/>
    <w:rsid w:val="00727F8B"/>
    <w:rsid w:val="00727FEB"/>
    <w:rsid w:val="00730114"/>
    <w:rsid w:val="007301F9"/>
    <w:rsid w:val="00730200"/>
    <w:rsid w:val="0073025A"/>
    <w:rsid w:val="0073029C"/>
    <w:rsid w:val="007302B2"/>
    <w:rsid w:val="00730313"/>
    <w:rsid w:val="007303F3"/>
    <w:rsid w:val="0073045E"/>
    <w:rsid w:val="00730491"/>
    <w:rsid w:val="007304B7"/>
    <w:rsid w:val="007304E8"/>
    <w:rsid w:val="007304FF"/>
    <w:rsid w:val="00730565"/>
    <w:rsid w:val="0073060A"/>
    <w:rsid w:val="0073062B"/>
    <w:rsid w:val="00730757"/>
    <w:rsid w:val="00730794"/>
    <w:rsid w:val="007308F6"/>
    <w:rsid w:val="00730956"/>
    <w:rsid w:val="00730972"/>
    <w:rsid w:val="00730983"/>
    <w:rsid w:val="007309DC"/>
    <w:rsid w:val="00730A00"/>
    <w:rsid w:val="00730A05"/>
    <w:rsid w:val="00730A52"/>
    <w:rsid w:val="00730A76"/>
    <w:rsid w:val="00730ACE"/>
    <w:rsid w:val="00730BC3"/>
    <w:rsid w:val="00730CD8"/>
    <w:rsid w:val="00730D62"/>
    <w:rsid w:val="00730DDD"/>
    <w:rsid w:val="00730DE7"/>
    <w:rsid w:val="00730E10"/>
    <w:rsid w:val="00730E73"/>
    <w:rsid w:val="00730EB7"/>
    <w:rsid w:val="00730F0D"/>
    <w:rsid w:val="00730F4F"/>
    <w:rsid w:val="00730F6B"/>
    <w:rsid w:val="00730FD0"/>
    <w:rsid w:val="0073102A"/>
    <w:rsid w:val="007311F4"/>
    <w:rsid w:val="007312E8"/>
    <w:rsid w:val="00731304"/>
    <w:rsid w:val="0073131D"/>
    <w:rsid w:val="007313B6"/>
    <w:rsid w:val="00731512"/>
    <w:rsid w:val="00731564"/>
    <w:rsid w:val="0073158C"/>
    <w:rsid w:val="007315FF"/>
    <w:rsid w:val="00731629"/>
    <w:rsid w:val="00731763"/>
    <w:rsid w:val="007317C8"/>
    <w:rsid w:val="007317C9"/>
    <w:rsid w:val="0073181D"/>
    <w:rsid w:val="007318C9"/>
    <w:rsid w:val="007318F5"/>
    <w:rsid w:val="00731962"/>
    <w:rsid w:val="00731A1C"/>
    <w:rsid w:val="00731B36"/>
    <w:rsid w:val="00731BA1"/>
    <w:rsid w:val="00731BDD"/>
    <w:rsid w:val="00731CD1"/>
    <w:rsid w:val="00731D26"/>
    <w:rsid w:val="00731D3E"/>
    <w:rsid w:val="00731D98"/>
    <w:rsid w:val="00731DAB"/>
    <w:rsid w:val="00731DBA"/>
    <w:rsid w:val="00731E1C"/>
    <w:rsid w:val="00731E21"/>
    <w:rsid w:val="00731E2B"/>
    <w:rsid w:val="00731E35"/>
    <w:rsid w:val="00731ECD"/>
    <w:rsid w:val="00731EFB"/>
    <w:rsid w:val="00731F0F"/>
    <w:rsid w:val="00731F33"/>
    <w:rsid w:val="00731FE8"/>
    <w:rsid w:val="0073211A"/>
    <w:rsid w:val="00732138"/>
    <w:rsid w:val="007321D8"/>
    <w:rsid w:val="007321F2"/>
    <w:rsid w:val="0073221F"/>
    <w:rsid w:val="007323C9"/>
    <w:rsid w:val="00732457"/>
    <w:rsid w:val="007324D1"/>
    <w:rsid w:val="007325CC"/>
    <w:rsid w:val="0073263C"/>
    <w:rsid w:val="0073269E"/>
    <w:rsid w:val="007326BC"/>
    <w:rsid w:val="007326CA"/>
    <w:rsid w:val="00732716"/>
    <w:rsid w:val="007327E3"/>
    <w:rsid w:val="007327E4"/>
    <w:rsid w:val="00732824"/>
    <w:rsid w:val="0073282C"/>
    <w:rsid w:val="00732849"/>
    <w:rsid w:val="007328A8"/>
    <w:rsid w:val="007328B9"/>
    <w:rsid w:val="007328FA"/>
    <w:rsid w:val="00732ABA"/>
    <w:rsid w:val="00732B5E"/>
    <w:rsid w:val="00732B65"/>
    <w:rsid w:val="00732C8C"/>
    <w:rsid w:val="00732E92"/>
    <w:rsid w:val="00733017"/>
    <w:rsid w:val="0073301F"/>
    <w:rsid w:val="00733034"/>
    <w:rsid w:val="00733060"/>
    <w:rsid w:val="007330E3"/>
    <w:rsid w:val="00733211"/>
    <w:rsid w:val="00733231"/>
    <w:rsid w:val="00733251"/>
    <w:rsid w:val="0073332A"/>
    <w:rsid w:val="0073339B"/>
    <w:rsid w:val="007333C4"/>
    <w:rsid w:val="007333DC"/>
    <w:rsid w:val="00733400"/>
    <w:rsid w:val="00733409"/>
    <w:rsid w:val="007334B2"/>
    <w:rsid w:val="007334B5"/>
    <w:rsid w:val="007334D4"/>
    <w:rsid w:val="007334E3"/>
    <w:rsid w:val="0073354D"/>
    <w:rsid w:val="007335D4"/>
    <w:rsid w:val="007336BD"/>
    <w:rsid w:val="007337B3"/>
    <w:rsid w:val="007339FF"/>
    <w:rsid w:val="00733A7F"/>
    <w:rsid w:val="00733A8A"/>
    <w:rsid w:val="00733B01"/>
    <w:rsid w:val="00733B26"/>
    <w:rsid w:val="00733BDB"/>
    <w:rsid w:val="00733E08"/>
    <w:rsid w:val="00733EA1"/>
    <w:rsid w:val="00733EF3"/>
    <w:rsid w:val="00733F15"/>
    <w:rsid w:val="00733F3A"/>
    <w:rsid w:val="00733FA1"/>
    <w:rsid w:val="00734026"/>
    <w:rsid w:val="00734089"/>
    <w:rsid w:val="00734281"/>
    <w:rsid w:val="0073429D"/>
    <w:rsid w:val="0073432F"/>
    <w:rsid w:val="007343FB"/>
    <w:rsid w:val="00734439"/>
    <w:rsid w:val="00734450"/>
    <w:rsid w:val="0073446E"/>
    <w:rsid w:val="007344E0"/>
    <w:rsid w:val="00734504"/>
    <w:rsid w:val="0073459C"/>
    <w:rsid w:val="00734618"/>
    <w:rsid w:val="007346D2"/>
    <w:rsid w:val="0073472C"/>
    <w:rsid w:val="0073486A"/>
    <w:rsid w:val="007348C3"/>
    <w:rsid w:val="007349BE"/>
    <w:rsid w:val="00734A81"/>
    <w:rsid w:val="00734A85"/>
    <w:rsid w:val="00734AB3"/>
    <w:rsid w:val="00734AC9"/>
    <w:rsid w:val="00734C22"/>
    <w:rsid w:val="00734C32"/>
    <w:rsid w:val="00734C54"/>
    <w:rsid w:val="00734CB8"/>
    <w:rsid w:val="00734CF4"/>
    <w:rsid w:val="00734D33"/>
    <w:rsid w:val="00734D5C"/>
    <w:rsid w:val="00734E0B"/>
    <w:rsid w:val="00734E69"/>
    <w:rsid w:val="00734E76"/>
    <w:rsid w:val="00734EAE"/>
    <w:rsid w:val="00734EF8"/>
    <w:rsid w:val="00734F17"/>
    <w:rsid w:val="00734F31"/>
    <w:rsid w:val="00734FA7"/>
    <w:rsid w:val="00735040"/>
    <w:rsid w:val="00735156"/>
    <w:rsid w:val="007351D0"/>
    <w:rsid w:val="0073520E"/>
    <w:rsid w:val="00735212"/>
    <w:rsid w:val="00735236"/>
    <w:rsid w:val="00735351"/>
    <w:rsid w:val="0073539E"/>
    <w:rsid w:val="0073541C"/>
    <w:rsid w:val="00735436"/>
    <w:rsid w:val="00735484"/>
    <w:rsid w:val="007354A6"/>
    <w:rsid w:val="007354C5"/>
    <w:rsid w:val="007354FA"/>
    <w:rsid w:val="007354FD"/>
    <w:rsid w:val="0073550F"/>
    <w:rsid w:val="00735556"/>
    <w:rsid w:val="0073560B"/>
    <w:rsid w:val="00735674"/>
    <w:rsid w:val="0073569E"/>
    <w:rsid w:val="00735708"/>
    <w:rsid w:val="00735759"/>
    <w:rsid w:val="00735790"/>
    <w:rsid w:val="007357D1"/>
    <w:rsid w:val="007357D3"/>
    <w:rsid w:val="007357F9"/>
    <w:rsid w:val="0073589B"/>
    <w:rsid w:val="007359EE"/>
    <w:rsid w:val="00735A16"/>
    <w:rsid w:val="00735AAC"/>
    <w:rsid w:val="00735AB1"/>
    <w:rsid w:val="00735B5F"/>
    <w:rsid w:val="00735B89"/>
    <w:rsid w:val="00735B9B"/>
    <w:rsid w:val="00735C55"/>
    <w:rsid w:val="00735C75"/>
    <w:rsid w:val="00735D32"/>
    <w:rsid w:val="00735D7F"/>
    <w:rsid w:val="00735F3C"/>
    <w:rsid w:val="00735F50"/>
    <w:rsid w:val="00736013"/>
    <w:rsid w:val="0073605F"/>
    <w:rsid w:val="00736071"/>
    <w:rsid w:val="007360E7"/>
    <w:rsid w:val="0073614B"/>
    <w:rsid w:val="0073615C"/>
    <w:rsid w:val="0073618E"/>
    <w:rsid w:val="0073619D"/>
    <w:rsid w:val="00736213"/>
    <w:rsid w:val="0073624E"/>
    <w:rsid w:val="007362D3"/>
    <w:rsid w:val="00736330"/>
    <w:rsid w:val="0073636A"/>
    <w:rsid w:val="007363B9"/>
    <w:rsid w:val="0073648A"/>
    <w:rsid w:val="007364AC"/>
    <w:rsid w:val="00736524"/>
    <w:rsid w:val="007365B6"/>
    <w:rsid w:val="00736652"/>
    <w:rsid w:val="0073670D"/>
    <w:rsid w:val="00736741"/>
    <w:rsid w:val="0073675A"/>
    <w:rsid w:val="0073678B"/>
    <w:rsid w:val="007367C7"/>
    <w:rsid w:val="00736807"/>
    <w:rsid w:val="00736820"/>
    <w:rsid w:val="00736833"/>
    <w:rsid w:val="0073684B"/>
    <w:rsid w:val="007368C0"/>
    <w:rsid w:val="0073696D"/>
    <w:rsid w:val="007369CD"/>
    <w:rsid w:val="007369E1"/>
    <w:rsid w:val="007369EA"/>
    <w:rsid w:val="00736A24"/>
    <w:rsid w:val="00736B9A"/>
    <w:rsid w:val="00736BD2"/>
    <w:rsid w:val="00736BDF"/>
    <w:rsid w:val="00736C3A"/>
    <w:rsid w:val="00736C50"/>
    <w:rsid w:val="00736C79"/>
    <w:rsid w:val="00736CC8"/>
    <w:rsid w:val="00736D6F"/>
    <w:rsid w:val="00736DCA"/>
    <w:rsid w:val="00736DE0"/>
    <w:rsid w:val="00736DF1"/>
    <w:rsid w:val="00736E05"/>
    <w:rsid w:val="00736E8F"/>
    <w:rsid w:val="00736EBE"/>
    <w:rsid w:val="00736EEA"/>
    <w:rsid w:val="00737002"/>
    <w:rsid w:val="0073703F"/>
    <w:rsid w:val="007370E3"/>
    <w:rsid w:val="007370F1"/>
    <w:rsid w:val="00737116"/>
    <w:rsid w:val="0073719F"/>
    <w:rsid w:val="007371DE"/>
    <w:rsid w:val="0073722D"/>
    <w:rsid w:val="0073725A"/>
    <w:rsid w:val="00737291"/>
    <w:rsid w:val="007372A7"/>
    <w:rsid w:val="0073732A"/>
    <w:rsid w:val="007373E4"/>
    <w:rsid w:val="00737403"/>
    <w:rsid w:val="0073741C"/>
    <w:rsid w:val="00737451"/>
    <w:rsid w:val="0073752C"/>
    <w:rsid w:val="007376EA"/>
    <w:rsid w:val="007376FC"/>
    <w:rsid w:val="007377B5"/>
    <w:rsid w:val="007378C0"/>
    <w:rsid w:val="007378EB"/>
    <w:rsid w:val="0073791A"/>
    <w:rsid w:val="00737931"/>
    <w:rsid w:val="007379F5"/>
    <w:rsid w:val="00737A1E"/>
    <w:rsid w:val="00737A27"/>
    <w:rsid w:val="00737A30"/>
    <w:rsid w:val="00737A72"/>
    <w:rsid w:val="00737AE4"/>
    <w:rsid w:val="00737C69"/>
    <w:rsid w:val="00737C71"/>
    <w:rsid w:val="00737D2B"/>
    <w:rsid w:val="00737D5D"/>
    <w:rsid w:val="00737E47"/>
    <w:rsid w:val="00737E4E"/>
    <w:rsid w:val="00737E79"/>
    <w:rsid w:val="00737F0A"/>
    <w:rsid w:val="00737FBB"/>
    <w:rsid w:val="00737FFE"/>
    <w:rsid w:val="0074012D"/>
    <w:rsid w:val="007401B2"/>
    <w:rsid w:val="007401B7"/>
    <w:rsid w:val="007401D2"/>
    <w:rsid w:val="00740340"/>
    <w:rsid w:val="007403B5"/>
    <w:rsid w:val="007403D5"/>
    <w:rsid w:val="007403F6"/>
    <w:rsid w:val="00740424"/>
    <w:rsid w:val="00740426"/>
    <w:rsid w:val="00740443"/>
    <w:rsid w:val="007404CD"/>
    <w:rsid w:val="00740541"/>
    <w:rsid w:val="007405BA"/>
    <w:rsid w:val="00740647"/>
    <w:rsid w:val="007406BE"/>
    <w:rsid w:val="0074072C"/>
    <w:rsid w:val="0074075C"/>
    <w:rsid w:val="00740766"/>
    <w:rsid w:val="007407E9"/>
    <w:rsid w:val="00740847"/>
    <w:rsid w:val="0074089C"/>
    <w:rsid w:val="00740925"/>
    <w:rsid w:val="0074093C"/>
    <w:rsid w:val="00740952"/>
    <w:rsid w:val="0074095B"/>
    <w:rsid w:val="007409B4"/>
    <w:rsid w:val="007409BE"/>
    <w:rsid w:val="00740A00"/>
    <w:rsid w:val="00740A5A"/>
    <w:rsid w:val="00740A99"/>
    <w:rsid w:val="00740B03"/>
    <w:rsid w:val="00740B8A"/>
    <w:rsid w:val="00740BEB"/>
    <w:rsid w:val="00740C4C"/>
    <w:rsid w:val="00740D7D"/>
    <w:rsid w:val="00740E04"/>
    <w:rsid w:val="00740E25"/>
    <w:rsid w:val="00740EBB"/>
    <w:rsid w:val="00740EE4"/>
    <w:rsid w:val="00740F9B"/>
    <w:rsid w:val="00740FD7"/>
    <w:rsid w:val="00740FFD"/>
    <w:rsid w:val="0074109D"/>
    <w:rsid w:val="007410B6"/>
    <w:rsid w:val="00741169"/>
    <w:rsid w:val="007411CC"/>
    <w:rsid w:val="007411F1"/>
    <w:rsid w:val="00741223"/>
    <w:rsid w:val="00741226"/>
    <w:rsid w:val="00741281"/>
    <w:rsid w:val="0074128D"/>
    <w:rsid w:val="0074141F"/>
    <w:rsid w:val="0074149F"/>
    <w:rsid w:val="007414E3"/>
    <w:rsid w:val="00741548"/>
    <w:rsid w:val="00741572"/>
    <w:rsid w:val="007415C3"/>
    <w:rsid w:val="0074165A"/>
    <w:rsid w:val="0074166A"/>
    <w:rsid w:val="00741696"/>
    <w:rsid w:val="007416B7"/>
    <w:rsid w:val="007416C7"/>
    <w:rsid w:val="00741746"/>
    <w:rsid w:val="007417AC"/>
    <w:rsid w:val="00741818"/>
    <w:rsid w:val="00741836"/>
    <w:rsid w:val="0074188D"/>
    <w:rsid w:val="0074196C"/>
    <w:rsid w:val="007419C8"/>
    <w:rsid w:val="00741A22"/>
    <w:rsid w:val="00741BC1"/>
    <w:rsid w:val="00741C3B"/>
    <w:rsid w:val="00741C96"/>
    <w:rsid w:val="00741D0B"/>
    <w:rsid w:val="00741D27"/>
    <w:rsid w:val="00741DF0"/>
    <w:rsid w:val="00741EF0"/>
    <w:rsid w:val="00741F1D"/>
    <w:rsid w:val="00741FEC"/>
    <w:rsid w:val="00741FF3"/>
    <w:rsid w:val="0074201D"/>
    <w:rsid w:val="0074204B"/>
    <w:rsid w:val="007420A7"/>
    <w:rsid w:val="00742107"/>
    <w:rsid w:val="00742121"/>
    <w:rsid w:val="0074212D"/>
    <w:rsid w:val="0074219D"/>
    <w:rsid w:val="00742231"/>
    <w:rsid w:val="007422DF"/>
    <w:rsid w:val="00742360"/>
    <w:rsid w:val="0074236F"/>
    <w:rsid w:val="007423C3"/>
    <w:rsid w:val="007423C9"/>
    <w:rsid w:val="0074246A"/>
    <w:rsid w:val="00742473"/>
    <w:rsid w:val="00742509"/>
    <w:rsid w:val="00742660"/>
    <w:rsid w:val="00742718"/>
    <w:rsid w:val="00742722"/>
    <w:rsid w:val="00742791"/>
    <w:rsid w:val="007427DB"/>
    <w:rsid w:val="0074284A"/>
    <w:rsid w:val="0074286F"/>
    <w:rsid w:val="0074290F"/>
    <w:rsid w:val="0074294B"/>
    <w:rsid w:val="0074295E"/>
    <w:rsid w:val="0074297A"/>
    <w:rsid w:val="007429A5"/>
    <w:rsid w:val="007429D2"/>
    <w:rsid w:val="00742A21"/>
    <w:rsid w:val="00742A68"/>
    <w:rsid w:val="00742B72"/>
    <w:rsid w:val="00742C1E"/>
    <w:rsid w:val="00742C5E"/>
    <w:rsid w:val="00742D3C"/>
    <w:rsid w:val="00742E32"/>
    <w:rsid w:val="00742F91"/>
    <w:rsid w:val="00742F9D"/>
    <w:rsid w:val="007430FC"/>
    <w:rsid w:val="00743107"/>
    <w:rsid w:val="00743128"/>
    <w:rsid w:val="007431B5"/>
    <w:rsid w:val="00743276"/>
    <w:rsid w:val="007432D7"/>
    <w:rsid w:val="00743347"/>
    <w:rsid w:val="00743375"/>
    <w:rsid w:val="007433DF"/>
    <w:rsid w:val="007433E7"/>
    <w:rsid w:val="00743446"/>
    <w:rsid w:val="007434FD"/>
    <w:rsid w:val="00743551"/>
    <w:rsid w:val="007435FD"/>
    <w:rsid w:val="0074361F"/>
    <w:rsid w:val="00743670"/>
    <w:rsid w:val="0074367A"/>
    <w:rsid w:val="007436E2"/>
    <w:rsid w:val="0074371A"/>
    <w:rsid w:val="00743779"/>
    <w:rsid w:val="007437BD"/>
    <w:rsid w:val="007437ED"/>
    <w:rsid w:val="0074386F"/>
    <w:rsid w:val="00743898"/>
    <w:rsid w:val="007438EA"/>
    <w:rsid w:val="00743AA0"/>
    <w:rsid w:val="00743BAD"/>
    <w:rsid w:val="00743C47"/>
    <w:rsid w:val="00743D06"/>
    <w:rsid w:val="00743D4B"/>
    <w:rsid w:val="00743DD9"/>
    <w:rsid w:val="00743E76"/>
    <w:rsid w:val="00743F63"/>
    <w:rsid w:val="00743F72"/>
    <w:rsid w:val="00743F97"/>
    <w:rsid w:val="00743FFD"/>
    <w:rsid w:val="00744023"/>
    <w:rsid w:val="007440EF"/>
    <w:rsid w:val="0074419B"/>
    <w:rsid w:val="0074419D"/>
    <w:rsid w:val="007441DC"/>
    <w:rsid w:val="0074420F"/>
    <w:rsid w:val="00744263"/>
    <w:rsid w:val="007442F5"/>
    <w:rsid w:val="00744324"/>
    <w:rsid w:val="007443E8"/>
    <w:rsid w:val="00744405"/>
    <w:rsid w:val="00744414"/>
    <w:rsid w:val="0074449D"/>
    <w:rsid w:val="007444B8"/>
    <w:rsid w:val="007444FE"/>
    <w:rsid w:val="007445EB"/>
    <w:rsid w:val="00744687"/>
    <w:rsid w:val="007446A7"/>
    <w:rsid w:val="007446F0"/>
    <w:rsid w:val="00744724"/>
    <w:rsid w:val="00744759"/>
    <w:rsid w:val="007447B9"/>
    <w:rsid w:val="007447CC"/>
    <w:rsid w:val="007447D6"/>
    <w:rsid w:val="0074491F"/>
    <w:rsid w:val="007449F0"/>
    <w:rsid w:val="00744A2F"/>
    <w:rsid w:val="00744A40"/>
    <w:rsid w:val="00744AAE"/>
    <w:rsid w:val="00744B76"/>
    <w:rsid w:val="00744BD6"/>
    <w:rsid w:val="00744C26"/>
    <w:rsid w:val="00744DA2"/>
    <w:rsid w:val="00744E15"/>
    <w:rsid w:val="00744EAA"/>
    <w:rsid w:val="00744EBD"/>
    <w:rsid w:val="00744F04"/>
    <w:rsid w:val="00744F0A"/>
    <w:rsid w:val="00744FAB"/>
    <w:rsid w:val="00745039"/>
    <w:rsid w:val="007450F3"/>
    <w:rsid w:val="0074518B"/>
    <w:rsid w:val="007451AE"/>
    <w:rsid w:val="00745202"/>
    <w:rsid w:val="00745203"/>
    <w:rsid w:val="00745254"/>
    <w:rsid w:val="0074525A"/>
    <w:rsid w:val="007452A5"/>
    <w:rsid w:val="00745356"/>
    <w:rsid w:val="0074535D"/>
    <w:rsid w:val="007453DA"/>
    <w:rsid w:val="007453E8"/>
    <w:rsid w:val="00745425"/>
    <w:rsid w:val="00745433"/>
    <w:rsid w:val="0074549C"/>
    <w:rsid w:val="0074549D"/>
    <w:rsid w:val="007454DA"/>
    <w:rsid w:val="0074550B"/>
    <w:rsid w:val="00745676"/>
    <w:rsid w:val="007456C5"/>
    <w:rsid w:val="007456CB"/>
    <w:rsid w:val="007456E4"/>
    <w:rsid w:val="00745723"/>
    <w:rsid w:val="00745724"/>
    <w:rsid w:val="0074583B"/>
    <w:rsid w:val="00745853"/>
    <w:rsid w:val="007458BE"/>
    <w:rsid w:val="00745909"/>
    <w:rsid w:val="0074590B"/>
    <w:rsid w:val="00745A8F"/>
    <w:rsid w:val="00745A95"/>
    <w:rsid w:val="00745B56"/>
    <w:rsid w:val="00745BED"/>
    <w:rsid w:val="00745C32"/>
    <w:rsid w:val="00745C4B"/>
    <w:rsid w:val="00745CCD"/>
    <w:rsid w:val="00745D30"/>
    <w:rsid w:val="00745E15"/>
    <w:rsid w:val="00745E33"/>
    <w:rsid w:val="00745E91"/>
    <w:rsid w:val="00745F43"/>
    <w:rsid w:val="00745F5B"/>
    <w:rsid w:val="00745F79"/>
    <w:rsid w:val="007460E3"/>
    <w:rsid w:val="00746113"/>
    <w:rsid w:val="00746146"/>
    <w:rsid w:val="007461B0"/>
    <w:rsid w:val="00746250"/>
    <w:rsid w:val="007462AD"/>
    <w:rsid w:val="0074646B"/>
    <w:rsid w:val="00746485"/>
    <w:rsid w:val="007464BA"/>
    <w:rsid w:val="00746598"/>
    <w:rsid w:val="007465A6"/>
    <w:rsid w:val="00746681"/>
    <w:rsid w:val="007466AB"/>
    <w:rsid w:val="00746763"/>
    <w:rsid w:val="00746781"/>
    <w:rsid w:val="007467D5"/>
    <w:rsid w:val="007468DE"/>
    <w:rsid w:val="00746900"/>
    <w:rsid w:val="00746909"/>
    <w:rsid w:val="0074698C"/>
    <w:rsid w:val="007469B6"/>
    <w:rsid w:val="007469BB"/>
    <w:rsid w:val="00746A35"/>
    <w:rsid w:val="00746A66"/>
    <w:rsid w:val="00746B42"/>
    <w:rsid w:val="00746CFD"/>
    <w:rsid w:val="00746D71"/>
    <w:rsid w:val="00746E4E"/>
    <w:rsid w:val="00746E5E"/>
    <w:rsid w:val="00746EFA"/>
    <w:rsid w:val="00746F9F"/>
    <w:rsid w:val="00746FEE"/>
    <w:rsid w:val="00747074"/>
    <w:rsid w:val="00747094"/>
    <w:rsid w:val="0074725C"/>
    <w:rsid w:val="007472A6"/>
    <w:rsid w:val="007472F8"/>
    <w:rsid w:val="0074731C"/>
    <w:rsid w:val="007473AB"/>
    <w:rsid w:val="0074745D"/>
    <w:rsid w:val="00747475"/>
    <w:rsid w:val="00747575"/>
    <w:rsid w:val="007475D5"/>
    <w:rsid w:val="007475EF"/>
    <w:rsid w:val="007477E7"/>
    <w:rsid w:val="00747870"/>
    <w:rsid w:val="0074788E"/>
    <w:rsid w:val="007478B3"/>
    <w:rsid w:val="0074799A"/>
    <w:rsid w:val="007479B8"/>
    <w:rsid w:val="007479DB"/>
    <w:rsid w:val="00747A1D"/>
    <w:rsid w:val="00747AF3"/>
    <w:rsid w:val="00747AFC"/>
    <w:rsid w:val="00747C5E"/>
    <w:rsid w:val="00747CF4"/>
    <w:rsid w:val="00747D47"/>
    <w:rsid w:val="00747DA2"/>
    <w:rsid w:val="00747DB4"/>
    <w:rsid w:val="00747E2B"/>
    <w:rsid w:val="00747E96"/>
    <w:rsid w:val="00747EDD"/>
    <w:rsid w:val="00747F9B"/>
    <w:rsid w:val="007500F4"/>
    <w:rsid w:val="007501AA"/>
    <w:rsid w:val="007501FC"/>
    <w:rsid w:val="00750299"/>
    <w:rsid w:val="007502E1"/>
    <w:rsid w:val="007502E6"/>
    <w:rsid w:val="007502E9"/>
    <w:rsid w:val="0075033F"/>
    <w:rsid w:val="00750372"/>
    <w:rsid w:val="007503A7"/>
    <w:rsid w:val="007503AF"/>
    <w:rsid w:val="007503FE"/>
    <w:rsid w:val="00750467"/>
    <w:rsid w:val="007504ED"/>
    <w:rsid w:val="00750565"/>
    <w:rsid w:val="007505A1"/>
    <w:rsid w:val="007505CA"/>
    <w:rsid w:val="007505FF"/>
    <w:rsid w:val="00750617"/>
    <w:rsid w:val="007506B8"/>
    <w:rsid w:val="007506BB"/>
    <w:rsid w:val="007506ED"/>
    <w:rsid w:val="0075077E"/>
    <w:rsid w:val="00750791"/>
    <w:rsid w:val="0075088C"/>
    <w:rsid w:val="00750891"/>
    <w:rsid w:val="00750914"/>
    <w:rsid w:val="0075093A"/>
    <w:rsid w:val="0075097E"/>
    <w:rsid w:val="0075098E"/>
    <w:rsid w:val="00750996"/>
    <w:rsid w:val="007509CC"/>
    <w:rsid w:val="007509E4"/>
    <w:rsid w:val="007509E8"/>
    <w:rsid w:val="00750A47"/>
    <w:rsid w:val="00750A53"/>
    <w:rsid w:val="00750AA1"/>
    <w:rsid w:val="00750ADC"/>
    <w:rsid w:val="00750AE2"/>
    <w:rsid w:val="00750B61"/>
    <w:rsid w:val="00750BA8"/>
    <w:rsid w:val="00750BB4"/>
    <w:rsid w:val="00750C3A"/>
    <w:rsid w:val="00750C57"/>
    <w:rsid w:val="00750D13"/>
    <w:rsid w:val="00750D4D"/>
    <w:rsid w:val="00750E3A"/>
    <w:rsid w:val="00750EB4"/>
    <w:rsid w:val="00750FBE"/>
    <w:rsid w:val="00750FD7"/>
    <w:rsid w:val="00750FEE"/>
    <w:rsid w:val="00751011"/>
    <w:rsid w:val="00751042"/>
    <w:rsid w:val="0075109A"/>
    <w:rsid w:val="007510A3"/>
    <w:rsid w:val="007510E8"/>
    <w:rsid w:val="00751251"/>
    <w:rsid w:val="0075127E"/>
    <w:rsid w:val="007512A2"/>
    <w:rsid w:val="007512C8"/>
    <w:rsid w:val="00751353"/>
    <w:rsid w:val="0075135D"/>
    <w:rsid w:val="0075139B"/>
    <w:rsid w:val="007513D5"/>
    <w:rsid w:val="007513E0"/>
    <w:rsid w:val="00751463"/>
    <w:rsid w:val="00751529"/>
    <w:rsid w:val="0075152E"/>
    <w:rsid w:val="0075154E"/>
    <w:rsid w:val="00751559"/>
    <w:rsid w:val="00751594"/>
    <w:rsid w:val="007515CD"/>
    <w:rsid w:val="0075164A"/>
    <w:rsid w:val="00751659"/>
    <w:rsid w:val="0075165E"/>
    <w:rsid w:val="00751688"/>
    <w:rsid w:val="0075169B"/>
    <w:rsid w:val="007516D0"/>
    <w:rsid w:val="0075177D"/>
    <w:rsid w:val="00751795"/>
    <w:rsid w:val="0075179E"/>
    <w:rsid w:val="00751806"/>
    <w:rsid w:val="00751828"/>
    <w:rsid w:val="00751885"/>
    <w:rsid w:val="0075189D"/>
    <w:rsid w:val="007518AF"/>
    <w:rsid w:val="0075193E"/>
    <w:rsid w:val="0075194D"/>
    <w:rsid w:val="00751969"/>
    <w:rsid w:val="00751973"/>
    <w:rsid w:val="0075199A"/>
    <w:rsid w:val="00751A0D"/>
    <w:rsid w:val="00751A48"/>
    <w:rsid w:val="00751A56"/>
    <w:rsid w:val="00751AB8"/>
    <w:rsid w:val="00751ACF"/>
    <w:rsid w:val="00751B53"/>
    <w:rsid w:val="00751C03"/>
    <w:rsid w:val="00751C30"/>
    <w:rsid w:val="00751C64"/>
    <w:rsid w:val="00751C74"/>
    <w:rsid w:val="00751C79"/>
    <w:rsid w:val="00751C7E"/>
    <w:rsid w:val="00751DAB"/>
    <w:rsid w:val="00751E22"/>
    <w:rsid w:val="00751E27"/>
    <w:rsid w:val="00751E6B"/>
    <w:rsid w:val="00751E7C"/>
    <w:rsid w:val="00752007"/>
    <w:rsid w:val="00752033"/>
    <w:rsid w:val="0075203F"/>
    <w:rsid w:val="007520E9"/>
    <w:rsid w:val="007521C2"/>
    <w:rsid w:val="00752233"/>
    <w:rsid w:val="00752284"/>
    <w:rsid w:val="00752295"/>
    <w:rsid w:val="007522BC"/>
    <w:rsid w:val="00752321"/>
    <w:rsid w:val="00752385"/>
    <w:rsid w:val="007523C1"/>
    <w:rsid w:val="007523F7"/>
    <w:rsid w:val="00752423"/>
    <w:rsid w:val="007525E8"/>
    <w:rsid w:val="007526BD"/>
    <w:rsid w:val="00752709"/>
    <w:rsid w:val="0075275F"/>
    <w:rsid w:val="007527FC"/>
    <w:rsid w:val="007529CA"/>
    <w:rsid w:val="007529CF"/>
    <w:rsid w:val="007529EE"/>
    <w:rsid w:val="00752A56"/>
    <w:rsid w:val="00752A62"/>
    <w:rsid w:val="00752BF0"/>
    <w:rsid w:val="00752C56"/>
    <w:rsid w:val="00752C65"/>
    <w:rsid w:val="00752DB6"/>
    <w:rsid w:val="00752DD7"/>
    <w:rsid w:val="00752E59"/>
    <w:rsid w:val="00752EF1"/>
    <w:rsid w:val="00752F56"/>
    <w:rsid w:val="00752FA1"/>
    <w:rsid w:val="00752FC3"/>
    <w:rsid w:val="00752FEC"/>
    <w:rsid w:val="0075308E"/>
    <w:rsid w:val="00753096"/>
    <w:rsid w:val="007530C8"/>
    <w:rsid w:val="00753237"/>
    <w:rsid w:val="007532C2"/>
    <w:rsid w:val="007532C3"/>
    <w:rsid w:val="0075331A"/>
    <w:rsid w:val="00753383"/>
    <w:rsid w:val="0075339D"/>
    <w:rsid w:val="007533CC"/>
    <w:rsid w:val="00753453"/>
    <w:rsid w:val="007534E5"/>
    <w:rsid w:val="0075352B"/>
    <w:rsid w:val="007535F9"/>
    <w:rsid w:val="007536C0"/>
    <w:rsid w:val="007536EC"/>
    <w:rsid w:val="00753748"/>
    <w:rsid w:val="00753774"/>
    <w:rsid w:val="007537D8"/>
    <w:rsid w:val="007539E7"/>
    <w:rsid w:val="00753A52"/>
    <w:rsid w:val="00753A5E"/>
    <w:rsid w:val="00753AC2"/>
    <w:rsid w:val="00753AE4"/>
    <w:rsid w:val="00753B0E"/>
    <w:rsid w:val="00753B4C"/>
    <w:rsid w:val="00753B81"/>
    <w:rsid w:val="00753C5A"/>
    <w:rsid w:val="00753CB2"/>
    <w:rsid w:val="00753CC3"/>
    <w:rsid w:val="00753D76"/>
    <w:rsid w:val="00753D7B"/>
    <w:rsid w:val="00753D9C"/>
    <w:rsid w:val="00753E1A"/>
    <w:rsid w:val="00753E6A"/>
    <w:rsid w:val="00753E6E"/>
    <w:rsid w:val="00753E7D"/>
    <w:rsid w:val="00753F5F"/>
    <w:rsid w:val="00753FAB"/>
    <w:rsid w:val="007540D2"/>
    <w:rsid w:val="00754114"/>
    <w:rsid w:val="00754165"/>
    <w:rsid w:val="00754174"/>
    <w:rsid w:val="007541A6"/>
    <w:rsid w:val="007541CA"/>
    <w:rsid w:val="0075437E"/>
    <w:rsid w:val="007543EA"/>
    <w:rsid w:val="00754411"/>
    <w:rsid w:val="00754429"/>
    <w:rsid w:val="00754434"/>
    <w:rsid w:val="00754501"/>
    <w:rsid w:val="0075454A"/>
    <w:rsid w:val="0075455B"/>
    <w:rsid w:val="0075459E"/>
    <w:rsid w:val="0075464D"/>
    <w:rsid w:val="00754770"/>
    <w:rsid w:val="0075481B"/>
    <w:rsid w:val="0075486F"/>
    <w:rsid w:val="007548D3"/>
    <w:rsid w:val="00754915"/>
    <w:rsid w:val="00754992"/>
    <w:rsid w:val="00754AA1"/>
    <w:rsid w:val="00754B03"/>
    <w:rsid w:val="00754BAF"/>
    <w:rsid w:val="00754C08"/>
    <w:rsid w:val="00754C1A"/>
    <w:rsid w:val="00754C45"/>
    <w:rsid w:val="00754C66"/>
    <w:rsid w:val="00754CE7"/>
    <w:rsid w:val="00754E9F"/>
    <w:rsid w:val="00754EBE"/>
    <w:rsid w:val="00754F22"/>
    <w:rsid w:val="00754F3F"/>
    <w:rsid w:val="00754F8B"/>
    <w:rsid w:val="00755091"/>
    <w:rsid w:val="007550B0"/>
    <w:rsid w:val="007550FC"/>
    <w:rsid w:val="00755165"/>
    <w:rsid w:val="00755169"/>
    <w:rsid w:val="00755189"/>
    <w:rsid w:val="007551CA"/>
    <w:rsid w:val="007551CC"/>
    <w:rsid w:val="007551F5"/>
    <w:rsid w:val="00755245"/>
    <w:rsid w:val="0075530A"/>
    <w:rsid w:val="007553CB"/>
    <w:rsid w:val="00755418"/>
    <w:rsid w:val="007554D3"/>
    <w:rsid w:val="0075551D"/>
    <w:rsid w:val="00755546"/>
    <w:rsid w:val="00755632"/>
    <w:rsid w:val="0075565B"/>
    <w:rsid w:val="00755675"/>
    <w:rsid w:val="007556DE"/>
    <w:rsid w:val="0075579C"/>
    <w:rsid w:val="007557E0"/>
    <w:rsid w:val="007557F7"/>
    <w:rsid w:val="00755842"/>
    <w:rsid w:val="0075584E"/>
    <w:rsid w:val="007558DA"/>
    <w:rsid w:val="0075593A"/>
    <w:rsid w:val="0075593F"/>
    <w:rsid w:val="0075597F"/>
    <w:rsid w:val="007559D2"/>
    <w:rsid w:val="00755A14"/>
    <w:rsid w:val="00755A6E"/>
    <w:rsid w:val="00755AB0"/>
    <w:rsid w:val="00755AC7"/>
    <w:rsid w:val="00755AC8"/>
    <w:rsid w:val="00755B01"/>
    <w:rsid w:val="00755B43"/>
    <w:rsid w:val="00755B47"/>
    <w:rsid w:val="00755B57"/>
    <w:rsid w:val="00755C7C"/>
    <w:rsid w:val="00755CC7"/>
    <w:rsid w:val="00755CF7"/>
    <w:rsid w:val="00755D06"/>
    <w:rsid w:val="00755DF5"/>
    <w:rsid w:val="00755E16"/>
    <w:rsid w:val="00755E70"/>
    <w:rsid w:val="0075600D"/>
    <w:rsid w:val="007560C7"/>
    <w:rsid w:val="00756178"/>
    <w:rsid w:val="007561A2"/>
    <w:rsid w:val="00756267"/>
    <w:rsid w:val="007562A0"/>
    <w:rsid w:val="007562B8"/>
    <w:rsid w:val="00756571"/>
    <w:rsid w:val="00756597"/>
    <w:rsid w:val="007565AC"/>
    <w:rsid w:val="007566AE"/>
    <w:rsid w:val="007566C7"/>
    <w:rsid w:val="00756704"/>
    <w:rsid w:val="00756767"/>
    <w:rsid w:val="0075685B"/>
    <w:rsid w:val="007568BE"/>
    <w:rsid w:val="00756A03"/>
    <w:rsid w:val="00756A08"/>
    <w:rsid w:val="00756A81"/>
    <w:rsid w:val="00756B04"/>
    <w:rsid w:val="00756B52"/>
    <w:rsid w:val="00756BAB"/>
    <w:rsid w:val="00756BB8"/>
    <w:rsid w:val="00756CD4"/>
    <w:rsid w:val="00756CEF"/>
    <w:rsid w:val="00756E06"/>
    <w:rsid w:val="00756E48"/>
    <w:rsid w:val="00756EFA"/>
    <w:rsid w:val="00756FA7"/>
    <w:rsid w:val="00756FE3"/>
    <w:rsid w:val="00756FEF"/>
    <w:rsid w:val="00757166"/>
    <w:rsid w:val="00757168"/>
    <w:rsid w:val="007571DF"/>
    <w:rsid w:val="007571F0"/>
    <w:rsid w:val="007571FD"/>
    <w:rsid w:val="0075724D"/>
    <w:rsid w:val="00757267"/>
    <w:rsid w:val="0075746C"/>
    <w:rsid w:val="00757523"/>
    <w:rsid w:val="0075757C"/>
    <w:rsid w:val="007575FC"/>
    <w:rsid w:val="0075776E"/>
    <w:rsid w:val="007577E0"/>
    <w:rsid w:val="00757841"/>
    <w:rsid w:val="00757951"/>
    <w:rsid w:val="00757A23"/>
    <w:rsid w:val="00757B12"/>
    <w:rsid w:val="00757BC8"/>
    <w:rsid w:val="00757C45"/>
    <w:rsid w:val="00757D11"/>
    <w:rsid w:val="00757DDF"/>
    <w:rsid w:val="00757E3C"/>
    <w:rsid w:val="00757E49"/>
    <w:rsid w:val="00757E83"/>
    <w:rsid w:val="00757F34"/>
    <w:rsid w:val="00757F9B"/>
    <w:rsid w:val="00760001"/>
    <w:rsid w:val="00760106"/>
    <w:rsid w:val="0076011F"/>
    <w:rsid w:val="0076012E"/>
    <w:rsid w:val="00760147"/>
    <w:rsid w:val="0076015B"/>
    <w:rsid w:val="0076017A"/>
    <w:rsid w:val="0076021C"/>
    <w:rsid w:val="00760328"/>
    <w:rsid w:val="00760339"/>
    <w:rsid w:val="007603F1"/>
    <w:rsid w:val="00760471"/>
    <w:rsid w:val="007604B4"/>
    <w:rsid w:val="007604CA"/>
    <w:rsid w:val="007605A0"/>
    <w:rsid w:val="007605F2"/>
    <w:rsid w:val="0076068E"/>
    <w:rsid w:val="00760691"/>
    <w:rsid w:val="007606FD"/>
    <w:rsid w:val="00760783"/>
    <w:rsid w:val="007607BA"/>
    <w:rsid w:val="007607BD"/>
    <w:rsid w:val="0076081B"/>
    <w:rsid w:val="00760890"/>
    <w:rsid w:val="00760893"/>
    <w:rsid w:val="007608CA"/>
    <w:rsid w:val="00760946"/>
    <w:rsid w:val="00760A44"/>
    <w:rsid w:val="00760B65"/>
    <w:rsid w:val="00760BD5"/>
    <w:rsid w:val="00760BFE"/>
    <w:rsid w:val="00760E00"/>
    <w:rsid w:val="00760E13"/>
    <w:rsid w:val="00760E62"/>
    <w:rsid w:val="00760E65"/>
    <w:rsid w:val="00760EF8"/>
    <w:rsid w:val="00760FB5"/>
    <w:rsid w:val="00761062"/>
    <w:rsid w:val="007610F1"/>
    <w:rsid w:val="0076117B"/>
    <w:rsid w:val="0076118C"/>
    <w:rsid w:val="007611B4"/>
    <w:rsid w:val="007611D4"/>
    <w:rsid w:val="0076126A"/>
    <w:rsid w:val="0076127D"/>
    <w:rsid w:val="0076134F"/>
    <w:rsid w:val="00761442"/>
    <w:rsid w:val="00761457"/>
    <w:rsid w:val="0076147D"/>
    <w:rsid w:val="0076153D"/>
    <w:rsid w:val="00761550"/>
    <w:rsid w:val="00761568"/>
    <w:rsid w:val="0076156C"/>
    <w:rsid w:val="00761583"/>
    <w:rsid w:val="007615CF"/>
    <w:rsid w:val="00761667"/>
    <w:rsid w:val="00761705"/>
    <w:rsid w:val="00761724"/>
    <w:rsid w:val="00761761"/>
    <w:rsid w:val="007617A1"/>
    <w:rsid w:val="007617A5"/>
    <w:rsid w:val="00761831"/>
    <w:rsid w:val="00761934"/>
    <w:rsid w:val="0076197B"/>
    <w:rsid w:val="0076199A"/>
    <w:rsid w:val="007619AB"/>
    <w:rsid w:val="007619CC"/>
    <w:rsid w:val="007619DE"/>
    <w:rsid w:val="00761A0A"/>
    <w:rsid w:val="00761A8A"/>
    <w:rsid w:val="00761B50"/>
    <w:rsid w:val="00761B56"/>
    <w:rsid w:val="00761BB0"/>
    <w:rsid w:val="00761BD3"/>
    <w:rsid w:val="00761BDC"/>
    <w:rsid w:val="00761C43"/>
    <w:rsid w:val="00761D0B"/>
    <w:rsid w:val="00761D32"/>
    <w:rsid w:val="00761E9F"/>
    <w:rsid w:val="00761EBF"/>
    <w:rsid w:val="00761F74"/>
    <w:rsid w:val="00761FB0"/>
    <w:rsid w:val="00762114"/>
    <w:rsid w:val="00762115"/>
    <w:rsid w:val="007621BD"/>
    <w:rsid w:val="00762229"/>
    <w:rsid w:val="00762371"/>
    <w:rsid w:val="00762373"/>
    <w:rsid w:val="007623C0"/>
    <w:rsid w:val="00762460"/>
    <w:rsid w:val="0076246A"/>
    <w:rsid w:val="007624A3"/>
    <w:rsid w:val="007624EB"/>
    <w:rsid w:val="00762564"/>
    <w:rsid w:val="00762591"/>
    <w:rsid w:val="00762652"/>
    <w:rsid w:val="007626A8"/>
    <w:rsid w:val="00762728"/>
    <w:rsid w:val="00762798"/>
    <w:rsid w:val="007627A1"/>
    <w:rsid w:val="0076294D"/>
    <w:rsid w:val="007629B2"/>
    <w:rsid w:val="00762ADE"/>
    <w:rsid w:val="00762AF1"/>
    <w:rsid w:val="00762B1B"/>
    <w:rsid w:val="00762B5C"/>
    <w:rsid w:val="00762B84"/>
    <w:rsid w:val="00762BF8"/>
    <w:rsid w:val="00762CC1"/>
    <w:rsid w:val="00762D50"/>
    <w:rsid w:val="00762DCD"/>
    <w:rsid w:val="00762E58"/>
    <w:rsid w:val="00762F14"/>
    <w:rsid w:val="00762F61"/>
    <w:rsid w:val="00762FA9"/>
    <w:rsid w:val="00762FBF"/>
    <w:rsid w:val="00762FD3"/>
    <w:rsid w:val="00763034"/>
    <w:rsid w:val="0076305C"/>
    <w:rsid w:val="00763157"/>
    <w:rsid w:val="007631C0"/>
    <w:rsid w:val="0076329C"/>
    <w:rsid w:val="007632F2"/>
    <w:rsid w:val="00763307"/>
    <w:rsid w:val="00763324"/>
    <w:rsid w:val="00763359"/>
    <w:rsid w:val="0076335D"/>
    <w:rsid w:val="007633BD"/>
    <w:rsid w:val="00763421"/>
    <w:rsid w:val="0076345D"/>
    <w:rsid w:val="007634B4"/>
    <w:rsid w:val="007635B5"/>
    <w:rsid w:val="00763600"/>
    <w:rsid w:val="0076367E"/>
    <w:rsid w:val="007636B8"/>
    <w:rsid w:val="00763703"/>
    <w:rsid w:val="0076373F"/>
    <w:rsid w:val="00763784"/>
    <w:rsid w:val="0076378F"/>
    <w:rsid w:val="00763794"/>
    <w:rsid w:val="0076380F"/>
    <w:rsid w:val="00763852"/>
    <w:rsid w:val="00763882"/>
    <w:rsid w:val="00763908"/>
    <w:rsid w:val="00763982"/>
    <w:rsid w:val="0076399D"/>
    <w:rsid w:val="007639C2"/>
    <w:rsid w:val="007639DC"/>
    <w:rsid w:val="007639E1"/>
    <w:rsid w:val="00763A2E"/>
    <w:rsid w:val="00763A48"/>
    <w:rsid w:val="00763A88"/>
    <w:rsid w:val="00763AC4"/>
    <w:rsid w:val="00763ADB"/>
    <w:rsid w:val="00763AF2"/>
    <w:rsid w:val="00763B12"/>
    <w:rsid w:val="00763B23"/>
    <w:rsid w:val="00763B67"/>
    <w:rsid w:val="00763B74"/>
    <w:rsid w:val="00763DBA"/>
    <w:rsid w:val="00763DD3"/>
    <w:rsid w:val="00763DEB"/>
    <w:rsid w:val="00763E21"/>
    <w:rsid w:val="00763F88"/>
    <w:rsid w:val="00763FF9"/>
    <w:rsid w:val="00764020"/>
    <w:rsid w:val="0076406C"/>
    <w:rsid w:val="0076407A"/>
    <w:rsid w:val="007640A8"/>
    <w:rsid w:val="007640BD"/>
    <w:rsid w:val="0076412A"/>
    <w:rsid w:val="00764236"/>
    <w:rsid w:val="00764237"/>
    <w:rsid w:val="00764252"/>
    <w:rsid w:val="00764292"/>
    <w:rsid w:val="007642C5"/>
    <w:rsid w:val="00764317"/>
    <w:rsid w:val="00764339"/>
    <w:rsid w:val="007643FF"/>
    <w:rsid w:val="007644D5"/>
    <w:rsid w:val="00764516"/>
    <w:rsid w:val="00764538"/>
    <w:rsid w:val="00764539"/>
    <w:rsid w:val="007645AE"/>
    <w:rsid w:val="00764754"/>
    <w:rsid w:val="0076480E"/>
    <w:rsid w:val="007648B4"/>
    <w:rsid w:val="007648EB"/>
    <w:rsid w:val="007648EF"/>
    <w:rsid w:val="0076499C"/>
    <w:rsid w:val="007649B6"/>
    <w:rsid w:val="00764A29"/>
    <w:rsid w:val="00764A59"/>
    <w:rsid w:val="00764AD0"/>
    <w:rsid w:val="00764B3F"/>
    <w:rsid w:val="00764B4A"/>
    <w:rsid w:val="00764BA8"/>
    <w:rsid w:val="00764C02"/>
    <w:rsid w:val="00764C29"/>
    <w:rsid w:val="00764C61"/>
    <w:rsid w:val="00764C8A"/>
    <w:rsid w:val="00764E3E"/>
    <w:rsid w:val="00764E46"/>
    <w:rsid w:val="00764E4F"/>
    <w:rsid w:val="00764E6C"/>
    <w:rsid w:val="00764EF6"/>
    <w:rsid w:val="00764F18"/>
    <w:rsid w:val="00764F24"/>
    <w:rsid w:val="00764F4C"/>
    <w:rsid w:val="00764F52"/>
    <w:rsid w:val="00764FCB"/>
    <w:rsid w:val="0076500F"/>
    <w:rsid w:val="007650A4"/>
    <w:rsid w:val="00765143"/>
    <w:rsid w:val="007651A2"/>
    <w:rsid w:val="007651EA"/>
    <w:rsid w:val="007651F2"/>
    <w:rsid w:val="007652C6"/>
    <w:rsid w:val="00765368"/>
    <w:rsid w:val="0076538B"/>
    <w:rsid w:val="00765406"/>
    <w:rsid w:val="007654B2"/>
    <w:rsid w:val="0076553C"/>
    <w:rsid w:val="00765546"/>
    <w:rsid w:val="00765644"/>
    <w:rsid w:val="00765659"/>
    <w:rsid w:val="007656FA"/>
    <w:rsid w:val="0076574D"/>
    <w:rsid w:val="00765751"/>
    <w:rsid w:val="007657C9"/>
    <w:rsid w:val="0076580A"/>
    <w:rsid w:val="007659C2"/>
    <w:rsid w:val="007659CC"/>
    <w:rsid w:val="00765AA0"/>
    <w:rsid w:val="00765AB0"/>
    <w:rsid w:val="00765B82"/>
    <w:rsid w:val="00765CC7"/>
    <w:rsid w:val="00765E7B"/>
    <w:rsid w:val="00765E99"/>
    <w:rsid w:val="00765ECF"/>
    <w:rsid w:val="00765F7F"/>
    <w:rsid w:val="00765FAE"/>
    <w:rsid w:val="00765FC7"/>
    <w:rsid w:val="00765FCA"/>
    <w:rsid w:val="00765FF0"/>
    <w:rsid w:val="00766004"/>
    <w:rsid w:val="00766051"/>
    <w:rsid w:val="0076606B"/>
    <w:rsid w:val="007660E2"/>
    <w:rsid w:val="007662C3"/>
    <w:rsid w:val="007662CE"/>
    <w:rsid w:val="00766367"/>
    <w:rsid w:val="00766396"/>
    <w:rsid w:val="007663FA"/>
    <w:rsid w:val="0076643E"/>
    <w:rsid w:val="007664D7"/>
    <w:rsid w:val="007664F0"/>
    <w:rsid w:val="00766549"/>
    <w:rsid w:val="007665AD"/>
    <w:rsid w:val="007665FF"/>
    <w:rsid w:val="00766636"/>
    <w:rsid w:val="00766682"/>
    <w:rsid w:val="007666A6"/>
    <w:rsid w:val="007666BA"/>
    <w:rsid w:val="007666E9"/>
    <w:rsid w:val="007666EA"/>
    <w:rsid w:val="00766737"/>
    <w:rsid w:val="00766803"/>
    <w:rsid w:val="007668A0"/>
    <w:rsid w:val="00766933"/>
    <w:rsid w:val="00766997"/>
    <w:rsid w:val="007669E4"/>
    <w:rsid w:val="00766A32"/>
    <w:rsid w:val="00766ACF"/>
    <w:rsid w:val="00766B2F"/>
    <w:rsid w:val="00766B47"/>
    <w:rsid w:val="00766BDA"/>
    <w:rsid w:val="00766C1D"/>
    <w:rsid w:val="00766C8A"/>
    <w:rsid w:val="00766CA1"/>
    <w:rsid w:val="00766CC0"/>
    <w:rsid w:val="00766DBB"/>
    <w:rsid w:val="00766E3F"/>
    <w:rsid w:val="00766F2D"/>
    <w:rsid w:val="00766FB5"/>
    <w:rsid w:val="00766FFD"/>
    <w:rsid w:val="00767099"/>
    <w:rsid w:val="007671B9"/>
    <w:rsid w:val="0076722D"/>
    <w:rsid w:val="00767382"/>
    <w:rsid w:val="007673CC"/>
    <w:rsid w:val="00767437"/>
    <w:rsid w:val="007674FF"/>
    <w:rsid w:val="0076752A"/>
    <w:rsid w:val="0076753D"/>
    <w:rsid w:val="0076759C"/>
    <w:rsid w:val="00767622"/>
    <w:rsid w:val="007676E8"/>
    <w:rsid w:val="0076772E"/>
    <w:rsid w:val="00767741"/>
    <w:rsid w:val="0076777A"/>
    <w:rsid w:val="00767931"/>
    <w:rsid w:val="00767957"/>
    <w:rsid w:val="00767974"/>
    <w:rsid w:val="0076797A"/>
    <w:rsid w:val="00767A22"/>
    <w:rsid w:val="00767AC3"/>
    <w:rsid w:val="00767AD8"/>
    <w:rsid w:val="00767AE3"/>
    <w:rsid w:val="00767C14"/>
    <w:rsid w:val="00767CE8"/>
    <w:rsid w:val="00767D98"/>
    <w:rsid w:val="00767E6E"/>
    <w:rsid w:val="00767E82"/>
    <w:rsid w:val="00767EF8"/>
    <w:rsid w:val="00767F00"/>
    <w:rsid w:val="00767F23"/>
    <w:rsid w:val="00767F3A"/>
    <w:rsid w:val="00767F9D"/>
    <w:rsid w:val="00770034"/>
    <w:rsid w:val="00770089"/>
    <w:rsid w:val="0077015D"/>
    <w:rsid w:val="00770295"/>
    <w:rsid w:val="0077030C"/>
    <w:rsid w:val="00770395"/>
    <w:rsid w:val="00770469"/>
    <w:rsid w:val="00770600"/>
    <w:rsid w:val="00770638"/>
    <w:rsid w:val="00770664"/>
    <w:rsid w:val="00770709"/>
    <w:rsid w:val="00770750"/>
    <w:rsid w:val="0077077B"/>
    <w:rsid w:val="0077077E"/>
    <w:rsid w:val="00770796"/>
    <w:rsid w:val="00770801"/>
    <w:rsid w:val="00770817"/>
    <w:rsid w:val="00770980"/>
    <w:rsid w:val="007709B8"/>
    <w:rsid w:val="00770A14"/>
    <w:rsid w:val="00770A2C"/>
    <w:rsid w:val="00770A72"/>
    <w:rsid w:val="00770A90"/>
    <w:rsid w:val="00770BB9"/>
    <w:rsid w:val="00770C0D"/>
    <w:rsid w:val="00770C1B"/>
    <w:rsid w:val="00770C2A"/>
    <w:rsid w:val="00770C95"/>
    <w:rsid w:val="00770DA3"/>
    <w:rsid w:val="00770DAF"/>
    <w:rsid w:val="00770DD6"/>
    <w:rsid w:val="00770E02"/>
    <w:rsid w:val="00770E2C"/>
    <w:rsid w:val="00770F51"/>
    <w:rsid w:val="00771073"/>
    <w:rsid w:val="00771097"/>
    <w:rsid w:val="007710BF"/>
    <w:rsid w:val="007711B2"/>
    <w:rsid w:val="0077121A"/>
    <w:rsid w:val="007712E5"/>
    <w:rsid w:val="00771350"/>
    <w:rsid w:val="00771647"/>
    <w:rsid w:val="007716A2"/>
    <w:rsid w:val="00771712"/>
    <w:rsid w:val="0077180F"/>
    <w:rsid w:val="00771917"/>
    <w:rsid w:val="00771951"/>
    <w:rsid w:val="00771A79"/>
    <w:rsid w:val="00771B2D"/>
    <w:rsid w:val="00771B6A"/>
    <w:rsid w:val="00771C2B"/>
    <w:rsid w:val="00771C34"/>
    <w:rsid w:val="00771C3B"/>
    <w:rsid w:val="00771CCB"/>
    <w:rsid w:val="00771D30"/>
    <w:rsid w:val="00771D49"/>
    <w:rsid w:val="00771DC2"/>
    <w:rsid w:val="00771E11"/>
    <w:rsid w:val="00771E28"/>
    <w:rsid w:val="00771E3B"/>
    <w:rsid w:val="00771E7F"/>
    <w:rsid w:val="00771E95"/>
    <w:rsid w:val="00771F15"/>
    <w:rsid w:val="00771F3B"/>
    <w:rsid w:val="00771FB3"/>
    <w:rsid w:val="00771FCB"/>
    <w:rsid w:val="00771FCD"/>
    <w:rsid w:val="007720C1"/>
    <w:rsid w:val="007720FF"/>
    <w:rsid w:val="00772134"/>
    <w:rsid w:val="0077214D"/>
    <w:rsid w:val="007721C4"/>
    <w:rsid w:val="0077220A"/>
    <w:rsid w:val="0077230D"/>
    <w:rsid w:val="00772362"/>
    <w:rsid w:val="0077236F"/>
    <w:rsid w:val="0077237E"/>
    <w:rsid w:val="007723C8"/>
    <w:rsid w:val="007723CA"/>
    <w:rsid w:val="007724A4"/>
    <w:rsid w:val="007724B4"/>
    <w:rsid w:val="007724C3"/>
    <w:rsid w:val="007724E8"/>
    <w:rsid w:val="00772509"/>
    <w:rsid w:val="00772514"/>
    <w:rsid w:val="00772584"/>
    <w:rsid w:val="007725BC"/>
    <w:rsid w:val="00772695"/>
    <w:rsid w:val="007726D3"/>
    <w:rsid w:val="0077273A"/>
    <w:rsid w:val="007728C7"/>
    <w:rsid w:val="0077290E"/>
    <w:rsid w:val="00772942"/>
    <w:rsid w:val="00772982"/>
    <w:rsid w:val="007729F4"/>
    <w:rsid w:val="00772B11"/>
    <w:rsid w:val="00772B5C"/>
    <w:rsid w:val="00772C51"/>
    <w:rsid w:val="00772C5A"/>
    <w:rsid w:val="00772D0E"/>
    <w:rsid w:val="00772E8A"/>
    <w:rsid w:val="00772ECE"/>
    <w:rsid w:val="00772EE9"/>
    <w:rsid w:val="00772F32"/>
    <w:rsid w:val="00772FA0"/>
    <w:rsid w:val="00773167"/>
    <w:rsid w:val="00773198"/>
    <w:rsid w:val="007731A0"/>
    <w:rsid w:val="007731FE"/>
    <w:rsid w:val="0077323B"/>
    <w:rsid w:val="00773248"/>
    <w:rsid w:val="00773265"/>
    <w:rsid w:val="007734D5"/>
    <w:rsid w:val="0077353D"/>
    <w:rsid w:val="007735D2"/>
    <w:rsid w:val="007735E3"/>
    <w:rsid w:val="007735FD"/>
    <w:rsid w:val="0077361D"/>
    <w:rsid w:val="00773646"/>
    <w:rsid w:val="0077364B"/>
    <w:rsid w:val="007736B9"/>
    <w:rsid w:val="007736CD"/>
    <w:rsid w:val="007736D7"/>
    <w:rsid w:val="0077371E"/>
    <w:rsid w:val="00773722"/>
    <w:rsid w:val="0077386E"/>
    <w:rsid w:val="00773887"/>
    <w:rsid w:val="0077388F"/>
    <w:rsid w:val="00773943"/>
    <w:rsid w:val="00773A40"/>
    <w:rsid w:val="00773BB9"/>
    <w:rsid w:val="00773DD0"/>
    <w:rsid w:val="00773DF0"/>
    <w:rsid w:val="00773E2B"/>
    <w:rsid w:val="00773E33"/>
    <w:rsid w:val="00773E62"/>
    <w:rsid w:val="00773F53"/>
    <w:rsid w:val="00773FB3"/>
    <w:rsid w:val="00773FCF"/>
    <w:rsid w:val="007740AE"/>
    <w:rsid w:val="007740C0"/>
    <w:rsid w:val="0077411A"/>
    <w:rsid w:val="0077418D"/>
    <w:rsid w:val="00774214"/>
    <w:rsid w:val="0077426C"/>
    <w:rsid w:val="00774292"/>
    <w:rsid w:val="007742BB"/>
    <w:rsid w:val="0077432E"/>
    <w:rsid w:val="00774390"/>
    <w:rsid w:val="00774490"/>
    <w:rsid w:val="007745A8"/>
    <w:rsid w:val="007745FE"/>
    <w:rsid w:val="00774686"/>
    <w:rsid w:val="00774696"/>
    <w:rsid w:val="0077470F"/>
    <w:rsid w:val="0077472D"/>
    <w:rsid w:val="00774755"/>
    <w:rsid w:val="007747A2"/>
    <w:rsid w:val="007748CE"/>
    <w:rsid w:val="007749F2"/>
    <w:rsid w:val="00774A5B"/>
    <w:rsid w:val="00774A70"/>
    <w:rsid w:val="00774A9D"/>
    <w:rsid w:val="00774AE5"/>
    <w:rsid w:val="00774B43"/>
    <w:rsid w:val="00774B63"/>
    <w:rsid w:val="00774BAF"/>
    <w:rsid w:val="00774BE9"/>
    <w:rsid w:val="00774D0F"/>
    <w:rsid w:val="00774D60"/>
    <w:rsid w:val="00774EA4"/>
    <w:rsid w:val="00774EB4"/>
    <w:rsid w:val="00774EEB"/>
    <w:rsid w:val="00774F15"/>
    <w:rsid w:val="00774F7D"/>
    <w:rsid w:val="00774FC7"/>
    <w:rsid w:val="00775086"/>
    <w:rsid w:val="00775092"/>
    <w:rsid w:val="0077518A"/>
    <w:rsid w:val="007751E6"/>
    <w:rsid w:val="00775248"/>
    <w:rsid w:val="00775298"/>
    <w:rsid w:val="0077532D"/>
    <w:rsid w:val="00775398"/>
    <w:rsid w:val="007753AC"/>
    <w:rsid w:val="007753EB"/>
    <w:rsid w:val="00775442"/>
    <w:rsid w:val="00775491"/>
    <w:rsid w:val="007754F6"/>
    <w:rsid w:val="007755D9"/>
    <w:rsid w:val="00775653"/>
    <w:rsid w:val="007756C9"/>
    <w:rsid w:val="00775706"/>
    <w:rsid w:val="0077571F"/>
    <w:rsid w:val="00775785"/>
    <w:rsid w:val="00775824"/>
    <w:rsid w:val="0077587E"/>
    <w:rsid w:val="0077588D"/>
    <w:rsid w:val="007758BD"/>
    <w:rsid w:val="00775969"/>
    <w:rsid w:val="007759EC"/>
    <w:rsid w:val="00775A44"/>
    <w:rsid w:val="00775A5F"/>
    <w:rsid w:val="00775C2A"/>
    <w:rsid w:val="00775C3E"/>
    <w:rsid w:val="00775D09"/>
    <w:rsid w:val="00775D43"/>
    <w:rsid w:val="00775DB9"/>
    <w:rsid w:val="00775E01"/>
    <w:rsid w:val="00775EC8"/>
    <w:rsid w:val="00775EF2"/>
    <w:rsid w:val="00775F51"/>
    <w:rsid w:val="00775F67"/>
    <w:rsid w:val="00775FBA"/>
    <w:rsid w:val="00776067"/>
    <w:rsid w:val="007760C4"/>
    <w:rsid w:val="007760CA"/>
    <w:rsid w:val="007761D9"/>
    <w:rsid w:val="007761FD"/>
    <w:rsid w:val="0077626F"/>
    <w:rsid w:val="007762A5"/>
    <w:rsid w:val="0077632E"/>
    <w:rsid w:val="00776358"/>
    <w:rsid w:val="00776386"/>
    <w:rsid w:val="007763B8"/>
    <w:rsid w:val="00776422"/>
    <w:rsid w:val="0077644D"/>
    <w:rsid w:val="00776451"/>
    <w:rsid w:val="007764A8"/>
    <w:rsid w:val="00776576"/>
    <w:rsid w:val="0077666E"/>
    <w:rsid w:val="00776678"/>
    <w:rsid w:val="007766BC"/>
    <w:rsid w:val="0077671B"/>
    <w:rsid w:val="0077673E"/>
    <w:rsid w:val="007767F6"/>
    <w:rsid w:val="007768EA"/>
    <w:rsid w:val="00776A29"/>
    <w:rsid w:val="00776A85"/>
    <w:rsid w:val="00776ADF"/>
    <w:rsid w:val="00776BD1"/>
    <w:rsid w:val="00776CA5"/>
    <w:rsid w:val="00776CFB"/>
    <w:rsid w:val="00776D03"/>
    <w:rsid w:val="00776D6F"/>
    <w:rsid w:val="00776D9C"/>
    <w:rsid w:val="00776DCD"/>
    <w:rsid w:val="00776DEE"/>
    <w:rsid w:val="00776E4F"/>
    <w:rsid w:val="00776E5B"/>
    <w:rsid w:val="00776E68"/>
    <w:rsid w:val="00776EF9"/>
    <w:rsid w:val="00776F0F"/>
    <w:rsid w:val="00776FA0"/>
    <w:rsid w:val="00776FE2"/>
    <w:rsid w:val="00777008"/>
    <w:rsid w:val="0077702B"/>
    <w:rsid w:val="0077708A"/>
    <w:rsid w:val="00777165"/>
    <w:rsid w:val="007771F1"/>
    <w:rsid w:val="007772A1"/>
    <w:rsid w:val="007772A5"/>
    <w:rsid w:val="007772DF"/>
    <w:rsid w:val="0077734A"/>
    <w:rsid w:val="007773B7"/>
    <w:rsid w:val="0077740D"/>
    <w:rsid w:val="00777467"/>
    <w:rsid w:val="007774C5"/>
    <w:rsid w:val="007775FE"/>
    <w:rsid w:val="007776C2"/>
    <w:rsid w:val="007776F2"/>
    <w:rsid w:val="007776F6"/>
    <w:rsid w:val="007777A8"/>
    <w:rsid w:val="00777838"/>
    <w:rsid w:val="00777853"/>
    <w:rsid w:val="007778EC"/>
    <w:rsid w:val="0077792F"/>
    <w:rsid w:val="007779BF"/>
    <w:rsid w:val="00777A06"/>
    <w:rsid w:val="00777A3B"/>
    <w:rsid w:val="00777A5C"/>
    <w:rsid w:val="00777A70"/>
    <w:rsid w:val="00777C81"/>
    <w:rsid w:val="00777CB6"/>
    <w:rsid w:val="00777D30"/>
    <w:rsid w:val="0078004A"/>
    <w:rsid w:val="00780106"/>
    <w:rsid w:val="007801F3"/>
    <w:rsid w:val="0078023E"/>
    <w:rsid w:val="007802CA"/>
    <w:rsid w:val="007802FA"/>
    <w:rsid w:val="007802FB"/>
    <w:rsid w:val="0078032B"/>
    <w:rsid w:val="0078039F"/>
    <w:rsid w:val="00780431"/>
    <w:rsid w:val="0078049B"/>
    <w:rsid w:val="0078066C"/>
    <w:rsid w:val="007806E1"/>
    <w:rsid w:val="0078070D"/>
    <w:rsid w:val="0078083F"/>
    <w:rsid w:val="00780936"/>
    <w:rsid w:val="0078094A"/>
    <w:rsid w:val="00780970"/>
    <w:rsid w:val="00780973"/>
    <w:rsid w:val="00780A98"/>
    <w:rsid w:val="00780BE2"/>
    <w:rsid w:val="00780C27"/>
    <w:rsid w:val="00780CA8"/>
    <w:rsid w:val="00780D08"/>
    <w:rsid w:val="00780D79"/>
    <w:rsid w:val="00780DAD"/>
    <w:rsid w:val="00780DCA"/>
    <w:rsid w:val="00780E28"/>
    <w:rsid w:val="00780E53"/>
    <w:rsid w:val="00780F7D"/>
    <w:rsid w:val="00780FCD"/>
    <w:rsid w:val="0078100C"/>
    <w:rsid w:val="00781019"/>
    <w:rsid w:val="007810D4"/>
    <w:rsid w:val="0078110E"/>
    <w:rsid w:val="0078111D"/>
    <w:rsid w:val="0078113B"/>
    <w:rsid w:val="00781187"/>
    <w:rsid w:val="00781199"/>
    <w:rsid w:val="007812E6"/>
    <w:rsid w:val="00781339"/>
    <w:rsid w:val="00781430"/>
    <w:rsid w:val="0078146A"/>
    <w:rsid w:val="007814DF"/>
    <w:rsid w:val="0078152D"/>
    <w:rsid w:val="007815C1"/>
    <w:rsid w:val="007815D8"/>
    <w:rsid w:val="007815F2"/>
    <w:rsid w:val="00781605"/>
    <w:rsid w:val="00781630"/>
    <w:rsid w:val="00781633"/>
    <w:rsid w:val="007816A9"/>
    <w:rsid w:val="007816C7"/>
    <w:rsid w:val="0078172E"/>
    <w:rsid w:val="00781792"/>
    <w:rsid w:val="0078184A"/>
    <w:rsid w:val="007818BE"/>
    <w:rsid w:val="007818C9"/>
    <w:rsid w:val="007818D9"/>
    <w:rsid w:val="00781916"/>
    <w:rsid w:val="007819C0"/>
    <w:rsid w:val="007819E7"/>
    <w:rsid w:val="007819FE"/>
    <w:rsid w:val="00781A19"/>
    <w:rsid w:val="00781A45"/>
    <w:rsid w:val="00781A5B"/>
    <w:rsid w:val="00781AE7"/>
    <w:rsid w:val="00781AF4"/>
    <w:rsid w:val="00781B1A"/>
    <w:rsid w:val="00781BC8"/>
    <w:rsid w:val="00781CB2"/>
    <w:rsid w:val="00781D53"/>
    <w:rsid w:val="00781D8C"/>
    <w:rsid w:val="00781DAF"/>
    <w:rsid w:val="00781DD3"/>
    <w:rsid w:val="00781DF4"/>
    <w:rsid w:val="00781E29"/>
    <w:rsid w:val="00781E65"/>
    <w:rsid w:val="00781EEF"/>
    <w:rsid w:val="00781FB0"/>
    <w:rsid w:val="00781FF3"/>
    <w:rsid w:val="0078211D"/>
    <w:rsid w:val="007821B0"/>
    <w:rsid w:val="007822F4"/>
    <w:rsid w:val="00782391"/>
    <w:rsid w:val="007823A7"/>
    <w:rsid w:val="007823B5"/>
    <w:rsid w:val="0078248C"/>
    <w:rsid w:val="007824DA"/>
    <w:rsid w:val="0078259E"/>
    <w:rsid w:val="007825AF"/>
    <w:rsid w:val="007825E9"/>
    <w:rsid w:val="007825EF"/>
    <w:rsid w:val="00782655"/>
    <w:rsid w:val="00782728"/>
    <w:rsid w:val="00782842"/>
    <w:rsid w:val="00782882"/>
    <w:rsid w:val="0078288E"/>
    <w:rsid w:val="007828BE"/>
    <w:rsid w:val="00782987"/>
    <w:rsid w:val="007829C7"/>
    <w:rsid w:val="00782A41"/>
    <w:rsid w:val="00782A58"/>
    <w:rsid w:val="00782A7B"/>
    <w:rsid w:val="00782A84"/>
    <w:rsid w:val="00782B8D"/>
    <w:rsid w:val="00782C33"/>
    <w:rsid w:val="00782C36"/>
    <w:rsid w:val="00782C5F"/>
    <w:rsid w:val="00782C76"/>
    <w:rsid w:val="00782CD1"/>
    <w:rsid w:val="00782DA1"/>
    <w:rsid w:val="00782E11"/>
    <w:rsid w:val="00782ED0"/>
    <w:rsid w:val="00782F39"/>
    <w:rsid w:val="00782FE3"/>
    <w:rsid w:val="00782FF2"/>
    <w:rsid w:val="0078308A"/>
    <w:rsid w:val="007830F0"/>
    <w:rsid w:val="007830FE"/>
    <w:rsid w:val="00783138"/>
    <w:rsid w:val="0078313B"/>
    <w:rsid w:val="00783159"/>
    <w:rsid w:val="0078317F"/>
    <w:rsid w:val="00783253"/>
    <w:rsid w:val="00783274"/>
    <w:rsid w:val="0078327B"/>
    <w:rsid w:val="007832A4"/>
    <w:rsid w:val="007832B9"/>
    <w:rsid w:val="007832FF"/>
    <w:rsid w:val="007833CB"/>
    <w:rsid w:val="00783420"/>
    <w:rsid w:val="007834C4"/>
    <w:rsid w:val="007834CE"/>
    <w:rsid w:val="007835C7"/>
    <w:rsid w:val="0078361A"/>
    <w:rsid w:val="00783623"/>
    <w:rsid w:val="007836D5"/>
    <w:rsid w:val="0078374B"/>
    <w:rsid w:val="0078374D"/>
    <w:rsid w:val="00783751"/>
    <w:rsid w:val="00783792"/>
    <w:rsid w:val="007837C8"/>
    <w:rsid w:val="00783855"/>
    <w:rsid w:val="00783875"/>
    <w:rsid w:val="007838AB"/>
    <w:rsid w:val="007838D7"/>
    <w:rsid w:val="00783996"/>
    <w:rsid w:val="00783AD0"/>
    <w:rsid w:val="00783B56"/>
    <w:rsid w:val="00783B83"/>
    <w:rsid w:val="00783C41"/>
    <w:rsid w:val="00783CA5"/>
    <w:rsid w:val="00783D3E"/>
    <w:rsid w:val="00783D71"/>
    <w:rsid w:val="00783DD7"/>
    <w:rsid w:val="00783DDF"/>
    <w:rsid w:val="00783EF5"/>
    <w:rsid w:val="00783F29"/>
    <w:rsid w:val="00783F4D"/>
    <w:rsid w:val="00783F80"/>
    <w:rsid w:val="0078401F"/>
    <w:rsid w:val="00784036"/>
    <w:rsid w:val="0078403E"/>
    <w:rsid w:val="00784175"/>
    <w:rsid w:val="007841BD"/>
    <w:rsid w:val="007841C5"/>
    <w:rsid w:val="00784205"/>
    <w:rsid w:val="00784231"/>
    <w:rsid w:val="00784258"/>
    <w:rsid w:val="0078426F"/>
    <w:rsid w:val="00784289"/>
    <w:rsid w:val="007842D3"/>
    <w:rsid w:val="00784397"/>
    <w:rsid w:val="0078439D"/>
    <w:rsid w:val="007843C2"/>
    <w:rsid w:val="0078448B"/>
    <w:rsid w:val="007844A5"/>
    <w:rsid w:val="007844FB"/>
    <w:rsid w:val="007844FD"/>
    <w:rsid w:val="00784574"/>
    <w:rsid w:val="007845B0"/>
    <w:rsid w:val="00784633"/>
    <w:rsid w:val="007846A7"/>
    <w:rsid w:val="007846A8"/>
    <w:rsid w:val="007846D7"/>
    <w:rsid w:val="0078476C"/>
    <w:rsid w:val="00784773"/>
    <w:rsid w:val="007847EC"/>
    <w:rsid w:val="00784877"/>
    <w:rsid w:val="0078487A"/>
    <w:rsid w:val="007848DC"/>
    <w:rsid w:val="007848E0"/>
    <w:rsid w:val="007848F8"/>
    <w:rsid w:val="00784925"/>
    <w:rsid w:val="007849C8"/>
    <w:rsid w:val="00784A27"/>
    <w:rsid w:val="00784A93"/>
    <w:rsid w:val="00784ADD"/>
    <w:rsid w:val="00784B0B"/>
    <w:rsid w:val="00784B0C"/>
    <w:rsid w:val="00784B30"/>
    <w:rsid w:val="00784B86"/>
    <w:rsid w:val="00784BAB"/>
    <w:rsid w:val="00784BC9"/>
    <w:rsid w:val="00784C1A"/>
    <w:rsid w:val="00784C2E"/>
    <w:rsid w:val="00784C53"/>
    <w:rsid w:val="00784C81"/>
    <w:rsid w:val="00784D0F"/>
    <w:rsid w:val="00784D8D"/>
    <w:rsid w:val="00784DB2"/>
    <w:rsid w:val="00784E27"/>
    <w:rsid w:val="00784F79"/>
    <w:rsid w:val="00784FA7"/>
    <w:rsid w:val="00785036"/>
    <w:rsid w:val="0078507E"/>
    <w:rsid w:val="00785091"/>
    <w:rsid w:val="00785147"/>
    <w:rsid w:val="0078514B"/>
    <w:rsid w:val="00785225"/>
    <w:rsid w:val="00785254"/>
    <w:rsid w:val="007852C3"/>
    <w:rsid w:val="00785388"/>
    <w:rsid w:val="007853D2"/>
    <w:rsid w:val="007853EE"/>
    <w:rsid w:val="00785408"/>
    <w:rsid w:val="0078542B"/>
    <w:rsid w:val="00785435"/>
    <w:rsid w:val="00785491"/>
    <w:rsid w:val="0078552E"/>
    <w:rsid w:val="00785545"/>
    <w:rsid w:val="0078554A"/>
    <w:rsid w:val="0078557F"/>
    <w:rsid w:val="007855C9"/>
    <w:rsid w:val="007855DF"/>
    <w:rsid w:val="00785671"/>
    <w:rsid w:val="007856B6"/>
    <w:rsid w:val="007856C7"/>
    <w:rsid w:val="007856D4"/>
    <w:rsid w:val="007856FC"/>
    <w:rsid w:val="00785704"/>
    <w:rsid w:val="00785762"/>
    <w:rsid w:val="007857DC"/>
    <w:rsid w:val="007857FC"/>
    <w:rsid w:val="0078581E"/>
    <w:rsid w:val="0078590A"/>
    <w:rsid w:val="0078592C"/>
    <w:rsid w:val="0078595B"/>
    <w:rsid w:val="00785978"/>
    <w:rsid w:val="00785A86"/>
    <w:rsid w:val="00785AC3"/>
    <w:rsid w:val="00785AC6"/>
    <w:rsid w:val="00785B00"/>
    <w:rsid w:val="00785B2C"/>
    <w:rsid w:val="00785B9B"/>
    <w:rsid w:val="00785C03"/>
    <w:rsid w:val="00785D86"/>
    <w:rsid w:val="00785EA5"/>
    <w:rsid w:val="00785F2F"/>
    <w:rsid w:val="00785F48"/>
    <w:rsid w:val="00785F68"/>
    <w:rsid w:val="00785F75"/>
    <w:rsid w:val="00786018"/>
    <w:rsid w:val="007860C3"/>
    <w:rsid w:val="007860F4"/>
    <w:rsid w:val="007861AB"/>
    <w:rsid w:val="00786208"/>
    <w:rsid w:val="00786264"/>
    <w:rsid w:val="00786280"/>
    <w:rsid w:val="007862B7"/>
    <w:rsid w:val="007862C4"/>
    <w:rsid w:val="007862D8"/>
    <w:rsid w:val="00786313"/>
    <w:rsid w:val="007863D8"/>
    <w:rsid w:val="00786423"/>
    <w:rsid w:val="00786437"/>
    <w:rsid w:val="00786488"/>
    <w:rsid w:val="007864FA"/>
    <w:rsid w:val="00786548"/>
    <w:rsid w:val="007865B3"/>
    <w:rsid w:val="007866B5"/>
    <w:rsid w:val="00786735"/>
    <w:rsid w:val="0078679E"/>
    <w:rsid w:val="007867C4"/>
    <w:rsid w:val="00786819"/>
    <w:rsid w:val="00786877"/>
    <w:rsid w:val="007868E7"/>
    <w:rsid w:val="0078694E"/>
    <w:rsid w:val="00786978"/>
    <w:rsid w:val="007869D1"/>
    <w:rsid w:val="00786A22"/>
    <w:rsid w:val="00786C06"/>
    <w:rsid w:val="00786D06"/>
    <w:rsid w:val="00786D11"/>
    <w:rsid w:val="00786D18"/>
    <w:rsid w:val="00786D64"/>
    <w:rsid w:val="00786D96"/>
    <w:rsid w:val="00786E96"/>
    <w:rsid w:val="00786EA6"/>
    <w:rsid w:val="00786FAE"/>
    <w:rsid w:val="00786FF7"/>
    <w:rsid w:val="00787056"/>
    <w:rsid w:val="00787124"/>
    <w:rsid w:val="007871F8"/>
    <w:rsid w:val="00787266"/>
    <w:rsid w:val="007873DB"/>
    <w:rsid w:val="007873E3"/>
    <w:rsid w:val="00787419"/>
    <w:rsid w:val="00787424"/>
    <w:rsid w:val="00787461"/>
    <w:rsid w:val="0078746B"/>
    <w:rsid w:val="00787485"/>
    <w:rsid w:val="007874E8"/>
    <w:rsid w:val="0078752C"/>
    <w:rsid w:val="00787567"/>
    <w:rsid w:val="007875B2"/>
    <w:rsid w:val="007875ED"/>
    <w:rsid w:val="00787621"/>
    <w:rsid w:val="00787695"/>
    <w:rsid w:val="007876CE"/>
    <w:rsid w:val="00787734"/>
    <w:rsid w:val="00787744"/>
    <w:rsid w:val="007877BA"/>
    <w:rsid w:val="00787806"/>
    <w:rsid w:val="0078782F"/>
    <w:rsid w:val="0078784A"/>
    <w:rsid w:val="0078786D"/>
    <w:rsid w:val="007878C3"/>
    <w:rsid w:val="00787927"/>
    <w:rsid w:val="00787928"/>
    <w:rsid w:val="00787933"/>
    <w:rsid w:val="007879C5"/>
    <w:rsid w:val="007879D8"/>
    <w:rsid w:val="00787A3E"/>
    <w:rsid w:val="00787ACD"/>
    <w:rsid w:val="00787C5B"/>
    <w:rsid w:val="00787C7D"/>
    <w:rsid w:val="00787CD2"/>
    <w:rsid w:val="00787DBF"/>
    <w:rsid w:val="00787E33"/>
    <w:rsid w:val="00787E8F"/>
    <w:rsid w:val="00787ED2"/>
    <w:rsid w:val="00787EF1"/>
    <w:rsid w:val="00787F57"/>
    <w:rsid w:val="00787FA7"/>
    <w:rsid w:val="00790221"/>
    <w:rsid w:val="007902B6"/>
    <w:rsid w:val="007902D3"/>
    <w:rsid w:val="00790307"/>
    <w:rsid w:val="00790318"/>
    <w:rsid w:val="007903BA"/>
    <w:rsid w:val="007903EE"/>
    <w:rsid w:val="00790441"/>
    <w:rsid w:val="0079046D"/>
    <w:rsid w:val="007904B6"/>
    <w:rsid w:val="007904D3"/>
    <w:rsid w:val="00790555"/>
    <w:rsid w:val="007905F1"/>
    <w:rsid w:val="00790682"/>
    <w:rsid w:val="00790689"/>
    <w:rsid w:val="007906E9"/>
    <w:rsid w:val="007906FD"/>
    <w:rsid w:val="0079072B"/>
    <w:rsid w:val="00790776"/>
    <w:rsid w:val="007907D3"/>
    <w:rsid w:val="007907FF"/>
    <w:rsid w:val="00790808"/>
    <w:rsid w:val="00790886"/>
    <w:rsid w:val="007908BF"/>
    <w:rsid w:val="007908C5"/>
    <w:rsid w:val="007909CB"/>
    <w:rsid w:val="007909D4"/>
    <w:rsid w:val="00790A9D"/>
    <w:rsid w:val="00790B93"/>
    <w:rsid w:val="00790BC4"/>
    <w:rsid w:val="00790C91"/>
    <w:rsid w:val="00790CA6"/>
    <w:rsid w:val="00790CAA"/>
    <w:rsid w:val="00790CF0"/>
    <w:rsid w:val="00790D07"/>
    <w:rsid w:val="00790D6C"/>
    <w:rsid w:val="00790DAA"/>
    <w:rsid w:val="00790E14"/>
    <w:rsid w:val="00790F34"/>
    <w:rsid w:val="00790F8B"/>
    <w:rsid w:val="00790FD9"/>
    <w:rsid w:val="00791041"/>
    <w:rsid w:val="0079104B"/>
    <w:rsid w:val="007910D0"/>
    <w:rsid w:val="00791149"/>
    <w:rsid w:val="0079119A"/>
    <w:rsid w:val="00791332"/>
    <w:rsid w:val="00791338"/>
    <w:rsid w:val="007913FD"/>
    <w:rsid w:val="0079143D"/>
    <w:rsid w:val="0079148F"/>
    <w:rsid w:val="007915D3"/>
    <w:rsid w:val="0079164B"/>
    <w:rsid w:val="007916D3"/>
    <w:rsid w:val="00791700"/>
    <w:rsid w:val="00791749"/>
    <w:rsid w:val="0079189B"/>
    <w:rsid w:val="007918DB"/>
    <w:rsid w:val="007919E3"/>
    <w:rsid w:val="00791A25"/>
    <w:rsid w:val="00791A92"/>
    <w:rsid w:val="00791B78"/>
    <w:rsid w:val="00791B93"/>
    <w:rsid w:val="00791C5E"/>
    <w:rsid w:val="00791C98"/>
    <w:rsid w:val="00791C9B"/>
    <w:rsid w:val="00791D5C"/>
    <w:rsid w:val="00791DC9"/>
    <w:rsid w:val="00791EB9"/>
    <w:rsid w:val="00791ED6"/>
    <w:rsid w:val="00791EE9"/>
    <w:rsid w:val="00791F1B"/>
    <w:rsid w:val="00791F99"/>
    <w:rsid w:val="00791FE4"/>
    <w:rsid w:val="00792038"/>
    <w:rsid w:val="007920AB"/>
    <w:rsid w:val="00792118"/>
    <w:rsid w:val="007921F8"/>
    <w:rsid w:val="007921F9"/>
    <w:rsid w:val="00792229"/>
    <w:rsid w:val="00792354"/>
    <w:rsid w:val="00792383"/>
    <w:rsid w:val="00792385"/>
    <w:rsid w:val="007923A6"/>
    <w:rsid w:val="007923C7"/>
    <w:rsid w:val="007923F8"/>
    <w:rsid w:val="007924D3"/>
    <w:rsid w:val="007924F4"/>
    <w:rsid w:val="0079251F"/>
    <w:rsid w:val="007926B7"/>
    <w:rsid w:val="007926C8"/>
    <w:rsid w:val="00792765"/>
    <w:rsid w:val="00792894"/>
    <w:rsid w:val="00792896"/>
    <w:rsid w:val="00792904"/>
    <w:rsid w:val="00792947"/>
    <w:rsid w:val="00792A00"/>
    <w:rsid w:val="00792AC9"/>
    <w:rsid w:val="00792AD1"/>
    <w:rsid w:val="00792B19"/>
    <w:rsid w:val="00792C1F"/>
    <w:rsid w:val="00792D84"/>
    <w:rsid w:val="00792D9F"/>
    <w:rsid w:val="00792DBC"/>
    <w:rsid w:val="00792DD6"/>
    <w:rsid w:val="00792E32"/>
    <w:rsid w:val="00792E62"/>
    <w:rsid w:val="00792E80"/>
    <w:rsid w:val="00792E98"/>
    <w:rsid w:val="00792EF7"/>
    <w:rsid w:val="00792EFB"/>
    <w:rsid w:val="00792F3D"/>
    <w:rsid w:val="00792F46"/>
    <w:rsid w:val="00792F8B"/>
    <w:rsid w:val="00792FE0"/>
    <w:rsid w:val="0079314F"/>
    <w:rsid w:val="00793234"/>
    <w:rsid w:val="00793253"/>
    <w:rsid w:val="0079325F"/>
    <w:rsid w:val="00793264"/>
    <w:rsid w:val="00793275"/>
    <w:rsid w:val="007932D6"/>
    <w:rsid w:val="007932FC"/>
    <w:rsid w:val="00793314"/>
    <w:rsid w:val="007933E2"/>
    <w:rsid w:val="0079345C"/>
    <w:rsid w:val="007934C7"/>
    <w:rsid w:val="007934CA"/>
    <w:rsid w:val="00793564"/>
    <w:rsid w:val="0079359F"/>
    <w:rsid w:val="007935DA"/>
    <w:rsid w:val="00793628"/>
    <w:rsid w:val="007936B8"/>
    <w:rsid w:val="00793780"/>
    <w:rsid w:val="0079379E"/>
    <w:rsid w:val="00793838"/>
    <w:rsid w:val="0079383B"/>
    <w:rsid w:val="00793882"/>
    <w:rsid w:val="0079391B"/>
    <w:rsid w:val="007939A8"/>
    <w:rsid w:val="007939AE"/>
    <w:rsid w:val="00793A42"/>
    <w:rsid w:val="00793A8C"/>
    <w:rsid w:val="00793ABD"/>
    <w:rsid w:val="00793AF1"/>
    <w:rsid w:val="00793B07"/>
    <w:rsid w:val="00793B1C"/>
    <w:rsid w:val="00793C6C"/>
    <w:rsid w:val="00793C8C"/>
    <w:rsid w:val="00793C95"/>
    <w:rsid w:val="00793CA4"/>
    <w:rsid w:val="00793D5C"/>
    <w:rsid w:val="00793D6B"/>
    <w:rsid w:val="00793DAB"/>
    <w:rsid w:val="00793DEA"/>
    <w:rsid w:val="00793EC1"/>
    <w:rsid w:val="00793EC7"/>
    <w:rsid w:val="00793FBB"/>
    <w:rsid w:val="00793FE3"/>
    <w:rsid w:val="007940FC"/>
    <w:rsid w:val="00794193"/>
    <w:rsid w:val="007941C4"/>
    <w:rsid w:val="007941E7"/>
    <w:rsid w:val="0079421B"/>
    <w:rsid w:val="00794276"/>
    <w:rsid w:val="00794312"/>
    <w:rsid w:val="0079442C"/>
    <w:rsid w:val="0079442E"/>
    <w:rsid w:val="00794480"/>
    <w:rsid w:val="007944A1"/>
    <w:rsid w:val="0079450A"/>
    <w:rsid w:val="0079461B"/>
    <w:rsid w:val="00794763"/>
    <w:rsid w:val="007947A2"/>
    <w:rsid w:val="007947BF"/>
    <w:rsid w:val="00794800"/>
    <w:rsid w:val="007948BC"/>
    <w:rsid w:val="007949F6"/>
    <w:rsid w:val="00794A49"/>
    <w:rsid w:val="00794AC1"/>
    <w:rsid w:val="00794AD5"/>
    <w:rsid w:val="00794BCE"/>
    <w:rsid w:val="00794D0B"/>
    <w:rsid w:val="00794D2E"/>
    <w:rsid w:val="00794E6C"/>
    <w:rsid w:val="00794F0B"/>
    <w:rsid w:val="00794F52"/>
    <w:rsid w:val="00794FB0"/>
    <w:rsid w:val="00795048"/>
    <w:rsid w:val="007950B8"/>
    <w:rsid w:val="0079519B"/>
    <w:rsid w:val="007951A2"/>
    <w:rsid w:val="00795239"/>
    <w:rsid w:val="00795284"/>
    <w:rsid w:val="00795388"/>
    <w:rsid w:val="007953FC"/>
    <w:rsid w:val="0079540A"/>
    <w:rsid w:val="0079547F"/>
    <w:rsid w:val="00795484"/>
    <w:rsid w:val="00795486"/>
    <w:rsid w:val="0079548D"/>
    <w:rsid w:val="007955AB"/>
    <w:rsid w:val="007955BB"/>
    <w:rsid w:val="007955F2"/>
    <w:rsid w:val="00795721"/>
    <w:rsid w:val="0079572E"/>
    <w:rsid w:val="007957DF"/>
    <w:rsid w:val="007957F1"/>
    <w:rsid w:val="0079592C"/>
    <w:rsid w:val="00795932"/>
    <w:rsid w:val="00795936"/>
    <w:rsid w:val="00795A37"/>
    <w:rsid w:val="00795AF4"/>
    <w:rsid w:val="00795BB3"/>
    <w:rsid w:val="00795BFC"/>
    <w:rsid w:val="00795C5F"/>
    <w:rsid w:val="00795C64"/>
    <w:rsid w:val="00795D2C"/>
    <w:rsid w:val="00795D82"/>
    <w:rsid w:val="00795E56"/>
    <w:rsid w:val="00795EB5"/>
    <w:rsid w:val="00795EEA"/>
    <w:rsid w:val="00795EEC"/>
    <w:rsid w:val="00795F20"/>
    <w:rsid w:val="00795F3C"/>
    <w:rsid w:val="00795F96"/>
    <w:rsid w:val="00795FBB"/>
    <w:rsid w:val="00796043"/>
    <w:rsid w:val="00796074"/>
    <w:rsid w:val="00796084"/>
    <w:rsid w:val="00796089"/>
    <w:rsid w:val="0079609E"/>
    <w:rsid w:val="007960C4"/>
    <w:rsid w:val="007960CF"/>
    <w:rsid w:val="0079613E"/>
    <w:rsid w:val="00796219"/>
    <w:rsid w:val="00796259"/>
    <w:rsid w:val="0079627B"/>
    <w:rsid w:val="007964E8"/>
    <w:rsid w:val="007964FB"/>
    <w:rsid w:val="00796504"/>
    <w:rsid w:val="00796652"/>
    <w:rsid w:val="007966C2"/>
    <w:rsid w:val="007966DC"/>
    <w:rsid w:val="00796814"/>
    <w:rsid w:val="00796868"/>
    <w:rsid w:val="00796924"/>
    <w:rsid w:val="0079692D"/>
    <w:rsid w:val="00796989"/>
    <w:rsid w:val="007969A7"/>
    <w:rsid w:val="007969C7"/>
    <w:rsid w:val="00796A47"/>
    <w:rsid w:val="00796A71"/>
    <w:rsid w:val="00796ABD"/>
    <w:rsid w:val="00796AFE"/>
    <w:rsid w:val="00796B7F"/>
    <w:rsid w:val="00796B91"/>
    <w:rsid w:val="00796BC1"/>
    <w:rsid w:val="00796BFB"/>
    <w:rsid w:val="00796D26"/>
    <w:rsid w:val="00796D77"/>
    <w:rsid w:val="00796DC8"/>
    <w:rsid w:val="00796E27"/>
    <w:rsid w:val="00796E3E"/>
    <w:rsid w:val="00796EA6"/>
    <w:rsid w:val="00796EC2"/>
    <w:rsid w:val="00796EF1"/>
    <w:rsid w:val="00796FA9"/>
    <w:rsid w:val="00796FC2"/>
    <w:rsid w:val="0079701A"/>
    <w:rsid w:val="00797184"/>
    <w:rsid w:val="00797188"/>
    <w:rsid w:val="0079719D"/>
    <w:rsid w:val="00797231"/>
    <w:rsid w:val="007972CE"/>
    <w:rsid w:val="00797325"/>
    <w:rsid w:val="00797374"/>
    <w:rsid w:val="00797404"/>
    <w:rsid w:val="007974CB"/>
    <w:rsid w:val="007974FD"/>
    <w:rsid w:val="00797550"/>
    <w:rsid w:val="007975BB"/>
    <w:rsid w:val="00797621"/>
    <w:rsid w:val="007976D6"/>
    <w:rsid w:val="007977CE"/>
    <w:rsid w:val="007979C0"/>
    <w:rsid w:val="007979DC"/>
    <w:rsid w:val="00797A1C"/>
    <w:rsid w:val="00797AC5"/>
    <w:rsid w:val="00797B45"/>
    <w:rsid w:val="00797C41"/>
    <w:rsid w:val="00797C6D"/>
    <w:rsid w:val="00797C90"/>
    <w:rsid w:val="00797CA0"/>
    <w:rsid w:val="00797D64"/>
    <w:rsid w:val="00797ECA"/>
    <w:rsid w:val="00797FA0"/>
    <w:rsid w:val="00797FC9"/>
    <w:rsid w:val="00797FF1"/>
    <w:rsid w:val="007A0073"/>
    <w:rsid w:val="007A00DE"/>
    <w:rsid w:val="007A0104"/>
    <w:rsid w:val="007A0187"/>
    <w:rsid w:val="007A0206"/>
    <w:rsid w:val="007A0282"/>
    <w:rsid w:val="007A029F"/>
    <w:rsid w:val="007A02D1"/>
    <w:rsid w:val="007A0425"/>
    <w:rsid w:val="007A0434"/>
    <w:rsid w:val="007A044A"/>
    <w:rsid w:val="007A044F"/>
    <w:rsid w:val="007A0486"/>
    <w:rsid w:val="007A0490"/>
    <w:rsid w:val="007A0502"/>
    <w:rsid w:val="007A0519"/>
    <w:rsid w:val="007A0522"/>
    <w:rsid w:val="007A057C"/>
    <w:rsid w:val="007A05D3"/>
    <w:rsid w:val="007A064A"/>
    <w:rsid w:val="007A0651"/>
    <w:rsid w:val="007A071D"/>
    <w:rsid w:val="007A0738"/>
    <w:rsid w:val="007A0793"/>
    <w:rsid w:val="007A07C6"/>
    <w:rsid w:val="007A082E"/>
    <w:rsid w:val="007A085A"/>
    <w:rsid w:val="007A0895"/>
    <w:rsid w:val="007A0973"/>
    <w:rsid w:val="007A09F9"/>
    <w:rsid w:val="007A0AC1"/>
    <w:rsid w:val="007A0B50"/>
    <w:rsid w:val="007A0BE5"/>
    <w:rsid w:val="007A0C13"/>
    <w:rsid w:val="007A0C2C"/>
    <w:rsid w:val="007A0C52"/>
    <w:rsid w:val="007A0CED"/>
    <w:rsid w:val="007A0D82"/>
    <w:rsid w:val="007A0DBD"/>
    <w:rsid w:val="007A0DC1"/>
    <w:rsid w:val="007A0DCC"/>
    <w:rsid w:val="007A0DF5"/>
    <w:rsid w:val="007A0E23"/>
    <w:rsid w:val="007A0E56"/>
    <w:rsid w:val="007A0EB1"/>
    <w:rsid w:val="007A0F17"/>
    <w:rsid w:val="007A0F1F"/>
    <w:rsid w:val="007A0FCB"/>
    <w:rsid w:val="007A0FFC"/>
    <w:rsid w:val="007A1208"/>
    <w:rsid w:val="007A1221"/>
    <w:rsid w:val="007A1251"/>
    <w:rsid w:val="007A1336"/>
    <w:rsid w:val="007A1469"/>
    <w:rsid w:val="007A1589"/>
    <w:rsid w:val="007A159D"/>
    <w:rsid w:val="007A15F8"/>
    <w:rsid w:val="007A1654"/>
    <w:rsid w:val="007A1665"/>
    <w:rsid w:val="007A1786"/>
    <w:rsid w:val="007A1798"/>
    <w:rsid w:val="007A17AF"/>
    <w:rsid w:val="007A191B"/>
    <w:rsid w:val="007A194D"/>
    <w:rsid w:val="007A1A4C"/>
    <w:rsid w:val="007A1B63"/>
    <w:rsid w:val="007A1B9A"/>
    <w:rsid w:val="007A1C01"/>
    <w:rsid w:val="007A1C5B"/>
    <w:rsid w:val="007A1CDB"/>
    <w:rsid w:val="007A1CEB"/>
    <w:rsid w:val="007A1D10"/>
    <w:rsid w:val="007A1E0C"/>
    <w:rsid w:val="007A1E5C"/>
    <w:rsid w:val="007A1EB2"/>
    <w:rsid w:val="007A1EBB"/>
    <w:rsid w:val="007A1F39"/>
    <w:rsid w:val="007A208E"/>
    <w:rsid w:val="007A208F"/>
    <w:rsid w:val="007A20A3"/>
    <w:rsid w:val="007A20AC"/>
    <w:rsid w:val="007A211C"/>
    <w:rsid w:val="007A21D1"/>
    <w:rsid w:val="007A21FB"/>
    <w:rsid w:val="007A21FF"/>
    <w:rsid w:val="007A22F5"/>
    <w:rsid w:val="007A2355"/>
    <w:rsid w:val="007A236C"/>
    <w:rsid w:val="007A24A4"/>
    <w:rsid w:val="007A24ED"/>
    <w:rsid w:val="007A2546"/>
    <w:rsid w:val="007A2575"/>
    <w:rsid w:val="007A25E5"/>
    <w:rsid w:val="007A2624"/>
    <w:rsid w:val="007A26A5"/>
    <w:rsid w:val="007A26F2"/>
    <w:rsid w:val="007A26F9"/>
    <w:rsid w:val="007A271C"/>
    <w:rsid w:val="007A2769"/>
    <w:rsid w:val="007A27EF"/>
    <w:rsid w:val="007A2844"/>
    <w:rsid w:val="007A28BF"/>
    <w:rsid w:val="007A2912"/>
    <w:rsid w:val="007A2915"/>
    <w:rsid w:val="007A2974"/>
    <w:rsid w:val="007A2976"/>
    <w:rsid w:val="007A2995"/>
    <w:rsid w:val="007A2998"/>
    <w:rsid w:val="007A2999"/>
    <w:rsid w:val="007A29BD"/>
    <w:rsid w:val="007A2B30"/>
    <w:rsid w:val="007A2B5C"/>
    <w:rsid w:val="007A2BA7"/>
    <w:rsid w:val="007A2BDE"/>
    <w:rsid w:val="007A2BF2"/>
    <w:rsid w:val="007A2C3F"/>
    <w:rsid w:val="007A2C72"/>
    <w:rsid w:val="007A2C99"/>
    <w:rsid w:val="007A2CCA"/>
    <w:rsid w:val="007A2E19"/>
    <w:rsid w:val="007A2E33"/>
    <w:rsid w:val="007A2E5A"/>
    <w:rsid w:val="007A2F38"/>
    <w:rsid w:val="007A3059"/>
    <w:rsid w:val="007A30B2"/>
    <w:rsid w:val="007A30DE"/>
    <w:rsid w:val="007A30FC"/>
    <w:rsid w:val="007A314F"/>
    <w:rsid w:val="007A315A"/>
    <w:rsid w:val="007A3163"/>
    <w:rsid w:val="007A31BC"/>
    <w:rsid w:val="007A31ED"/>
    <w:rsid w:val="007A322B"/>
    <w:rsid w:val="007A3240"/>
    <w:rsid w:val="007A327B"/>
    <w:rsid w:val="007A33DC"/>
    <w:rsid w:val="007A33FC"/>
    <w:rsid w:val="007A3468"/>
    <w:rsid w:val="007A34C5"/>
    <w:rsid w:val="007A3581"/>
    <w:rsid w:val="007A35BC"/>
    <w:rsid w:val="007A3662"/>
    <w:rsid w:val="007A3698"/>
    <w:rsid w:val="007A36C5"/>
    <w:rsid w:val="007A36FC"/>
    <w:rsid w:val="007A371B"/>
    <w:rsid w:val="007A3735"/>
    <w:rsid w:val="007A37BD"/>
    <w:rsid w:val="007A37C4"/>
    <w:rsid w:val="007A386D"/>
    <w:rsid w:val="007A38BE"/>
    <w:rsid w:val="007A395F"/>
    <w:rsid w:val="007A39D9"/>
    <w:rsid w:val="007A3B3E"/>
    <w:rsid w:val="007A3B69"/>
    <w:rsid w:val="007A3B9C"/>
    <w:rsid w:val="007A3BB7"/>
    <w:rsid w:val="007A3C04"/>
    <w:rsid w:val="007A3C08"/>
    <w:rsid w:val="007A3C75"/>
    <w:rsid w:val="007A3CC3"/>
    <w:rsid w:val="007A3CF6"/>
    <w:rsid w:val="007A3D37"/>
    <w:rsid w:val="007A3D3A"/>
    <w:rsid w:val="007A3E79"/>
    <w:rsid w:val="007A3EBE"/>
    <w:rsid w:val="007A3F01"/>
    <w:rsid w:val="007A3FAB"/>
    <w:rsid w:val="007A3FAF"/>
    <w:rsid w:val="007A4001"/>
    <w:rsid w:val="007A404C"/>
    <w:rsid w:val="007A411B"/>
    <w:rsid w:val="007A41F0"/>
    <w:rsid w:val="007A41FA"/>
    <w:rsid w:val="007A4298"/>
    <w:rsid w:val="007A429D"/>
    <w:rsid w:val="007A42EE"/>
    <w:rsid w:val="007A433B"/>
    <w:rsid w:val="007A434D"/>
    <w:rsid w:val="007A434F"/>
    <w:rsid w:val="007A4368"/>
    <w:rsid w:val="007A4424"/>
    <w:rsid w:val="007A4510"/>
    <w:rsid w:val="007A4520"/>
    <w:rsid w:val="007A456E"/>
    <w:rsid w:val="007A4679"/>
    <w:rsid w:val="007A46F6"/>
    <w:rsid w:val="007A4723"/>
    <w:rsid w:val="007A47D8"/>
    <w:rsid w:val="007A488E"/>
    <w:rsid w:val="007A4898"/>
    <w:rsid w:val="007A48A5"/>
    <w:rsid w:val="007A4961"/>
    <w:rsid w:val="007A49E1"/>
    <w:rsid w:val="007A4A14"/>
    <w:rsid w:val="007A4A67"/>
    <w:rsid w:val="007A4A99"/>
    <w:rsid w:val="007A4AFD"/>
    <w:rsid w:val="007A4B7B"/>
    <w:rsid w:val="007A4B7E"/>
    <w:rsid w:val="007A4C23"/>
    <w:rsid w:val="007A4C58"/>
    <w:rsid w:val="007A4C61"/>
    <w:rsid w:val="007A4C64"/>
    <w:rsid w:val="007A4C6D"/>
    <w:rsid w:val="007A4CDD"/>
    <w:rsid w:val="007A4CDF"/>
    <w:rsid w:val="007A4D58"/>
    <w:rsid w:val="007A4D5D"/>
    <w:rsid w:val="007A4D90"/>
    <w:rsid w:val="007A4E06"/>
    <w:rsid w:val="007A4EAF"/>
    <w:rsid w:val="007A4EB6"/>
    <w:rsid w:val="007A4EC1"/>
    <w:rsid w:val="007A4EE9"/>
    <w:rsid w:val="007A4FF1"/>
    <w:rsid w:val="007A5068"/>
    <w:rsid w:val="007A510D"/>
    <w:rsid w:val="007A51D4"/>
    <w:rsid w:val="007A5203"/>
    <w:rsid w:val="007A5263"/>
    <w:rsid w:val="007A526F"/>
    <w:rsid w:val="007A52E6"/>
    <w:rsid w:val="007A530D"/>
    <w:rsid w:val="007A53AD"/>
    <w:rsid w:val="007A53EF"/>
    <w:rsid w:val="007A5501"/>
    <w:rsid w:val="007A5614"/>
    <w:rsid w:val="007A576B"/>
    <w:rsid w:val="007A5821"/>
    <w:rsid w:val="007A58BC"/>
    <w:rsid w:val="007A58F9"/>
    <w:rsid w:val="007A5922"/>
    <w:rsid w:val="007A595C"/>
    <w:rsid w:val="007A5977"/>
    <w:rsid w:val="007A59C6"/>
    <w:rsid w:val="007A59CF"/>
    <w:rsid w:val="007A59D0"/>
    <w:rsid w:val="007A5AB1"/>
    <w:rsid w:val="007A5AD6"/>
    <w:rsid w:val="007A5B8C"/>
    <w:rsid w:val="007A5C30"/>
    <w:rsid w:val="007A5C34"/>
    <w:rsid w:val="007A5C96"/>
    <w:rsid w:val="007A5CF9"/>
    <w:rsid w:val="007A5D25"/>
    <w:rsid w:val="007A5ED0"/>
    <w:rsid w:val="007A5EE3"/>
    <w:rsid w:val="007A5F44"/>
    <w:rsid w:val="007A5F50"/>
    <w:rsid w:val="007A5F81"/>
    <w:rsid w:val="007A5FC3"/>
    <w:rsid w:val="007A6022"/>
    <w:rsid w:val="007A6078"/>
    <w:rsid w:val="007A61D8"/>
    <w:rsid w:val="007A61EA"/>
    <w:rsid w:val="007A627C"/>
    <w:rsid w:val="007A62B9"/>
    <w:rsid w:val="007A6334"/>
    <w:rsid w:val="007A6363"/>
    <w:rsid w:val="007A6387"/>
    <w:rsid w:val="007A63CE"/>
    <w:rsid w:val="007A6446"/>
    <w:rsid w:val="007A647C"/>
    <w:rsid w:val="007A64B5"/>
    <w:rsid w:val="007A64CF"/>
    <w:rsid w:val="007A64DF"/>
    <w:rsid w:val="007A6513"/>
    <w:rsid w:val="007A653D"/>
    <w:rsid w:val="007A6595"/>
    <w:rsid w:val="007A6596"/>
    <w:rsid w:val="007A65E5"/>
    <w:rsid w:val="007A65F2"/>
    <w:rsid w:val="007A6601"/>
    <w:rsid w:val="007A662F"/>
    <w:rsid w:val="007A67B2"/>
    <w:rsid w:val="007A67D2"/>
    <w:rsid w:val="007A6859"/>
    <w:rsid w:val="007A6876"/>
    <w:rsid w:val="007A6880"/>
    <w:rsid w:val="007A6886"/>
    <w:rsid w:val="007A68C4"/>
    <w:rsid w:val="007A6958"/>
    <w:rsid w:val="007A6960"/>
    <w:rsid w:val="007A6995"/>
    <w:rsid w:val="007A6A51"/>
    <w:rsid w:val="007A6AFB"/>
    <w:rsid w:val="007A6B6D"/>
    <w:rsid w:val="007A6D07"/>
    <w:rsid w:val="007A6D55"/>
    <w:rsid w:val="007A6D86"/>
    <w:rsid w:val="007A6DC7"/>
    <w:rsid w:val="007A6DCB"/>
    <w:rsid w:val="007A6DD0"/>
    <w:rsid w:val="007A6ED5"/>
    <w:rsid w:val="007A6F09"/>
    <w:rsid w:val="007A6F24"/>
    <w:rsid w:val="007A719B"/>
    <w:rsid w:val="007A7374"/>
    <w:rsid w:val="007A73D4"/>
    <w:rsid w:val="007A73F1"/>
    <w:rsid w:val="007A751F"/>
    <w:rsid w:val="007A755F"/>
    <w:rsid w:val="007A7674"/>
    <w:rsid w:val="007A76B4"/>
    <w:rsid w:val="007A76FB"/>
    <w:rsid w:val="007A7701"/>
    <w:rsid w:val="007A7832"/>
    <w:rsid w:val="007A792B"/>
    <w:rsid w:val="007A794D"/>
    <w:rsid w:val="007A7965"/>
    <w:rsid w:val="007A7990"/>
    <w:rsid w:val="007A79D8"/>
    <w:rsid w:val="007A7A74"/>
    <w:rsid w:val="007A7B66"/>
    <w:rsid w:val="007A7BA6"/>
    <w:rsid w:val="007A7BFC"/>
    <w:rsid w:val="007A7C5D"/>
    <w:rsid w:val="007A7D24"/>
    <w:rsid w:val="007A7D74"/>
    <w:rsid w:val="007A7D90"/>
    <w:rsid w:val="007A7E01"/>
    <w:rsid w:val="007A7EAB"/>
    <w:rsid w:val="007A7ED8"/>
    <w:rsid w:val="007A7FA7"/>
    <w:rsid w:val="007A7FC2"/>
    <w:rsid w:val="007B0031"/>
    <w:rsid w:val="007B0055"/>
    <w:rsid w:val="007B005D"/>
    <w:rsid w:val="007B0061"/>
    <w:rsid w:val="007B0172"/>
    <w:rsid w:val="007B0190"/>
    <w:rsid w:val="007B0205"/>
    <w:rsid w:val="007B0216"/>
    <w:rsid w:val="007B0219"/>
    <w:rsid w:val="007B0305"/>
    <w:rsid w:val="007B039B"/>
    <w:rsid w:val="007B03B3"/>
    <w:rsid w:val="007B0443"/>
    <w:rsid w:val="007B046C"/>
    <w:rsid w:val="007B0543"/>
    <w:rsid w:val="007B0648"/>
    <w:rsid w:val="007B0684"/>
    <w:rsid w:val="007B06A2"/>
    <w:rsid w:val="007B0719"/>
    <w:rsid w:val="007B074C"/>
    <w:rsid w:val="007B0752"/>
    <w:rsid w:val="007B07F3"/>
    <w:rsid w:val="007B09E4"/>
    <w:rsid w:val="007B09EA"/>
    <w:rsid w:val="007B0A18"/>
    <w:rsid w:val="007B0A31"/>
    <w:rsid w:val="007B0A76"/>
    <w:rsid w:val="007B0BA8"/>
    <w:rsid w:val="007B0C8C"/>
    <w:rsid w:val="007B0C8F"/>
    <w:rsid w:val="007B0C92"/>
    <w:rsid w:val="007B0CB7"/>
    <w:rsid w:val="007B0D08"/>
    <w:rsid w:val="007B0D1F"/>
    <w:rsid w:val="007B0D28"/>
    <w:rsid w:val="007B0D88"/>
    <w:rsid w:val="007B0DED"/>
    <w:rsid w:val="007B0E68"/>
    <w:rsid w:val="007B0E9F"/>
    <w:rsid w:val="007B0F5E"/>
    <w:rsid w:val="007B0FB0"/>
    <w:rsid w:val="007B0FEB"/>
    <w:rsid w:val="007B10B0"/>
    <w:rsid w:val="007B10B7"/>
    <w:rsid w:val="007B10BD"/>
    <w:rsid w:val="007B113A"/>
    <w:rsid w:val="007B126E"/>
    <w:rsid w:val="007B1270"/>
    <w:rsid w:val="007B12A1"/>
    <w:rsid w:val="007B1344"/>
    <w:rsid w:val="007B139D"/>
    <w:rsid w:val="007B13ED"/>
    <w:rsid w:val="007B1447"/>
    <w:rsid w:val="007B14B8"/>
    <w:rsid w:val="007B1546"/>
    <w:rsid w:val="007B155F"/>
    <w:rsid w:val="007B15FB"/>
    <w:rsid w:val="007B1632"/>
    <w:rsid w:val="007B1664"/>
    <w:rsid w:val="007B16B1"/>
    <w:rsid w:val="007B16D6"/>
    <w:rsid w:val="007B172C"/>
    <w:rsid w:val="007B1737"/>
    <w:rsid w:val="007B17B2"/>
    <w:rsid w:val="007B17DE"/>
    <w:rsid w:val="007B1812"/>
    <w:rsid w:val="007B187C"/>
    <w:rsid w:val="007B19B7"/>
    <w:rsid w:val="007B19BF"/>
    <w:rsid w:val="007B1AAF"/>
    <w:rsid w:val="007B1BB4"/>
    <w:rsid w:val="007B1BFC"/>
    <w:rsid w:val="007B1CC8"/>
    <w:rsid w:val="007B1D16"/>
    <w:rsid w:val="007B1D28"/>
    <w:rsid w:val="007B1E4F"/>
    <w:rsid w:val="007B1F20"/>
    <w:rsid w:val="007B1F4D"/>
    <w:rsid w:val="007B1F92"/>
    <w:rsid w:val="007B211C"/>
    <w:rsid w:val="007B228A"/>
    <w:rsid w:val="007B22AC"/>
    <w:rsid w:val="007B22B3"/>
    <w:rsid w:val="007B2394"/>
    <w:rsid w:val="007B23DF"/>
    <w:rsid w:val="007B2404"/>
    <w:rsid w:val="007B2461"/>
    <w:rsid w:val="007B246D"/>
    <w:rsid w:val="007B24B5"/>
    <w:rsid w:val="007B24E1"/>
    <w:rsid w:val="007B2513"/>
    <w:rsid w:val="007B2516"/>
    <w:rsid w:val="007B25B4"/>
    <w:rsid w:val="007B25E5"/>
    <w:rsid w:val="007B2698"/>
    <w:rsid w:val="007B26D8"/>
    <w:rsid w:val="007B2758"/>
    <w:rsid w:val="007B27C8"/>
    <w:rsid w:val="007B2810"/>
    <w:rsid w:val="007B2871"/>
    <w:rsid w:val="007B28EA"/>
    <w:rsid w:val="007B2A5A"/>
    <w:rsid w:val="007B2A83"/>
    <w:rsid w:val="007B2AA5"/>
    <w:rsid w:val="007B2B0A"/>
    <w:rsid w:val="007B2C1C"/>
    <w:rsid w:val="007B2C4F"/>
    <w:rsid w:val="007B2C87"/>
    <w:rsid w:val="007B2CE4"/>
    <w:rsid w:val="007B2D96"/>
    <w:rsid w:val="007B2DC0"/>
    <w:rsid w:val="007B2E20"/>
    <w:rsid w:val="007B2EB5"/>
    <w:rsid w:val="007B2EC0"/>
    <w:rsid w:val="007B3091"/>
    <w:rsid w:val="007B30A9"/>
    <w:rsid w:val="007B314A"/>
    <w:rsid w:val="007B31BE"/>
    <w:rsid w:val="007B3265"/>
    <w:rsid w:val="007B326F"/>
    <w:rsid w:val="007B3296"/>
    <w:rsid w:val="007B32E1"/>
    <w:rsid w:val="007B333A"/>
    <w:rsid w:val="007B3340"/>
    <w:rsid w:val="007B334D"/>
    <w:rsid w:val="007B336D"/>
    <w:rsid w:val="007B3427"/>
    <w:rsid w:val="007B345E"/>
    <w:rsid w:val="007B359E"/>
    <w:rsid w:val="007B35B6"/>
    <w:rsid w:val="007B35C7"/>
    <w:rsid w:val="007B3758"/>
    <w:rsid w:val="007B3776"/>
    <w:rsid w:val="007B37F4"/>
    <w:rsid w:val="007B3819"/>
    <w:rsid w:val="007B3846"/>
    <w:rsid w:val="007B3935"/>
    <w:rsid w:val="007B397B"/>
    <w:rsid w:val="007B3A27"/>
    <w:rsid w:val="007B3A58"/>
    <w:rsid w:val="007B3ABC"/>
    <w:rsid w:val="007B3ADB"/>
    <w:rsid w:val="007B3B45"/>
    <w:rsid w:val="007B3BAF"/>
    <w:rsid w:val="007B3C56"/>
    <w:rsid w:val="007B3C9A"/>
    <w:rsid w:val="007B3CBF"/>
    <w:rsid w:val="007B3CD2"/>
    <w:rsid w:val="007B3D7A"/>
    <w:rsid w:val="007B3E36"/>
    <w:rsid w:val="007B3E76"/>
    <w:rsid w:val="007B3E9C"/>
    <w:rsid w:val="007B3F20"/>
    <w:rsid w:val="007B3F8F"/>
    <w:rsid w:val="007B4002"/>
    <w:rsid w:val="007B401E"/>
    <w:rsid w:val="007B4186"/>
    <w:rsid w:val="007B41D3"/>
    <w:rsid w:val="007B41D6"/>
    <w:rsid w:val="007B4219"/>
    <w:rsid w:val="007B4347"/>
    <w:rsid w:val="007B43C8"/>
    <w:rsid w:val="007B44A8"/>
    <w:rsid w:val="007B44BE"/>
    <w:rsid w:val="007B44E0"/>
    <w:rsid w:val="007B44EE"/>
    <w:rsid w:val="007B4511"/>
    <w:rsid w:val="007B4545"/>
    <w:rsid w:val="007B4550"/>
    <w:rsid w:val="007B45ED"/>
    <w:rsid w:val="007B461C"/>
    <w:rsid w:val="007B4660"/>
    <w:rsid w:val="007B46CA"/>
    <w:rsid w:val="007B4732"/>
    <w:rsid w:val="007B47AE"/>
    <w:rsid w:val="007B47D9"/>
    <w:rsid w:val="007B47FE"/>
    <w:rsid w:val="007B4811"/>
    <w:rsid w:val="007B482A"/>
    <w:rsid w:val="007B4A17"/>
    <w:rsid w:val="007B4A61"/>
    <w:rsid w:val="007B4ADB"/>
    <w:rsid w:val="007B4B05"/>
    <w:rsid w:val="007B4B59"/>
    <w:rsid w:val="007B4BC2"/>
    <w:rsid w:val="007B4BDC"/>
    <w:rsid w:val="007B4C61"/>
    <w:rsid w:val="007B4D1B"/>
    <w:rsid w:val="007B4D51"/>
    <w:rsid w:val="007B4EA7"/>
    <w:rsid w:val="007B4F2D"/>
    <w:rsid w:val="007B4FCE"/>
    <w:rsid w:val="007B50F6"/>
    <w:rsid w:val="007B5103"/>
    <w:rsid w:val="007B512E"/>
    <w:rsid w:val="007B513F"/>
    <w:rsid w:val="007B5143"/>
    <w:rsid w:val="007B519D"/>
    <w:rsid w:val="007B51B2"/>
    <w:rsid w:val="007B51F0"/>
    <w:rsid w:val="007B5216"/>
    <w:rsid w:val="007B52FC"/>
    <w:rsid w:val="007B546B"/>
    <w:rsid w:val="007B5495"/>
    <w:rsid w:val="007B54CC"/>
    <w:rsid w:val="007B555F"/>
    <w:rsid w:val="007B559B"/>
    <w:rsid w:val="007B55B6"/>
    <w:rsid w:val="007B55B7"/>
    <w:rsid w:val="007B55C9"/>
    <w:rsid w:val="007B563F"/>
    <w:rsid w:val="007B56A0"/>
    <w:rsid w:val="007B56F4"/>
    <w:rsid w:val="007B5727"/>
    <w:rsid w:val="007B573A"/>
    <w:rsid w:val="007B57BC"/>
    <w:rsid w:val="007B5832"/>
    <w:rsid w:val="007B5895"/>
    <w:rsid w:val="007B58B9"/>
    <w:rsid w:val="007B5909"/>
    <w:rsid w:val="007B59AD"/>
    <w:rsid w:val="007B59BD"/>
    <w:rsid w:val="007B59FB"/>
    <w:rsid w:val="007B5A2D"/>
    <w:rsid w:val="007B5C05"/>
    <w:rsid w:val="007B5C4A"/>
    <w:rsid w:val="007B5C54"/>
    <w:rsid w:val="007B5C99"/>
    <w:rsid w:val="007B5C9B"/>
    <w:rsid w:val="007B5D89"/>
    <w:rsid w:val="007B5E04"/>
    <w:rsid w:val="007B5E31"/>
    <w:rsid w:val="007B5E50"/>
    <w:rsid w:val="007B5EBA"/>
    <w:rsid w:val="007B5F77"/>
    <w:rsid w:val="007B60E1"/>
    <w:rsid w:val="007B61DD"/>
    <w:rsid w:val="007B621C"/>
    <w:rsid w:val="007B627B"/>
    <w:rsid w:val="007B628F"/>
    <w:rsid w:val="007B62AC"/>
    <w:rsid w:val="007B62E0"/>
    <w:rsid w:val="007B6368"/>
    <w:rsid w:val="007B636D"/>
    <w:rsid w:val="007B6442"/>
    <w:rsid w:val="007B6481"/>
    <w:rsid w:val="007B64A6"/>
    <w:rsid w:val="007B64FA"/>
    <w:rsid w:val="007B6574"/>
    <w:rsid w:val="007B6576"/>
    <w:rsid w:val="007B65A8"/>
    <w:rsid w:val="007B6685"/>
    <w:rsid w:val="007B66CB"/>
    <w:rsid w:val="007B675A"/>
    <w:rsid w:val="007B6836"/>
    <w:rsid w:val="007B684A"/>
    <w:rsid w:val="007B69AA"/>
    <w:rsid w:val="007B69D6"/>
    <w:rsid w:val="007B6A5A"/>
    <w:rsid w:val="007B6B2D"/>
    <w:rsid w:val="007B6B45"/>
    <w:rsid w:val="007B6B7B"/>
    <w:rsid w:val="007B6BB8"/>
    <w:rsid w:val="007B6C06"/>
    <w:rsid w:val="007B6C41"/>
    <w:rsid w:val="007B6C6C"/>
    <w:rsid w:val="007B6E26"/>
    <w:rsid w:val="007B6E3B"/>
    <w:rsid w:val="007B6EF5"/>
    <w:rsid w:val="007B6F5A"/>
    <w:rsid w:val="007B6FB8"/>
    <w:rsid w:val="007B6FD7"/>
    <w:rsid w:val="007B70D6"/>
    <w:rsid w:val="007B714C"/>
    <w:rsid w:val="007B717E"/>
    <w:rsid w:val="007B7217"/>
    <w:rsid w:val="007B723D"/>
    <w:rsid w:val="007B72DD"/>
    <w:rsid w:val="007B732B"/>
    <w:rsid w:val="007B73B9"/>
    <w:rsid w:val="007B7402"/>
    <w:rsid w:val="007B7457"/>
    <w:rsid w:val="007B74D2"/>
    <w:rsid w:val="007B7545"/>
    <w:rsid w:val="007B755F"/>
    <w:rsid w:val="007B757F"/>
    <w:rsid w:val="007B75AC"/>
    <w:rsid w:val="007B75D4"/>
    <w:rsid w:val="007B75F1"/>
    <w:rsid w:val="007B76AE"/>
    <w:rsid w:val="007B770A"/>
    <w:rsid w:val="007B7847"/>
    <w:rsid w:val="007B7893"/>
    <w:rsid w:val="007B78F8"/>
    <w:rsid w:val="007B7977"/>
    <w:rsid w:val="007B7A41"/>
    <w:rsid w:val="007B7B58"/>
    <w:rsid w:val="007B7B9B"/>
    <w:rsid w:val="007B7B9D"/>
    <w:rsid w:val="007B7C13"/>
    <w:rsid w:val="007B7C77"/>
    <w:rsid w:val="007B7D02"/>
    <w:rsid w:val="007B7D1A"/>
    <w:rsid w:val="007B7DFB"/>
    <w:rsid w:val="007B7EEC"/>
    <w:rsid w:val="007B7EF4"/>
    <w:rsid w:val="007B7F0F"/>
    <w:rsid w:val="007B7F32"/>
    <w:rsid w:val="007B7FB1"/>
    <w:rsid w:val="007B7FDF"/>
    <w:rsid w:val="007B7FF3"/>
    <w:rsid w:val="007C0036"/>
    <w:rsid w:val="007C00C4"/>
    <w:rsid w:val="007C0129"/>
    <w:rsid w:val="007C01C6"/>
    <w:rsid w:val="007C020F"/>
    <w:rsid w:val="007C0289"/>
    <w:rsid w:val="007C02BA"/>
    <w:rsid w:val="007C03BB"/>
    <w:rsid w:val="007C03C2"/>
    <w:rsid w:val="007C0408"/>
    <w:rsid w:val="007C0485"/>
    <w:rsid w:val="007C04AD"/>
    <w:rsid w:val="007C0592"/>
    <w:rsid w:val="007C05B8"/>
    <w:rsid w:val="007C0691"/>
    <w:rsid w:val="007C0741"/>
    <w:rsid w:val="007C075E"/>
    <w:rsid w:val="007C07BC"/>
    <w:rsid w:val="007C0805"/>
    <w:rsid w:val="007C08B9"/>
    <w:rsid w:val="007C08CE"/>
    <w:rsid w:val="007C08D3"/>
    <w:rsid w:val="007C08E2"/>
    <w:rsid w:val="007C099B"/>
    <w:rsid w:val="007C0A00"/>
    <w:rsid w:val="007C0A15"/>
    <w:rsid w:val="007C0A23"/>
    <w:rsid w:val="007C0C07"/>
    <w:rsid w:val="007C0C77"/>
    <w:rsid w:val="007C0C83"/>
    <w:rsid w:val="007C0CBC"/>
    <w:rsid w:val="007C0D0D"/>
    <w:rsid w:val="007C0D7C"/>
    <w:rsid w:val="007C0DC4"/>
    <w:rsid w:val="007C0E20"/>
    <w:rsid w:val="007C0E55"/>
    <w:rsid w:val="007C0E62"/>
    <w:rsid w:val="007C0EBA"/>
    <w:rsid w:val="007C1020"/>
    <w:rsid w:val="007C1059"/>
    <w:rsid w:val="007C1090"/>
    <w:rsid w:val="007C10E5"/>
    <w:rsid w:val="007C1186"/>
    <w:rsid w:val="007C11C9"/>
    <w:rsid w:val="007C120E"/>
    <w:rsid w:val="007C121E"/>
    <w:rsid w:val="007C1227"/>
    <w:rsid w:val="007C1293"/>
    <w:rsid w:val="007C129F"/>
    <w:rsid w:val="007C130C"/>
    <w:rsid w:val="007C13A4"/>
    <w:rsid w:val="007C13B3"/>
    <w:rsid w:val="007C1401"/>
    <w:rsid w:val="007C14A3"/>
    <w:rsid w:val="007C14C9"/>
    <w:rsid w:val="007C1520"/>
    <w:rsid w:val="007C154E"/>
    <w:rsid w:val="007C155E"/>
    <w:rsid w:val="007C16EC"/>
    <w:rsid w:val="007C1763"/>
    <w:rsid w:val="007C17ED"/>
    <w:rsid w:val="007C1825"/>
    <w:rsid w:val="007C18E3"/>
    <w:rsid w:val="007C1952"/>
    <w:rsid w:val="007C19C0"/>
    <w:rsid w:val="007C1B07"/>
    <w:rsid w:val="007C1C14"/>
    <w:rsid w:val="007C1C24"/>
    <w:rsid w:val="007C1C3B"/>
    <w:rsid w:val="007C1CB2"/>
    <w:rsid w:val="007C1D4D"/>
    <w:rsid w:val="007C1E01"/>
    <w:rsid w:val="007C1F27"/>
    <w:rsid w:val="007C2050"/>
    <w:rsid w:val="007C215C"/>
    <w:rsid w:val="007C2196"/>
    <w:rsid w:val="007C220C"/>
    <w:rsid w:val="007C22CD"/>
    <w:rsid w:val="007C22F9"/>
    <w:rsid w:val="007C2305"/>
    <w:rsid w:val="007C23E7"/>
    <w:rsid w:val="007C241E"/>
    <w:rsid w:val="007C2434"/>
    <w:rsid w:val="007C252F"/>
    <w:rsid w:val="007C258E"/>
    <w:rsid w:val="007C2621"/>
    <w:rsid w:val="007C266E"/>
    <w:rsid w:val="007C269C"/>
    <w:rsid w:val="007C26DF"/>
    <w:rsid w:val="007C274E"/>
    <w:rsid w:val="007C276F"/>
    <w:rsid w:val="007C289C"/>
    <w:rsid w:val="007C292D"/>
    <w:rsid w:val="007C295D"/>
    <w:rsid w:val="007C2960"/>
    <w:rsid w:val="007C29BA"/>
    <w:rsid w:val="007C29D3"/>
    <w:rsid w:val="007C2B06"/>
    <w:rsid w:val="007C2B7D"/>
    <w:rsid w:val="007C2B91"/>
    <w:rsid w:val="007C2B9E"/>
    <w:rsid w:val="007C2C5E"/>
    <w:rsid w:val="007C2C68"/>
    <w:rsid w:val="007C2CB1"/>
    <w:rsid w:val="007C2CF9"/>
    <w:rsid w:val="007C2D1D"/>
    <w:rsid w:val="007C2DB8"/>
    <w:rsid w:val="007C2DE9"/>
    <w:rsid w:val="007C2EB0"/>
    <w:rsid w:val="007C2EFE"/>
    <w:rsid w:val="007C2F1F"/>
    <w:rsid w:val="007C2FEF"/>
    <w:rsid w:val="007C3036"/>
    <w:rsid w:val="007C3042"/>
    <w:rsid w:val="007C30A5"/>
    <w:rsid w:val="007C30C5"/>
    <w:rsid w:val="007C3189"/>
    <w:rsid w:val="007C3290"/>
    <w:rsid w:val="007C3384"/>
    <w:rsid w:val="007C33BE"/>
    <w:rsid w:val="007C3431"/>
    <w:rsid w:val="007C346A"/>
    <w:rsid w:val="007C3475"/>
    <w:rsid w:val="007C34C2"/>
    <w:rsid w:val="007C34D6"/>
    <w:rsid w:val="007C3542"/>
    <w:rsid w:val="007C3566"/>
    <w:rsid w:val="007C35C3"/>
    <w:rsid w:val="007C36BE"/>
    <w:rsid w:val="007C3796"/>
    <w:rsid w:val="007C3856"/>
    <w:rsid w:val="007C38AC"/>
    <w:rsid w:val="007C38C6"/>
    <w:rsid w:val="007C38D6"/>
    <w:rsid w:val="007C3A32"/>
    <w:rsid w:val="007C3A9A"/>
    <w:rsid w:val="007C3AC2"/>
    <w:rsid w:val="007C3AE3"/>
    <w:rsid w:val="007C3AE6"/>
    <w:rsid w:val="007C3BC5"/>
    <w:rsid w:val="007C3CC4"/>
    <w:rsid w:val="007C3D2A"/>
    <w:rsid w:val="007C3D43"/>
    <w:rsid w:val="007C3F33"/>
    <w:rsid w:val="007C3F51"/>
    <w:rsid w:val="007C3F77"/>
    <w:rsid w:val="007C3FBE"/>
    <w:rsid w:val="007C404E"/>
    <w:rsid w:val="007C4069"/>
    <w:rsid w:val="007C40F0"/>
    <w:rsid w:val="007C4107"/>
    <w:rsid w:val="007C4183"/>
    <w:rsid w:val="007C4195"/>
    <w:rsid w:val="007C41D2"/>
    <w:rsid w:val="007C4217"/>
    <w:rsid w:val="007C4292"/>
    <w:rsid w:val="007C4339"/>
    <w:rsid w:val="007C435D"/>
    <w:rsid w:val="007C440D"/>
    <w:rsid w:val="007C4412"/>
    <w:rsid w:val="007C4469"/>
    <w:rsid w:val="007C4552"/>
    <w:rsid w:val="007C45F6"/>
    <w:rsid w:val="007C461C"/>
    <w:rsid w:val="007C4632"/>
    <w:rsid w:val="007C4644"/>
    <w:rsid w:val="007C46D2"/>
    <w:rsid w:val="007C472D"/>
    <w:rsid w:val="007C47A9"/>
    <w:rsid w:val="007C47B0"/>
    <w:rsid w:val="007C4880"/>
    <w:rsid w:val="007C4895"/>
    <w:rsid w:val="007C49AE"/>
    <w:rsid w:val="007C49D4"/>
    <w:rsid w:val="007C49E6"/>
    <w:rsid w:val="007C4A14"/>
    <w:rsid w:val="007C4A40"/>
    <w:rsid w:val="007C4B0E"/>
    <w:rsid w:val="007C4B1D"/>
    <w:rsid w:val="007C4B85"/>
    <w:rsid w:val="007C4BC3"/>
    <w:rsid w:val="007C4BE0"/>
    <w:rsid w:val="007C4F1D"/>
    <w:rsid w:val="007C4F21"/>
    <w:rsid w:val="007C4F38"/>
    <w:rsid w:val="007C4FB2"/>
    <w:rsid w:val="007C4FC5"/>
    <w:rsid w:val="007C50CF"/>
    <w:rsid w:val="007C5141"/>
    <w:rsid w:val="007C5162"/>
    <w:rsid w:val="007C5273"/>
    <w:rsid w:val="007C5384"/>
    <w:rsid w:val="007C5407"/>
    <w:rsid w:val="007C5493"/>
    <w:rsid w:val="007C5577"/>
    <w:rsid w:val="007C5583"/>
    <w:rsid w:val="007C5606"/>
    <w:rsid w:val="007C56A1"/>
    <w:rsid w:val="007C5721"/>
    <w:rsid w:val="007C578C"/>
    <w:rsid w:val="007C580C"/>
    <w:rsid w:val="007C5818"/>
    <w:rsid w:val="007C5892"/>
    <w:rsid w:val="007C58A0"/>
    <w:rsid w:val="007C58FD"/>
    <w:rsid w:val="007C59BB"/>
    <w:rsid w:val="007C5A58"/>
    <w:rsid w:val="007C5A7E"/>
    <w:rsid w:val="007C5ABE"/>
    <w:rsid w:val="007C5AC7"/>
    <w:rsid w:val="007C5B14"/>
    <w:rsid w:val="007C5B15"/>
    <w:rsid w:val="007C5B60"/>
    <w:rsid w:val="007C5B9B"/>
    <w:rsid w:val="007C5C4F"/>
    <w:rsid w:val="007C5CA4"/>
    <w:rsid w:val="007C5D08"/>
    <w:rsid w:val="007C5D4C"/>
    <w:rsid w:val="007C5DBB"/>
    <w:rsid w:val="007C5EA0"/>
    <w:rsid w:val="007C5F4B"/>
    <w:rsid w:val="007C600B"/>
    <w:rsid w:val="007C6127"/>
    <w:rsid w:val="007C616B"/>
    <w:rsid w:val="007C6174"/>
    <w:rsid w:val="007C6382"/>
    <w:rsid w:val="007C638D"/>
    <w:rsid w:val="007C63A3"/>
    <w:rsid w:val="007C63D6"/>
    <w:rsid w:val="007C647A"/>
    <w:rsid w:val="007C64C4"/>
    <w:rsid w:val="007C64CC"/>
    <w:rsid w:val="007C6570"/>
    <w:rsid w:val="007C6599"/>
    <w:rsid w:val="007C65CF"/>
    <w:rsid w:val="007C665B"/>
    <w:rsid w:val="007C66C3"/>
    <w:rsid w:val="007C66FC"/>
    <w:rsid w:val="007C6737"/>
    <w:rsid w:val="007C6750"/>
    <w:rsid w:val="007C676D"/>
    <w:rsid w:val="007C67FD"/>
    <w:rsid w:val="007C682D"/>
    <w:rsid w:val="007C684D"/>
    <w:rsid w:val="007C688D"/>
    <w:rsid w:val="007C68AC"/>
    <w:rsid w:val="007C68B8"/>
    <w:rsid w:val="007C68DC"/>
    <w:rsid w:val="007C6970"/>
    <w:rsid w:val="007C697C"/>
    <w:rsid w:val="007C69E5"/>
    <w:rsid w:val="007C6A23"/>
    <w:rsid w:val="007C6A36"/>
    <w:rsid w:val="007C6A74"/>
    <w:rsid w:val="007C6AB1"/>
    <w:rsid w:val="007C6AD4"/>
    <w:rsid w:val="007C6B58"/>
    <w:rsid w:val="007C6B9F"/>
    <w:rsid w:val="007C6BC2"/>
    <w:rsid w:val="007C6C30"/>
    <w:rsid w:val="007C6C69"/>
    <w:rsid w:val="007C6CD1"/>
    <w:rsid w:val="007C6CDC"/>
    <w:rsid w:val="007C6D1E"/>
    <w:rsid w:val="007C6D33"/>
    <w:rsid w:val="007C6D69"/>
    <w:rsid w:val="007C6D6E"/>
    <w:rsid w:val="007C6D8D"/>
    <w:rsid w:val="007C6DEF"/>
    <w:rsid w:val="007C6DF5"/>
    <w:rsid w:val="007C6E85"/>
    <w:rsid w:val="007C6E9A"/>
    <w:rsid w:val="007C6EE5"/>
    <w:rsid w:val="007C6F05"/>
    <w:rsid w:val="007C6F32"/>
    <w:rsid w:val="007C6F56"/>
    <w:rsid w:val="007C6F6F"/>
    <w:rsid w:val="007C6F92"/>
    <w:rsid w:val="007C7025"/>
    <w:rsid w:val="007C7038"/>
    <w:rsid w:val="007C704E"/>
    <w:rsid w:val="007C714E"/>
    <w:rsid w:val="007C7185"/>
    <w:rsid w:val="007C71E4"/>
    <w:rsid w:val="007C722D"/>
    <w:rsid w:val="007C7274"/>
    <w:rsid w:val="007C7343"/>
    <w:rsid w:val="007C7391"/>
    <w:rsid w:val="007C739A"/>
    <w:rsid w:val="007C73AD"/>
    <w:rsid w:val="007C73CD"/>
    <w:rsid w:val="007C73E3"/>
    <w:rsid w:val="007C73EF"/>
    <w:rsid w:val="007C746C"/>
    <w:rsid w:val="007C747B"/>
    <w:rsid w:val="007C747C"/>
    <w:rsid w:val="007C74E2"/>
    <w:rsid w:val="007C7508"/>
    <w:rsid w:val="007C75FA"/>
    <w:rsid w:val="007C7786"/>
    <w:rsid w:val="007C7796"/>
    <w:rsid w:val="007C7807"/>
    <w:rsid w:val="007C78C1"/>
    <w:rsid w:val="007C78D2"/>
    <w:rsid w:val="007C79AA"/>
    <w:rsid w:val="007C7A46"/>
    <w:rsid w:val="007C7ABE"/>
    <w:rsid w:val="007C7AEC"/>
    <w:rsid w:val="007C7B60"/>
    <w:rsid w:val="007C7BCA"/>
    <w:rsid w:val="007C7BE9"/>
    <w:rsid w:val="007C7C4C"/>
    <w:rsid w:val="007C7D55"/>
    <w:rsid w:val="007C7D65"/>
    <w:rsid w:val="007C7DA0"/>
    <w:rsid w:val="007C7E10"/>
    <w:rsid w:val="007C7EC9"/>
    <w:rsid w:val="007C7F34"/>
    <w:rsid w:val="007C7FA4"/>
    <w:rsid w:val="007D0007"/>
    <w:rsid w:val="007D0031"/>
    <w:rsid w:val="007D0125"/>
    <w:rsid w:val="007D016C"/>
    <w:rsid w:val="007D01D5"/>
    <w:rsid w:val="007D028B"/>
    <w:rsid w:val="007D0350"/>
    <w:rsid w:val="007D0364"/>
    <w:rsid w:val="007D046D"/>
    <w:rsid w:val="007D0500"/>
    <w:rsid w:val="007D053A"/>
    <w:rsid w:val="007D0595"/>
    <w:rsid w:val="007D05C0"/>
    <w:rsid w:val="007D061A"/>
    <w:rsid w:val="007D0621"/>
    <w:rsid w:val="007D06A8"/>
    <w:rsid w:val="007D06DD"/>
    <w:rsid w:val="007D0734"/>
    <w:rsid w:val="007D078C"/>
    <w:rsid w:val="007D07EC"/>
    <w:rsid w:val="007D081D"/>
    <w:rsid w:val="007D084C"/>
    <w:rsid w:val="007D08F8"/>
    <w:rsid w:val="007D096F"/>
    <w:rsid w:val="007D09A6"/>
    <w:rsid w:val="007D09AE"/>
    <w:rsid w:val="007D0ADC"/>
    <w:rsid w:val="007D0B52"/>
    <w:rsid w:val="007D0B6A"/>
    <w:rsid w:val="007D0BCB"/>
    <w:rsid w:val="007D0C23"/>
    <w:rsid w:val="007D0C68"/>
    <w:rsid w:val="007D0CB5"/>
    <w:rsid w:val="007D0CE8"/>
    <w:rsid w:val="007D0DF4"/>
    <w:rsid w:val="007D0E4A"/>
    <w:rsid w:val="007D0E7D"/>
    <w:rsid w:val="007D0F58"/>
    <w:rsid w:val="007D1188"/>
    <w:rsid w:val="007D11EA"/>
    <w:rsid w:val="007D1278"/>
    <w:rsid w:val="007D12C7"/>
    <w:rsid w:val="007D12D7"/>
    <w:rsid w:val="007D12E2"/>
    <w:rsid w:val="007D13CD"/>
    <w:rsid w:val="007D13DD"/>
    <w:rsid w:val="007D14A5"/>
    <w:rsid w:val="007D14BA"/>
    <w:rsid w:val="007D150B"/>
    <w:rsid w:val="007D1577"/>
    <w:rsid w:val="007D1599"/>
    <w:rsid w:val="007D15BF"/>
    <w:rsid w:val="007D15D1"/>
    <w:rsid w:val="007D1688"/>
    <w:rsid w:val="007D1690"/>
    <w:rsid w:val="007D1763"/>
    <w:rsid w:val="007D176E"/>
    <w:rsid w:val="007D1785"/>
    <w:rsid w:val="007D181F"/>
    <w:rsid w:val="007D18D9"/>
    <w:rsid w:val="007D19AF"/>
    <w:rsid w:val="007D1A02"/>
    <w:rsid w:val="007D1BB5"/>
    <w:rsid w:val="007D1BF6"/>
    <w:rsid w:val="007D1CDB"/>
    <w:rsid w:val="007D1D05"/>
    <w:rsid w:val="007D1D9F"/>
    <w:rsid w:val="007D1DD6"/>
    <w:rsid w:val="007D1EE5"/>
    <w:rsid w:val="007D1F2F"/>
    <w:rsid w:val="007D1F8E"/>
    <w:rsid w:val="007D20CE"/>
    <w:rsid w:val="007D20EF"/>
    <w:rsid w:val="007D2146"/>
    <w:rsid w:val="007D219F"/>
    <w:rsid w:val="007D21D9"/>
    <w:rsid w:val="007D2225"/>
    <w:rsid w:val="007D2246"/>
    <w:rsid w:val="007D2382"/>
    <w:rsid w:val="007D23D0"/>
    <w:rsid w:val="007D242B"/>
    <w:rsid w:val="007D243A"/>
    <w:rsid w:val="007D2462"/>
    <w:rsid w:val="007D2497"/>
    <w:rsid w:val="007D24C8"/>
    <w:rsid w:val="007D24D8"/>
    <w:rsid w:val="007D2590"/>
    <w:rsid w:val="007D25CB"/>
    <w:rsid w:val="007D2649"/>
    <w:rsid w:val="007D266A"/>
    <w:rsid w:val="007D2720"/>
    <w:rsid w:val="007D2728"/>
    <w:rsid w:val="007D272A"/>
    <w:rsid w:val="007D279D"/>
    <w:rsid w:val="007D28DB"/>
    <w:rsid w:val="007D296A"/>
    <w:rsid w:val="007D2999"/>
    <w:rsid w:val="007D29D3"/>
    <w:rsid w:val="007D2A31"/>
    <w:rsid w:val="007D2AE2"/>
    <w:rsid w:val="007D2AFB"/>
    <w:rsid w:val="007D2BC5"/>
    <w:rsid w:val="007D2C03"/>
    <w:rsid w:val="007D2C09"/>
    <w:rsid w:val="007D2C35"/>
    <w:rsid w:val="007D2CE2"/>
    <w:rsid w:val="007D2DA4"/>
    <w:rsid w:val="007D2E7B"/>
    <w:rsid w:val="007D2ED4"/>
    <w:rsid w:val="007D2F2B"/>
    <w:rsid w:val="007D2F2D"/>
    <w:rsid w:val="007D2F34"/>
    <w:rsid w:val="007D2FA2"/>
    <w:rsid w:val="007D2FCC"/>
    <w:rsid w:val="007D2FFE"/>
    <w:rsid w:val="007D311E"/>
    <w:rsid w:val="007D3261"/>
    <w:rsid w:val="007D3267"/>
    <w:rsid w:val="007D334E"/>
    <w:rsid w:val="007D3351"/>
    <w:rsid w:val="007D3377"/>
    <w:rsid w:val="007D3484"/>
    <w:rsid w:val="007D3591"/>
    <w:rsid w:val="007D36AE"/>
    <w:rsid w:val="007D36F2"/>
    <w:rsid w:val="007D374A"/>
    <w:rsid w:val="007D3756"/>
    <w:rsid w:val="007D3834"/>
    <w:rsid w:val="007D39D2"/>
    <w:rsid w:val="007D3A05"/>
    <w:rsid w:val="007D3A3D"/>
    <w:rsid w:val="007D3A50"/>
    <w:rsid w:val="007D3AFA"/>
    <w:rsid w:val="007D3B2F"/>
    <w:rsid w:val="007D3B5D"/>
    <w:rsid w:val="007D3BAE"/>
    <w:rsid w:val="007D3C8C"/>
    <w:rsid w:val="007D3CC3"/>
    <w:rsid w:val="007D3D69"/>
    <w:rsid w:val="007D3E77"/>
    <w:rsid w:val="007D3F08"/>
    <w:rsid w:val="007D3FC6"/>
    <w:rsid w:val="007D4041"/>
    <w:rsid w:val="007D4146"/>
    <w:rsid w:val="007D4189"/>
    <w:rsid w:val="007D41C2"/>
    <w:rsid w:val="007D41C5"/>
    <w:rsid w:val="007D4233"/>
    <w:rsid w:val="007D42D0"/>
    <w:rsid w:val="007D431A"/>
    <w:rsid w:val="007D43E4"/>
    <w:rsid w:val="007D44B6"/>
    <w:rsid w:val="007D4566"/>
    <w:rsid w:val="007D4639"/>
    <w:rsid w:val="007D471E"/>
    <w:rsid w:val="007D4744"/>
    <w:rsid w:val="007D47CF"/>
    <w:rsid w:val="007D4853"/>
    <w:rsid w:val="007D492E"/>
    <w:rsid w:val="007D49B1"/>
    <w:rsid w:val="007D49FF"/>
    <w:rsid w:val="007D4B6B"/>
    <w:rsid w:val="007D4B8E"/>
    <w:rsid w:val="007D4BBB"/>
    <w:rsid w:val="007D4BE7"/>
    <w:rsid w:val="007D4C4D"/>
    <w:rsid w:val="007D4CD1"/>
    <w:rsid w:val="007D4DF4"/>
    <w:rsid w:val="007D4E1A"/>
    <w:rsid w:val="007D4E66"/>
    <w:rsid w:val="007D4E9B"/>
    <w:rsid w:val="007D4F27"/>
    <w:rsid w:val="007D4F2C"/>
    <w:rsid w:val="007D4F37"/>
    <w:rsid w:val="007D4F5D"/>
    <w:rsid w:val="007D4FA3"/>
    <w:rsid w:val="007D4FF9"/>
    <w:rsid w:val="007D5028"/>
    <w:rsid w:val="007D505A"/>
    <w:rsid w:val="007D50B7"/>
    <w:rsid w:val="007D50D7"/>
    <w:rsid w:val="007D50E6"/>
    <w:rsid w:val="007D5158"/>
    <w:rsid w:val="007D519C"/>
    <w:rsid w:val="007D51C4"/>
    <w:rsid w:val="007D51CD"/>
    <w:rsid w:val="007D51E1"/>
    <w:rsid w:val="007D522A"/>
    <w:rsid w:val="007D5281"/>
    <w:rsid w:val="007D5284"/>
    <w:rsid w:val="007D5318"/>
    <w:rsid w:val="007D53B7"/>
    <w:rsid w:val="007D5485"/>
    <w:rsid w:val="007D54DE"/>
    <w:rsid w:val="007D54E7"/>
    <w:rsid w:val="007D569B"/>
    <w:rsid w:val="007D578A"/>
    <w:rsid w:val="007D5816"/>
    <w:rsid w:val="007D58D9"/>
    <w:rsid w:val="007D58F9"/>
    <w:rsid w:val="007D590E"/>
    <w:rsid w:val="007D5952"/>
    <w:rsid w:val="007D59A1"/>
    <w:rsid w:val="007D59CE"/>
    <w:rsid w:val="007D5BE7"/>
    <w:rsid w:val="007D5C51"/>
    <w:rsid w:val="007D5C77"/>
    <w:rsid w:val="007D5CAD"/>
    <w:rsid w:val="007D5D64"/>
    <w:rsid w:val="007D5DA4"/>
    <w:rsid w:val="007D5DE1"/>
    <w:rsid w:val="007D5E14"/>
    <w:rsid w:val="007D5E79"/>
    <w:rsid w:val="007D5EA3"/>
    <w:rsid w:val="007D5EA4"/>
    <w:rsid w:val="007D5EF6"/>
    <w:rsid w:val="007D5F61"/>
    <w:rsid w:val="007D6023"/>
    <w:rsid w:val="007D60AC"/>
    <w:rsid w:val="007D60BF"/>
    <w:rsid w:val="007D6100"/>
    <w:rsid w:val="007D614F"/>
    <w:rsid w:val="007D61A7"/>
    <w:rsid w:val="007D6294"/>
    <w:rsid w:val="007D631F"/>
    <w:rsid w:val="007D6355"/>
    <w:rsid w:val="007D63EE"/>
    <w:rsid w:val="007D642A"/>
    <w:rsid w:val="007D658C"/>
    <w:rsid w:val="007D65FE"/>
    <w:rsid w:val="007D6614"/>
    <w:rsid w:val="007D6659"/>
    <w:rsid w:val="007D66B6"/>
    <w:rsid w:val="007D66C4"/>
    <w:rsid w:val="007D6727"/>
    <w:rsid w:val="007D6750"/>
    <w:rsid w:val="007D67B3"/>
    <w:rsid w:val="007D67F5"/>
    <w:rsid w:val="007D699B"/>
    <w:rsid w:val="007D6A38"/>
    <w:rsid w:val="007D6AC4"/>
    <w:rsid w:val="007D6BDF"/>
    <w:rsid w:val="007D6BFF"/>
    <w:rsid w:val="007D6C07"/>
    <w:rsid w:val="007D6CA2"/>
    <w:rsid w:val="007D6D27"/>
    <w:rsid w:val="007D6E4C"/>
    <w:rsid w:val="007D6E90"/>
    <w:rsid w:val="007D6EE4"/>
    <w:rsid w:val="007D6F3F"/>
    <w:rsid w:val="007D6F84"/>
    <w:rsid w:val="007D6FD8"/>
    <w:rsid w:val="007D7061"/>
    <w:rsid w:val="007D70E8"/>
    <w:rsid w:val="007D71A1"/>
    <w:rsid w:val="007D7244"/>
    <w:rsid w:val="007D72AB"/>
    <w:rsid w:val="007D7345"/>
    <w:rsid w:val="007D7361"/>
    <w:rsid w:val="007D74F0"/>
    <w:rsid w:val="007D7634"/>
    <w:rsid w:val="007D7753"/>
    <w:rsid w:val="007D7879"/>
    <w:rsid w:val="007D78A1"/>
    <w:rsid w:val="007D78A2"/>
    <w:rsid w:val="007D7915"/>
    <w:rsid w:val="007D7937"/>
    <w:rsid w:val="007D7958"/>
    <w:rsid w:val="007D7ABD"/>
    <w:rsid w:val="007D7C4B"/>
    <w:rsid w:val="007D7C51"/>
    <w:rsid w:val="007D7CC0"/>
    <w:rsid w:val="007D7D0B"/>
    <w:rsid w:val="007D7D77"/>
    <w:rsid w:val="007D7D8E"/>
    <w:rsid w:val="007D7E17"/>
    <w:rsid w:val="007D7E58"/>
    <w:rsid w:val="007D7E79"/>
    <w:rsid w:val="007D7E98"/>
    <w:rsid w:val="007D7EA1"/>
    <w:rsid w:val="007D7EDF"/>
    <w:rsid w:val="007D7F1B"/>
    <w:rsid w:val="007D7FCF"/>
    <w:rsid w:val="007D7FD7"/>
    <w:rsid w:val="007D7FF5"/>
    <w:rsid w:val="007E0033"/>
    <w:rsid w:val="007E0054"/>
    <w:rsid w:val="007E00EF"/>
    <w:rsid w:val="007E0133"/>
    <w:rsid w:val="007E01AE"/>
    <w:rsid w:val="007E01C4"/>
    <w:rsid w:val="007E025B"/>
    <w:rsid w:val="007E025F"/>
    <w:rsid w:val="007E0260"/>
    <w:rsid w:val="007E0355"/>
    <w:rsid w:val="007E0377"/>
    <w:rsid w:val="007E03EA"/>
    <w:rsid w:val="007E042C"/>
    <w:rsid w:val="007E04DA"/>
    <w:rsid w:val="007E0514"/>
    <w:rsid w:val="007E0552"/>
    <w:rsid w:val="007E0555"/>
    <w:rsid w:val="007E0566"/>
    <w:rsid w:val="007E0567"/>
    <w:rsid w:val="007E0680"/>
    <w:rsid w:val="007E06AB"/>
    <w:rsid w:val="007E06CF"/>
    <w:rsid w:val="007E06F3"/>
    <w:rsid w:val="007E0725"/>
    <w:rsid w:val="007E0745"/>
    <w:rsid w:val="007E076B"/>
    <w:rsid w:val="007E077A"/>
    <w:rsid w:val="007E083F"/>
    <w:rsid w:val="007E0853"/>
    <w:rsid w:val="007E08E8"/>
    <w:rsid w:val="007E0A97"/>
    <w:rsid w:val="007E0AC4"/>
    <w:rsid w:val="007E0ADF"/>
    <w:rsid w:val="007E0AEE"/>
    <w:rsid w:val="007E0B21"/>
    <w:rsid w:val="007E0B7B"/>
    <w:rsid w:val="007E0B8E"/>
    <w:rsid w:val="007E0B8F"/>
    <w:rsid w:val="007E0C23"/>
    <w:rsid w:val="007E0C7E"/>
    <w:rsid w:val="007E0C93"/>
    <w:rsid w:val="007E0E62"/>
    <w:rsid w:val="007E0F10"/>
    <w:rsid w:val="007E0FA1"/>
    <w:rsid w:val="007E0FB7"/>
    <w:rsid w:val="007E106B"/>
    <w:rsid w:val="007E1095"/>
    <w:rsid w:val="007E10D2"/>
    <w:rsid w:val="007E12A5"/>
    <w:rsid w:val="007E1335"/>
    <w:rsid w:val="007E1359"/>
    <w:rsid w:val="007E13A1"/>
    <w:rsid w:val="007E143B"/>
    <w:rsid w:val="007E14C6"/>
    <w:rsid w:val="007E155C"/>
    <w:rsid w:val="007E15B7"/>
    <w:rsid w:val="007E15E0"/>
    <w:rsid w:val="007E162B"/>
    <w:rsid w:val="007E1682"/>
    <w:rsid w:val="007E174C"/>
    <w:rsid w:val="007E1764"/>
    <w:rsid w:val="007E17EE"/>
    <w:rsid w:val="007E19DA"/>
    <w:rsid w:val="007E1AB1"/>
    <w:rsid w:val="007E1AF5"/>
    <w:rsid w:val="007E1B7C"/>
    <w:rsid w:val="007E1C7D"/>
    <w:rsid w:val="007E1D74"/>
    <w:rsid w:val="007E1EBD"/>
    <w:rsid w:val="007E1F2B"/>
    <w:rsid w:val="007E1FD1"/>
    <w:rsid w:val="007E20A8"/>
    <w:rsid w:val="007E20C7"/>
    <w:rsid w:val="007E2106"/>
    <w:rsid w:val="007E2129"/>
    <w:rsid w:val="007E2147"/>
    <w:rsid w:val="007E228A"/>
    <w:rsid w:val="007E2308"/>
    <w:rsid w:val="007E2319"/>
    <w:rsid w:val="007E23D3"/>
    <w:rsid w:val="007E24C1"/>
    <w:rsid w:val="007E2501"/>
    <w:rsid w:val="007E25F1"/>
    <w:rsid w:val="007E2667"/>
    <w:rsid w:val="007E269F"/>
    <w:rsid w:val="007E2725"/>
    <w:rsid w:val="007E2767"/>
    <w:rsid w:val="007E27F8"/>
    <w:rsid w:val="007E281E"/>
    <w:rsid w:val="007E28F3"/>
    <w:rsid w:val="007E29B5"/>
    <w:rsid w:val="007E29C7"/>
    <w:rsid w:val="007E29DD"/>
    <w:rsid w:val="007E29EF"/>
    <w:rsid w:val="007E2A04"/>
    <w:rsid w:val="007E2A06"/>
    <w:rsid w:val="007E2AA8"/>
    <w:rsid w:val="007E2B8D"/>
    <w:rsid w:val="007E2BE2"/>
    <w:rsid w:val="007E2BF4"/>
    <w:rsid w:val="007E2C39"/>
    <w:rsid w:val="007E2CCA"/>
    <w:rsid w:val="007E2CE9"/>
    <w:rsid w:val="007E2D12"/>
    <w:rsid w:val="007E2D16"/>
    <w:rsid w:val="007E2D38"/>
    <w:rsid w:val="007E2D90"/>
    <w:rsid w:val="007E2E27"/>
    <w:rsid w:val="007E2E69"/>
    <w:rsid w:val="007E2E80"/>
    <w:rsid w:val="007E2EE0"/>
    <w:rsid w:val="007E3006"/>
    <w:rsid w:val="007E3051"/>
    <w:rsid w:val="007E321A"/>
    <w:rsid w:val="007E3256"/>
    <w:rsid w:val="007E32D8"/>
    <w:rsid w:val="007E33EC"/>
    <w:rsid w:val="007E349C"/>
    <w:rsid w:val="007E3634"/>
    <w:rsid w:val="007E364D"/>
    <w:rsid w:val="007E367D"/>
    <w:rsid w:val="007E3713"/>
    <w:rsid w:val="007E3758"/>
    <w:rsid w:val="007E37B0"/>
    <w:rsid w:val="007E3896"/>
    <w:rsid w:val="007E390A"/>
    <w:rsid w:val="007E3916"/>
    <w:rsid w:val="007E3954"/>
    <w:rsid w:val="007E396B"/>
    <w:rsid w:val="007E39DB"/>
    <w:rsid w:val="007E3A59"/>
    <w:rsid w:val="007E3A77"/>
    <w:rsid w:val="007E3A9B"/>
    <w:rsid w:val="007E3ADC"/>
    <w:rsid w:val="007E3C14"/>
    <w:rsid w:val="007E3D2A"/>
    <w:rsid w:val="007E3DC9"/>
    <w:rsid w:val="007E3E1E"/>
    <w:rsid w:val="007E3E4C"/>
    <w:rsid w:val="007E3E87"/>
    <w:rsid w:val="007E3E88"/>
    <w:rsid w:val="007E3E98"/>
    <w:rsid w:val="007E3EED"/>
    <w:rsid w:val="007E3FC1"/>
    <w:rsid w:val="007E4047"/>
    <w:rsid w:val="007E409A"/>
    <w:rsid w:val="007E40EF"/>
    <w:rsid w:val="007E413C"/>
    <w:rsid w:val="007E419F"/>
    <w:rsid w:val="007E41A9"/>
    <w:rsid w:val="007E427F"/>
    <w:rsid w:val="007E42C1"/>
    <w:rsid w:val="007E4303"/>
    <w:rsid w:val="007E432F"/>
    <w:rsid w:val="007E433F"/>
    <w:rsid w:val="007E43D7"/>
    <w:rsid w:val="007E43F6"/>
    <w:rsid w:val="007E4473"/>
    <w:rsid w:val="007E4495"/>
    <w:rsid w:val="007E44D7"/>
    <w:rsid w:val="007E44F6"/>
    <w:rsid w:val="007E4647"/>
    <w:rsid w:val="007E46AD"/>
    <w:rsid w:val="007E47C0"/>
    <w:rsid w:val="007E4875"/>
    <w:rsid w:val="007E48BB"/>
    <w:rsid w:val="007E48C1"/>
    <w:rsid w:val="007E48F5"/>
    <w:rsid w:val="007E4965"/>
    <w:rsid w:val="007E4A40"/>
    <w:rsid w:val="007E4AF7"/>
    <w:rsid w:val="007E4B23"/>
    <w:rsid w:val="007E4B9E"/>
    <w:rsid w:val="007E4BAB"/>
    <w:rsid w:val="007E4C83"/>
    <w:rsid w:val="007E4CBC"/>
    <w:rsid w:val="007E4CD5"/>
    <w:rsid w:val="007E4DBA"/>
    <w:rsid w:val="007E4DE3"/>
    <w:rsid w:val="007E4EA9"/>
    <w:rsid w:val="007E4EE5"/>
    <w:rsid w:val="007E4F43"/>
    <w:rsid w:val="007E4FE7"/>
    <w:rsid w:val="007E509A"/>
    <w:rsid w:val="007E50EC"/>
    <w:rsid w:val="007E522E"/>
    <w:rsid w:val="007E5260"/>
    <w:rsid w:val="007E52C4"/>
    <w:rsid w:val="007E5345"/>
    <w:rsid w:val="007E53A0"/>
    <w:rsid w:val="007E5415"/>
    <w:rsid w:val="007E541E"/>
    <w:rsid w:val="007E544A"/>
    <w:rsid w:val="007E544E"/>
    <w:rsid w:val="007E54A2"/>
    <w:rsid w:val="007E54C9"/>
    <w:rsid w:val="007E5543"/>
    <w:rsid w:val="007E5549"/>
    <w:rsid w:val="007E5599"/>
    <w:rsid w:val="007E55A5"/>
    <w:rsid w:val="007E560C"/>
    <w:rsid w:val="007E5623"/>
    <w:rsid w:val="007E5702"/>
    <w:rsid w:val="007E5704"/>
    <w:rsid w:val="007E57E8"/>
    <w:rsid w:val="007E581C"/>
    <w:rsid w:val="007E58F8"/>
    <w:rsid w:val="007E5994"/>
    <w:rsid w:val="007E5A69"/>
    <w:rsid w:val="007E5A70"/>
    <w:rsid w:val="007E5A9B"/>
    <w:rsid w:val="007E5A9D"/>
    <w:rsid w:val="007E5AD7"/>
    <w:rsid w:val="007E5AEB"/>
    <w:rsid w:val="007E5B0A"/>
    <w:rsid w:val="007E5BDF"/>
    <w:rsid w:val="007E5BE2"/>
    <w:rsid w:val="007E5C33"/>
    <w:rsid w:val="007E5CAC"/>
    <w:rsid w:val="007E5D19"/>
    <w:rsid w:val="007E5D31"/>
    <w:rsid w:val="007E5D67"/>
    <w:rsid w:val="007E5D73"/>
    <w:rsid w:val="007E5DCE"/>
    <w:rsid w:val="007E5E0A"/>
    <w:rsid w:val="007E5E6B"/>
    <w:rsid w:val="007E5F26"/>
    <w:rsid w:val="007E5FD7"/>
    <w:rsid w:val="007E6011"/>
    <w:rsid w:val="007E605D"/>
    <w:rsid w:val="007E608A"/>
    <w:rsid w:val="007E612E"/>
    <w:rsid w:val="007E617E"/>
    <w:rsid w:val="007E61C8"/>
    <w:rsid w:val="007E6248"/>
    <w:rsid w:val="007E62D2"/>
    <w:rsid w:val="007E63A7"/>
    <w:rsid w:val="007E63ED"/>
    <w:rsid w:val="007E641F"/>
    <w:rsid w:val="007E64CB"/>
    <w:rsid w:val="007E65F3"/>
    <w:rsid w:val="007E670E"/>
    <w:rsid w:val="007E673C"/>
    <w:rsid w:val="007E673E"/>
    <w:rsid w:val="007E6856"/>
    <w:rsid w:val="007E68DC"/>
    <w:rsid w:val="007E6933"/>
    <w:rsid w:val="007E6935"/>
    <w:rsid w:val="007E6942"/>
    <w:rsid w:val="007E6972"/>
    <w:rsid w:val="007E6986"/>
    <w:rsid w:val="007E6A0E"/>
    <w:rsid w:val="007E6A2F"/>
    <w:rsid w:val="007E6A8B"/>
    <w:rsid w:val="007E6AA0"/>
    <w:rsid w:val="007E6AAF"/>
    <w:rsid w:val="007E6B9C"/>
    <w:rsid w:val="007E6C21"/>
    <w:rsid w:val="007E6C3F"/>
    <w:rsid w:val="007E6C86"/>
    <w:rsid w:val="007E6D0D"/>
    <w:rsid w:val="007E6DE9"/>
    <w:rsid w:val="007E6E20"/>
    <w:rsid w:val="007E6E7C"/>
    <w:rsid w:val="007E6EA6"/>
    <w:rsid w:val="007E6ECB"/>
    <w:rsid w:val="007E6ECF"/>
    <w:rsid w:val="007E6EF8"/>
    <w:rsid w:val="007E6F16"/>
    <w:rsid w:val="007E6F19"/>
    <w:rsid w:val="007E6F73"/>
    <w:rsid w:val="007E7032"/>
    <w:rsid w:val="007E705C"/>
    <w:rsid w:val="007E714A"/>
    <w:rsid w:val="007E714E"/>
    <w:rsid w:val="007E7260"/>
    <w:rsid w:val="007E74D5"/>
    <w:rsid w:val="007E74F9"/>
    <w:rsid w:val="007E7585"/>
    <w:rsid w:val="007E75E1"/>
    <w:rsid w:val="007E7632"/>
    <w:rsid w:val="007E76BC"/>
    <w:rsid w:val="007E76C2"/>
    <w:rsid w:val="007E76CE"/>
    <w:rsid w:val="007E7710"/>
    <w:rsid w:val="007E7712"/>
    <w:rsid w:val="007E7762"/>
    <w:rsid w:val="007E7786"/>
    <w:rsid w:val="007E7795"/>
    <w:rsid w:val="007E77B9"/>
    <w:rsid w:val="007E77C7"/>
    <w:rsid w:val="007E77E8"/>
    <w:rsid w:val="007E78E5"/>
    <w:rsid w:val="007E7924"/>
    <w:rsid w:val="007E7932"/>
    <w:rsid w:val="007E7942"/>
    <w:rsid w:val="007E79A5"/>
    <w:rsid w:val="007E79CF"/>
    <w:rsid w:val="007E7A2D"/>
    <w:rsid w:val="007E7A8D"/>
    <w:rsid w:val="007E7AF2"/>
    <w:rsid w:val="007E7B10"/>
    <w:rsid w:val="007E7B2D"/>
    <w:rsid w:val="007E7B2F"/>
    <w:rsid w:val="007E7B4B"/>
    <w:rsid w:val="007E7E07"/>
    <w:rsid w:val="007E7E4D"/>
    <w:rsid w:val="007E7EB6"/>
    <w:rsid w:val="007E7ED2"/>
    <w:rsid w:val="007E7F15"/>
    <w:rsid w:val="007E7F4A"/>
    <w:rsid w:val="007E7F72"/>
    <w:rsid w:val="007E7F91"/>
    <w:rsid w:val="007E7FCA"/>
    <w:rsid w:val="007F0079"/>
    <w:rsid w:val="007F011C"/>
    <w:rsid w:val="007F0142"/>
    <w:rsid w:val="007F0171"/>
    <w:rsid w:val="007F0183"/>
    <w:rsid w:val="007F0204"/>
    <w:rsid w:val="007F028D"/>
    <w:rsid w:val="007F02CF"/>
    <w:rsid w:val="007F02DA"/>
    <w:rsid w:val="007F0313"/>
    <w:rsid w:val="007F0315"/>
    <w:rsid w:val="007F032D"/>
    <w:rsid w:val="007F04EE"/>
    <w:rsid w:val="007F051F"/>
    <w:rsid w:val="007F0668"/>
    <w:rsid w:val="007F06CE"/>
    <w:rsid w:val="007F0737"/>
    <w:rsid w:val="007F0779"/>
    <w:rsid w:val="007F07EB"/>
    <w:rsid w:val="007F0809"/>
    <w:rsid w:val="007F0894"/>
    <w:rsid w:val="007F08C6"/>
    <w:rsid w:val="007F08E8"/>
    <w:rsid w:val="007F08F1"/>
    <w:rsid w:val="007F0925"/>
    <w:rsid w:val="007F09BD"/>
    <w:rsid w:val="007F09F9"/>
    <w:rsid w:val="007F0A0B"/>
    <w:rsid w:val="007F0A0C"/>
    <w:rsid w:val="007F0A3C"/>
    <w:rsid w:val="007F0A54"/>
    <w:rsid w:val="007F0B1D"/>
    <w:rsid w:val="007F0B52"/>
    <w:rsid w:val="007F0B6F"/>
    <w:rsid w:val="007F0B73"/>
    <w:rsid w:val="007F0B7A"/>
    <w:rsid w:val="007F0B84"/>
    <w:rsid w:val="007F0C13"/>
    <w:rsid w:val="007F0C33"/>
    <w:rsid w:val="007F0C84"/>
    <w:rsid w:val="007F0CA1"/>
    <w:rsid w:val="007F0CF8"/>
    <w:rsid w:val="007F0E12"/>
    <w:rsid w:val="007F0E29"/>
    <w:rsid w:val="007F0E42"/>
    <w:rsid w:val="007F0E5B"/>
    <w:rsid w:val="007F0EA7"/>
    <w:rsid w:val="007F0EBC"/>
    <w:rsid w:val="007F0ED9"/>
    <w:rsid w:val="007F0F00"/>
    <w:rsid w:val="007F0F69"/>
    <w:rsid w:val="007F108B"/>
    <w:rsid w:val="007F10BA"/>
    <w:rsid w:val="007F1120"/>
    <w:rsid w:val="007F1157"/>
    <w:rsid w:val="007F1229"/>
    <w:rsid w:val="007F1283"/>
    <w:rsid w:val="007F12F4"/>
    <w:rsid w:val="007F1301"/>
    <w:rsid w:val="007F1346"/>
    <w:rsid w:val="007F138F"/>
    <w:rsid w:val="007F141F"/>
    <w:rsid w:val="007F1426"/>
    <w:rsid w:val="007F1457"/>
    <w:rsid w:val="007F14F0"/>
    <w:rsid w:val="007F1583"/>
    <w:rsid w:val="007F1591"/>
    <w:rsid w:val="007F15D9"/>
    <w:rsid w:val="007F15EA"/>
    <w:rsid w:val="007F16AF"/>
    <w:rsid w:val="007F1715"/>
    <w:rsid w:val="007F171F"/>
    <w:rsid w:val="007F1746"/>
    <w:rsid w:val="007F1761"/>
    <w:rsid w:val="007F17D9"/>
    <w:rsid w:val="007F17DB"/>
    <w:rsid w:val="007F1844"/>
    <w:rsid w:val="007F1860"/>
    <w:rsid w:val="007F18BC"/>
    <w:rsid w:val="007F18FC"/>
    <w:rsid w:val="007F1923"/>
    <w:rsid w:val="007F19A7"/>
    <w:rsid w:val="007F19F7"/>
    <w:rsid w:val="007F19FB"/>
    <w:rsid w:val="007F1A52"/>
    <w:rsid w:val="007F1B05"/>
    <w:rsid w:val="007F1BA1"/>
    <w:rsid w:val="007F1C34"/>
    <w:rsid w:val="007F1C5D"/>
    <w:rsid w:val="007F1D24"/>
    <w:rsid w:val="007F1DCD"/>
    <w:rsid w:val="007F1FA5"/>
    <w:rsid w:val="007F2013"/>
    <w:rsid w:val="007F209B"/>
    <w:rsid w:val="007F2101"/>
    <w:rsid w:val="007F2130"/>
    <w:rsid w:val="007F21B2"/>
    <w:rsid w:val="007F2259"/>
    <w:rsid w:val="007F226F"/>
    <w:rsid w:val="007F2416"/>
    <w:rsid w:val="007F24CD"/>
    <w:rsid w:val="007F25FD"/>
    <w:rsid w:val="007F26B6"/>
    <w:rsid w:val="007F26F5"/>
    <w:rsid w:val="007F2712"/>
    <w:rsid w:val="007F2740"/>
    <w:rsid w:val="007F2786"/>
    <w:rsid w:val="007F27C8"/>
    <w:rsid w:val="007F27FC"/>
    <w:rsid w:val="007F281F"/>
    <w:rsid w:val="007F28E5"/>
    <w:rsid w:val="007F2920"/>
    <w:rsid w:val="007F2982"/>
    <w:rsid w:val="007F2A3A"/>
    <w:rsid w:val="007F2AF8"/>
    <w:rsid w:val="007F2B19"/>
    <w:rsid w:val="007F2B53"/>
    <w:rsid w:val="007F2B93"/>
    <w:rsid w:val="007F2BF3"/>
    <w:rsid w:val="007F2C62"/>
    <w:rsid w:val="007F2CAA"/>
    <w:rsid w:val="007F2D28"/>
    <w:rsid w:val="007F2E23"/>
    <w:rsid w:val="007F2EC9"/>
    <w:rsid w:val="007F2EDE"/>
    <w:rsid w:val="007F2FA5"/>
    <w:rsid w:val="007F2FED"/>
    <w:rsid w:val="007F30AE"/>
    <w:rsid w:val="007F3156"/>
    <w:rsid w:val="007F3158"/>
    <w:rsid w:val="007F3192"/>
    <w:rsid w:val="007F319D"/>
    <w:rsid w:val="007F31DD"/>
    <w:rsid w:val="007F333B"/>
    <w:rsid w:val="007F33AF"/>
    <w:rsid w:val="007F33E4"/>
    <w:rsid w:val="007F33E5"/>
    <w:rsid w:val="007F347B"/>
    <w:rsid w:val="007F3517"/>
    <w:rsid w:val="007F352E"/>
    <w:rsid w:val="007F35B5"/>
    <w:rsid w:val="007F35C8"/>
    <w:rsid w:val="007F3624"/>
    <w:rsid w:val="007F3778"/>
    <w:rsid w:val="007F3783"/>
    <w:rsid w:val="007F3791"/>
    <w:rsid w:val="007F37A0"/>
    <w:rsid w:val="007F37C9"/>
    <w:rsid w:val="007F38E0"/>
    <w:rsid w:val="007F3924"/>
    <w:rsid w:val="007F392F"/>
    <w:rsid w:val="007F399F"/>
    <w:rsid w:val="007F39B1"/>
    <w:rsid w:val="007F3AF5"/>
    <w:rsid w:val="007F3AFB"/>
    <w:rsid w:val="007F3B1F"/>
    <w:rsid w:val="007F3B34"/>
    <w:rsid w:val="007F3D1C"/>
    <w:rsid w:val="007F3D65"/>
    <w:rsid w:val="007F3E1E"/>
    <w:rsid w:val="007F3E9F"/>
    <w:rsid w:val="007F40A0"/>
    <w:rsid w:val="007F4100"/>
    <w:rsid w:val="007F4101"/>
    <w:rsid w:val="007F4176"/>
    <w:rsid w:val="007F42BD"/>
    <w:rsid w:val="007F43A4"/>
    <w:rsid w:val="007F4414"/>
    <w:rsid w:val="007F453E"/>
    <w:rsid w:val="007F4749"/>
    <w:rsid w:val="007F474C"/>
    <w:rsid w:val="007F4802"/>
    <w:rsid w:val="007F4902"/>
    <w:rsid w:val="007F4A56"/>
    <w:rsid w:val="007F4A8B"/>
    <w:rsid w:val="007F4ACA"/>
    <w:rsid w:val="007F4B75"/>
    <w:rsid w:val="007F4C37"/>
    <w:rsid w:val="007F4C7E"/>
    <w:rsid w:val="007F4CD2"/>
    <w:rsid w:val="007F4DB2"/>
    <w:rsid w:val="007F4DD7"/>
    <w:rsid w:val="007F4E37"/>
    <w:rsid w:val="007F4E48"/>
    <w:rsid w:val="007F4E98"/>
    <w:rsid w:val="007F4FC6"/>
    <w:rsid w:val="007F505F"/>
    <w:rsid w:val="007F506B"/>
    <w:rsid w:val="007F50B2"/>
    <w:rsid w:val="007F5126"/>
    <w:rsid w:val="007F5127"/>
    <w:rsid w:val="007F5353"/>
    <w:rsid w:val="007F5403"/>
    <w:rsid w:val="007F5427"/>
    <w:rsid w:val="007F54E9"/>
    <w:rsid w:val="007F55BD"/>
    <w:rsid w:val="007F55E4"/>
    <w:rsid w:val="007F56DC"/>
    <w:rsid w:val="007F571A"/>
    <w:rsid w:val="007F5757"/>
    <w:rsid w:val="007F57CE"/>
    <w:rsid w:val="007F5917"/>
    <w:rsid w:val="007F594A"/>
    <w:rsid w:val="007F596E"/>
    <w:rsid w:val="007F5994"/>
    <w:rsid w:val="007F59AE"/>
    <w:rsid w:val="007F59B2"/>
    <w:rsid w:val="007F59DE"/>
    <w:rsid w:val="007F5A1D"/>
    <w:rsid w:val="007F5A5B"/>
    <w:rsid w:val="007F5AC3"/>
    <w:rsid w:val="007F5B31"/>
    <w:rsid w:val="007F5B4F"/>
    <w:rsid w:val="007F5C9F"/>
    <w:rsid w:val="007F5D21"/>
    <w:rsid w:val="007F5E48"/>
    <w:rsid w:val="007F5EB1"/>
    <w:rsid w:val="007F5F4C"/>
    <w:rsid w:val="007F5F75"/>
    <w:rsid w:val="007F5F77"/>
    <w:rsid w:val="007F5FDF"/>
    <w:rsid w:val="007F5FE0"/>
    <w:rsid w:val="007F600F"/>
    <w:rsid w:val="007F602E"/>
    <w:rsid w:val="007F6096"/>
    <w:rsid w:val="007F60DB"/>
    <w:rsid w:val="007F617F"/>
    <w:rsid w:val="007F628C"/>
    <w:rsid w:val="007F62D8"/>
    <w:rsid w:val="007F6305"/>
    <w:rsid w:val="007F6359"/>
    <w:rsid w:val="007F638A"/>
    <w:rsid w:val="007F656E"/>
    <w:rsid w:val="007F65C7"/>
    <w:rsid w:val="007F6693"/>
    <w:rsid w:val="007F671D"/>
    <w:rsid w:val="007F6752"/>
    <w:rsid w:val="007F679C"/>
    <w:rsid w:val="007F67D4"/>
    <w:rsid w:val="007F68F9"/>
    <w:rsid w:val="007F6916"/>
    <w:rsid w:val="007F6993"/>
    <w:rsid w:val="007F69F8"/>
    <w:rsid w:val="007F6A51"/>
    <w:rsid w:val="007F6C60"/>
    <w:rsid w:val="007F6C91"/>
    <w:rsid w:val="007F6C98"/>
    <w:rsid w:val="007F6CD8"/>
    <w:rsid w:val="007F6D8F"/>
    <w:rsid w:val="007F6DC7"/>
    <w:rsid w:val="007F6EE7"/>
    <w:rsid w:val="007F6F07"/>
    <w:rsid w:val="007F6FCC"/>
    <w:rsid w:val="007F705C"/>
    <w:rsid w:val="007F708C"/>
    <w:rsid w:val="007F70AD"/>
    <w:rsid w:val="007F7220"/>
    <w:rsid w:val="007F7243"/>
    <w:rsid w:val="007F736A"/>
    <w:rsid w:val="007F738F"/>
    <w:rsid w:val="007F73BE"/>
    <w:rsid w:val="007F741B"/>
    <w:rsid w:val="007F74C9"/>
    <w:rsid w:val="007F74D7"/>
    <w:rsid w:val="007F74F3"/>
    <w:rsid w:val="007F7513"/>
    <w:rsid w:val="007F7530"/>
    <w:rsid w:val="007F7535"/>
    <w:rsid w:val="007F75A6"/>
    <w:rsid w:val="007F763A"/>
    <w:rsid w:val="007F768C"/>
    <w:rsid w:val="007F76AE"/>
    <w:rsid w:val="007F7744"/>
    <w:rsid w:val="007F78A4"/>
    <w:rsid w:val="007F79B0"/>
    <w:rsid w:val="007F79BD"/>
    <w:rsid w:val="007F79E1"/>
    <w:rsid w:val="007F7A5C"/>
    <w:rsid w:val="007F7B46"/>
    <w:rsid w:val="007F7B70"/>
    <w:rsid w:val="007F7C09"/>
    <w:rsid w:val="007F7C1C"/>
    <w:rsid w:val="007F7C24"/>
    <w:rsid w:val="007F7C40"/>
    <w:rsid w:val="007F7CDA"/>
    <w:rsid w:val="007F7D96"/>
    <w:rsid w:val="007F7D9A"/>
    <w:rsid w:val="007F7E4C"/>
    <w:rsid w:val="007F7EAD"/>
    <w:rsid w:val="007F7F12"/>
    <w:rsid w:val="007F7F85"/>
    <w:rsid w:val="007F7FE9"/>
    <w:rsid w:val="0080002E"/>
    <w:rsid w:val="00800088"/>
    <w:rsid w:val="008000BD"/>
    <w:rsid w:val="0080025B"/>
    <w:rsid w:val="00800262"/>
    <w:rsid w:val="00800280"/>
    <w:rsid w:val="0080036C"/>
    <w:rsid w:val="008003C9"/>
    <w:rsid w:val="008003DA"/>
    <w:rsid w:val="008003FA"/>
    <w:rsid w:val="00800404"/>
    <w:rsid w:val="00800452"/>
    <w:rsid w:val="008004B1"/>
    <w:rsid w:val="0080052A"/>
    <w:rsid w:val="0080058E"/>
    <w:rsid w:val="008005DA"/>
    <w:rsid w:val="008005DF"/>
    <w:rsid w:val="008005FA"/>
    <w:rsid w:val="00800620"/>
    <w:rsid w:val="00800645"/>
    <w:rsid w:val="0080065A"/>
    <w:rsid w:val="00800666"/>
    <w:rsid w:val="0080068D"/>
    <w:rsid w:val="0080077E"/>
    <w:rsid w:val="0080078D"/>
    <w:rsid w:val="008007A9"/>
    <w:rsid w:val="00800850"/>
    <w:rsid w:val="00800853"/>
    <w:rsid w:val="008008A1"/>
    <w:rsid w:val="008008C9"/>
    <w:rsid w:val="00800902"/>
    <w:rsid w:val="00800967"/>
    <w:rsid w:val="0080096A"/>
    <w:rsid w:val="0080096B"/>
    <w:rsid w:val="00800A8E"/>
    <w:rsid w:val="00800AE9"/>
    <w:rsid w:val="00800B4F"/>
    <w:rsid w:val="00800C1D"/>
    <w:rsid w:val="00800C3B"/>
    <w:rsid w:val="00800C7A"/>
    <w:rsid w:val="00800C84"/>
    <w:rsid w:val="00800CB1"/>
    <w:rsid w:val="00800E06"/>
    <w:rsid w:val="00800E4C"/>
    <w:rsid w:val="00801147"/>
    <w:rsid w:val="008011A1"/>
    <w:rsid w:val="008011F8"/>
    <w:rsid w:val="00801234"/>
    <w:rsid w:val="008012A6"/>
    <w:rsid w:val="008013BD"/>
    <w:rsid w:val="00801445"/>
    <w:rsid w:val="008014A8"/>
    <w:rsid w:val="008014BB"/>
    <w:rsid w:val="008014ED"/>
    <w:rsid w:val="0080150A"/>
    <w:rsid w:val="00801643"/>
    <w:rsid w:val="00801645"/>
    <w:rsid w:val="008016BA"/>
    <w:rsid w:val="008016C3"/>
    <w:rsid w:val="00801712"/>
    <w:rsid w:val="00801735"/>
    <w:rsid w:val="0080175A"/>
    <w:rsid w:val="008017C9"/>
    <w:rsid w:val="008017CA"/>
    <w:rsid w:val="00801887"/>
    <w:rsid w:val="00801A4F"/>
    <w:rsid w:val="00801A7E"/>
    <w:rsid w:val="00801AE7"/>
    <w:rsid w:val="00801B12"/>
    <w:rsid w:val="00801BCC"/>
    <w:rsid w:val="00801C50"/>
    <w:rsid w:val="00801CCC"/>
    <w:rsid w:val="00801CD6"/>
    <w:rsid w:val="00801D85"/>
    <w:rsid w:val="00801E62"/>
    <w:rsid w:val="00801E76"/>
    <w:rsid w:val="00801E83"/>
    <w:rsid w:val="00801F69"/>
    <w:rsid w:val="00802083"/>
    <w:rsid w:val="008021D1"/>
    <w:rsid w:val="008021D5"/>
    <w:rsid w:val="008023FD"/>
    <w:rsid w:val="00802459"/>
    <w:rsid w:val="00802485"/>
    <w:rsid w:val="008024DF"/>
    <w:rsid w:val="0080252F"/>
    <w:rsid w:val="00802768"/>
    <w:rsid w:val="008027C5"/>
    <w:rsid w:val="00802869"/>
    <w:rsid w:val="0080286D"/>
    <w:rsid w:val="008028FF"/>
    <w:rsid w:val="00802985"/>
    <w:rsid w:val="008029E4"/>
    <w:rsid w:val="008029EA"/>
    <w:rsid w:val="00802A21"/>
    <w:rsid w:val="00802A54"/>
    <w:rsid w:val="00802A6B"/>
    <w:rsid w:val="00802ACE"/>
    <w:rsid w:val="00802B1C"/>
    <w:rsid w:val="00802DA4"/>
    <w:rsid w:val="00802DE4"/>
    <w:rsid w:val="00802E7E"/>
    <w:rsid w:val="00802EE7"/>
    <w:rsid w:val="00802F29"/>
    <w:rsid w:val="00802F59"/>
    <w:rsid w:val="00802FA4"/>
    <w:rsid w:val="00803052"/>
    <w:rsid w:val="00803320"/>
    <w:rsid w:val="0080336A"/>
    <w:rsid w:val="00803378"/>
    <w:rsid w:val="0080338D"/>
    <w:rsid w:val="008033B2"/>
    <w:rsid w:val="008033C2"/>
    <w:rsid w:val="008033FF"/>
    <w:rsid w:val="008034D6"/>
    <w:rsid w:val="008035D0"/>
    <w:rsid w:val="008036CF"/>
    <w:rsid w:val="008036D9"/>
    <w:rsid w:val="008036FA"/>
    <w:rsid w:val="00803745"/>
    <w:rsid w:val="00803775"/>
    <w:rsid w:val="00803807"/>
    <w:rsid w:val="0080388C"/>
    <w:rsid w:val="008038A3"/>
    <w:rsid w:val="008038D0"/>
    <w:rsid w:val="0080393F"/>
    <w:rsid w:val="008039A5"/>
    <w:rsid w:val="008039AA"/>
    <w:rsid w:val="00803A15"/>
    <w:rsid w:val="00803AAE"/>
    <w:rsid w:val="00803B15"/>
    <w:rsid w:val="00803B18"/>
    <w:rsid w:val="00803DB4"/>
    <w:rsid w:val="00803DB9"/>
    <w:rsid w:val="00803DC3"/>
    <w:rsid w:val="00803EA1"/>
    <w:rsid w:val="00803EBC"/>
    <w:rsid w:val="00803EE8"/>
    <w:rsid w:val="00803F03"/>
    <w:rsid w:val="00803F89"/>
    <w:rsid w:val="00803F8D"/>
    <w:rsid w:val="00803FAF"/>
    <w:rsid w:val="00803FF9"/>
    <w:rsid w:val="00804116"/>
    <w:rsid w:val="00804165"/>
    <w:rsid w:val="008041B7"/>
    <w:rsid w:val="008041C1"/>
    <w:rsid w:val="0080422B"/>
    <w:rsid w:val="008042A2"/>
    <w:rsid w:val="00804367"/>
    <w:rsid w:val="00804394"/>
    <w:rsid w:val="008043D7"/>
    <w:rsid w:val="008043EF"/>
    <w:rsid w:val="00804428"/>
    <w:rsid w:val="0080445C"/>
    <w:rsid w:val="00804478"/>
    <w:rsid w:val="008045A1"/>
    <w:rsid w:val="008045EC"/>
    <w:rsid w:val="00804695"/>
    <w:rsid w:val="0080476E"/>
    <w:rsid w:val="00804805"/>
    <w:rsid w:val="00804811"/>
    <w:rsid w:val="0080483A"/>
    <w:rsid w:val="00804848"/>
    <w:rsid w:val="0080492B"/>
    <w:rsid w:val="00804943"/>
    <w:rsid w:val="00804974"/>
    <w:rsid w:val="008049DA"/>
    <w:rsid w:val="00804BA7"/>
    <w:rsid w:val="00804BD2"/>
    <w:rsid w:val="00804C2A"/>
    <w:rsid w:val="00804C52"/>
    <w:rsid w:val="00804C7E"/>
    <w:rsid w:val="00804D33"/>
    <w:rsid w:val="00804DBF"/>
    <w:rsid w:val="00804EE6"/>
    <w:rsid w:val="00804F56"/>
    <w:rsid w:val="0080505A"/>
    <w:rsid w:val="008050BD"/>
    <w:rsid w:val="008050CD"/>
    <w:rsid w:val="008050F7"/>
    <w:rsid w:val="00805133"/>
    <w:rsid w:val="0080518D"/>
    <w:rsid w:val="008051E7"/>
    <w:rsid w:val="008051ED"/>
    <w:rsid w:val="008052B6"/>
    <w:rsid w:val="008053B9"/>
    <w:rsid w:val="00805431"/>
    <w:rsid w:val="00805484"/>
    <w:rsid w:val="008054F2"/>
    <w:rsid w:val="008055FE"/>
    <w:rsid w:val="00805661"/>
    <w:rsid w:val="0080567A"/>
    <w:rsid w:val="0080568A"/>
    <w:rsid w:val="0080568D"/>
    <w:rsid w:val="008057AC"/>
    <w:rsid w:val="008057C4"/>
    <w:rsid w:val="0080590C"/>
    <w:rsid w:val="0080590E"/>
    <w:rsid w:val="008059B1"/>
    <w:rsid w:val="008059B6"/>
    <w:rsid w:val="00805A48"/>
    <w:rsid w:val="00805A94"/>
    <w:rsid w:val="00805ACA"/>
    <w:rsid w:val="00805AD7"/>
    <w:rsid w:val="00805B6A"/>
    <w:rsid w:val="00805B91"/>
    <w:rsid w:val="00805BA7"/>
    <w:rsid w:val="00805BB0"/>
    <w:rsid w:val="00805BFB"/>
    <w:rsid w:val="00805C1F"/>
    <w:rsid w:val="00805CA0"/>
    <w:rsid w:val="00805D65"/>
    <w:rsid w:val="00805E62"/>
    <w:rsid w:val="00805EFB"/>
    <w:rsid w:val="00805FE2"/>
    <w:rsid w:val="0080606B"/>
    <w:rsid w:val="008063AF"/>
    <w:rsid w:val="00806422"/>
    <w:rsid w:val="0080650C"/>
    <w:rsid w:val="0080652A"/>
    <w:rsid w:val="00806540"/>
    <w:rsid w:val="00806543"/>
    <w:rsid w:val="00806551"/>
    <w:rsid w:val="008065E8"/>
    <w:rsid w:val="008065EB"/>
    <w:rsid w:val="00806624"/>
    <w:rsid w:val="00806641"/>
    <w:rsid w:val="0080664D"/>
    <w:rsid w:val="0080667C"/>
    <w:rsid w:val="008066A1"/>
    <w:rsid w:val="008066C8"/>
    <w:rsid w:val="0080672A"/>
    <w:rsid w:val="00806778"/>
    <w:rsid w:val="00806835"/>
    <w:rsid w:val="00806874"/>
    <w:rsid w:val="0080687D"/>
    <w:rsid w:val="008068DE"/>
    <w:rsid w:val="008068E7"/>
    <w:rsid w:val="008068F7"/>
    <w:rsid w:val="0080693B"/>
    <w:rsid w:val="00806AB2"/>
    <w:rsid w:val="00806B28"/>
    <w:rsid w:val="00806B3B"/>
    <w:rsid w:val="00806D48"/>
    <w:rsid w:val="00806D62"/>
    <w:rsid w:val="00806DB0"/>
    <w:rsid w:val="00806DF8"/>
    <w:rsid w:val="00806EC8"/>
    <w:rsid w:val="00806F03"/>
    <w:rsid w:val="00806FDE"/>
    <w:rsid w:val="00807063"/>
    <w:rsid w:val="008070B6"/>
    <w:rsid w:val="008070C6"/>
    <w:rsid w:val="0080714F"/>
    <w:rsid w:val="00807156"/>
    <w:rsid w:val="008071B5"/>
    <w:rsid w:val="008072BC"/>
    <w:rsid w:val="008072C6"/>
    <w:rsid w:val="00807326"/>
    <w:rsid w:val="00807345"/>
    <w:rsid w:val="00807443"/>
    <w:rsid w:val="0080745B"/>
    <w:rsid w:val="00807483"/>
    <w:rsid w:val="00807486"/>
    <w:rsid w:val="0080750D"/>
    <w:rsid w:val="00807526"/>
    <w:rsid w:val="0080756F"/>
    <w:rsid w:val="008075BC"/>
    <w:rsid w:val="00807650"/>
    <w:rsid w:val="00807699"/>
    <w:rsid w:val="008076E3"/>
    <w:rsid w:val="00807708"/>
    <w:rsid w:val="0080791E"/>
    <w:rsid w:val="00807943"/>
    <w:rsid w:val="00807A5A"/>
    <w:rsid w:val="00807A5B"/>
    <w:rsid w:val="00807A7C"/>
    <w:rsid w:val="00807B50"/>
    <w:rsid w:val="00807B64"/>
    <w:rsid w:val="00807BE4"/>
    <w:rsid w:val="00807BF6"/>
    <w:rsid w:val="00807C2A"/>
    <w:rsid w:val="00807C30"/>
    <w:rsid w:val="00807C5A"/>
    <w:rsid w:val="00807C62"/>
    <w:rsid w:val="00807CDC"/>
    <w:rsid w:val="00807CF8"/>
    <w:rsid w:val="00807EE1"/>
    <w:rsid w:val="00807F48"/>
    <w:rsid w:val="00807F5B"/>
    <w:rsid w:val="00807FF0"/>
    <w:rsid w:val="0081005E"/>
    <w:rsid w:val="008100D2"/>
    <w:rsid w:val="00810107"/>
    <w:rsid w:val="00810160"/>
    <w:rsid w:val="008101A4"/>
    <w:rsid w:val="008102AE"/>
    <w:rsid w:val="008102F8"/>
    <w:rsid w:val="00810311"/>
    <w:rsid w:val="0081034C"/>
    <w:rsid w:val="008103DF"/>
    <w:rsid w:val="00810410"/>
    <w:rsid w:val="00810453"/>
    <w:rsid w:val="00810493"/>
    <w:rsid w:val="0081049D"/>
    <w:rsid w:val="008104A2"/>
    <w:rsid w:val="008104BA"/>
    <w:rsid w:val="00810597"/>
    <w:rsid w:val="00810684"/>
    <w:rsid w:val="0081077A"/>
    <w:rsid w:val="008107EE"/>
    <w:rsid w:val="008107FE"/>
    <w:rsid w:val="008108AE"/>
    <w:rsid w:val="008108E5"/>
    <w:rsid w:val="0081097E"/>
    <w:rsid w:val="00810A1C"/>
    <w:rsid w:val="00810A63"/>
    <w:rsid w:val="00810A7A"/>
    <w:rsid w:val="00810A89"/>
    <w:rsid w:val="00810B08"/>
    <w:rsid w:val="00810B52"/>
    <w:rsid w:val="00810BF3"/>
    <w:rsid w:val="00810C53"/>
    <w:rsid w:val="00810D9B"/>
    <w:rsid w:val="00810FB2"/>
    <w:rsid w:val="00811047"/>
    <w:rsid w:val="008110D2"/>
    <w:rsid w:val="0081128C"/>
    <w:rsid w:val="008112EC"/>
    <w:rsid w:val="00811339"/>
    <w:rsid w:val="0081134B"/>
    <w:rsid w:val="008113A3"/>
    <w:rsid w:val="008113B2"/>
    <w:rsid w:val="0081142E"/>
    <w:rsid w:val="0081143A"/>
    <w:rsid w:val="00811458"/>
    <w:rsid w:val="008114AE"/>
    <w:rsid w:val="008115D6"/>
    <w:rsid w:val="0081163D"/>
    <w:rsid w:val="008116C4"/>
    <w:rsid w:val="00811728"/>
    <w:rsid w:val="0081172D"/>
    <w:rsid w:val="00811903"/>
    <w:rsid w:val="0081191E"/>
    <w:rsid w:val="0081198A"/>
    <w:rsid w:val="00811990"/>
    <w:rsid w:val="008119AB"/>
    <w:rsid w:val="008119F0"/>
    <w:rsid w:val="008119FB"/>
    <w:rsid w:val="00811AE5"/>
    <w:rsid w:val="00811B0C"/>
    <w:rsid w:val="00811B7B"/>
    <w:rsid w:val="00811BF5"/>
    <w:rsid w:val="00811BFA"/>
    <w:rsid w:val="00811C1F"/>
    <w:rsid w:val="00811C5F"/>
    <w:rsid w:val="00811D04"/>
    <w:rsid w:val="00811D92"/>
    <w:rsid w:val="00811EC6"/>
    <w:rsid w:val="00811FBA"/>
    <w:rsid w:val="0081206D"/>
    <w:rsid w:val="008121D1"/>
    <w:rsid w:val="00812247"/>
    <w:rsid w:val="00812249"/>
    <w:rsid w:val="0081238E"/>
    <w:rsid w:val="00812431"/>
    <w:rsid w:val="0081245E"/>
    <w:rsid w:val="00812519"/>
    <w:rsid w:val="008125A7"/>
    <w:rsid w:val="0081271D"/>
    <w:rsid w:val="008127B7"/>
    <w:rsid w:val="00812832"/>
    <w:rsid w:val="008128B3"/>
    <w:rsid w:val="008128D5"/>
    <w:rsid w:val="0081294D"/>
    <w:rsid w:val="008129B6"/>
    <w:rsid w:val="008129DF"/>
    <w:rsid w:val="00812A00"/>
    <w:rsid w:val="00812A9D"/>
    <w:rsid w:val="00812AA8"/>
    <w:rsid w:val="00812B04"/>
    <w:rsid w:val="00812B5D"/>
    <w:rsid w:val="00812B6A"/>
    <w:rsid w:val="00812BA4"/>
    <w:rsid w:val="00812BB8"/>
    <w:rsid w:val="00812CA9"/>
    <w:rsid w:val="00812CBA"/>
    <w:rsid w:val="00812CD3"/>
    <w:rsid w:val="00812D7C"/>
    <w:rsid w:val="00812DA0"/>
    <w:rsid w:val="00812DE6"/>
    <w:rsid w:val="00812E1B"/>
    <w:rsid w:val="00812EED"/>
    <w:rsid w:val="00812F21"/>
    <w:rsid w:val="00812FDA"/>
    <w:rsid w:val="00813011"/>
    <w:rsid w:val="00813030"/>
    <w:rsid w:val="0081303E"/>
    <w:rsid w:val="008130D4"/>
    <w:rsid w:val="008130EC"/>
    <w:rsid w:val="00813133"/>
    <w:rsid w:val="0081315D"/>
    <w:rsid w:val="008131FA"/>
    <w:rsid w:val="00813218"/>
    <w:rsid w:val="00813291"/>
    <w:rsid w:val="008132AE"/>
    <w:rsid w:val="008132EC"/>
    <w:rsid w:val="00813357"/>
    <w:rsid w:val="00813374"/>
    <w:rsid w:val="0081339D"/>
    <w:rsid w:val="008133C9"/>
    <w:rsid w:val="008133DF"/>
    <w:rsid w:val="0081341E"/>
    <w:rsid w:val="008134C1"/>
    <w:rsid w:val="00813531"/>
    <w:rsid w:val="00813603"/>
    <w:rsid w:val="00813674"/>
    <w:rsid w:val="008136E2"/>
    <w:rsid w:val="008137D9"/>
    <w:rsid w:val="00813858"/>
    <w:rsid w:val="00813896"/>
    <w:rsid w:val="008138EB"/>
    <w:rsid w:val="00813943"/>
    <w:rsid w:val="008139EF"/>
    <w:rsid w:val="00813A4B"/>
    <w:rsid w:val="00813A5D"/>
    <w:rsid w:val="00813AA5"/>
    <w:rsid w:val="00813ADC"/>
    <w:rsid w:val="00813B3F"/>
    <w:rsid w:val="00813BB5"/>
    <w:rsid w:val="00813C53"/>
    <w:rsid w:val="00813C7D"/>
    <w:rsid w:val="00813C8C"/>
    <w:rsid w:val="00813D3B"/>
    <w:rsid w:val="00813E64"/>
    <w:rsid w:val="00813E9F"/>
    <w:rsid w:val="00813EDA"/>
    <w:rsid w:val="00813EE8"/>
    <w:rsid w:val="00813F35"/>
    <w:rsid w:val="00814020"/>
    <w:rsid w:val="00814036"/>
    <w:rsid w:val="00814111"/>
    <w:rsid w:val="008141AE"/>
    <w:rsid w:val="00814295"/>
    <w:rsid w:val="008143E5"/>
    <w:rsid w:val="00814481"/>
    <w:rsid w:val="00814627"/>
    <w:rsid w:val="00814653"/>
    <w:rsid w:val="0081466B"/>
    <w:rsid w:val="00814680"/>
    <w:rsid w:val="008146F0"/>
    <w:rsid w:val="0081476F"/>
    <w:rsid w:val="00814773"/>
    <w:rsid w:val="0081479F"/>
    <w:rsid w:val="008147D7"/>
    <w:rsid w:val="008147E4"/>
    <w:rsid w:val="0081492D"/>
    <w:rsid w:val="00814AAE"/>
    <w:rsid w:val="00814B0C"/>
    <w:rsid w:val="00814BAE"/>
    <w:rsid w:val="00814BE1"/>
    <w:rsid w:val="00814C48"/>
    <w:rsid w:val="00814C78"/>
    <w:rsid w:val="00814C9E"/>
    <w:rsid w:val="00814D14"/>
    <w:rsid w:val="00814ED7"/>
    <w:rsid w:val="00814F49"/>
    <w:rsid w:val="00814FC7"/>
    <w:rsid w:val="00814FED"/>
    <w:rsid w:val="00815033"/>
    <w:rsid w:val="00815086"/>
    <w:rsid w:val="00815299"/>
    <w:rsid w:val="008152F7"/>
    <w:rsid w:val="00815476"/>
    <w:rsid w:val="0081548A"/>
    <w:rsid w:val="0081549B"/>
    <w:rsid w:val="008154A6"/>
    <w:rsid w:val="008155FD"/>
    <w:rsid w:val="00815672"/>
    <w:rsid w:val="008156AE"/>
    <w:rsid w:val="008156CF"/>
    <w:rsid w:val="00815733"/>
    <w:rsid w:val="00815758"/>
    <w:rsid w:val="008157A3"/>
    <w:rsid w:val="00815880"/>
    <w:rsid w:val="00815881"/>
    <w:rsid w:val="008158E4"/>
    <w:rsid w:val="00815932"/>
    <w:rsid w:val="0081598F"/>
    <w:rsid w:val="00815A7F"/>
    <w:rsid w:val="00815ACB"/>
    <w:rsid w:val="00815B8D"/>
    <w:rsid w:val="00815BBD"/>
    <w:rsid w:val="00815C39"/>
    <w:rsid w:val="00815CD4"/>
    <w:rsid w:val="00815CF2"/>
    <w:rsid w:val="00815D91"/>
    <w:rsid w:val="00815DF8"/>
    <w:rsid w:val="00815E4B"/>
    <w:rsid w:val="00815E8D"/>
    <w:rsid w:val="00815F26"/>
    <w:rsid w:val="00815F99"/>
    <w:rsid w:val="00815FB9"/>
    <w:rsid w:val="00815FC0"/>
    <w:rsid w:val="0081601E"/>
    <w:rsid w:val="00816038"/>
    <w:rsid w:val="00816114"/>
    <w:rsid w:val="00816136"/>
    <w:rsid w:val="00816179"/>
    <w:rsid w:val="008161DF"/>
    <w:rsid w:val="00816246"/>
    <w:rsid w:val="0081628B"/>
    <w:rsid w:val="0081634C"/>
    <w:rsid w:val="0081638B"/>
    <w:rsid w:val="008163A6"/>
    <w:rsid w:val="008163D2"/>
    <w:rsid w:val="00816490"/>
    <w:rsid w:val="00816539"/>
    <w:rsid w:val="0081655D"/>
    <w:rsid w:val="00816561"/>
    <w:rsid w:val="00816564"/>
    <w:rsid w:val="0081657B"/>
    <w:rsid w:val="0081659B"/>
    <w:rsid w:val="0081660F"/>
    <w:rsid w:val="0081666D"/>
    <w:rsid w:val="008166E1"/>
    <w:rsid w:val="00816880"/>
    <w:rsid w:val="00816898"/>
    <w:rsid w:val="008168F0"/>
    <w:rsid w:val="0081697B"/>
    <w:rsid w:val="008169CB"/>
    <w:rsid w:val="00816A7B"/>
    <w:rsid w:val="00816BF8"/>
    <w:rsid w:val="00816DBF"/>
    <w:rsid w:val="00816EA1"/>
    <w:rsid w:val="00816FEB"/>
    <w:rsid w:val="00817047"/>
    <w:rsid w:val="00817078"/>
    <w:rsid w:val="008170F4"/>
    <w:rsid w:val="0081714A"/>
    <w:rsid w:val="008171AC"/>
    <w:rsid w:val="008171B9"/>
    <w:rsid w:val="008171C9"/>
    <w:rsid w:val="008171E5"/>
    <w:rsid w:val="00817211"/>
    <w:rsid w:val="00817229"/>
    <w:rsid w:val="00817245"/>
    <w:rsid w:val="008172BF"/>
    <w:rsid w:val="008172EB"/>
    <w:rsid w:val="008172EF"/>
    <w:rsid w:val="00817361"/>
    <w:rsid w:val="00817426"/>
    <w:rsid w:val="008174D4"/>
    <w:rsid w:val="008174EF"/>
    <w:rsid w:val="00817597"/>
    <w:rsid w:val="0081761C"/>
    <w:rsid w:val="0081772A"/>
    <w:rsid w:val="00817746"/>
    <w:rsid w:val="0081774B"/>
    <w:rsid w:val="00817760"/>
    <w:rsid w:val="00817789"/>
    <w:rsid w:val="00817794"/>
    <w:rsid w:val="00817852"/>
    <w:rsid w:val="008178D1"/>
    <w:rsid w:val="008178E8"/>
    <w:rsid w:val="008178F3"/>
    <w:rsid w:val="00817AD5"/>
    <w:rsid w:val="00817B16"/>
    <w:rsid w:val="00817C3C"/>
    <w:rsid w:val="00817C6E"/>
    <w:rsid w:val="00817C7A"/>
    <w:rsid w:val="00817CDB"/>
    <w:rsid w:val="00817D24"/>
    <w:rsid w:val="00817D75"/>
    <w:rsid w:val="00817DC5"/>
    <w:rsid w:val="00817E08"/>
    <w:rsid w:val="00817E1C"/>
    <w:rsid w:val="00817EC2"/>
    <w:rsid w:val="00817EF4"/>
    <w:rsid w:val="00817F41"/>
    <w:rsid w:val="00817F8F"/>
    <w:rsid w:val="00817FEA"/>
    <w:rsid w:val="0082006D"/>
    <w:rsid w:val="008200B3"/>
    <w:rsid w:val="0082011E"/>
    <w:rsid w:val="008201A7"/>
    <w:rsid w:val="008201D0"/>
    <w:rsid w:val="008201EC"/>
    <w:rsid w:val="0082021A"/>
    <w:rsid w:val="00820241"/>
    <w:rsid w:val="00820281"/>
    <w:rsid w:val="008202AE"/>
    <w:rsid w:val="008202B6"/>
    <w:rsid w:val="008202C8"/>
    <w:rsid w:val="0082033B"/>
    <w:rsid w:val="00820352"/>
    <w:rsid w:val="008203B7"/>
    <w:rsid w:val="008203C0"/>
    <w:rsid w:val="00820413"/>
    <w:rsid w:val="0082042A"/>
    <w:rsid w:val="00820488"/>
    <w:rsid w:val="00820558"/>
    <w:rsid w:val="008205E1"/>
    <w:rsid w:val="008206E1"/>
    <w:rsid w:val="00820857"/>
    <w:rsid w:val="00820908"/>
    <w:rsid w:val="0082090B"/>
    <w:rsid w:val="00820935"/>
    <w:rsid w:val="00820947"/>
    <w:rsid w:val="0082094D"/>
    <w:rsid w:val="0082096B"/>
    <w:rsid w:val="00820988"/>
    <w:rsid w:val="008209E8"/>
    <w:rsid w:val="00820A41"/>
    <w:rsid w:val="00820AA0"/>
    <w:rsid w:val="00820ABA"/>
    <w:rsid w:val="00820AEA"/>
    <w:rsid w:val="00820B3F"/>
    <w:rsid w:val="00820BE0"/>
    <w:rsid w:val="00820CF2"/>
    <w:rsid w:val="00820DA3"/>
    <w:rsid w:val="00820E57"/>
    <w:rsid w:val="00820F05"/>
    <w:rsid w:val="00820F70"/>
    <w:rsid w:val="0082100F"/>
    <w:rsid w:val="00821040"/>
    <w:rsid w:val="00821060"/>
    <w:rsid w:val="0082109B"/>
    <w:rsid w:val="008210A1"/>
    <w:rsid w:val="00821125"/>
    <w:rsid w:val="008211D1"/>
    <w:rsid w:val="008212B6"/>
    <w:rsid w:val="008212C5"/>
    <w:rsid w:val="008213CF"/>
    <w:rsid w:val="00821532"/>
    <w:rsid w:val="0082156A"/>
    <w:rsid w:val="00821590"/>
    <w:rsid w:val="00821646"/>
    <w:rsid w:val="00821650"/>
    <w:rsid w:val="008216EF"/>
    <w:rsid w:val="0082174E"/>
    <w:rsid w:val="0082175A"/>
    <w:rsid w:val="00821783"/>
    <w:rsid w:val="00821795"/>
    <w:rsid w:val="008217D8"/>
    <w:rsid w:val="0082184B"/>
    <w:rsid w:val="0082188F"/>
    <w:rsid w:val="008218C4"/>
    <w:rsid w:val="008218F5"/>
    <w:rsid w:val="00821906"/>
    <w:rsid w:val="008219D1"/>
    <w:rsid w:val="00821A5D"/>
    <w:rsid w:val="00821A91"/>
    <w:rsid w:val="00821AEE"/>
    <w:rsid w:val="00821B22"/>
    <w:rsid w:val="00821C69"/>
    <w:rsid w:val="00821CCC"/>
    <w:rsid w:val="00821CD8"/>
    <w:rsid w:val="00821CF7"/>
    <w:rsid w:val="00821D54"/>
    <w:rsid w:val="00821D9B"/>
    <w:rsid w:val="00821E6F"/>
    <w:rsid w:val="00821E81"/>
    <w:rsid w:val="00821E8E"/>
    <w:rsid w:val="00822023"/>
    <w:rsid w:val="00822124"/>
    <w:rsid w:val="0082213A"/>
    <w:rsid w:val="00822159"/>
    <w:rsid w:val="0082216C"/>
    <w:rsid w:val="008221FE"/>
    <w:rsid w:val="00822345"/>
    <w:rsid w:val="00822359"/>
    <w:rsid w:val="00822360"/>
    <w:rsid w:val="008223C6"/>
    <w:rsid w:val="008223F3"/>
    <w:rsid w:val="0082240A"/>
    <w:rsid w:val="00822479"/>
    <w:rsid w:val="008224B0"/>
    <w:rsid w:val="00822502"/>
    <w:rsid w:val="00822584"/>
    <w:rsid w:val="008225C7"/>
    <w:rsid w:val="008226ED"/>
    <w:rsid w:val="00822769"/>
    <w:rsid w:val="008227D4"/>
    <w:rsid w:val="008228A8"/>
    <w:rsid w:val="00822A01"/>
    <w:rsid w:val="00822B65"/>
    <w:rsid w:val="00822BE4"/>
    <w:rsid w:val="00822BF0"/>
    <w:rsid w:val="00822C60"/>
    <w:rsid w:val="00822CF8"/>
    <w:rsid w:val="00822CFD"/>
    <w:rsid w:val="00822DB8"/>
    <w:rsid w:val="00822E45"/>
    <w:rsid w:val="00822E5D"/>
    <w:rsid w:val="00822ED6"/>
    <w:rsid w:val="00822F59"/>
    <w:rsid w:val="00822F75"/>
    <w:rsid w:val="00822F84"/>
    <w:rsid w:val="0082300D"/>
    <w:rsid w:val="00823045"/>
    <w:rsid w:val="00823072"/>
    <w:rsid w:val="00823189"/>
    <w:rsid w:val="008231E7"/>
    <w:rsid w:val="00823241"/>
    <w:rsid w:val="00823246"/>
    <w:rsid w:val="008232B9"/>
    <w:rsid w:val="008232EA"/>
    <w:rsid w:val="00823300"/>
    <w:rsid w:val="0082334C"/>
    <w:rsid w:val="00823384"/>
    <w:rsid w:val="008233F1"/>
    <w:rsid w:val="00823431"/>
    <w:rsid w:val="00823459"/>
    <w:rsid w:val="00823515"/>
    <w:rsid w:val="00823534"/>
    <w:rsid w:val="00823625"/>
    <w:rsid w:val="00823681"/>
    <w:rsid w:val="00823755"/>
    <w:rsid w:val="0082379E"/>
    <w:rsid w:val="008237A5"/>
    <w:rsid w:val="008237E9"/>
    <w:rsid w:val="008237F7"/>
    <w:rsid w:val="00823923"/>
    <w:rsid w:val="008239DF"/>
    <w:rsid w:val="008239E0"/>
    <w:rsid w:val="00823A00"/>
    <w:rsid w:val="00823A38"/>
    <w:rsid w:val="00823A81"/>
    <w:rsid w:val="00823A96"/>
    <w:rsid w:val="00823B8B"/>
    <w:rsid w:val="00823BB3"/>
    <w:rsid w:val="00823BC7"/>
    <w:rsid w:val="00823BCD"/>
    <w:rsid w:val="00823C31"/>
    <w:rsid w:val="00823C97"/>
    <w:rsid w:val="00823C9F"/>
    <w:rsid w:val="00823CF7"/>
    <w:rsid w:val="00823D1D"/>
    <w:rsid w:val="00823DE0"/>
    <w:rsid w:val="00823E0D"/>
    <w:rsid w:val="00823E8A"/>
    <w:rsid w:val="00823ECE"/>
    <w:rsid w:val="00823F72"/>
    <w:rsid w:val="00823FD6"/>
    <w:rsid w:val="0082401F"/>
    <w:rsid w:val="0082403B"/>
    <w:rsid w:val="00824043"/>
    <w:rsid w:val="0082404D"/>
    <w:rsid w:val="008240E5"/>
    <w:rsid w:val="00824121"/>
    <w:rsid w:val="0082416C"/>
    <w:rsid w:val="008243F1"/>
    <w:rsid w:val="008243FE"/>
    <w:rsid w:val="00824456"/>
    <w:rsid w:val="0082448C"/>
    <w:rsid w:val="0082449D"/>
    <w:rsid w:val="008244B0"/>
    <w:rsid w:val="0082451F"/>
    <w:rsid w:val="008245F2"/>
    <w:rsid w:val="00824631"/>
    <w:rsid w:val="008246C5"/>
    <w:rsid w:val="0082478C"/>
    <w:rsid w:val="008247C9"/>
    <w:rsid w:val="00824873"/>
    <w:rsid w:val="008248BD"/>
    <w:rsid w:val="008248E8"/>
    <w:rsid w:val="008249D7"/>
    <w:rsid w:val="00824A3F"/>
    <w:rsid w:val="00824A50"/>
    <w:rsid w:val="00824A75"/>
    <w:rsid w:val="00824AE5"/>
    <w:rsid w:val="00824B76"/>
    <w:rsid w:val="00824BF6"/>
    <w:rsid w:val="00824C03"/>
    <w:rsid w:val="00824C31"/>
    <w:rsid w:val="00824DBE"/>
    <w:rsid w:val="00824DC3"/>
    <w:rsid w:val="00824E28"/>
    <w:rsid w:val="00824EB8"/>
    <w:rsid w:val="00824FE9"/>
    <w:rsid w:val="00824FFE"/>
    <w:rsid w:val="0082500C"/>
    <w:rsid w:val="00825095"/>
    <w:rsid w:val="008250EF"/>
    <w:rsid w:val="00825215"/>
    <w:rsid w:val="00825230"/>
    <w:rsid w:val="00825233"/>
    <w:rsid w:val="0082524D"/>
    <w:rsid w:val="008252EE"/>
    <w:rsid w:val="00825394"/>
    <w:rsid w:val="008253F6"/>
    <w:rsid w:val="00825536"/>
    <w:rsid w:val="0082554E"/>
    <w:rsid w:val="0082555F"/>
    <w:rsid w:val="00825576"/>
    <w:rsid w:val="008255BB"/>
    <w:rsid w:val="0082561B"/>
    <w:rsid w:val="0082570D"/>
    <w:rsid w:val="00825710"/>
    <w:rsid w:val="00825723"/>
    <w:rsid w:val="00825759"/>
    <w:rsid w:val="00825890"/>
    <w:rsid w:val="00825896"/>
    <w:rsid w:val="008259D8"/>
    <w:rsid w:val="008259DA"/>
    <w:rsid w:val="00825A42"/>
    <w:rsid w:val="00825A65"/>
    <w:rsid w:val="00825ABF"/>
    <w:rsid w:val="00825AFB"/>
    <w:rsid w:val="00825AFE"/>
    <w:rsid w:val="00825B01"/>
    <w:rsid w:val="00825B5B"/>
    <w:rsid w:val="00825B81"/>
    <w:rsid w:val="00825B8C"/>
    <w:rsid w:val="00825BA0"/>
    <w:rsid w:val="00825BFF"/>
    <w:rsid w:val="00825C4E"/>
    <w:rsid w:val="00825D40"/>
    <w:rsid w:val="00825D5A"/>
    <w:rsid w:val="00825E06"/>
    <w:rsid w:val="00825E6D"/>
    <w:rsid w:val="00825EF1"/>
    <w:rsid w:val="00825F95"/>
    <w:rsid w:val="00825FB8"/>
    <w:rsid w:val="00825FF1"/>
    <w:rsid w:val="00826082"/>
    <w:rsid w:val="00826119"/>
    <w:rsid w:val="008261B2"/>
    <w:rsid w:val="008261DC"/>
    <w:rsid w:val="008261E3"/>
    <w:rsid w:val="00826262"/>
    <w:rsid w:val="00826274"/>
    <w:rsid w:val="00826275"/>
    <w:rsid w:val="00826297"/>
    <w:rsid w:val="008262E7"/>
    <w:rsid w:val="00826311"/>
    <w:rsid w:val="00826348"/>
    <w:rsid w:val="008264A5"/>
    <w:rsid w:val="008264CB"/>
    <w:rsid w:val="00826516"/>
    <w:rsid w:val="0082657C"/>
    <w:rsid w:val="00826590"/>
    <w:rsid w:val="00826598"/>
    <w:rsid w:val="008266FE"/>
    <w:rsid w:val="00826708"/>
    <w:rsid w:val="0082676E"/>
    <w:rsid w:val="008267C8"/>
    <w:rsid w:val="008267E2"/>
    <w:rsid w:val="008268B0"/>
    <w:rsid w:val="008268F9"/>
    <w:rsid w:val="00826983"/>
    <w:rsid w:val="00826A86"/>
    <w:rsid w:val="00826B43"/>
    <w:rsid w:val="00826B44"/>
    <w:rsid w:val="00826B60"/>
    <w:rsid w:val="00826BC9"/>
    <w:rsid w:val="00826C44"/>
    <w:rsid w:val="00826CA8"/>
    <w:rsid w:val="00826CF2"/>
    <w:rsid w:val="00826D18"/>
    <w:rsid w:val="00826D25"/>
    <w:rsid w:val="00826DF9"/>
    <w:rsid w:val="00826E04"/>
    <w:rsid w:val="00826E11"/>
    <w:rsid w:val="00826E51"/>
    <w:rsid w:val="00826E8E"/>
    <w:rsid w:val="00826EAE"/>
    <w:rsid w:val="00826ECD"/>
    <w:rsid w:val="00826F11"/>
    <w:rsid w:val="00826F6C"/>
    <w:rsid w:val="00826FC3"/>
    <w:rsid w:val="008270A5"/>
    <w:rsid w:val="008270C3"/>
    <w:rsid w:val="008270D8"/>
    <w:rsid w:val="00827243"/>
    <w:rsid w:val="00827255"/>
    <w:rsid w:val="00827298"/>
    <w:rsid w:val="008272AF"/>
    <w:rsid w:val="008273AD"/>
    <w:rsid w:val="00827434"/>
    <w:rsid w:val="008274D4"/>
    <w:rsid w:val="0082753F"/>
    <w:rsid w:val="00827546"/>
    <w:rsid w:val="00827647"/>
    <w:rsid w:val="0082776D"/>
    <w:rsid w:val="008277C3"/>
    <w:rsid w:val="00827854"/>
    <w:rsid w:val="00827903"/>
    <w:rsid w:val="0082794B"/>
    <w:rsid w:val="00827C65"/>
    <w:rsid w:val="00827CCB"/>
    <w:rsid w:val="00827D61"/>
    <w:rsid w:val="00827DA7"/>
    <w:rsid w:val="00827DB9"/>
    <w:rsid w:val="00827E11"/>
    <w:rsid w:val="00827E54"/>
    <w:rsid w:val="00827F02"/>
    <w:rsid w:val="00827F23"/>
    <w:rsid w:val="00827F2E"/>
    <w:rsid w:val="00827F60"/>
    <w:rsid w:val="00830002"/>
    <w:rsid w:val="0083001C"/>
    <w:rsid w:val="008300B6"/>
    <w:rsid w:val="008300DB"/>
    <w:rsid w:val="008301A3"/>
    <w:rsid w:val="008301CA"/>
    <w:rsid w:val="00830290"/>
    <w:rsid w:val="008302DC"/>
    <w:rsid w:val="008303A8"/>
    <w:rsid w:val="00830468"/>
    <w:rsid w:val="00830558"/>
    <w:rsid w:val="008305DD"/>
    <w:rsid w:val="00830605"/>
    <w:rsid w:val="008306CC"/>
    <w:rsid w:val="0083074E"/>
    <w:rsid w:val="00830768"/>
    <w:rsid w:val="00830777"/>
    <w:rsid w:val="0083078C"/>
    <w:rsid w:val="008307A2"/>
    <w:rsid w:val="008307E1"/>
    <w:rsid w:val="008308D7"/>
    <w:rsid w:val="00830982"/>
    <w:rsid w:val="008309C8"/>
    <w:rsid w:val="00830A0C"/>
    <w:rsid w:val="00830A74"/>
    <w:rsid w:val="00830ADC"/>
    <w:rsid w:val="00830AF0"/>
    <w:rsid w:val="00830CF6"/>
    <w:rsid w:val="00830D0D"/>
    <w:rsid w:val="00830D4B"/>
    <w:rsid w:val="00830D56"/>
    <w:rsid w:val="00830DB7"/>
    <w:rsid w:val="00830F5B"/>
    <w:rsid w:val="00830F8E"/>
    <w:rsid w:val="00830F96"/>
    <w:rsid w:val="008310C4"/>
    <w:rsid w:val="0083119E"/>
    <w:rsid w:val="00831222"/>
    <w:rsid w:val="00831257"/>
    <w:rsid w:val="008312B3"/>
    <w:rsid w:val="008312F9"/>
    <w:rsid w:val="00831387"/>
    <w:rsid w:val="008313E9"/>
    <w:rsid w:val="00831421"/>
    <w:rsid w:val="00831464"/>
    <w:rsid w:val="0083146A"/>
    <w:rsid w:val="00831487"/>
    <w:rsid w:val="008314B3"/>
    <w:rsid w:val="00831624"/>
    <w:rsid w:val="00831674"/>
    <w:rsid w:val="008316A3"/>
    <w:rsid w:val="008316FC"/>
    <w:rsid w:val="00831753"/>
    <w:rsid w:val="008317B7"/>
    <w:rsid w:val="00831818"/>
    <w:rsid w:val="0083184C"/>
    <w:rsid w:val="0083184F"/>
    <w:rsid w:val="008318EC"/>
    <w:rsid w:val="0083192B"/>
    <w:rsid w:val="00831A75"/>
    <w:rsid w:val="00831A7C"/>
    <w:rsid w:val="00831A94"/>
    <w:rsid w:val="00831AC5"/>
    <w:rsid w:val="00831ADD"/>
    <w:rsid w:val="00831B1F"/>
    <w:rsid w:val="00831C15"/>
    <w:rsid w:val="00831C3E"/>
    <w:rsid w:val="00831CDD"/>
    <w:rsid w:val="00831D14"/>
    <w:rsid w:val="00831D45"/>
    <w:rsid w:val="00831EF5"/>
    <w:rsid w:val="00831F69"/>
    <w:rsid w:val="00831FBC"/>
    <w:rsid w:val="00831FE1"/>
    <w:rsid w:val="0083202F"/>
    <w:rsid w:val="008320B6"/>
    <w:rsid w:val="00832183"/>
    <w:rsid w:val="008321B4"/>
    <w:rsid w:val="008322F7"/>
    <w:rsid w:val="00832308"/>
    <w:rsid w:val="00832356"/>
    <w:rsid w:val="008325A7"/>
    <w:rsid w:val="00832629"/>
    <w:rsid w:val="00832655"/>
    <w:rsid w:val="00832679"/>
    <w:rsid w:val="00832690"/>
    <w:rsid w:val="00832730"/>
    <w:rsid w:val="0083279E"/>
    <w:rsid w:val="008327A9"/>
    <w:rsid w:val="00832891"/>
    <w:rsid w:val="00832893"/>
    <w:rsid w:val="0083290E"/>
    <w:rsid w:val="0083297C"/>
    <w:rsid w:val="0083299E"/>
    <w:rsid w:val="008329EF"/>
    <w:rsid w:val="00832A1A"/>
    <w:rsid w:val="00832A55"/>
    <w:rsid w:val="00832B30"/>
    <w:rsid w:val="00832B8B"/>
    <w:rsid w:val="00832E39"/>
    <w:rsid w:val="00832E61"/>
    <w:rsid w:val="00832E81"/>
    <w:rsid w:val="00832E8D"/>
    <w:rsid w:val="00832EA0"/>
    <w:rsid w:val="00832EC2"/>
    <w:rsid w:val="00832EE8"/>
    <w:rsid w:val="00832EF6"/>
    <w:rsid w:val="00832EF9"/>
    <w:rsid w:val="00832F6F"/>
    <w:rsid w:val="00832F8F"/>
    <w:rsid w:val="00832FFE"/>
    <w:rsid w:val="0083312D"/>
    <w:rsid w:val="008331F7"/>
    <w:rsid w:val="00833251"/>
    <w:rsid w:val="008332A5"/>
    <w:rsid w:val="00833337"/>
    <w:rsid w:val="00833349"/>
    <w:rsid w:val="008333AC"/>
    <w:rsid w:val="0083347D"/>
    <w:rsid w:val="00833486"/>
    <w:rsid w:val="00833538"/>
    <w:rsid w:val="008335AA"/>
    <w:rsid w:val="008335B0"/>
    <w:rsid w:val="008335DB"/>
    <w:rsid w:val="008335EA"/>
    <w:rsid w:val="0083366F"/>
    <w:rsid w:val="00833672"/>
    <w:rsid w:val="008336F0"/>
    <w:rsid w:val="008336F2"/>
    <w:rsid w:val="00833776"/>
    <w:rsid w:val="00833793"/>
    <w:rsid w:val="008337B5"/>
    <w:rsid w:val="008337BE"/>
    <w:rsid w:val="00833821"/>
    <w:rsid w:val="00833824"/>
    <w:rsid w:val="00833867"/>
    <w:rsid w:val="008339AB"/>
    <w:rsid w:val="00833A30"/>
    <w:rsid w:val="00833B1C"/>
    <w:rsid w:val="00833B73"/>
    <w:rsid w:val="00833C83"/>
    <w:rsid w:val="00833D50"/>
    <w:rsid w:val="00833DDC"/>
    <w:rsid w:val="00833DDD"/>
    <w:rsid w:val="00833E40"/>
    <w:rsid w:val="00833EC9"/>
    <w:rsid w:val="00833F6C"/>
    <w:rsid w:val="00833F8C"/>
    <w:rsid w:val="00833FAB"/>
    <w:rsid w:val="00834047"/>
    <w:rsid w:val="00834105"/>
    <w:rsid w:val="00834168"/>
    <w:rsid w:val="00834204"/>
    <w:rsid w:val="00834226"/>
    <w:rsid w:val="00834244"/>
    <w:rsid w:val="008342A6"/>
    <w:rsid w:val="00834324"/>
    <w:rsid w:val="00834326"/>
    <w:rsid w:val="00834397"/>
    <w:rsid w:val="008343D7"/>
    <w:rsid w:val="008343D9"/>
    <w:rsid w:val="008343F6"/>
    <w:rsid w:val="00834434"/>
    <w:rsid w:val="00834437"/>
    <w:rsid w:val="008344F1"/>
    <w:rsid w:val="0083450A"/>
    <w:rsid w:val="00834524"/>
    <w:rsid w:val="00834536"/>
    <w:rsid w:val="0083463A"/>
    <w:rsid w:val="00834644"/>
    <w:rsid w:val="008346C2"/>
    <w:rsid w:val="00834768"/>
    <w:rsid w:val="00834787"/>
    <w:rsid w:val="008347C6"/>
    <w:rsid w:val="00834811"/>
    <w:rsid w:val="00834883"/>
    <w:rsid w:val="008348AA"/>
    <w:rsid w:val="008349CB"/>
    <w:rsid w:val="008349E7"/>
    <w:rsid w:val="00834A3F"/>
    <w:rsid w:val="00834AA7"/>
    <w:rsid w:val="00834AC0"/>
    <w:rsid w:val="00834ACC"/>
    <w:rsid w:val="00834ADD"/>
    <w:rsid w:val="00834B07"/>
    <w:rsid w:val="00834B68"/>
    <w:rsid w:val="00834B93"/>
    <w:rsid w:val="00834BB1"/>
    <w:rsid w:val="00834BED"/>
    <w:rsid w:val="00834C63"/>
    <w:rsid w:val="00834CC9"/>
    <w:rsid w:val="00834CCE"/>
    <w:rsid w:val="00834D2E"/>
    <w:rsid w:val="00834DCF"/>
    <w:rsid w:val="00834E5B"/>
    <w:rsid w:val="00834E84"/>
    <w:rsid w:val="00834F07"/>
    <w:rsid w:val="00834F5F"/>
    <w:rsid w:val="00834F6F"/>
    <w:rsid w:val="00834F7B"/>
    <w:rsid w:val="0083503F"/>
    <w:rsid w:val="0083513B"/>
    <w:rsid w:val="00835160"/>
    <w:rsid w:val="00835175"/>
    <w:rsid w:val="00835187"/>
    <w:rsid w:val="008351D7"/>
    <w:rsid w:val="00835296"/>
    <w:rsid w:val="008353EA"/>
    <w:rsid w:val="00835498"/>
    <w:rsid w:val="008354A5"/>
    <w:rsid w:val="00835500"/>
    <w:rsid w:val="00835598"/>
    <w:rsid w:val="008355B2"/>
    <w:rsid w:val="008355B9"/>
    <w:rsid w:val="0083571B"/>
    <w:rsid w:val="0083572D"/>
    <w:rsid w:val="00835747"/>
    <w:rsid w:val="008357E4"/>
    <w:rsid w:val="00835803"/>
    <w:rsid w:val="00835843"/>
    <w:rsid w:val="008358F0"/>
    <w:rsid w:val="0083592F"/>
    <w:rsid w:val="00835942"/>
    <w:rsid w:val="00835956"/>
    <w:rsid w:val="00835958"/>
    <w:rsid w:val="00835963"/>
    <w:rsid w:val="0083598A"/>
    <w:rsid w:val="00835AF5"/>
    <w:rsid w:val="00835B26"/>
    <w:rsid w:val="00835B52"/>
    <w:rsid w:val="00835B63"/>
    <w:rsid w:val="00835BF9"/>
    <w:rsid w:val="00835CB2"/>
    <w:rsid w:val="00835DA7"/>
    <w:rsid w:val="00835E9F"/>
    <w:rsid w:val="00835EBB"/>
    <w:rsid w:val="00835F52"/>
    <w:rsid w:val="00835F6C"/>
    <w:rsid w:val="00835FCA"/>
    <w:rsid w:val="0083602B"/>
    <w:rsid w:val="0083607A"/>
    <w:rsid w:val="008360B9"/>
    <w:rsid w:val="00836178"/>
    <w:rsid w:val="00836204"/>
    <w:rsid w:val="00836209"/>
    <w:rsid w:val="008362BA"/>
    <w:rsid w:val="00836307"/>
    <w:rsid w:val="0083635B"/>
    <w:rsid w:val="008363E5"/>
    <w:rsid w:val="0083641E"/>
    <w:rsid w:val="00836423"/>
    <w:rsid w:val="0083645B"/>
    <w:rsid w:val="00836483"/>
    <w:rsid w:val="008365F6"/>
    <w:rsid w:val="0083663A"/>
    <w:rsid w:val="00836646"/>
    <w:rsid w:val="0083665B"/>
    <w:rsid w:val="00836678"/>
    <w:rsid w:val="008366F7"/>
    <w:rsid w:val="008367AF"/>
    <w:rsid w:val="00836863"/>
    <w:rsid w:val="00836927"/>
    <w:rsid w:val="00836934"/>
    <w:rsid w:val="00836961"/>
    <w:rsid w:val="00836A18"/>
    <w:rsid w:val="00836A4A"/>
    <w:rsid w:val="00836B14"/>
    <w:rsid w:val="00836B1B"/>
    <w:rsid w:val="00836B1E"/>
    <w:rsid w:val="00836B62"/>
    <w:rsid w:val="00836BDD"/>
    <w:rsid w:val="00836DB0"/>
    <w:rsid w:val="00836DC8"/>
    <w:rsid w:val="00836E0D"/>
    <w:rsid w:val="00836E67"/>
    <w:rsid w:val="00836E69"/>
    <w:rsid w:val="00836E7E"/>
    <w:rsid w:val="00836E94"/>
    <w:rsid w:val="00836F28"/>
    <w:rsid w:val="00836F45"/>
    <w:rsid w:val="00836FD4"/>
    <w:rsid w:val="0083703C"/>
    <w:rsid w:val="00837232"/>
    <w:rsid w:val="008372FD"/>
    <w:rsid w:val="00837319"/>
    <w:rsid w:val="00837375"/>
    <w:rsid w:val="008374B3"/>
    <w:rsid w:val="0083751A"/>
    <w:rsid w:val="008376AD"/>
    <w:rsid w:val="0083777B"/>
    <w:rsid w:val="008377FB"/>
    <w:rsid w:val="008377FC"/>
    <w:rsid w:val="008378F1"/>
    <w:rsid w:val="0083790A"/>
    <w:rsid w:val="008379C0"/>
    <w:rsid w:val="008379E9"/>
    <w:rsid w:val="00837A77"/>
    <w:rsid w:val="00837AA8"/>
    <w:rsid w:val="00837B4A"/>
    <w:rsid w:val="00837BDC"/>
    <w:rsid w:val="00837BE3"/>
    <w:rsid w:val="00837BF0"/>
    <w:rsid w:val="00837C11"/>
    <w:rsid w:val="00837CF5"/>
    <w:rsid w:val="00837DB8"/>
    <w:rsid w:val="00837DB9"/>
    <w:rsid w:val="00837E13"/>
    <w:rsid w:val="00837F25"/>
    <w:rsid w:val="00840049"/>
    <w:rsid w:val="008400CE"/>
    <w:rsid w:val="00840124"/>
    <w:rsid w:val="008401B9"/>
    <w:rsid w:val="008401C8"/>
    <w:rsid w:val="00840250"/>
    <w:rsid w:val="0084028D"/>
    <w:rsid w:val="008402B8"/>
    <w:rsid w:val="008402C9"/>
    <w:rsid w:val="00840364"/>
    <w:rsid w:val="00840420"/>
    <w:rsid w:val="00840581"/>
    <w:rsid w:val="008405CE"/>
    <w:rsid w:val="008405D3"/>
    <w:rsid w:val="00840603"/>
    <w:rsid w:val="00840630"/>
    <w:rsid w:val="00840658"/>
    <w:rsid w:val="008406A6"/>
    <w:rsid w:val="008406B3"/>
    <w:rsid w:val="00840738"/>
    <w:rsid w:val="00840763"/>
    <w:rsid w:val="00840A34"/>
    <w:rsid w:val="00840ABB"/>
    <w:rsid w:val="00840B1E"/>
    <w:rsid w:val="00840B70"/>
    <w:rsid w:val="00840BA8"/>
    <w:rsid w:val="00840C54"/>
    <w:rsid w:val="00840D0A"/>
    <w:rsid w:val="00840D74"/>
    <w:rsid w:val="00840DCC"/>
    <w:rsid w:val="00840E87"/>
    <w:rsid w:val="00840E89"/>
    <w:rsid w:val="00840EC8"/>
    <w:rsid w:val="00840F53"/>
    <w:rsid w:val="00840FF1"/>
    <w:rsid w:val="00841089"/>
    <w:rsid w:val="00841230"/>
    <w:rsid w:val="00841271"/>
    <w:rsid w:val="00841443"/>
    <w:rsid w:val="00841512"/>
    <w:rsid w:val="0084153F"/>
    <w:rsid w:val="0084161B"/>
    <w:rsid w:val="00841665"/>
    <w:rsid w:val="00841699"/>
    <w:rsid w:val="008416EC"/>
    <w:rsid w:val="0084171F"/>
    <w:rsid w:val="00841830"/>
    <w:rsid w:val="00841894"/>
    <w:rsid w:val="008418E3"/>
    <w:rsid w:val="00841925"/>
    <w:rsid w:val="0084195E"/>
    <w:rsid w:val="00841971"/>
    <w:rsid w:val="00841977"/>
    <w:rsid w:val="0084197C"/>
    <w:rsid w:val="008419AF"/>
    <w:rsid w:val="008419CF"/>
    <w:rsid w:val="00841A04"/>
    <w:rsid w:val="00841AAC"/>
    <w:rsid w:val="00841ABE"/>
    <w:rsid w:val="00841AC2"/>
    <w:rsid w:val="00841CA3"/>
    <w:rsid w:val="00841CAB"/>
    <w:rsid w:val="00841D50"/>
    <w:rsid w:val="00841D9A"/>
    <w:rsid w:val="00841DBC"/>
    <w:rsid w:val="00841DD8"/>
    <w:rsid w:val="00841E0C"/>
    <w:rsid w:val="00841E68"/>
    <w:rsid w:val="00841E9B"/>
    <w:rsid w:val="00841F09"/>
    <w:rsid w:val="00841F83"/>
    <w:rsid w:val="00841FAA"/>
    <w:rsid w:val="00841FD8"/>
    <w:rsid w:val="0084204B"/>
    <w:rsid w:val="0084209C"/>
    <w:rsid w:val="0084212C"/>
    <w:rsid w:val="00842157"/>
    <w:rsid w:val="008421CE"/>
    <w:rsid w:val="0084221B"/>
    <w:rsid w:val="00842293"/>
    <w:rsid w:val="008422EF"/>
    <w:rsid w:val="00842300"/>
    <w:rsid w:val="00842373"/>
    <w:rsid w:val="008423B8"/>
    <w:rsid w:val="00842514"/>
    <w:rsid w:val="008425C1"/>
    <w:rsid w:val="00842649"/>
    <w:rsid w:val="0084268A"/>
    <w:rsid w:val="0084274C"/>
    <w:rsid w:val="008427AF"/>
    <w:rsid w:val="0084282E"/>
    <w:rsid w:val="00842858"/>
    <w:rsid w:val="0084287C"/>
    <w:rsid w:val="00842947"/>
    <w:rsid w:val="00842995"/>
    <w:rsid w:val="008429AE"/>
    <w:rsid w:val="008429CD"/>
    <w:rsid w:val="00842A68"/>
    <w:rsid w:val="00842A69"/>
    <w:rsid w:val="00842B8E"/>
    <w:rsid w:val="00842B8F"/>
    <w:rsid w:val="00842CB6"/>
    <w:rsid w:val="00842DB9"/>
    <w:rsid w:val="00842F74"/>
    <w:rsid w:val="00842FB3"/>
    <w:rsid w:val="00842FBB"/>
    <w:rsid w:val="00842FDE"/>
    <w:rsid w:val="00843150"/>
    <w:rsid w:val="0084324E"/>
    <w:rsid w:val="0084327E"/>
    <w:rsid w:val="008432FB"/>
    <w:rsid w:val="00843475"/>
    <w:rsid w:val="008434A7"/>
    <w:rsid w:val="008434BB"/>
    <w:rsid w:val="00843501"/>
    <w:rsid w:val="008435D8"/>
    <w:rsid w:val="0084365D"/>
    <w:rsid w:val="0084369E"/>
    <w:rsid w:val="008436BB"/>
    <w:rsid w:val="008436E4"/>
    <w:rsid w:val="008437B5"/>
    <w:rsid w:val="008437DD"/>
    <w:rsid w:val="008438C2"/>
    <w:rsid w:val="008438C8"/>
    <w:rsid w:val="008438EC"/>
    <w:rsid w:val="0084394A"/>
    <w:rsid w:val="00843950"/>
    <w:rsid w:val="008439D3"/>
    <w:rsid w:val="00843A5A"/>
    <w:rsid w:val="00843A60"/>
    <w:rsid w:val="00843AA8"/>
    <w:rsid w:val="00843B87"/>
    <w:rsid w:val="00843BAF"/>
    <w:rsid w:val="00843C85"/>
    <w:rsid w:val="00843CE8"/>
    <w:rsid w:val="00843DD3"/>
    <w:rsid w:val="00843E45"/>
    <w:rsid w:val="00843E75"/>
    <w:rsid w:val="00843ED9"/>
    <w:rsid w:val="00843F12"/>
    <w:rsid w:val="00843F37"/>
    <w:rsid w:val="00843F4E"/>
    <w:rsid w:val="00843FB7"/>
    <w:rsid w:val="0084401C"/>
    <w:rsid w:val="00844034"/>
    <w:rsid w:val="00844043"/>
    <w:rsid w:val="0084415D"/>
    <w:rsid w:val="0084418A"/>
    <w:rsid w:val="00844243"/>
    <w:rsid w:val="0084429A"/>
    <w:rsid w:val="008442A0"/>
    <w:rsid w:val="00844303"/>
    <w:rsid w:val="0084434B"/>
    <w:rsid w:val="00844362"/>
    <w:rsid w:val="0084439E"/>
    <w:rsid w:val="008443E6"/>
    <w:rsid w:val="008443E8"/>
    <w:rsid w:val="00844470"/>
    <w:rsid w:val="008445C9"/>
    <w:rsid w:val="008445D2"/>
    <w:rsid w:val="008445E8"/>
    <w:rsid w:val="00844600"/>
    <w:rsid w:val="008446B9"/>
    <w:rsid w:val="008447C3"/>
    <w:rsid w:val="0084484A"/>
    <w:rsid w:val="0084488F"/>
    <w:rsid w:val="00844A31"/>
    <w:rsid w:val="00844A32"/>
    <w:rsid w:val="00844A96"/>
    <w:rsid w:val="00844AD8"/>
    <w:rsid w:val="00844B21"/>
    <w:rsid w:val="00844C79"/>
    <w:rsid w:val="00844C80"/>
    <w:rsid w:val="00844CE6"/>
    <w:rsid w:val="00844D7F"/>
    <w:rsid w:val="00844D82"/>
    <w:rsid w:val="00844E09"/>
    <w:rsid w:val="00844ED2"/>
    <w:rsid w:val="00844F14"/>
    <w:rsid w:val="00845096"/>
    <w:rsid w:val="00845100"/>
    <w:rsid w:val="0084518C"/>
    <w:rsid w:val="008451AF"/>
    <w:rsid w:val="008451E6"/>
    <w:rsid w:val="00845251"/>
    <w:rsid w:val="00845416"/>
    <w:rsid w:val="008454CC"/>
    <w:rsid w:val="00845500"/>
    <w:rsid w:val="0084550D"/>
    <w:rsid w:val="0084551E"/>
    <w:rsid w:val="008455F1"/>
    <w:rsid w:val="008455FF"/>
    <w:rsid w:val="00845605"/>
    <w:rsid w:val="00845646"/>
    <w:rsid w:val="00845705"/>
    <w:rsid w:val="00845717"/>
    <w:rsid w:val="00845762"/>
    <w:rsid w:val="008457FF"/>
    <w:rsid w:val="0084583D"/>
    <w:rsid w:val="00845904"/>
    <w:rsid w:val="008459C4"/>
    <w:rsid w:val="00845B49"/>
    <w:rsid w:val="00845B76"/>
    <w:rsid w:val="00845C8D"/>
    <w:rsid w:val="00845CAB"/>
    <w:rsid w:val="00845D36"/>
    <w:rsid w:val="00845DC9"/>
    <w:rsid w:val="00845E20"/>
    <w:rsid w:val="00845E60"/>
    <w:rsid w:val="00845ED9"/>
    <w:rsid w:val="00845F1F"/>
    <w:rsid w:val="00846025"/>
    <w:rsid w:val="008460A2"/>
    <w:rsid w:val="00846171"/>
    <w:rsid w:val="008461B3"/>
    <w:rsid w:val="008461BD"/>
    <w:rsid w:val="008461E9"/>
    <w:rsid w:val="008462F4"/>
    <w:rsid w:val="00846371"/>
    <w:rsid w:val="008463FC"/>
    <w:rsid w:val="00846466"/>
    <w:rsid w:val="00846468"/>
    <w:rsid w:val="00846469"/>
    <w:rsid w:val="008464D9"/>
    <w:rsid w:val="00846589"/>
    <w:rsid w:val="00846667"/>
    <w:rsid w:val="00846678"/>
    <w:rsid w:val="00846702"/>
    <w:rsid w:val="00846760"/>
    <w:rsid w:val="008467A7"/>
    <w:rsid w:val="00846973"/>
    <w:rsid w:val="008469C6"/>
    <w:rsid w:val="00846AAA"/>
    <w:rsid w:val="00846AB1"/>
    <w:rsid w:val="00846B06"/>
    <w:rsid w:val="00846B58"/>
    <w:rsid w:val="00846C54"/>
    <w:rsid w:val="00846C59"/>
    <w:rsid w:val="00846CB1"/>
    <w:rsid w:val="00846D72"/>
    <w:rsid w:val="00846D84"/>
    <w:rsid w:val="00846DA7"/>
    <w:rsid w:val="00846DC9"/>
    <w:rsid w:val="00846DFC"/>
    <w:rsid w:val="00846E4E"/>
    <w:rsid w:val="00846E8E"/>
    <w:rsid w:val="00846ED2"/>
    <w:rsid w:val="00846F9E"/>
    <w:rsid w:val="00847016"/>
    <w:rsid w:val="00847060"/>
    <w:rsid w:val="00847086"/>
    <w:rsid w:val="008470BE"/>
    <w:rsid w:val="0084714D"/>
    <w:rsid w:val="00847192"/>
    <w:rsid w:val="00847292"/>
    <w:rsid w:val="008472AD"/>
    <w:rsid w:val="00847355"/>
    <w:rsid w:val="008473C3"/>
    <w:rsid w:val="008473E3"/>
    <w:rsid w:val="00847409"/>
    <w:rsid w:val="00847416"/>
    <w:rsid w:val="008474CF"/>
    <w:rsid w:val="0084756D"/>
    <w:rsid w:val="008475A0"/>
    <w:rsid w:val="008475C0"/>
    <w:rsid w:val="00847614"/>
    <w:rsid w:val="00847649"/>
    <w:rsid w:val="008476C9"/>
    <w:rsid w:val="0084775D"/>
    <w:rsid w:val="0084776E"/>
    <w:rsid w:val="008478BF"/>
    <w:rsid w:val="008478F2"/>
    <w:rsid w:val="00847946"/>
    <w:rsid w:val="00847ABB"/>
    <w:rsid w:val="00847AF5"/>
    <w:rsid w:val="00847B2D"/>
    <w:rsid w:val="00847B5C"/>
    <w:rsid w:val="00847B64"/>
    <w:rsid w:val="00847B9E"/>
    <w:rsid w:val="00847C46"/>
    <w:rsid w:val="00847CF5"/>
    <w:rsid w:val="00847D6D"/>
    <w:rsid w:val="00847D9D"/>
    <w:rsid w:val="00847E4F"/>
    <w:rsid w:val="00847E53"/>
    <w:rsid w:val="00847E7D"/>
    <w:rsid w:val="00847E8B"/>
    <w:rsid w:val="00847EEE"/>
    <w:rsid w:val="00847F8F"/>
    <w:rsid w:val="00847FB0"/>
    <w:rsid w:val="00847FD8"/>
    <w:rsid w:val="008500AF"/>
    <w:rsid w:val="008500E0"/>
    <w:rsid w:val="008500F5"/>
    <w:rsid w:val="008501BA"/>
    <w:rsid w:val="008501E4"/>
    <w:rsid w:val="00850200"/>
    <w:rsid w:val="00850397"/>
    <w:rsid w:val="008503C6"/>
    <w:rsid w:val="008503CC"/>
    <w:rsid w:val="008503D4"/>
    <w:rsid w:val="00850424"/>
    <w:rsid w:val="0085043D"/>
    <w:rsid w:val="00850464"/>
    <w:rsid w:val="00850564"/>
    <w:rsid w:val="008505D5"/>
    <w:rsid w:val="0085063C"/>
    <w:rsid w:val="008506DF"/>
    <w:rsid w:val="00850730"/>
    <w:rsid w:val="00850731"/>
    <w:rsid w:val="0085073B"/>
    <w:rsid w:val="008508A3"/>
    <w:rsid w:val="00850A85"/>
    <w:rsid w:val="00850B49"/>
    <w:rsid w:val="00850BDD"/>
    <w:rsid w:val="00850BED"/>
    <w:rsid w:val="00850C00"/>
    <w:rsid w:val="00850D04"/>
    <w:rsid w:val="00850DD3"/>
    <w:rsid w:val="00850DDA"/>
    <w:rsid w:val="00850E13"/>
    <w:rsid w:val="00850EB0"/>
    <w:rsid w:val="00850ED1"/>
    <w:rsid w:val="00850F96"/>
    <w:rsid w:val="00851007"/>
    <w:rsid w:val="00851057"/>
    <w:rsid w:val="008510DB"/>
    <w:rsid w:val="0085112D"/>
    <w:rsid w:val="00851138"/>
    <w:rsid w:val="0085119A"/>
    <w:rsid w:val="0085129B"/>
    <w:rsid w:val="008512AA"/>
    <w:rsid w:val="008512D0"/>
    <w:rsid w:val="008512FB"/>
    <w:rsid w:val="00851313"/>
    <w:rsid w:val="0085135F"/>
    <w:rsid w:val="008514A2"/>
    <w:rsid w:val="00851504"/>
    <w:rsid w:val="00851537"/>
    <w:rsid w:val="0085154A"/>
    <w:rsid w:val="008515D1"/>
    <w:rsid w:val="008515E6"/>
    <w:rsid w:val="0085162C"/>
    <w:rsid w:val="00851658"/>
    <w:rsid w:val="0085168D"/>
    <w:rsid w:val="00851695"/>
    <w:rsid w:val="008516C7"/>
    <w:rsid w:val="00851775"/>
    <w:rsid w:val="00851856"/>
    <w:rsid w:val="00851875"/>
    <w:rsid w:val="00851899"/>
    <w:rsid w:val="008518F0"/>
    <w:rsid w:val="008518F3"/>
    <w:rsid w:val="00851981"/>
    <w:rsid w:val="00851985"/>
    <w:rsid w:val="008519C5"/>
    <w:rsid w:val="00851AB8"/>
    <w:rsid w:val="00851AEE"/>
    <w:rsid w:val="00851B05"/>
    <w:rsid w:val="00851B6E"/>
    <w:rsid w:val="00851B7E"/>
    <w:rsid w:val="00851C2C"/>
    <w:rsid w:val="00851CA2"/>
    <w:rsid w:val="00851CB7"/>
    <w:rsid w:val="00851CC7"/>
    <w:rsid w:val="00851D52"/>
    <w:rsid w:val="00851D9F"/>
    <w:rsid w:val="00851DAE"/>
    <w:rsid w:val="00851DD0"/>
    <w:rsid w:val="00851E92"/>
    <w:rsid w:val="00851EBC"/>
    <w:rsid w:val="00851ED2"/>
    <w:rsid w:val="00851EF8"/>
    <w:rsid w:val="00851FC1"/>
    <w:rsid w:val="00851FC7"/>
    <w:rsid w:val="0085201A"/>
    <w:rsid w:val="0085202F"/>
    <w:rsid w:val="00852037"/>
    <w:rsid w:val="00852057"/>
    <w:rsid w:val="00852075"/>
    <w:rsid w:val="0085208E"/>
    <w:rsid w:val="008520C2"/>
    <w:rsid w:val="008520F0"/>
    <w:rsid w:val="00852187"/>
    <w:rsid w:val="008521A3"/>
    <w:rsid w:val="00852258"/>
    <w:rsid w:val="008522BA"/>
    <w:rsid w:val="008522F9"/>
    <w:rsid w:val="008523A1"/>
    <w:rsid w:val="008523D6"/>
    <w:rsid w:val="00852497"/>
    <w:rsid w:val="008524B0"/>
    <w:rsid w:val="008524B7"/>
    <w:rsid w:val="0085258D"/>
    <w:rsid w:val="008526AB"/>
    <w:rsid w:val="008526F8"/>
    <w:rsid w:val="00852745"/>
    <w:rsid w:val="008527D8"/>
    <w:rsid w:val="00852843"/>
    <w:rsid w:val="00852852"/>
    <w:rsid w:val="008528E1"/>
    <w:rsid w:val="00852909"/>
    <w:rsid w:val="00852933"/>
    <w:rsid w:val="0085297D"/>
    <w:rsid w:val="008529A1"/>
    <w:rsid w:val="008529B7"/>
    <w:rsid w:val="008529D7"/>
    <w:rsid w:val="008529E7"/>
    <w:rsid w:val="00852A26"/>
    <w:rsid w:val="00852A3E"/>
    <w:rsid w:val="00852ADC"/>
    <w:rsid w:val="00852B1D"/>
    <w:rsid w:val="00852B50"/>
    <w:rsid w:val="00852BC7"/>
    <w:rsid w:val="00852C33"/>
    <w:rsid w:val="00852C68"/>
    <w:rsid w:val="00852D41"/>
    <w:rsid w:val="00852DB8"/>
    <w:rsid w:val="00852E32"/>
    <w:rsid w:val="00852E91"/>
    <w:rsid w:val="00852F72"/>
    <w:rsid w:val="00852FBE"/>
    <w:rsid w:val="0085304B"/>
    <w:rsid w:val="008530AF"/>
    <w:rsid w:val="00853116"/>
    <w:rsid w:val="00853123"/>
    <w:rsid w:val="00853150"/>
    <w:rsid w:val="0085317E"/>
    <w:rsid w:val="00853184"/>
    <w:rsid w:val="008531D8"/>
    <w:rsid w:val="00853291"/>
    <w:rsid w:val="0085333E"/>
    <w:rsid w:val="0085334D"/>
    <w:rsid w:val="00853367"/>
    <w:rsid w:val="008533A3"/>
    <w:rsid w:val="008533D7"/>
    <w:rsid w:val="00853463"/>
    <w:rsid w:val="00853477"/>
    <w:rsid w:val="0085351B"/>
    <w:rsid w:val="008535B5"/>
    <w:rsid w:val="0085361C"/>
    <w:rsid w:val="008536B9"/>
    <w:rsid w:val="008536FA"/>
    <w:rsid w:val="00853725"/>
    <w:rsid w:val="00853756"/>
    <w:rsid w:val="0085375B"/>
    <w:rsid w:val="008537A3"/>
    <w:rsid w:val="0085380D"/>
    <w:rsid w:val="0085386F"/>
    <w:rsid w:val="008538E5"/>
    <w:rsid w:val="00853982"/>
    <w:rsid w:val="00853A3B"/>
    <w:rsid w:val="00853B10"/>
    <w:rsid w:val="00853B32"/>
    <w:rsid w:val="00853B4C"/>
    <w:rsid w:val="00853BAE"/>
    <w:rsid w:val="00853BE2"/>
    <w:rsid w:val="00853C62"/>
    <w:rsid w:val="00853C87"/>
    <w:rsid w:val="00853D84"/>
    <w:rsid w:val="00853E16"/>
    <w:rsid w:val="00853E5E"/>
    <w:rsid w:val="00853EC8"/>
    <w:rsid w:val="00853F07"/>
    <w:rsid w:val="00853F35"/>
    <w:rsid w:val="0085413F"/>
    <w:rsid w:val="0085414C"/>
    <w:rsid w:val="0085417E"/>
    <w:rsid w:val="0085419F"/>
    <w:rsid w:val="008541F8"/>
    <w:rsid w:val="008542B6"/>
    <w:rsid w:val="008542CD"/>
    <w:rsid w:val="008542F2"/>
    <w:rsid w:val="008543D7"/>
    <w:rsid w:val="00854472"/>
    <w:rsid w:val="00854513"/>
    <w:rsid w:val="00854530"/>
    <w:rsid w:val="00854543"/>
    <w:rsid w:val="00854564"/>
    <w:rsid w:val="008545E2"/>
    <w:rsid w:val="00854605"/>
    <w:rsid w:val="00854627"/>
    <w:rsid w:val="0085464F"/>
    <w:rsid w:val="00854657"/>
    <w:rsid w:val="008547DC"/>
    <w:rsid w:val="00854829"/>
    <w:rsid w:val="0085488E"/>
    <w:rsid w:val="0085492D"/>
    <w:rsid w:val="0085495B"/>
    <w:rsid w:val="008549FD"/>
    <w:rsid w:val="00854A15"/>
    <w:rsid w:val="00854AE3"/>
    <w:rsid w:val="00854B37"/>
    <w:rsid w:val="00854B5B"/>
    <w:rsid w:val="00854B67"/>
    <w:rsid w:val="00854B78"/>
    <w:rsid w:val="00854B9D"/>
    <w:rsid w:val="00854BE2"/>
    <w:rsid w:val="00854C72"/>
    <w:rsid w:val="00854CA0"/>
    <w:rsid w:val="00854CAD"/>
    <w:rsid w:val="00854CFE"/>
    <w:rsid w:val="00854E16"/>
    <w:rsid w:val="00854E87"/>
    <w:rsid w:val="00854EB8"/>
    <w:rsid w:val="00854ECA"/>
    <w:rsid w:val="00854F63"/>
    <w:rsid w:val="00854F87"/>
    <w:rsid w:val="0085507E"/>
    <w:rsid w:val="008550C1"/>
    <w:rsid w:val="008550D0"/>
    <w:rsid w:val="00855142"/>
    <w:rsid w:val="0085522B"/>
    <w:rsid w:val="00855230"/>
    <w:rsid w:val="00855235"/>
    <w:rsid w:val="00855265"/>
    <w:rsid w:val="008552A4"/>
    <w:rsid w:val="008552FE"/>
    <w:rsid w:val="00855352"/>
    <w:rsid w:val="00855482"/>
    <w:rsid w:val="0085564A"/>
    <w:rsid w:val="00855698"/>
    <w:rsid w:val="008556DC"/>
    <w:rsid w:val="00855787"/>
    <w:rsid w:val="0085579C"/>
    <w:rsid w:val="008558E1"/>
    <w:rsid w:val="00855943"/>
    <w:rsid w:val="00855A27"/>
    <w:rsid w:val="00855A3E"/>
    <w:rsid w:val="00855B15"/>
    <w:rsid w:val="00855BAC"/>
    <w:rsid w:val="00855BAE"/>
    <w:rsid w:val="00855BB9"/>
    <w:rsid w:val="00855BC3"/>
    <w:rsid w:val="00855BD7"/>
    <w:rsid w:val="00855DF7"/>
    <w:rsid w:val="00855EB0"/>
    <w:rsid w:val="00855ED4"/>
    <w:rsid w:val="00855F28"/>
    <w:rsid w:val="00855F78"/>
    <w:rsid w:val="00855F94"/>
    <w:rsid w:val="00856020"/>
    <w:rsid w:val="00856070"/>
    <w:rsid w:val="0085607F"/>
    <w:rsid w:val="008560CE"/>
    <w:rsid w:val="008560D3"/>
    <w:rsid w:val="00856139"/>
    <w:rsid w:val="0085618D"/>
    <w:rsid w:val="00856207"/>
    <w:rsid w:val="00856270"/>
    <w:rsid w:val="008562B0"/>
    <w:rsid w:val="008562D8"/>
    <w:rsid w:val="008562EF"/>
    <w:rsid w:val="00856375"/>
    <w:rsid w:val="008563F2"/>
    <w:rsid w:val="008564DB"/>
    <w:rsid w:val="00856648"/>
    <w:rsid w:val="0085664F"/>
    <w:rsid w:val="00856680"/>
    <w:rsid w:val="008566F3"/>
    <w:rsid w:val="00856732"/>
    <w:rsid w:val="0085673F"/>
    <w:rsid w:val="00856745"/>
    <w:rsid w:val="00856778"/>
    <w:rsid w:val="0085677A"/>
    <w:rsid w:val="00856883"/>
    <w:rsid w:val="008568AB"/>
    <w:rsid w:val="008568B6"/>
    <w:rsid w:val="0085694B"/>
    <w:rsid w:val="00856A22"/>
    <w:rsid w:val="00856B6D"/>
    <w:rsid w:val="00856B7D"/>
    <w:rsid w:val="00856BA9"/>
    <w:rsid w:val="00856CF3"/>
    <w:rsid w:val="00856D42"/>
    <w:rsid w:val="00856D68"/>
    <w:rsid w:val="00856DE9"/>
    <w:rsid w:val="00856EBB"/>
    <w:rsid w:val="00856ED8"/>
    <w:rsid w:val="00856EE1"/>
    <w:rsid w:val="00856F63"/>
    <w:rsid w:val="0085700E"/>
    <w:rsid w:val="00857014"/>
    <w:rsid w:val="0085708A"/>
    <w:rsid w:val="0085710A"/>
    <w:rsid w:val="0085716B"/>
    <w:rsid w:val="00857237"/>
    <w:rsid w:val="008572C0"/>
    <w:rsid w:val="00857363"/>
    <w:rsid w:val="0085738A"/>
    <w:rsid w:val="0085744E"/>
    <w:rsid w:val="00857478"/>
    <w:rsid w:val="008574AE"/>
    <w:rsid w:val="008574F4"/>
    <w:rsid w:val="008575E8"/>
    <w:rsid w:val="00857600"/>
    <w:rsid w:val="00857606"/>
    <w:rsid w:val="00857615"/>
    <w:rsid w:val="00857749"/>
    <w:rsid w:val="008577C8"/>
    <w:rsid w:val="008578D1"/>
    <w:rsid w:val="00857970"/>
    <w:rsid w:val="0085797A"/>
    <w:rsid w:val="00857984"/>
    <w:rsid w:val="008579F6"/>
    <w:rsid w:val="00857A6B"/>
    <w:rsid w:val="00857AD8"/>
    <w:rsid w:val="00857AE3"/>
    <w:rsid w:val="00857AF3"/>
    <w:rsid w:val="00857B4A"/>
    <w:rsid w:val="00857C71"/>
    <w:rsid w:val="00857C78"/>
    <w:rsid w:val="00857C79"/>
    <w:rsid w:val="00857D9A"/>
    <w:rsid w:val="00857D9D"/>
    <w:rsid w:val="00857DFF"/>
    <w:rsid w:val="00857E08"/>
    <w:rsid w:val="00857E24"/>
    <w:rsid w:val="00857EB5"/>
    <w:rsid w:val="00857F2A"/>
    <w:rsid w:val="00857F99"/>
    <w:rsid w:val="00857F9B"/>
    <w:rsid w:val="00857FB4"/>
    <w:rsid w:val="00857FF4"/>
    <w:rsid w:val="0086006C"/>
    <w:rsid w:val="00860086"/>
    <w:rsid w:val="008600C5"/>
    <w:rsid w:val="008600CE"/>
    <w:rsid w:val="008601E0"/>
    <w:rsid w:val="00860264"/>
    <w:rsid w:val="0086035C"/>
    <w:rsid w:val="008604B1"/>
    <w:rsid w:val="008604B7"/>
    <w:rsid w:val="008604C2"/>
    <w:rsid w:val="008605A9"/>
    <w:rsid w:val="0086063E"/>
    <w:rsid w:val="0086066B"/>
    <w:rsid w:val="0086069A"/>
    <w:rsid w:val="008607FA"/>
    <w:rsid w:val="0086081B"/>
    <w:rsid w:val="0086083F"/>
    <w:rsid w:val="00860874"/>
    <w:rsid w:val="0086088B"/>
    <w:rsid w:val="00860947"/>
    <w:rsid w:val="008609B0"/>
    <w:rsid w:val="008609B9"/>
    <w:rsid w:val="00860B94"/>
    <w:rsid w:val="00860B95"/>
    <w:rsid w:val="00860BC4"/>
    <w:rsid w:val="00860BCC"/>
    <w:rsid w:val="00860BCF"/>
    <w:rsid w:val="00860C28"/>
    <w:rsid w:val="00860CA1"/>
    <w:rsid w:val="00860CDF"/>
    <w:rsid w:val="00860DFD"/>
    <w:rsid w:val="00860F78"/>
    <w:rsid w:val="00860FBA"/>
    <w:rsid w:val="00861164"/>
    <w:rsid w:val="0086118A"/>
    <w:rsid w:val="008611BF"/>
    <w:rsid w:val="0086140E"/>
    <w:rsid w:val="00861490"/>
    <w:rsid w:val="00861491"/>
    <w:rsid w:val="00861522"/>
    <w:rsid w:val="0086157A"/>
    <w:rsid w:val="008615AC"/>
    <w:rsid w:val="008615BA"/>
    <w:rsid w:val="0086162E"/>
    <w:rsid w:val="00861722"/>
    <w:rsid w:val="0086179C"/>
    <w:rsid w:val="008617F7"/>
    <w:rsid w:val="0086180D"/>
    <w:rsid w:val="0086181D"/>
    <w:rsid w:val="00861855"/>
    <w:rsid w:val="008618A2"/>
    <w:rsid w:val="00861A55"/>
    <w:rsid w:val="00861A75"/>
    <w:rsid w:val="00861B1B"/>
    <w:rsid w:val="00861B97"/>
    <w:rsid w:val="00861BFA"/>
    <w:rsid w:val="00861C17"/>
    <w:rsid w:val="00861C5C"/>
    <w:rsid w:val="00861C9A"/>
    <w:rsid w:val="00861CD0"/>
    <w:rsid w:val="00861CE2"/>
    <w:rsid w:val="00861D3B"/>
    <w:rsid w:val="00861D7B"/>
    <w:rsid w:val="00861E98"/>
    <w:rsid w:val="00861ED2"/>
    <w:rsid w:val="00861EFD"/>
    <w:rsid w:val="00862035"/>
    <w:rsid w:val="00862095"/>
    <w:rsid w:val="00862109"/>
    <w:rsid w:val="0086219C"/>
    <w:rsid w:val="008621AD"/>
    <w:rsid w:val="00862235"/>
    <w:rsid w:val="00862309"/>
    <w:rsid w:val="00862339"/>
    <w:rsid w:val="00862421"/>
    <w:rsid w:val="00862435"/>
    <w:rsid w:val="00862438"/>
    <w:rsid w:val="0086243F"/>
    <w:rsid w:val="0086248A"/>
    <w:rsid w:val="008624C3"/>
    <w:rsid w:val="00862531"/>
    <w:rsid w:val="008625C3"/>
    <w:rsid w:val="00862707"/>
    <w:rsid w:val="00862776"/>
    <w:rsid w:val="00862820"/>
    <w:rsid w:val="00862908"/>
    <w:rsid w:val="0086295D"/>
    <w:rsid w:val="0086297F"/>
    <w:rsid w:val="008629D1"/>
    <w:rsid w:val="008629F4"/>
    <w:rsid w:val="00862A0A"/>
    <w:rsid w:val="00862AF0"/>
    <w:rsid w:val="00862B5E"/>
    <w:rsid w:val="00862B69"/>
    <w:rsid w:val="00862C1D"/>
    <w:rsid w:val="00862D0A"/>
    <w:rsid w:val="00862D8D"/>
    <w:rsid w:val="00862E10"/>
    <w:rsid w:val="00862E8D"/>
    <w:rsid w:val="00862E95"/>
    <w:rsid w:val="00862ED4"/>
    <w:rsid w:val="00862F51"/>
    <w:rsid w:val="00862FB5"/>
    <w:rsid w:val="00862FD4"/>
    <w:rsid w:val="00862FEE"/>
    <w:rsid w:val="00863033"/>
    <w:rsid w:val="008630ED"/>
    <w:rsid w:val="00863171"/>
    <w:rsid w:val="00863249"/>
    <w:rsid w:val="008632D7"/>
    <w:rsid w:val="008632FC"/>
    <w:rsid w:val="00863365"/>
    <w:rsid w:val="00863394"/>
    <w:rsid w:val="008633B0"/>
    <w:rsid w:val="008633CB"/>
    <w:rsid w:val="008633F4"/>
    <w:rsid w:val="00863497"/>
    <w:rsid w:val="008634BD"/>
    <w:rsid w:val="00863507"/>
    <w:rsid w:val="00863550"/>
    <w:rsid w:val="00863595"/>
    <w:rsid w:val="00863642"/>
    <w:rsid w:val="00863669"/>
    <w:rsid w:val="008636B3"/>
    <w:rsid w:val="008636E6"/>
    <w:rsid w:val="008636F2"/>
    <w:rsid w:val="0086370F"/>
    <w:rsid w:val="00863785"/>
    <w:rsid w:val="00863817"/>
    <w:rsid w:val="00863826"/>
    <w:rsid w:val="00863857"/>
    <w:rsid w:val="008638C4"/>
    <w:rsid w:val="00863986"/>
    <w:rsid w:val="008639D9"/>
    <w:rsid w:val="00863A35"/>
    <w:rsid w:val="00863A81"/>
    <w:rsid w:val="00863AA2"/>
    <w:rsid w:val="00863ABE"/>
    <w:rsid w:val="00863BA0"/>
    <w:rsid w:val="00863BD0"/>
    <w:rsid w:val="00863BD4"/>
    <w:rsid w:val="00863C25"/>
    <w:rsid w:val="00863C4A"/>
    <w:rsid w:val="00863CA1"/>
    <w:rsid w:val="00863D05"/>
    <w:rsid w:val="00863D29"/>
    <w:rsid w:val="00863D2B"/>
    <w:rsid w:val="00863DDD"/>
    <w:rsid w:val="00863DE1"/>
    <w:rsid w:val="00863E3D"/>
    <w:rsid w:val="00863EDE"/>
    <w:rsid w:val="00863F3F"/>
    <w:rsid w:val="00863F44"/>
    <w:rsid w:val="00863F65"/>
    <w:rsid w:val="00864009"/>
    <w:rsid w:val="0086400C"/>
    <w:rsid w:val="0086402E"/>
    <w:rsid w:val="008640C6"/>
    <w:rsid w:val="00864117"/>
    <w:rsid w:val="00864201"/>
    <w:rsid w:val="00864282"/>
    <w:rsid w:val="008642A4"/>
    <w:rsid w:val="0086432A"/>
    <w:rsid w:val="0086440B"/>
    <w:rsid w:val="0086446B"/>
    <w:rsid w:val="00864488"/>
    <w:rsid w:val="008645A5"/>
    <w:rsid w:val="008645EF"/>
    <w:rsid w:val="00864626"/>
    <w:rsid w:val="0086466B"/>
    <w:rsid w:val="008646E2"/>
    <w:rsid w:val="00864713"/>
    <w:rsid w:val="00864810"/>
    <w:rsid w:val="00864824"/>
    <w:rsid w:val="0086484A"/>
    <w:rsid w:val="00864876"/>
    <w:rsid w:val="008648AC"/>
    <w:rsid w:val="00864918"/>
    <w:rsid w:val="00864966"/>
    <w:rsid w:val="008649BD"/>
    <w:rsid w:val="00864A81"/>
    <w:rsid w:val="00864AC4"/>
    <w:rsid w:val="00864C1D"/>
    <w:rsid w:val="00864C35"/>
    <w:rsid w:val="00864CAD"/>
    <w:rsid w:val="00864CD4"/>
    <w:rsid w:val="00864D11"/>
    <w:rsid w:val="00864DB2"/>
    <w:rsid w:val="00864E00"/>
    <w:rsid w:val="00864EE5"/>
    <w:rsid w:val="00864EF3"/>
    <w:rsid w:val="00864F03"/>
    <w:rsid w:val="00864F22"/>
    <w:rsid w:val="00864F69"/>
    <w:rsid w:val="00864FAC"/>
    <w:rsid w:val="00865027"/>
    <w:rsid w:val="0086520B"/>
    <w:rsid w:val="00865240"/>
    <w:rsid w:val="0086525E"/>
    <w:rsid w:val="008652AB"/>
    <w:rsid w:val="00865383"/>
    <w:rsid w:val="008653C1"/>
    <w:rsid w:val="00865472"/>
    <w:rsid w:val="00865523"/>
    <w:rsid w:val="0086555C"/>
    <w:rsid w:val="0086556D"/>
    <w:rsid w:val="00865624"/>
    <w:rsid w:val="00865756"/>
    <w:rsid w:val="00865798"/>
    <w:rsid w:val="0086583A"/>
    <w:rsid w:val="0086583C"/>
    <w:rsid w:val="0086585E"/>
    <w:rsid w:val="008658C3"/>
    <w:rsid w:val="00865910"/>
    <w:rsid w:val="008659A4"/>
    <w:rsid w:val="00865A2D"/>
    <w:rsid w:val="00865A40"/>
    <w:rsid w:val="00865A91"/>
    <w:rsid w:val="00865AB7"/>
    <w:rsid w:val="00865B31"/>
    <w:rsid w:val="00865C6A"/>
    <w:rsid w:val="00865C8A"/>
    <w:rsid w:val="00865C9A"/>
    <w:rsid w:val="00865CAC"/>
    <w:rsid w:val="00865D08"/>
    <w:rsid w:val="00865D25"/>
    <w:rsid w:val="00865D4A"/>
    <w:rsid w:val="00865DA3"/>
    <w:rsid w:val="00865EB0"/>
    <w:rsid w:val="00865F44"/>
    <w:rsid w:val="00865F6D"/>
    <w:rsid w:val="00866031"/>
    <w:rsid w:val="0086608A"/>
    <w:rsid w:val="008660BC"/>
    <w:rsid w:val="008660C3"/>
    <w:rsid w:val="008660FA"/>
    <w:rsid w:val="00866130"/>
    <w:rsid w:val="0086613F"/>
    <w:rsid w:val="0086614E"/>
    <w:rsid w:val="008661C9"/>
    <w:rsid w:val="008662AA"/>
    <w:rsid w:val="00866302"/>
    <w:rsid w:val="0086633E"/>
    <w:rsid w:val="008664B3"/>
    <w:rsid w:val="008664B9"/>
    <w:rsid w:val="0086655C"/>
    <w:rsid w:val="008665AA"/>
    <w:rsid w:val="008665D2"/>
    <w:rsid w:val="00866632"/>
    <w:rsid w:val="00866691"/>
    <w:rsid w:val="008666BD"/>
    <w:rsid w:val="008666CC"/>
    <w:rsid w:val="008666FB"/>
    <w:rsid w:val="008667B5"/>
    <w:rsid w:val="0086682F"/>
    <w:rsid w:val="0086683D"/>
    <w:rsid w:val="0086684F"/>
    <w:rsid w:val="00866949"/>
    <w:rsid w:val="00866950"/>
    <w:rsid w:val="00866A2B"/>
    <w:rsid w:val="00866A81"/>
    <w:rsid w:val="00866AE9"/>
    <w:rsid w:val="00866BB8"/>
    <w:rsid w:val="00866CB9"/>
    <w:rsid w:val="00866E6D"/>
    <w:rsid w:val="00866E9A"/>
    <w:rsid w:val="00866F36"/>
    <w:rsid w:val="00866F41"/>
    <w:rsid w:val="00866F6E"/>
    <w:rsid w:val="00866F9F"/>
    <w:rsid w:val="00867041"/>
    <w:rsid w:val="008670F7"/>
    <w:rsid w:val="008671AB"/>
    <w:rsid w:val="008671FF"/>
    <w:rsid w:val="008672DD"/>
    <w:rsid w:val="008672E1"/>
    <w:rsid w:val="00867338"/>
    <w:rsid w:val="0086741B"/>
    <w:rsid w:val="008674A7"/>
    <w:rsid w:val="008674E8"/>
    <w:rsid w:val="00867513"/>
    <w:rsid w:val="008675E4"/>
    <w:rsid w:val="008676D4"/>
    <w:rsid w:val="00867758"/>
    <w:rsid w:val="0086777C"/>
    <w:rsid w:val="0086781D"/>
    <w:rsid w:val="008678CE"/>
    <w:rsid w:val="008678E4"/>
    <w:rsid w:val="00867904"/>
    <w:rsid w:val="0086794C"/>
    <w:rsid w:val="008679D8"/>
    <w:rsid w:val="00867A4D"/>
    <w:rsid w:val="00867A71"/>
    <w:rsid w:val="00867B11"/>
    <w:rsid w:val="00867C27"/>
    <w:rsid w:val="00867D24"/>
    <w:rsid w:val="00867DDF"/>
    <w:rsid w:val="00867E4A"/>
    <w:rsid w:val="00867EBA"/>
    <w:rsid w:val="00867F26"/>
    <w:rsid w:val="00870067"/>
    <w:rsid w:val="0087009C"/>
    <w:rsid w:val="008700B8"/>
    <w:rsid w:val="008700C3"/>
    <w:rsid w:val="0087010E"/>
    <w:rsid w:val="008701A1"/>
    <w:rsid w:val="00870399"/>
    <w:rsid w:val="008703C9"/>
    <w:rsid w:val="008703E1"/>
    <w:rsid w:val="00870443"/>
    <w:rsid w:val="008704BD"/>
    <w:rsid w:val="008704CF"/>
    <w:rsid w:val="00870500"/>
    <w:rsid w:val="008705A3"/>
    <w:rsid w:val="008705C2"/>
    <w:rsid w:val="008706C3"/>
    <w:rsid w:val="00870806"/>
    <w:rsid w:val="00870890"/>
    <w:rsid w:val="0087089A"/>
    <w:rsid w:val="00870983"/>
    <w:rsid w:val="00870994"/>
    <w:rsid w:val="008709C1"/>
    <w:rsid w:val="00870ADC"/>
    <w:rsid w:val="00870B39"/>
    <w:rsid w:val="00870C6F"/>
    <w:rsid w:val="00870CF1"/>
    <w:rsid w:val="00870D1F"/>
    <w:rsid w:val="00870D49"/>
    <w:rsid w:val="00870DC8"/>
    <w:rsid w:val="00870EDE"/>
    <w:rsid w:val="00870F2A"/>
    <w:rsid w:val="00870F5F"/>
    <w:rsid w:val="00870FE8"/>
    <w:rsid w:val="00871028"/>
    <w:rsid w:val="0087103A"/>
    <w:rsid w:val="0087106B"/>
    <w:rsid w:val="00871112"/>
    <w:rsid w:val="008712F6"/>
    <w:rsid w:val="0087133D"/>
    <w:rsid w:val="008713A1"/>
    <w:rsid w:val="00871456"/>
    <w:rsid w:val="008714CE"/>
    <w:rsid w:val="008714F3"/>
    <w:rsid w:val="00871704"/>
    <w:rsid w:val="0087171F"/>
    <w:rsid w:val="00871750"/>
    <w:rsid w:val="0087175F"/>
    <w:rsid w:val="008717BE"/>
    <w:rsid w:val="008718A7"/>
    <w:rsid w:val="008718C7"/>
    <w:rsid w:val="008718E8"/>
    <w:rsid w:val="008718F7"/>
    <w:rsid w:val="00871941"/>
    <w:rsid w:val="00871977"/>
    <w:rsid w:val="008719F0"/>
    <w:rsid w:val="008719F4"/>
    <w:rsid w:val="008719F7"/>
    <w:rsid w:val="00871AF1"/>
    <w:rsid w:val="00871AFD"/>
    <w:rsid w:val="00871BE8"/>
    <w:rsid w:val="00871C37"/>
    <w:rsid w:val="00871C72"/>
    <w:rsid w:val="00871D1E"/>
    <w:rsid w:val="00871D55"/>
    <w:rsid w:val="00871E0C"/>
    <w:rsid w:val="00871EA6"/>
    <w:rsid w:val="00871EB2"/>
    <w:rsid w:val="00871F0A"/>
    <w:rsid w:val="00871F5E"/>
    <w:rsid w:val="00871FC5"/>
    <w:rsid w:val="00871FE5"/>
    <w:rsid w:val="00871FED"/>
    <w:rsid w:val="00871FF4"/>
    <w:rsid w:val="00872002"/>
    <w:rsid w:val="00872086"/>
    <w:rsid w:val="00872093"/>
    <w:rsid w:val="0087211C"/>
    <w:rsid w:val="00872149"/>
    <w:rsid w:val="008721A9"/>
    <w:rsid w:val="008721B7"/>
    <w:rsid w:val="008721F0"/>
    <w:rsid w:val="00872211"/>
    <w:rsid w:val="008722E4"/>
    <w:rsid w:val="008723A4"/>
    <w:rsid w:val="00872409"/>
    <w:rsid w:val="00872424"/>
    <w:rsid w:val="00872449"/>
    <w:rsid w:val="00872469"/>
    <w:rsid w:val="008724C8"/>
    <w:rsid w:val="008724E3"/>
    <w:rsid w:val="0087253B"/>
    <w:rsid w:val="008725E4"/>
    <w:rsid w:val="00872675"/>
    <w:rsid w:val="00872737"/>
    <w:rsid w:val="008727B9"/>
    <w:rsid w:val="0087280A"/>
    <w:rsid w:val="0087280E"/>
    <w:rsid w:val="0087284B"/>
    <w:rsid w:val="0087287A"/>
    <w:rsid w:val="00872882"/>
    <w:rsid w:val="008728A5"/>
    <w:rsid w:val="008728C3"/>
    <w:rsid w:val="00872953"/>
    <w:rsid w:val="0087296F"/>
    <w:rsid w:val="00872999"/>
    <w:rsid w:val="00872B46"/>
    <w:rsid w:val="00872B4F"/>
    <w:rsid w:val="00872BFC"/>
    <w:rsid w:val="00872C01"/>
    <w:rsid w:val="00872C06"/>
    <w:rsid w:val="00872CAF"/>
    <w:rsid w:val="00872CBA"/>
    <w:rsid w:val="00872CBD"/>
    <w:rsid w:val="00872D5F"/>
    <w:rsid w:val="00872DDF"/>
    <w:rsid w:val="00872E17"/>
    <w:rsid w:val="00872E3F"/>
    <w:rsid w:val="00872F38"/>
    <w:rsid w:val="00872F6E"/>
    <w:rsid w:val="00872F78"/>
    <w:rsid w:val="00873005"/>
    <w:rsid w:val="0087300D"/>
    <w:rsid w:val="00873076"/>
    <w:rsid w:val="00873101"/>
    <w:rsid w:val="00873123"/>
    <w:rsid w:val="00873155"/>
    <w:rsid w:val="00873194"/>
    <w:rsid w:val="00873218"/>
    <w:rsid w:val="00873341"/>
    <w:rsid w:val="008733D4"/>
    <w:rsid w:val="00873410"/>
    <w:rsid w:val="00873477"/>
    <w:rsid w:val="00873481"/>
    <w:rsid w:val="00873484"/>
    <w:rsid w:val="008734A0"/>
    <w:rsid w:val="00873582"/>
    <w:rsid w:val="0087360F"/>
    <w:rsid w:val="00873700"/>
    <w:rsid w:val="00873720"/>
    <w:rsid w:val="00873726"/>
    <w:rsid w:val="0087373F"/>
    <w:rsid w:val="0087379B"/>
    <w:rsid w:val="00873833"/>
    <w:rsid w:val="00873900"/>
    <w:rsid w:val="00873957"/>
    <w:rsid w:val="008739FB"/>
    <w:rsid w:val="00873B4F"/>
    <w:rsid w:val="00873B57"/>
    <w:rsid w:val="00873BA8"/>
    <w:rsid w:val="00873C59"/>
    <w:rsid w:val="00873C5C"/>
    <w:rsid w:val="00873C87"/>
    <w:rsid w:val="00873D3F"/>
    <w:rsid w:val="00873E2E"/>
    <w:rsid w:val="00873F05"/>
    <w:rsid w:val="00873F58"/>
    <w:rsid w:val="00873F68"/>
    <w:rsid w:val="00873FC7"/>
    <w:rsid w:val="00873FE8"/>
    <w:rsid w:val="0087403F"/>
    <w:rsid w:val="0087405F"/>
    <w:rsid w:val="0087407F"/>
    <w:rsid w:val="008740B0"/>
    <w:rsid w:val="008740CB"/>
    <w:rsid w:val="008743F0"/>
    <w:rsid w:val="0087441E"/>
    <w:rsid w:val="00874440"/>
    <w:rsid w:val="00874486"/>
    <w:rsid w:val="008745A5"/>
    <w:rsid w:val="008745CE"/>
    <w:rsid w:val="008745D7"/>
    <w:rsid w:val="008745DF"/>
    <w:rsid w:val="00874662"/>
    <w:rsid w:val="0087469C"/>
    <w:rsid w:val="00874840"/>
    <w:rsid w:val="008748A1"/>
    <w:rsid w:val="008748BB"/>
    <w:rsid w:val="008748BC"/>
    <w:rsid w:val="008749B3"/>
    <w:rsid w:val="008749B9"/>
    <w:rsid w:val="008749DC"/>
    <w:rsid w:val="00874A36"/>
    <w:rsid w:val="00874A51"/>
    <w:rsid w:val="00874AA3"/>
    <w:rsid w:val="00874AFF"/>
    <w:rsid w:val="00874BEA"/>
    <w:rsid w:val="00874C33"/>
    <w:rsid w:val="00874C6B"/>
    <w:rsid w:val="00874CF7"/>
    <w:rsid w:val="00874D2E"/>
    <w:rsid w:val="00874D38"/>
    <w:rsid w:val="00874E54"/>
    <w:rsid w:val="00874E9F"/>
    <w:rsid w:val="00874F35"/>
    <w:rsid w:val="00874F69"/>
    <w:rsid w:val="00874F86"/>
    <w:rsid w:val="00874F9C"/>
    <w:rsid w:val="00874FF6"/>
    <w:rsid w:val="00874FFF"/>
    <w:rsid w:val="00875066"/>
    <w:rsid w:val="008750A1"/>
    <w:rsid w:val="0087516C"/>
    <w:rsid w:val="008752C2"/>
    <w:rsid w:val="008753C9"/>
    <w:rsid w:val="00875461"/>
    <w:rsid w:val="008754AC"/>
    <w:rsid w:val="008754D8"/>
    <w:rsid w:val="00875508"/>
    <w:rsid w:val="008755CA"/>
    <w:rsid w:val="0087562F"/>
    <w:rsid w:val="008756EA"/>
    <w:rsid w:val="0087585E"/>
    <w:rsid w:val="008758DA"/>
    <w:rsid w:val="008759A9"/>
    <w:rsid w:val="008759CB"/>
    <w:rsid w:val="00875C1B"/>
    <w:rsid w:val="00875C7E"/>
    <w:rsid w:val="00875D09"/>
    <w:rsid w:val="00875D93"/>
    <w:rsid w:val="00875E19"/>
    <w:rsid w:val="00875E4A"/>
    <w:rsid w:val="00875EAB"/>
    <w:rsid w:val="00875ECA"/>
    <w:rsid w:val="00875F36"/>
    <w:rsid w:val="00875FA2"/>
    <w:rsid w:val="008760E2"/>
    <w:rsid w:val="008760E7"/>
    <w:rsid w:val="0087610D"/>
    <w:rsid w:val="0087612A"/>
    <w:rsid w:val="0087614D"/>
    <w:rsid w:val="00876196"/>
    <w:rsid w:val="0087620F"/>
    <w:rsid w:val="00876212"/>
    <w:rsid w:val="0087623B"/>
    <w:rsid w:val="00876286"/>
    <w:rsid w:val="008762AA"/>
    <w:rsid w:val="008762E8"/>
    <w:rsid w:val="00876321"/>
    <w:rsid w:val="008763E2"/>
    <w:rsid w:val="0087642C"/>
    <w:rsid w:val="00876589"/>
    <w:rsid w:val="00876682"/>
    <w:rsid w:val="0087669C"/>
    <w:rsid w:val="008766BB"/>
    <w:rsid w:val="00876763"/>
    <w:rsid w:val="008767BD"/>
    <w:rsid w:val="00876999"/>
    <w:rsid w:val="00876A61"/>
    <w:rsid w:val="00876AEE"/>
    <w:rsid w:val="00876B0E"/>
    <w:rsid w:val="00876B95"/>
    <w:rsid w:val="00876C5E"/>
    <w:rsid w:val="00876CB0"/>
    <w:rsid w:val="00876D43"/>
    <w:rsid w:val="00876E33"/>
    <w:rsid w:val="00876E61"/>
    <w:rsid w:val="00876F86"/>
    <w:rsid w:val="0087708B"/>
    <w:rsid w:val="00877103"/>
    <w:rsid w:val="0087715F"/>
    <w:rsid w:val="008771C0"/>
    <w:rsid w:val="0087724B"/>
    <w:rsid w:val="0087725A"/>
    <w:rsid w:val="00877280"/>
    <w:rsid w:val="008772F8"/>
    <w:rsid w:val="00877336"/>
    <w:rsid w:val="008773D7"/>
    <w:rsid w:val="0087744E"/>
    <w:rsid w:val="008774C1"/>
    <w:rsid w:val="0087755B"/>
    <w:rsid w:val="00877566"/>
    <w:rsid w:val="008775E8"/>
    <w:rsid w:val="00877624"/>
    <w:rsid w:val="00877684"/>
    <w:rsid w:val="008776A6"/>
    <w:rsid w:val="008776C2"/>
    <w:rsid w:val="0087775D"/>
    <w:rsid w:val="00877804"/>
    <w:rsid w:val="0087780B"/>
    <w:rsid w:val="00877A0C"/>
    <w:rsid w:val="00877A1E"/>
    <w:rsid w:val="00877A49"/>
    <w:rsid w:val="00877A90"/>
    <w:rsid w:val="00877ACB"/>
    <w:rsid w:val="00877B5B"/>
    <w:rsid w:val="00877BC2"/>
    <w:rsid w:val="00877BEB"/>
    <w:rsid w:val="00877C44"/>
    <w:rsid w:val="00877D06"/>
    <w:rsid w:val="00877D65"/>
    <w:rsid w:val="00877D72"/>
    <w:rsid w:val="00877DFE"/>
    <w:rsid w:val="00877E89"/>
    <w:rsid w:val="00877F16"/>
    <w:rsid w:val="00877F7C"/>
    <w:rsid w:val="00880083"/>
    <w:rsid w:val="008800D5"/>
    <w:rsid w:val="008800F0"/>
    <w:rsid w:val="0088011A"/>
    <w:rsid w:val="008801E1"/>
    <w:rsid w:val="00880218"/>
    <w:rsid w:val="0088023D"/>
    <w:rsid w:val="0088025F"/>
    <w:rsid w:val="00880263"/>
    <w:rsid w:val="008802E4"/>
    <w:rsid w:val="008802F1"/>
    <w:rsid w:val="00880324"/>
    <w:rsid w:val="00880326"/>
    <w:rsid w:val="0088033D"/>
    <w:rsid w:val="0088035A"/>
    <w:rsid w:val="00880380"/>
    <w:rsid w:val="008803DA"/>
    <w:rsid w:val="00880403"/>
    <w:rsid w:val="00880420"/>
    <w:rsid w:val="008804FE"/>
    <w:rsid w:val="0088059E"/>
    <w:rsid w:val="008807EE"/>
    <w:rsid w:val="008807FA"/>
    <w:rsid w:val="0088084A"/>
    <w:rsid w:val="00880924"/>
    <w:rsid w:val="0088095F"/>
    <w:rsid w:val="00880980"/>
    <w:rsid w:val="008809B5"/>
    <w:rsid w:val="00880A26"/>
    <w:rsid w:val="00880AB5"/>
    <w:rsid w:val="00880BFA"/>
    <w:rsid w:val="00880C19"/>
    <w:rsid w:val="00880CB1"/>
    <w:rsid w:val="00880CF2"/>
    <w:rsid w:val="00880D46"/>
    <w:rsid w:val="00880DB7"/>
    <w:rsid w:val="00880DDF"/>
    <w:rsid w:val="00880DF7"/>
    <w:rsid w:val="00880F11"/>
    <w:rsid w:val="00880F3C"/>
    <w:rsid w:val="00881036"/>
    <w:rsid w:val="00881131"/>
    <w:rsid w:val="00881264"/>
    <w:rsid w:val="00881273"/>
    <w:rsid w:val="008813C1"/>
    <w:rsid w:val="008813DC"/>
    <w:rsid w:val="0088144A"/>
    <w:rsid w:val="00881479"/>
    <w:rsid w:val="008814E3"/>
    <w:rsid w:val="00881509"/>
    <w:rsid w:val="00881524"/>
    <w:rsid w:val="008815A8"/>
    <w:rsid w:val="0088165B"/>
    <w:rsid w:val="0088179B"/>
    <w:rsid w:val="008817BA"/>
    <w:rsid w:val="0088181A"/>
    <w:rsid w:val="008818AC"/>
    <w:rsid w:val="00881937"/>
    <w:rsid w:val="008819CC"/>
    <w:rsid w:val="008819EE"/>
    <w:rsid w:val="00881A5C"/>
    <w:rsid w:val="00881A8D"/>
    <w:rsid w:val="00881AD5"/>
    <w:rsid w:val="00881C16"/>
    <w:rsid w:val="00881CD6"/>
    <w:rsid w:val="00881D86"/>
    <w:rsid w:val="00881D92"/>
    <w:rsid w:val="00881DB3"/>
    <w:rsid w:val="00881E0E"/>
    <w:rsid w:val="00881E78"/>
    <w:rsid w:val="00881EDF"/>
    <w:rsid w:val="00881F03"/>
    <w:rsid w:val="00881F53"/>
    <w:rsid w:val="00881FFC"/>
    <w:rsid w:val="008820BA"/>
    <w:rsid w:val="0088220D"/>
    <w:rsid w:val="0088226D"/>
    <w:rsid w:val="0088228F"/>
    <w:rsid w:val="008822AC"/>
    <w:rsid w:val="008822EE"/>
    <w:rsid w:val="0088231C"/>
    <w:rsid w:val="0088234D"/>
    <w:rsid w:val="008823A8"/>
    <w:rsid w:val="008823BF"/>
    <w:rsid w:val="008823C4"/>
    <w:rsid w:val="0088243C"/>
    <w:rsid w:val="00882478"/>
    <w:rsid w:val="00882555"/>
    <w:rsid w:val="0088255F"/>
    <w:rsid w:val="0088269D"/>
    <w:rsid w:val="008826A5"/>
    <w:rsid w:val="00882723"/>
    <w:rsid w:val="008827A9"/>
    <w:rsid w:val="008827F9"/>
    <w:rsid w:val="0088290D"/>
    <w:rsid w:val="00882965"/>
    <w:rsid w:val="0088298C"/>
    <w:rsid w:val="00882A4D"/>
    <w:rsid w:val="00882A82"/>
    <w:rsid w:val="00882A8B"/>
    <w:rsid w:val="00882AC3"/>
    <w:rsid w:val="00882B11"/>
    <w:rsid w:val="00882B86"/>
    <w:rsid w:val="00882B9F"/>
    <w:rsid w:val="00882CA6"/>
    <w:rsid w:val="00882CA8"/>
    <w:rsid w:val="00882CC5"/>
    <w:rsid w:val="00882ECD"/>
    <w:rsid w:val="00882EFA"/>
    <w:rsid w:val="00882FAE"/>
    <w:rsid w:val="00882FC1"/>
    <w:rsid w:val="0088305E"/>
    <w:rsid w:val="008830C0"/>
    <w:rsid w:val="008831CE"/>
    <w:rsid w:val="0088322A"/>
    <w:rsid w:val="00883239"/>
    <w:rsid w:val="00883323"/>
    <w:rsid w:val="008833FD"/>
    <w:rsid w:val="00883459"/>
    <w:rsid w:val="008834AF"/>
    <w:rsid w:val="008834CC"/>
    <w:rsid w:val="008835FD"/>
    <w:rsid w:val="00883633"/>
    <w:rsid w:val="008836DF"/>
    <w:rsid w:val="008836EB"/>
    <w:rsid w:val="0088373C"/>
    <w:rsid w:val="00883811"/>
    <w:rsid w:val="00883831"/>
    <w:rsid w:val="00883877"/>
    <w:rsid w:val="00883994"/>
    <w:rsid w:val="008839A6"/>
    <w:rsid w:val="00883B20"/>
    <w:rsid w:val="00883B72"/>
    <w:rsid w:val="00883BC7"/>
    <w:rsid w:val="00883C69"/>
    <w:rsid w:val="00883C6F"/>
    <w:rsid w:val="00883CED"/>
    <w:rsid w:val="00883D6C"/>
    <w:rsid w:val="00883EDC"/>
    <w:rsid w:val="00883F06"/>
    <w:rsid w:val="00883F61"/>
    <w:rsid w:val="00884060"/>
    <w:rsid w:val="00884100"/>
    <w:rsid w:val="00884146"/>
    <w:rsid w:val="008841E6"/>
    <w:rsid w:val="00884290"/>
    <w:rsid w:val="008842A8"/>
    <w:rsid w:val="008842AC"/>
    <w:rsid w:val="008842DB"/>
    <w:rsid w:val="00884362"/>
    <w:rsid w:val="00884488"/>
    <w:rsid w:val="00884518"/>
    <w:rsid w:val="00884599"/>
    <w:rsid w:val="008845DB"/>
    <w:rsid w:val="00884615"/>
    <w:rsid w:val="008847B1"/>
    <w:rsid w:val="008847BD"/>
    <w:rsid w:val="0088488E"/>
    <w:rsid w:val="00884904"/>
    <w:rsid w:val="0088497A"/>
    <w:rsid w:val="008849D3"/>
    <w:rsid w:val="008849DA"/>
    <w:rsid w:val="00884B0D"/>
    <w:rsid w:val="00884BBE"/>
    <w:rsid w:val="00884BCE"/>
    <w:rsid w:val="00884C12"/>
    <w:rsid w:val="00884C16"/>
    <w:rsid w:val="00884D75"/>
    <w:rsid w:val="00884DA0"/>
    <w:rsid w:val="00884DAC"/>
    <w:rsid w:val="00884E3E"/>
    <w:rsid w:val="00884E6C"/>
    <w:rsid w:val="00884F06"/>
    <w:rsid w:val="00884F35"/>
    <w:rsid w:val="00884F5A"/>
    <w:rsid w:val="008850AF"/>
    <w:rsid w:val="008850E7"/>
    <w:rsid w:val="008850E9"/>
    <w:rsid w:val="0088518F"/>
    <w:rsid w:val="00885257"/>
    <w:rsid w:val="008852D8"/>
    <w:rsid w:val="008852ED"/>
    <w:rsid w:val="008852F9"/>
    <w:rsid w:val="008853B9"/>
    <w:rsid w:val="008853BB"/>
    <w:rsid w:val="00885502"/>
    <w:rsid w:val="00885521"/>
    <w:rsid w:val="0088556D"/>
    <w:rsid w:val="008855A5"/>
    <w:rsid w:val="0088568E"/>
    <w:rsid w:val="00885794"/>
    <w:rsid w:val="008857C8"/>
    <w:rsid w:val="0088584B"/>
    <w:rsid w:val="0088585C"/>
    <w:rsid w:val="0088588E"/>
    <w:rsid w:val="008858CF"/>
    <w:rsid w:val="008858D2"/>
    <w:rsid w:val="008858D5"/>
    <w:rsid w:val="008859DC"/>
    <w:rsid w:val="00885A2B"/>
    <w:rsid w:val="00885AF5"/>
    <w:rsid w:val="00885B44"/>
    <w:rsid w:val="00885B8E"/>
    <w:rsid w:val="00885BAA"/>
    <w:rsid w:val="00885BBA"/>
    <w:rsid w:val="00885BC4"/>
    <w:rsid w:val="00885C11"/>
    <w:rsid w:val="00885C2F"/>
    <w:rsid w:val="00885CEB"/>
    <w:rsid w:val="00885D74"/>
    <w:rsid w:val="00885D9B"/>
    <w:rsid w:val="00885E03"/>
    <w:rsid w:val="00885E48"/>
    <w:rsid w:val="00885EC9"/>
    <w:rsid w:val="00885F46"/>
    <w:rsid w:val="00885FD0"/>
    <w:rsid w:val="00885FF3"/>
    <w:rsid w:val="008860EE"/>
    <w:rsid w:val="0088622E"/>
    <w:rsid w:val="0088626B"/>
    <w:rsid w:val="008862F5"/>
    <w:rsid w:val="00886304"/>
    <w:rsid w:val="008863D1"/>
    <w:rsid w:val="008863DE"/>
    <w:rsid w:val="008864E1"/>
    <w:rsid w:val="00886544"/>
    <w:rsid w:val="00886569"/>
    <w:rsid w:val="008866E8"/>
    <w:rsid w:val="00886725"/>
    <w:rsid w:val="008867A1"/>
    <w:rsid w:val="00886828"/>
    <w:rsid w:val="0088689C"/>
    <w:rsid w:val="008868B7"/>
    <w:rsid w:val="008868E0"/>
    <w:rsid w:val="00886908"/>
    <w:rsid w:val="00886997"/>
    <w:rsid w:val="00886A10"/>
    <w:rsid w:val="00886A12"/>
    <w:rsid w:val="00886A97"/>
    <w:rsid w:val="00886B28"/>
    <w:rsid w:val="00886BAF"/>
    <w:rsid w:val="00886BE9"/>
    <w:rsid w:val="00886C03"/>
    <w:rsid w:val="00886C2F"/>
    <w:rsid w:val="00886DB3"/>
    <w:rsid w:val="00886DD7"/>
    <w:rsid w:val="00886E21"/>
    <w:rsid w:val="00886E9C"/>
    <w:rsid w:val="00886F2E"/>
    <w:rsid w:val="00886F7C"/>
    <w:rsid w:val="00887052"/>
    <w:rsid w:val="008870B9"/>
    <w:rsid w:val="008871AF"/>
    <w:rsid w:val="008871E3"/>
    <w:rsid w:val="00887290"/>
    <w:rsid w:val="008872D4"/>
    <w:rsid w:val="008872EE"/>
    <w:rsid w:val="00887331"/>
    <w:rsid w:val="00887357"/>
    <w:rsid w:val="00887449"/>
    <w:rsid w:val="008874A0"/>
    <w:rsid w:val="00887540"/>
    <w:rsid w:val="0088755A"/>
    <w:rsid w:val="0088757B"/>
    <w:rsid w:val="008876AA"/>
    <w:rsid w:val="0088777E"/>
    <w:rsid w:val="008877B0"/>
    <w:rsid w:val="008877C9"/>
    <w:rsid w:val="00887830"/>
    <w:rsid w:val="00887853"/>
    <w:rsid w:val="00887882"/>
    <w:rsid w:val="00887896"/>
    <w:rsid w:val="00887897"/>
    <w:rsid w:val="008878EB"/>
    <w:rsid w:val="008878F6"/>
    <w:rsid w:val="008878FD"/>
    <w:rsid w:val="00887A73"/>
    <w:rsid w:val="00887A7D"/>
    <w:rsid w:val="00887A85"/>
    <w:rsid w:val="00887B3A"/>
    <w:rsid w:val="00887C8A"/>
    <w:rsid w:val="00887CC7"/>
    <w:rsid w:val="00887CD4"/>
    <w:rsid w:val="00887D47"/>
    <w:rsid w:val="00887E50"/>
    <w:rsid w:val="00887F7E"/>
    <w:rsid w:val="00887FFC"/>
    <w:rsid w:val="008900EC"/>
    <w:rsid w:val="00890104"/>
    <w:rsid w:val="0089012E"/>
    <w:rsid w:val="0089014E"/>
    <w:rsid w:val="0089016C"/>
    <w:rsid w:val="0089018B"/>
    <w:rsid w:val="008901DB"/>
    <w:rsid w:val="008901F0"/>
    <w:rsid w:val="0089026E"/>
    <w:rsid w:val="00890315"/>
    <w:rsid w:val="00890634"/>
    <w:rsid w:val="008906D4"/>
    <w:rsid w:val="0089074B"/>
    <w:rsid w:val="00890761"/>
    <w:rsid w:val="008907DC"/>
    <w:rsid w:val="00890826"/>
    <w:rsid w:val="0089085C"/>
    <w:rsid w:val="00890887"/>
    <w:rsid w:val="00890895"/>
    <w:rsid w:val="008908E2"/>
    <w:rsid w:val="008908F9"/>
    <w:rsid w:val="00890945"/>
    <w:rsid w:val="008909F9"/>
    <w:rsid w:val="00890A1E"/>
    <w:rsid w:val="00890A60"/>
    <w:rsid w:val="00890AAD"/>
    <w:rsid w:val="00890ADF"/>
    <w:rsid w:val="00890B80"/>
    <w:rsid w:val="00890BE9"/>
    <w:rsid w:val="00890BEF"/>
    <w:rsid w:val="00890C26"/>
    <w:rsid w:val="00890C51"/>
    <w:rsid w:val="00890C52"/>
    <w:rsid w:val="00890CB8"/>
    <w:rsid w:val="00890D21"/>
    <w:rsid w:val="00890D5F"/>
    <w:rsid w:val="00890D98"/>
    <w:rsid w:val="00890DFF"/>
    <w:rsid w:val="00890E2D"/>
    <w:rsid w:val="00890E38"/>
    <w:rsid w:val="00890E8D"/>
    <w:rsid w:val="00890F2F"/>
    <w:rsid w:val="00890F4C"/>
    <w:rsid w:val="00890F5D"/>
    <w:rsid w:val="00890FD0"/>
    <w:rsid w:val="00890FE5"/>
    <w:rsid w:val="008910B1"/>
    <w:rsid w:val="00891390"/>
    <w:rsid w:val="0089145E"/>
    <w:rsid w:val="0089146C"/>
    <w:rsid w:val="008914B6"/>
    <w:rsid w:val="0089158C"/>
    <w:rsid w:val="008915DB"/>
    <w:rsid w:val="008915E6"/>
    <w:rsid w:val="008915FA"/>
    <w:rsid w:val="008916BA"/>
    <w:rsid w:val="008916D5"/>
    <w:rsid w:val="008917B4"/>
    <w:rsid w:val="008917CB"/>
    <w:rsid w:val="008917EC"/>
    <w:rsid w:val="008918B9"/>
    <w:rsid w:val="008918D9"/>
    <w:rsid w:val="00891BCA"/>
    <w:rsid w:val="00891BCF"/>
    <w:rsid w:val="00891C06"/>
    <w:rsid w:val="00891C13"/>
    <w:rsid w:val="00891C38"/>
    <w:rsid w:val="00891C54"/>
    <w:rsid w:val="00891CF4"/>
    <w:rsid w:val="00891D0B"/>
    <w:rsid w:val="00892008"/>
    <w:rsid w:val="00892179"/>
    <w:rsid w:val="00892213"/>
    <w:rsid w:val="008922EF"/>
    <w:rsid w:val="008923BD"/>
    <w:rsid w:val="0089240C"/>
    <w:rsid w:val="0089247D"/>
    <w:rsid w:val="0089255F"/>
    <w:rsid w:val="0089259E"/>
    <w:rsid w:val="0089261C"/>
    <w:rsid w:val="00892661"/>
    <w:rsid w:val="008926BB"/>
    <w:rsid w:val="008926DA"/>
    <w:rsid w:val="00892715"/>
    <w:rsid w:val="008927DD"/>
    <w:rsid w:val="0089286D"/>
    <w:rsid w:val="008928BE"/>
    <w:rsid w:val="00892A23"/>
    <w:rsid w:val="00892AC1"/>
    <w:rsid w:val="00892B10"/>
    <w:rsid w:val="00892B4D"/>
    <w:rsid w:val="00892C2D"/>
    <w:rsid w:val="00892C82"/>
    <w:rsid w:val="00892D12"/>
    <w:rsid w:val="00892D68"/>
    <w:rsid w:val="00892D88"/>
    <w:rsid w:val="00892DA7"/>
    <w:rsid w:val="00892DA8"/>
    <w:rsid w:val="00892E18"/>
    <w:rsid w:val="00892E80"/>
    <w:rsid w:val="00892F9C"/>
    <w:rsid w:val="00892FAD"/>
    <w:rsid w:val="00893074"/>
    <w:rsid w:val="0089309F"/>
    <w:rsid w:val="008930C5"/>
    <w:rsid w:val="00893104"/>
    <w:rsid w:val="00893179"/>
    <w:rsid w:val="00893224"/>
    <w:rsid w:val="00893237"/>
    <w:rsid w:val="008932E7"/>
    <w:rsid w:val="0089336B"/>
    <w:rsid w:val="008933A9"/>
    <w:rsid w:val="008933BD"/>
    <w:rsid w:val="008933E6"/>
    <w:rsid w:val="008933F7"/>
    <w:rsid w:val="008935BF"/>
    <w:rsid w:val="008935D4"/>
    <w:rsid w:val="0089365F"/>
    <w:rsid w:val="00893758"/>
    <w:rsid w:val="008937B2"/>
    <w:rsid w:val="008937F1"/>
    <w:rsid w:val="0089384E"/>
    <w:rsid w:val="00893866"/>
    <w:rsid w:val="00893873"/>
    <w:rsid w:val="00893874"/>
    <w:rsid w:val="00893953"/>
    <w:rsid w:val="00893A1A"/>
    <w:rsid w:val="00893A2F"/>
    <w:rsid w:val="00893A46"/>
    <w:rsid w:val="00893A67"/>
    <w:rsid w:val="00893AB7"/>
    <w:rsid w:val="00893AF0"/>
    <w:rsid w:val="00893AF3"/>
    <w:rsid w:val="00893B10"/>
    <w:rsid w:val="00893B35"/>
    <w:rsid w:val="00893B98"/>
    <w:rsid w:val="00893C2D"/>
    <w:rsid w:val="00893C65"/>
    <w:rsid w:val="00893CA6"/>
    <w:rsid w:val="00893CCD"/>
    <w:rsid w:val="00893D18"/>
    <w:rsid w:val="00893D48"/>
    <w:rsid w:val="00893D4D"/>
    <w:rsid w:val="00893D7F"/>
    <w:rsid w:val="00893E03"/>
    <w:rsid w:val="00893E1E"/>
    <w:rsid w:val="00893F24"/>
    <w:rsid w:val="00893F65"/>
    <w:rsid w:val="00893FB4"/>
    <w:rsid w:val="00893FD9"/>
    <w:rsid w:val="00894029"/>
    <w:rsid w:val="00894045"/>
    <w:rsid w:val="008940E5"/>
    <w:rsid w:val="008941A2"/>
    <w:rsid w:val="008941C8"/>
    <w:rsid w:val="008941E9"/>
    <w:rsid w:val="0089422A"/>
    <w:rsid w:val="0089425E"/>
    <w:rsid w:val="00894280"/>
    <w:rsid w:val="008942A5"/>
    <w:rsid w:val="008943C7"/>
    <w:rsid w:val="008943E0"/>
    <w:rsid w:val="0089452D"/>
    <w:rsid w:val="0089465B"/>
    <w:rsid w:val="0089474B"/>
    <w:rsid w:val="00894809"/>
    <w:rsid w:val="00894848"/>
    <w:rsid w:val="00894877"/>
    <w:rsid w:val="00894931"/>
    <w:rsid w:val="0089493E"/>
    <w:rsid w:val="00894976"/>
    <w:rsid w:val="00894998"/>
    <w:rsid w:val="00894A1F"/>
    <w:rsid w:val="00894AF0"/>
    <w:rsid w:val="00894BA3"/>
    <w:rsid w:val="00894C08"/>
    <w:rsid w:val="00894CFF"/>
    <w:rsid w:val="00894DDA"/>
    <w:rsid w:val="00894E13"/>
    <w:rsid w:val="00894E3A"/>
    <w:rsid w:val="00894F09"/>
    <w:rsid w:val="00894F88"/>
    <w:rsid w:val="00894F8F"/>
    <w:rsid w:val="00894FC2"/>
    <w:rsid w:val="00894FEA"/>
    <w:rsid w:val="00895013"/>
    <w:rsid w:val="0089523F"/>
    <w:rsid w:val="008952ED"/>
    <w:rsid w:val="00895301"/>
    <w:rsid w:val="00895382"/>
    <w:rsid w:val="00895441"/>
    <w:rsid w:val="0089546A"/>
    <w:rsid w:val="00895509"/>
    <w:rsid w:val="0089562E"/>
    <w:rsid w:val="00895640"/>
    <w:rsid w:val="008956DD"/>
    <w:rsid w:val="00895723"/>
    <w:rsid w:val="00895774"/>
    <w:rsid w:val="008957DC"/>
    <w:rsid w:val="008957ED"/>
    <w:rsid w:val="0089586A"/>
    <w:rsid w:val="00895938"/>
    <w:rsid w:val="00895A01"/>
    <w:rsid w:val="00895A3B"/>
    <w:rsid w:val="00895AB7"/>
    <w:rsid w:val="00895AD1"/>
    <w:rsid w:val="00895BAA"/>
    <w:rsid w:val="00895DBA"/>
    <w:rsid w:val="00895E13"/>
    <w:rsid w:val="00895E1E"/>
    <w:rsid w:val="00895E2A"/>
    <w:rsid w:val="00895E72"/>
    <w:rsid w:val="00895EC2"/>
    <w:rsid w:val="00895EE8"/>
    <w:rsid w:val="008960D8"/>
    <w:rsid w:val="00896117"/>
    <w:rsid w:val="00896195"/>
    <w:rsid w:val="00896317"/>
    <w:rsid w:val="008963D3"/>
    <w:rsid w:val="008963F2"/>
    <w:rsid w:val="00896456"/>
    <w:rsid w:val="00896485"/>
    <w:rsid w:val="00896513"/>
    <w:rsid w:val="0089657D"/>
    <w:rsid w:val="008965A0"/>
    <w:rsid w:val="008965CF"/>
    <w:rsid w:val="008967B9"/>
    <w:rsid w:val="008967CB"/>
    <w:rsid w:val="008967D9"/>
    <w:rsid w:val="008967FA"/>
    <w:rsid w:val="00896841"/>
    <w:rsid w:val="00896868"/>
    <w:rsid w:val="008968C0"/>
    <w:rsid w:val="008968EA"/>
    <w:rsid w:val="00896926"/>
    <w:rsid w:val="00896A88"/>
    <w:rsid w:val="00896B06"/>
    <w:rsid w:val="00896B38"/>
    <w:rsid w:val="00896B9F"/>
    <w:rsid w:val="00896D6B"/>
    <w:rsid w:val="00896DC1"/>
    <w:rsid w:val="00896DE4"/>
    <w:rsid w:val="00896E0B"/>
    <w:rsid w:val="00896E2C"/>
    <w:rsid w:val="00896ECE"/>
    <w:rsid w:val="00896ED8"/>
    <w:rsid w:val="00896EEA"/>
    <w:rsid w:val="00896F38"/>
    <w:rsid w:val="00896FC4"/>
    <w:rsid w:val="0089704E"/>
    <w:rsid w:val="00897052"/>
    <w:rsid w:val="0089718F"/>
    <w:rsid w:val="00897216"/>
    <w:rsid w:val="008972D4"/>
    <w:rsid w:val="0089732F"/>
    <w:rsid w:val="0089734F"/>
    <w:rsid w:val="00897360"/>
    <w:rsid w:val="0089738D"/>
    <w:rsid w:val="0089748E"/>
    <w:rsid w:val="008974C5"/>
    <w:rsid w:val="008974DE"/>
    <w:rsid w:val="00897596"/>
    <w:rsid w:val="008975B0"/>
    <w:rsid w:val="00897614"/>
    <w:rsid w:val="008976A4"/>
    <w:rsid w:val="008977D1"/>
    <w:rsid w:val="00897909"/>
    <w:rsid w:val="0089798D"/>
    <w:rsid w:val="00897AB4"/>
    <w:rsid w:val="00897AD2"/>
    <w:rsid w:val="00897AD3"/>
    <w:rsid w:val="00897AEA"/>
    <w:rsid w:val="00897C48"/>
    <w:rsid w:val="00897C87"/>
    <w:rsid w:val="00897C9A"/>
    <w:rsid w:val="00897CA8"/>
    <w:rsid w:val="00897CB1"/>
    <w:rsid w:val="00897CB2"/>
    <w:rsid w:val="00897E18"/>
    <w:rsid w:val="00897E34"/>
    <w:rsid w:val="00897F02"/>
    <w:rsid w:val="00897F5F"/>
    <w:rsid w:val="00897F7F"/>
    <w:rsid w:val="00897FA5"/>
    <w:rsid w:val="008A004F"/>
    <w:rsid w:val="008A0054"/>
    <w:rsid w:val="008A0071"/>
    <w:rsid w:val="008A0087"/>
    <w:rsid w:val="008A01C0"/>
    <w:rsid w:val="008A0220"/>
    <w:rsid w:val="008A0238"/>
    <w:rsid w:val="008A0303"/>
    <w:rsid w:val="008A03DF"/>
    <w:rsid w:val="008A03F2"/>
    <w:rsid w:val="008A0492"/>
    <w:rsid w:val="008A04AA"/>
    <w:rsid w:val="008A05AF"/>
    <w:rsid w:val="008A0607"/>
    <w:rsid w:val="008A06DA"/>
    <w:rsid w:val="008A0714"/>
    <w:rsid w:val="008A0726"/>
    <w:rsid w:val="008A07C2"/>
    <w:rsid w:val="008A0829"/>
    <w:rsid w:val="008A0900"/>
    <w:rsid w:val="008A09E2"/>
    <w:rsid w:val="008A0A89"/>
    <w:rsid w:val="008A0AD2"/>
    <w:rsid w:val="008A0AD7"/>
    <w:rsid w:val="008A0AE6"/>
    <w:rsid w:val="008A0B76"/>
    <w:rsid w:val="008A0B7B"/>
    <w:rsid w:val="008A0BC8"/>
    <w:rsid w:val="008A0C7C"/>
    <w:rsid w:val="008A0CD8"/>
    <w:rsid w:val="008A0CF6"/>
    <w:rsid w:val="008A0D42"/>
    <w:rsid w:val="008A0DBE"/>
    <w:rsid w:val="008A0DD6"/>
    <w:rsid w:val="008A0F2C"/>
    <w:rsid w:val="008A10E9"/>
    <w:rsid w:val="008A1106"/>
    <w:rsid w:val="008A1127"/>
    <w:rsid w:val="008A1139"/>
    <w:rsid w:val="008A121E"/>
    <w:rsid w:val="008A1319"/>
    <w:rsid w:val="008A1325"/>
    <w:rsid w:val="008A13B5"/>
    <w:rsid w:val="008A13C5"/>
    <w:rsid w:val="008A13CC"/>
    <w:rsid w:val="008A1424"/>
    <w:rsid w:val="008A1483"/>
    <w:rsid w:val="008A14E8"/>
    <w:rsid w:val="008A15BA"/>
    <w:rsid w:val="008A164E"/>
    <w:rsid w:val="008A16EA"/>
    <w:rsid w:val="008A1778"/>
    <w:rsid w:val="008A17C9"/>
    <w:rsid w:val="008A1826"/>
    <w:rsid w:val="008A1837"/>
    <w:rsid w:val="008A1892"/>
    <w:rsid w:val="008A18B6"/>
    <w:rsid w:val="008A191F"/>
    <w:rsid w:val="008A196A"/>
    <w:rsid w:val="008A1979"/>
    <w:rsid w:val="008A1996"/>
    <w:rsid w:val="008A19D5"/>
    <w:rsid w:val="008A1A01"/>
    <w:rsid w:val="008A1A6B"/>
    <w:rsid w:val="008A1B41"/>
    <w:rsid w:val="008A1B8A"/>
    <w:rsid w:val="008A1BB1"/>
    <w:rsid w:val="008A1C1E"/>
    <w:rsid w:val="008A1C28"/>
    <w:rsid w:val="008A1C5D"/>
    <w:rsid w:val="008A1CC5"/>
    <w:rsid w:val="008A1CD6"/>
    <w:rsid w:val="008A1E42"/>
    <w:rsid w:val="008A1E6E"/>
    <w:rsid w:val="008A1EBD"/>
    <w:rsid w:val="008A1EE4"/>
    <w:rsid w:val="008A1F3F"/>
    <w:rsid w:val="008A1F6E"/>
    <w:rsid w:val="008A1FCF"/>
    <w:rsid w:val="008A1FF3"/>
    <w:rsid w:val="008A219A"/>
    <w:rsid w:val="008A21CA"/>
    <w:rsid w:val="008A223D"/>
    <w:rsid w:val="008A2280"/>
    <w:rsid w:val="008A22CE"/>
    <w:rsid w:val="008A2330"/>
    <w:rsid w:val="008A23AE"/>
    <w:rsid w:val="008A23C8"/>
    <w:rsid w:val="008A2496"/>
    <w:rsid w:val="008A24BE"/>
    <w:rsid w:val="008A256C"/>
    <w:rsid w:val="008A257C"/>
    <w:rsid w:val="008A269D"/>
    <w:rsid w:val="008A26AF"/>
    <w:rsid w:val="008A26ED"/>
    <w:rsid w:val="008A2720"/>
    <w:rsid w:val="008A27C8"/>
    <w:rsid w:val="008A27E3"/>
    <w:rsid w:val="008A27E8"/>
    <w:rsid w:val="008A280F"/>
    <w:rsid w:val="008A281B"/>
    <w:rsid w:val="008A29CA"/>
    <w:rsid w:val="008A2A25"/>
    <w:rsid w:val="008A2A75"/>
    <w:rsid w:val="008A2A96"/>
    <w:rsid w:val="008A2B34"/>
    <w:rsid w:val="008A2B72"/>
    <w:rsid w:val="008A2BC5"/>
    <w:rsid w:val="008A2BE6"/>
    <w:rsid w:val="008A2C2B"/>
    <w:rsid w:val="008A2CC5"/>
    <w:rsid w:val="008A2F75"/>
    <w:rsid w:val="008A3001"/>
    <w:rsid w:val="008A3056"/>
    <w:rsid w:val="008A3128"/>
    <w:rsid w:val="008A3216"/>
    <w:rsid w:val="008A3316"/>
    <w:rsid w:val="008A33B8"/>
    <w:rsid w:val="008A34C4"/>
    <w:rsid w:val="008A351B"/>
    <w:rsid w:val="008A35A0"/>
    <w:rsid w:val="008A3673"/>
    <w:rsid w:val="008A36A3"/>
    <w:rsid w:val="008A36CE"/>
    <w:rsid w:val="008A3779"/>
    <w:rsid w:val="008A3801"/>
    <w:rsid w:val="008A3864"/>
    <w:rsid w:val="008A3887"/>
    <w:rsid w:val="008A388B"/>
    <w:rsid w:val="008A396C"/>
    <w:rsid w:val="008A3A58"/>
    <w:rsid w:val="008A3AE7"/>
    <w:rsid w:val="008A3B3D"/>
    <w:rsid w:val="008A3B7E"/>
    <w:rsid w:val="008A3BDF"/>
    <w:rsid w:val="008A3CE7"/>
    <w:rsid w:val="008A3E2C"/>
    <w:rsid w:val="008A3E7C"/>
    <w:rsid w:val="008A3EB7"/>
    <w:rsid w:val="008A3F62"/>
    <w:rsid w:val="008A3FDA"/>
    <w:rsid w:val="008A4017"/>
    <w:rsid w:val="008A40B6"/>
    <w:rsid w:val="008A4195"/>
    <w:rsid w:val="008A4252"/>
    <w:rsid w:val="008A42C4"/>
    <w:rsid w:val="008A432A"/>
    <w:rsid w:val="008A4368"/>
    <w:rsid w:val="008A4374"/>
    <w:rsid w:val="008A4379"/>
    <w:rsid w:val="008A43C5"/>
    <w:rsid w:val="008A448D"/>
    <w:rsid w:val="008A45B3"/>
    <w:rsid w:val="008A461C"/>
    <w:rsid w:val="008A462F"/>
    <w:rsid w:val="008A463B"/>
    <w:rsid w:val="008A46D6"/>
    <w:rsid w:val="008A46F6"/>
    <w:rsid w:val="008A4709"/>
    <w:rsid w:val="008A47AF"/>
    <w:rsid w:val="008A47E6"/>
    <w:rsid w:val="008A4807"/>
    <w:rsid w:val="008A4905"/>
    <w:rsid w:val="008A490E"/>
    <w:rsid w:val="008A49DD"/>
    <w:rsid w:val="008A4A06"/>
    <w:rsid w:val="008A4AED"/>
    <w:rsid w:val="008A4B4C"/>
    <w:rsid w:val="008A4C2B"/>
    <w:rsid w:val="008A4C3A"/>
    <w:rsid w:val="008A4CDC"/>
    <w:rsid w:val="008A4D2B"/>
    <w:rsid w:val="008A4D54"/>
    <w:rsid w:val="008A4D66"/>
    <w:rsid w:val="008A4D6F"/>
    <w:rsid w:val="008A4D84"/>
    <w:rsid w:val="008A4DE6"/>
    <w:rsid w:val="008A4E09"/>
    <w:rsid w:val="008A4E82"/>
    <w:rsid w:val="008A4EF3"/>
    <w:rsid w:val="008A4F03"/>
    <w:rsid w:val="008A4F04"/>
    <w:rsid w:val="008A500F"/>
    <w:rsid w:val="008A50B0"/>
    <w:rsid w:val="008A5153"/>
    <w:rsid w:val="008A5162"/>
    <w:rsid w:val="008A5163"/>
    <w:rsid w:val="008A518F"/>
    <w:rsid w:val="008A51FA"/>
    <w:rsid w:val="008A526C"/>
    <w:rsid w:val="008A5272"/>
    <w:rsid w:val="008A52D4"/>
    <w:rsid w:val="008A5462"/>
    <w:rsid w:val="008A5506"/>
    <w:rsid w:val="008A5575"/>
    <w:rsid w:val="008A55E9"/>
    <w:rsid w:val="008A56AA"/>
    <w:rsid w:val="008A5712"/>
    <w:rsid w:val="008A5728"/>
    <w:rsid w:val="008A5798"/>
    <w:rsid w:val="008A582D"/>
    <w:rsid w:val="008A5850"/>
    <w:rsid w:val="008A590F"/>
    <w:rsid w:val="008A594B"/>
    <w:rsid w:val="008A5994"/>
    <w:rsid w:val="008A59A7"/>
    <w:rsid w:val="008A5A21"/>
    <w:rsid w:val="008A5ABF"/>
    <w:rsid w:val="008A5AC0"/>
    <w:rsid w:val="008A5AF1"/>
    <w:rsid w:val="008A5B34"/>
    <w:rsid w:val="008A5B79"/>
    <w:rsid w:val="008A5BA6"/>
    <w:rsid w:val="008A5BE1"/>
    <w:rsid w:val="008A5C84"/>
    <w:rsid w:val="008A5E45"/>
    <w:rsid w:val="008A5F2C"/>
    <w:rsid w:val="008A5FC6"/>
    <w:rsid w:val="008A5FFB"/>
    <w:rsid w:val="008A604D"/>
    <w:rsid w:val="008A610C"/>
    <w:rsid w:val="008A6183"/>
    <w:rsid w:val="008A6209"/>
    <w:rsid w:val="008A62DE"/>
    <w:rsid w:val="008A6309"/>
    <w:rsid w:val="008A6402"/>
    <w:rsid w:val="008A6420"/>
    <w:rsid w:val="008A642A"/>
    <w:rsid w:val="008A6453"/>
    <w:rsid w:val="008A6498"/>
    <w:rsid w:val="008A67AB"/>
    <w:rsid w:val="008A67F4"/>
    <w:rsid w:val="008A6805"/>
    <w:rsid w:val="008A682D"/>
    <w:rsid w:val="008A6836"/>
    <w:rsid w:val="008A68CA"/>
    <w:rsid w:val="008A6981"/>
    <w:rsid w:val="008A699B"/>
    <w:rsid w:val="008A69A3"/>
    <w:rsid w:val="008A69AE"/>
    <w:rsid w:val="008A69E4"/>
    <w:rsid w:val="008A6AC5"/>
    <w:rsid w:val="008A6AFE"/>
    <w:rsid w:val="008A6B9A"/>
    <w:rsid w:val="008A6C5A"/>
    <w:rsid w:val="008A6D17"/>
    <w:rsid w:val="008A6D41"/>
    <w:rsid w:val="008A6D7E"/>
    <w:rsid w:val="008A6D8C"/>
    <w:rsid w:val="008A6E6A"/>
    <w:rsid w:val="008A6F06"/>
    <w:rsid w:val="008A6F37"/>
    <w:rsid w:val="008A6F5E"/>
    <w:rsid w:val="008A708B"/>
    <w:rsid w:val="008A70EE"/>
    <w:rsid w:val="008A720F"/>
    <w:rsid w:val="008A726C"/>
    <w:rsid w:val="008A730F"/>
    <w:rsid w:val="008A7401"/>
    <w:rsid w:val="008A7442"/>
    <w:rsid w:val="008A7467"/>
    <w:rsid w:val="008A749D"/>
    <w:rsid w:val="008A7550"/>
    <w:rsid w:val="008A763E"/>
    <w:rsid w:val="008A76F1"/>
    <w:rsid w:val="008A771B"/>
    <w:rsid w:val="008A7807"/>
    <w:rsid w:val="008A7946"/>
    <w:rsid w:val="008A7A1B"/>
    <w:rsid w:val="008A7B9C"/>
    <w:rsid w:val="008A7BA9"/>
    <w:rsid w:val="008A7C17"/>
    <w:rsid w:val="008A7C1B"/>
    <w:rsid w:val="008A7C74"/>
    <w:rsid w:val="008A7C93"/>
    <w:rsid w:val="008A7D51"/>
    <w:rsid w:val="008A7D55"/>
    <w:rsid w:val="008A7D86"/>
    <w:rsid w:val="008A7DA8"/>
    <w:rsid w:val="008A7E07"/>
    <w:rsid w:val="008A7E54"/>
    <w:rsid w:val="008A7E9E"/>
    <w:rsid w:val="008A7EBA"/>
    <w:rsid w:val="008A7ED3"/>
    <w:rsid w:val="008A7F3A"/>
    <w:rsid w:val="008A7F5F"/>
    <w:rsid w:val="008A7FB5"/>
    <w:rsid w:val="008A7FC9"/>
    <w:rsid w:val="008A7FD8"/>
    <w:rsid w:val="008B002C"/>
    <w:rsid w:val="008B007C"/>
    <w:rsid w:val="008B009F"/>
    <w:rsid w:val="008B00B2"/>
    <w:rsid w:val="008B00C9"/>
    <w:rsid w:val="008B00CD"/>
    <w:rsid w:val="008B010A"/>
    <w:rsid w:val="008B0128"/>
    <w:rsid w:val="008B0201"/>
    <w:rsid w:val="008B03BC"/>
    <w:rsid w:val="008B04F3"/>
    <w:rsid w:val="008B0523"/>
    <w:rsid w:val="008B05E5"/>
    <w:rsid w:val="008B06B7"/>
    <w:rsid w:val="008B0747"/>
    <w:rsid w:val="008B08A4"/>
    <w:rsid w:val="008B08FF"/>
    <w:rsid w:val="008B0909"/>
    <w:rsid w:val="008B0954"/>
    <w:rsid w:val="008B0983"/>
    <w:rsid w:val="008B098A"/>
    <w:rsid w:val="008B099F"/>
    <w:rsid w:val="008B09BE"/>
    <w:rsid w:val="008B0AA2"/>
    <w:rsid w:val="008B0E06"/>
    <w:rsid w:val="008B0E35"/>
    <w:rsid w:val="008B0E41"/>
    <w:rsid w:val="008B0F23"/>
    <w:rsid w:val="008B0FD8"/>
    <w:rsid w:val="008B1005"/>
    <w:rsid w:val="008B103A"/>
    <w:rsid w:val="008B103C"/>
    <w:rsid w:val="008B10F2"/>
    <w:rsid w:val="008B1185"/>
    <w:rsid w:val="008B1192"/>
    <w:rsid w:val="008B11C4"/>
    <w:rsid w:val="008B1213"/>
    <w:rsid w:val="008B1377"/>
    <w:rsid w:val="008B13B2"/>
    <w:rsid w:val="008B1483"/>
    <w:rsid w:val="008B14AA"/>
    <w:rsid w:val="008B14E3"/>
    <w:rsid w:val="008B1523"/>
    <w:rsid w:val="008B15F7"/>
    <w:rsid w:val="008B1627"/>
    <w:rsid w:val="008B16A0"/>
    <w:rsid w:val="008B16A4"/>
    <w:rsid w:val="008B184A"/>
    <w:rsid w:val="008B192C"/>
    <w:rsid w:val="008B19B1"/>
    <w:rsid w:val="008B1A05"/>
    <w:rsid w:val="008B1A42"/>
    <w:rsid w:val="008B1A75"/>
    <w:rsid w:val="008B1B24"/>
    <w:rsid w:val="008B1B8F"/>
    <w:rsid w:val="008B1BE3"/>
    <w:rsid w:val="008B1C81"/>
    <w:rsid w:val="008B1CB3"/>
    <w:rsid w:val="008B1CD2"/>
    <w:rsid w:val="008B1CD3"/>
    <w:rsid w:val="008B1CEC"/>
    <w:rsid w:val="008B1CFB"/>
    <w:rsid w:val="008B1D9D"/>
    <w:rsid w:val="008B1DD6"/>
    <w:rsid w:val="008B1DF1"/>
    <w:rsid w:val="008B1E14"/>
    <w:rsid w:val="008B1E18"/>
    <w:rsid w:val="008B1E60"/>
    <w:rsid w:val="008B1E95"/>
    <w:rsid w:val="008B1EA6"/>
    <w:rsid w:val="008B1ECE"/>
    <w:rsid w:val="008B1EF8"/>
    <w:rsid w:val="008B1F01"/>
    <w:rsid w:val="008B1F30"/>
    <w:rsid w:val="008B1F31"/>
    <w:rsid w:val="008B1FFA"/>
    <w:rsid w:val="008B2224"/>
    <w:rsid w:val="008B2283"/>
    <w:rsid w:val="008B2333"/>
    <w:rsid w:val="008B2362"/>
    <w:rsid w:val="008B239B"/>
    <w:rsid w:val="008B23C2"/>
    <w:rsid w:val="008B2461"/>
    <w:rsid w:val="008B251D"/>
    <w:rsid w:val="008B253B"/>
    <w:rsid w:val="008B2561"/>
    <w:rsid w:val="008B25F9"/>
    <w:rsid w:val="008B26B4"/>
    <w:rsid w:val="008B26D9"/>
    <w:rsid w:val="008B270C"/>
    <w:rsid w:val="008B279C"/>
    <w:rsid w:val="008B27CB"/>
    <w:rsid w:val="008B2831"/>
    <w:rsid w:val="008B294C"/>
    <w:rsid w:val="008B297A"/>
    <w:rsid w:val="008B29A0"/>
    <w:rsid w:val="008B2A0A"/>
    <w:rsid w:val="008B2A15"/>
    <w:rsid w:val="008B2A19"/>
    <w:rsid w:val="008B2A29"/>
    <w:rsid w:val="008B2A51"/>
    <w:rsid w:val="008B2A86"/>
    <w:rsid w:val="008B2AD6"/>
    <w:rsid w:val="008B2B72"/>
    <w:rsid w:val="008B2B77"/>
    <w:rsid w:val="008B2BF0"/>
    <w:rsid w:val="008B2C3E"/>
    <w:rsid w:val="008B2D21"/>
    <w:rsid w:val="008B2D3E"/>
    <w:rsid w:val="008B2E29"/>
    <w:rsid w:val="008B2E59"/>
    <w:rsid w:val="008B2F69"/>
    <w:rsid w:val="008B2F6B"/>
    <w:rsid w:val="008B2F70"/>
    <w:rsid w:val="008B2FE3"/>
    <w:rsid w:val="008B3020"/>
    <w:rsid w:val="008B30AF"/>
    <w:rsid w:val="008B3180"/>
    <w:rsid w:val="008B31C0"/>
    <w:rsid w:val="008B31EF"/>
    <w:rsid w:val="008B3247"/>
    <w:rsid w:val="008B324D"/>
    <w:rsid w:val="008B344C"/>
    <w:rsid w:val="008B34DA"/>
    <w:rsid w:val="008B35D1"/>
    <w:rsid w:val="008B35DF"/>
    <w:rsid w:val="008B3607"/>
    <w:rsid w:val="008B363F"/>
    <w:rsid w:val="008B36E9"/>
    <w:rsid w:val="008B372D"/>
    <w:rsid w:val="008B3778"/>
    <w:rsid w:val="008B37C0"/>
    <w:rsid w:val="008B37F9"/>
    <w:rsid w:val="008B3839"/>
    <w:rsid w:val="008B3864"/>
    <w:rsid w:val="008B39C0"/>
    <w:rsid w:val="008B39D2"/>
    <w:rsid w:val="008B3A18"/>
    <w:rsid w:val="008B3C0C"/>
    <w:rsid w:val="008B3C1F"/>
    <w:rsid w:val="008B3C51"/>
    <w:rsid w:val="008B3D47"/>
    <w:rsid w:val="008B3D74"/>
    <w:rsid w:val="008B3DCE"/>
    <w:rsid w:val="008B3E3E"/>
    <w:rsid w:val="008B3E4F"/>
    <w:rsid w:val="008B3E9E"/>
    <w:rsid w:val="008B3F4D"/>
    <w:rsid w:val="008B3F58"/>
    <w:rsid w:val="008B404A"/>
    <w:rsid w:val="008B4065"/>
    <w:rsid w:val="008B406C"/>
    <w:rsid w:val="008B4147"/>
    <w:rsid w:val="008B417C"/>
    <w:rsid w:val="008B41B8"/>
    <w:rsid w:val="008B42EA"/>
    <w:rsid w:val="008B4412"/>
    <w:rsid w:val="008B4432"/>
    <w:rsid w:val="008B445A"/>
    <w:rsid w:val="008B446E"/>
    <w:rsid w:val="008B44CE"/>
    <w:rsid w:val="008B44EF"/>
    <w:rsid w:val="008B45E9"/>
    <w:rsid w:val="008B4616"/>
    <w:rsid w:val="008B4636"/>
    <w:rsid w:val="008B463D"/>
    <w:rsid w:val="008B46CF"/>
    <w:rsid w:val="008B4739"/>
    <w:rsid w:val="008B47CD"/>
    <w:rsid w:val="008B47D6"/>
    <w:rsid w:val="008B494D"/>
    <w:rsid w:val="008B49E8"/>
    <w:rsid w:val="008B4A0C"/>
    <w:rsid w:val="008B4A16"/>
    <w:rsid w:val="008B4A46"/>
    <w:rsid w:val="008B4A7A"/>
    <w:rsid w:val="008B4AB6"/>
    <w:rsid w:val="008B4B4E"/>
    <w:rsid w:val="008B4B67"/>
    <w:rsid w:val="008B4C70"/>
    <w:rsid w:val="008B4CA1"/>
    <w:rsid w:val="008B4CA8"/>
    <w:rsid w:val="008B4CCE"/>
    <w:rsid w:val="008B4CF6"/>
    <w:rsid w:val="008B4DC6"/>
    <w:rsid w:val="008B4EDB"/>
    <w:rsid w:val="008B5015"/>
    <w:rsid w:val="008B5148"/>
    <w:rsid w:val="008B515C"/>
    <w:rsid w:val="008B5198"/>
    <w:rsid w:val="008B5287"/>
    <w:rsid w:val="008B54C1"/>
    <w:rsid w:val="008B5504"/>
    <w:rsid w:val="008B5507"/>
    <w:rsid w:val="008B564B"/>
    <w:rsid w:val="008B5682"/>
    <w:rsid w:val="008B56D2"/>
    <w:rsid w:val="008B56D4"/>
    <w:rsid w:val="008B578F"/>
    <w:rsid w:val="008B57A1"/>
    <w:rsid w:val="008B57DA"/>
    <w:rsid w:val="008B57EF"/>
    <w:rsid w:val="008B5810"/>
    <w:rsid w:val="008B5878"/>
    <w:rsid w:val="008B58C8"/>
    <w:rsid w:val="008B590E"/>
    <w:rsid w:val="008B5917"/>
    <w:rsid w:val="008B5972"/>
    <w:rsid w:val="008B59CB"/>
    <w:rsid w:val="008B59EE"/>
    <w:rsid w:val="008B5B2C"/>
    <w:rsid w:val="008B5B4C"/>
    <w:rsid w:val="008B5C3E"/>
    <w:rsid w:val="008B5C70"/>
    <w:rsid w:val="008B5D58"/>
    <w:rsid w:val="008B5DC4"/>
    <w:rsid w:val="008B5ED7"/>
    <w:rsid w:val="008B5FCA"/>
    <w:rsid w:val="008B608F"/>
    <w:rsid w:val="008B60C6"/>
    <w:rsid w:val="008B60CD"/>
    <w:rsid w:val="008B60F9"/>
    <w:rsid w:val="008B60FC"/>
    <w:rsid w:val="008B6167"/>
    <w:rsid w:val="008B619D"/>
    <w:rsid w:val="008B6224"/>
    <w:rsid w:val="008B624B"/>
    <w:rsid w:val="008B62D7"/>
    <w:rsid w:val="008B63BB"/>
    <w:rsid w:val="008B63F0"/>
    <w:rsid w:val="008B6411"/>
    <w:rsid w:val="008B6449"/>
    <w:rsid w:val="008B6528"/>
    <w:rsid w:val="008B6587"/>
    <w:rsid w:val="008B658D"/>
    <w:rsid w:val="008B6601"/>
    <w:rsid w:val="008B66E4"/>
    <w:rsid w:val="008B6733"/>
    <w:rsid w:val="008B6778"/>
    <w:rsid w:val="008B6854"/>
    <w:rsid w:val="008B6891"/>
    <w:rsid w:val="008B6912"/>
    <w:rsid w:val="008B69B6"/>
    <w:rsid w:val="008B69C9"/>
    <w:rsid w:val="008B69FE"/>
    <w:rsid w:val="008B6A3F"/>
    <w:rsid w:val="008B6AD8"/>
    <w:rsid w:val="008B6B3D"/>
    <w:rsid w:val="008B6C28"/>
    <w:rsid w:val="008B6CE5"/>
    <w:rsid w:val="008B6D05"/>
    <w:rsid w:val="008B6D12"/>
    <w:rsid w:val="008B6F0F"/>
    <w:rsid w:val="008B6F50"/>
    <w:rsid w:val="008B6FEB"/>
    <w:rsid w:val="008B6FFD"/>
    <w:rsid w:val="008B70D3"/>
    <w:rsid w:val="008B7147"/>
    <w:rsid w:val="008B7160"/>
    <w:rsid w:val="008B71A1"/>
    <w:rsid w:val="008B7249"/>
    <w:rsid w:val="008B72BD"/>
    <w:rsid w:val="008B7312"/>
    <w:rsid w:val="008B7322"/>
    <w:rsid w:val="008B7335"/>
    <w:rsid w:val="008B734C"/>
    <w:rsid w:val="008B7369"/>
    <w:rsid w:val="008B7388"/>
    <w:rsid w:val="008B73E4"/>
    <w:rsid w:val="008B7405"/>
    <w:rsid w:val="008B740F"/>
    <w:rsid w:val="008B7504"/>
    <w:rsid w:val="008B7585"/>
    <w:rsid w:val="008B75C1"/>
    <w:rsid w:val="008B7716"/>
    <w:rsid w:val="008B7735"/>
    <w:rsid w:val="008B7752"/>
    <w:rsid w:val="008B7754"/>
    <w:rsid w:val="008B7773"/>
    <w:rsid w:val="008B77A1"/>
    <w:rsid w:val="008B77CE"/>
    <w:rsid w:val="008B786D"/>
    <w:rsid w:val="008B788F"/>
    <w:rsid w:val="008B799D"/>
    <w:rsid w:val="008B79DB"/>
    <w:rsid w:val="008B79FF"/>
    <w:rsid w:val="008B7A56"/>
    <w:rsid w:val="008B7A74"/>
    <w:rsid w:val="008B7ADF"/>
    <w:rsid w:val="008B7BF1"/>
    <w:rsid w:val="008B7C8C"/>
    <w:rsid w:val="008B7C9A"/>
    <w:rsid w:val="008B7CA5"/>
    <w:rsid w:val="008B7CBE"/>
    <w:rsid w:val="008B7CC0"/>
    <w:rsid w:val="008B7D28"/>
    <w:rsid w:val="008B7D61"/>
    <w:rsid w:val="008B7DAC"/>
    <w:rsid w:val="008B7E6A"/>
    <w:rsid w:val="008B7EE1"/>
    <w:rsid w:val="008B7EE5"/>
    <w:rsid w:val="008B7F2D"/>
    <w:rsid w:val="008B7F91"/>
    <w:rsid w:val="008B7FC1"/>
    <w:rsid w:val="008C0008"/>
    <w:rsid w:val="008C013B"/>
    <w:rsid w:val="008C0191"/>
    <w:rsid w:val="008C01AD"/>
    <w:rsid w:val="008C0200"/>
    <w:rsid w:val="008C0211"/>
    <w:rsid w:val="008C024F"/>
    <w:rsid w:val="008C0357"/>
    <w:rsid w:val="008C0395"/>
    <w:rsid w:val="008C03E0"/>
    <w:rsid w:val="008C04DC"/>
    <w:rsid w:val="008C056E"/>
    <w:rsid w:val="008C058F"/>
    <w:rsid w:val="008C059A"/>
    <w:rsid w:val="008C06DC"/>
    <w:rsid w:val="008C07B4"/>
    <w:rsid w:val="008C086A"/>
    <w:rsid w:val="008C088F"/>
    <w:rsid w:val="008C08CC"/>
    <w:rsid w:val="008C08E1"/>
    <w:rsid w:val="008C0A76"/>
    <w:rsid w:val="008C0A98"/>
    <w:rsid w:val="008C0B60"/>
    <w:rsid w:val="008C0BB2"/>
    <w:rsid w:val="008C0BCA"/>
    <w:rsid w:val="008C0BD3"/>
    <w:rsid w:val="008C0C0B"/>
    <w:rsid w:val="008C0C32"/>
    <w:rsid w:val="008C0C4C"/>
    <w:rsid w:val="008C0C91"/>
    <w:rsid w:val="008C0CE2"/>
    <w:rsid w:val="008C0EA3"/>
    <w:rsid w:val="008C0F02"/>
    <w:rsid w:val="008C0FC4"/>
    <w:rsid w:val="008C1122"/>
    <w:rsid w:val="008C117C"/>
    <w:rsid w:val="008C1209"/>
    <w:rsid w:val="008C1270"/>
    <w:rsid w:val="008C1316"/>
    <w:rsid w:val="008C1432"/>
    <w:rsid w:val="008C14B1"/>
    <w:rsid w:val="008C14C1"/>
    <w:rsid w:val="008C16A0"/>
    <w:rsid w:val="008C1727"/>
    <w:rsid w:val="008C1781"/>
    <w:rsid w:val="008C17A2"/>
    <w:rsid w:val="008C17BD"/>
    <w:rsid w:val="008C17F6"/>
    <w:rsid w:val="008C1825"/>
    <w:rsid w:val="008C186D"/>
    <w:rsid w:val="008C18C4"/>
    <w:rsid w:val="008C18CE"/>
    <w:rsid w:val="008C1985"/>
    <w:rsid w:val="008C1AF1"/>
    <w:rsid w:val="008C1B6C"/>
    <w:rsid w:val="008C1BD6"/>
    <w:rsid w:val="008C1C78"/>
    <w:rsid w:val="008C1D20"/>
    <w:rsid w:val="008C1D89"/>
    <w:rsid w:val="008C1DF4"/>
    <w:rsid w:val="008C1EDC"/>
    <w:rsid w:val="008C1EDE"/>
    <w:rsid w:val="008C1F38"/>
    <w:rsid w:val="008C1F97"/>
    <w:rsid w:val="008C219F"/>
    <w:rsid w:val="008C2207"/>
    <w:rsid w:val="008C227B"/>
    <w:rsid w:val="008C2313"/>
    <w:rsid w:val="008C2324"/>
    <w:rsid w:val="008C23D3"/>
    <w:rsid w:val="008C240C"/>
    <w:rsid w:val="008C2435"/>
    <w:rsid w:val="008C2489"/>
    <w:rsid w:val="008C24B9"/>
    <w:rsid w:val="008C254E"/>
    <w:rsid w:val="008C25C1"/>
    <w:rsid w:val="008C267C"/>
    <w:rsid w:val="008C2697"/>
    <w:rsid w:val="008C26B1"/>
    <w:rsid w:val="008C279D"/>
    <w:rsid w:val="008C2857"/>
    <w:rsid w:val="008C2870"/>
    <w:rsid w:val="008C28D4"/>
    <w:rsid w:val="008C2950"/>
    <w:rsid w:val="008C297D"/>
    <w:rsid w:val="008C2A63"/>
    <w:rsid w:val="008C2A9A"/>
    <w:rsid w:val="008C2B0C"/>
    <w:rsid w:val="008C2B30"/>
    <w:rsid w:val="008C2B64"/>
    <w:rsid w:val="008C2B86"/>
    <w:rsid w:val="008C2B93"/>
    <w:rsid w:val="008C2C08"/>
    <w:rsid w:val="008C2C5A"/>
    <w:rsid w:val="008C2D5C"/>
    <w:rsid w:val="008C2D6E"/>
    <w:rsid w:val="008C2D93"/>
    <w:rsid w:val="008C2DDB"/>
    <w:rsid w:val="008C2DDC"/>
    <w:rsid w:val="008C2E37"/>
    <w:rsid w:val="008C2F33"/>
    <w:rsid w:val="008C2F75"/>
    <w:rsid w:val="008C2F8F"/>
    <w:rsid w:val="008C2FA6"/>
    <w:rsid w:val="008C2FBC"/>
    <w:rsid w:val="008C2FE1"/>
    <w:rsid w:val="008C3071"/>
    <w:rsid w:val="008C30B1"/>
    <w:rsid w:val="008C30D4"/>
    <w:rsid w:val="008C30F6"/>
    <w:rsid w:val="008C31BE"/>
    <w:rsid w:val="008C3246"/>
    <w:rsid w:val="008C3261"/>
    <w:rsid w:val="008C326C"/>
    <w:rsid w:val="008C32C7"/>
    <w:rsid w:val="008C3320"/>
    <w:rsid w:val="008C33A1"/>
    <w:rsid w:val="008C33E5"/>
    <w:rsid w:val="008C3504"/>
    <w:rsid w:val="008C354F"/>
    <w:rsid w:val="008C356E"/>
    <w:rsid w:val="008C357D"/>
    <w:rsid w:val="008C362D"/>
    <w:rsid w:val="008C36B3"/>
    <w:rsid w:val="008C36C9"/>
    <w:rsid w:val="008C36D1"/>
    <w:rsid w:val="008C37F7"/>
    <w:rsid w:val="008C3838"/>
    <w:rsid w:val="008C3878"/>
    <w:rsid w:val="008C38ED"/>
    <w:rsid w:val="008C3901"/>
    <w:rsid w:val="008C39A0"/>
    <w:rsid w:val="008C39D5"/>
    <w:rsid w:val="008C3A09"/>
    <w:rsid w:val="008C3A7A"/>
    <w:rsid w:val="008C3A97"/>
    <w:rsid w:val="008C3B26"/>
    <w:rsid w:val="008C3B4D"/>
    <w:rsid w:val="008C3B4F"/>
    <w:rsid w:val="008C3B56"/>
    <w:rsid w:val="008C3C26"/>
    <w:rsid w:val="008C3C65"/>
    <w:rsid w:val="008C3CBA"/>
    <w:rsid w:val="008C3CC6"/>
    <w:rsid w:val="008C3CD0"/>
    <w:rsid w:val="008C3DA0"/>
    <w:rsid w:val="008C3DBE"/>
    <w:rsid w:val="008C3E71"/>
    <w:rsid w:val="008C3F30"/>
    <w:rsid w:val="008C3FCD"/>
    <w:rsid w:val="008C3FDA"/>
    <w:rsid w:val="008C3FE9"/>
    <w:rsid w:val="008C3FFB"/>
    <w:rsid w:val="008C4053"/>
    <w:rsid w:val="008C40BD"/>
    <w:rsid w:val="008C4231"/>
    <w:rsid w:val="008C4274"/>
    <w:rsid w:val="008C429B"/>
    <w:rsid w:val="008C42FB"/>
    <w:rsid w:val="008C433B"/>
    <w:rsid w:val="008C4376"/>
    <w:rsid w:val="008C43D9"/>
    <w:rsid w:val="008C4418"/>
    <w:rsid w:val="008C44CB"/>
    <w:rsid w:val="008C44D3"/>
    <w:rsid w:val="008C44FE"/>
    <w:rsid w:val="008C458F"/>
    <w:rsid w:val="008C4645"/>
    <w:rsid w:val="008C48FF"/>
    <w:rsid w:val="008C4A3B"/>
    <w:rsid w:val="008C4A53"/>
    <w:rsid w:val="008C4AC3"/>
    <w:rsid w:val="008C4B66"/>
    <w:rsid w:val="008C4CF0"/>
    <w:rsid w:val="008C4DFE"/>
    <w:rsid w:val="008C4E61"/>
    <w:rsid w:val="008C4F3B"/>
    <w:rsid w:val="008C4FC8"/>
    <w:rsid w:val="008C50FD"/>
    <w:rsid w:val="008C513B"/>
    <w:rsid w:val="008C513C"/>
    <w:rsid w:val="008C5196"/>
    <w:rsid w:val="008C51AE"/>
    <w:rsid w:val="008C51B9"/>
    <w:rsid w:val="008C51E3"/>
    <w:rsid w:val="008C521C"/>
    <w:rsid w:val="008C5232"/>
    <w:rsid w:val="008C525D"/>
    <w:rsid w:val="008C5297"/>
    <w:rsid w:val="008C53D3"/>
    <w:rsid w:val="008C553A"/>
    <w:rsid w:val="008C5559"/>
    <w:rsid w:val="008C556F"/>
    <w:rsid w:val="008C5616"/>
    <w:rsid w:val="008C566C"/>
    <w:rsid w:val="008C56A0"/>
    <w:rsid w:val="008C56D1"/>
    <w:rsid w:val="008C56DD"/>
    <w:rsid w:val="008C56DF"/>
    <w:rsid w:val="008C5799"/>
    <w:rsid w:val="008C57C0"/>
    <w:rsid w:val="008C57E6"/>
    <w:rsid w:val="008C58CC"/>
    <w:rsid w:val="008C58D5"/>
    <w:rsid w:val="008C590D"/>
    <w:rsid w:val="008C5926"/>
    <w:rsid w:val="008C5A19"/>
    <w:rsid w:val="008C5A77"/>
    <w:rsid w:val="008C5A87"/>
    <w:rsid w:val="008C5A99"/>
    <w:rsid w:val="008C5B96"/>
    <w:rsid w:val="008C5BD9"/>
    <w:rsid w:val="008C5C3C"/>
    <w:rsid w:val="008C5CE2"/>
    <w:rsid w:val="008C5D83"/>
    <w:rsid w:val="008C5DB1"/>
    <w:rsid w:val="008C5E20"/>
    <w:rsid w:val="008C5E36"/>
    <w:rsid w:val="008C5E64"/>
    <w:rsid w:val="008C5EA3"/>
    <w:rsid w:val="008C5F6C"/>
    <w:rsid w:val="008C606A"/>
    <w:rsid w:val="008C60C5"/>
    <w:rsid w:val="008C610B"/>
    <w:rsid w:val="008C6149"/>
    <w:rsid w:val="008C615A"/>
    <w:rsid w:val="008C6188"/>
    <w:rsid w:val="008C61C5"/>
    <w:rsid w:val="008C61C7"/>
    <w:rsid w:val="008C62DD"/>
    <w:rsid w:val="008C6402"/>
    <w:rsid w:val="008C6429"/>
    <w:rsid w:val="008C645F"/>
    <w:rsid w:val="008C6469"/>
    <w:rsid w:val="008C6477"/>
    <w:rsid w:val="008C6504"/>
    <w:rsid w:val="008C6594"/>
    <w:rsid w:val="008C65DE"/>
    <w:rsid w:val="008C66ED"/>
    <w:rsid w:val="008C6871"/>
    <w:rsid w:val="008C6891"/>
    <w:rsid w:val="008C68A6"/>
    <w:rsid w:val="008C68D0"/>
    <w:rsid w:val="008C6909"/>
    <w:rsid w:val="008C693F"/>
    <w:rsid w:val="008C69B9"/>
    <w:rsid w:val="008C6A08"/>
    <w:rsid w:val="008C6A19"/>
    <w:rsid w:val="008C6A44"/>
    <w:rsid w:val="008C6AD7"/>
    <w:rsid w:val="008C6B6D"/>
    <w:rsid w:val="008C6C01"/>
    <w:rsid w:val="008C6C25"/>
    <w:rsid w:val="008C6CF9"/>
    <w:rsid w:val="008C6D3E"/>
    <w:rsid w:val="008C6D94"/>
    <w:rsid w:val="008C6E73"/>
    <w:rsid w:val="008C6F4E"/>
    <w:rsid w:val="008C711C"/>
    <w:rsid w:val="008C712E"/>
    <w:rsid w:val="008C717F"/>
    <w:rsid w:val="008C726F"/>
    <w:rsid w:val="008C72CD"/>
    <w:rsid w:val="008C747B"/>
    <w:rsid w:val="008C74A0"/>
    <w:rsid w:val="008C74D5"/>
    <w:rsid w:val="008C7517"/>
    <w:rsid w:val="008C757A"/>
    <w:rsid w:val="008C7591"/>
    <w:rsid w:val="008C75A6"/>
    <w:rsid w:val="008C75E6"/>
    <w:rsid w:val="008C7661"/>
    <w:rsid w:val="008C76A3"/>
    <w:rsid w:val="008C76E7"/>
    <w:rsid w:val="008C7738"/>
    <w:rsid w:val="008C77E6"/>
    <w:rsid w:val="008C77EA"/>
    <w:rsid w:val="008C77EB"/>
    <w:rsid w:val="008C7875"/>
    <w:rsid w:val="008C78F4"/>
    <w:rsid w:val="008C79C5"/>
    <w:rsid w:val="008C79F0"/>
    <w:rsid w:val="008C7A8A"/>
    <w:rsid w:val="008C7B84"/>
    <w:rsid w:val="008C7BC6"/>
    <w:rsid w:val="008C7C40"/>
    <w:rsid w:val="008C7D25"/>
    <w:rsid w:val="008C7D2F"/>
    <w:rsid w:val="008C7D52"/>
    <w:rsid w:val="008C7DD6"/>
    <w:rsid w:val="008C7F1F"/>
    <w:rsid w:val="008C7F41"/>
    <w:rsid w:val="008C7F8C"/>
    <w:rsid w:val="008C7F90"/>
    <w:rsid w:val="008C7F98"/>
    <w:rsid w:val="008D003D"/>
    <w:rsid w:val="008D0197"/>
    <w:rsid w:val="008D01FF"/>
    <w:rsid w:val="008D0251"/>
    <w:rsid w:val="008D036D"/>
    <w:rsid w:val="008D0463"/>
    <w:rsid w:val="008D04E2"/>
    <w:rsid w:val="008D059B"/>
    <w:rsid w:val="008D0626"/>
    <w:rsid w:val="008D080D"/>
    <w:rsid w:val="008D0862"/>
    <w:rsid w:val="008D0875"/>
    <w:rsid w:val="008D08A3"/>
    <w:rsid w:val="008D0934"/>
    <w:rsid w:val="008D09B5"/>
    <w:rsid w:val="008D09FC"/>
    <w:rsid w:val="008D0A03"/>
    <w:rsid w:val="008D0A64"/>
    <w:rsid w:val="008D0AFE"/>
    <w:rsid w:val="008D0B42"/>
    <w:rsid w:val="008D0BD2"/>
    <w:rsid w:val="008D0C5D"/>
    <w:rsid w:val="008D0C94"/>
    <w:rsid w:val="008D0CEB"/>
    <w:rsid w:val="008D0E21"/>
    <w:rsid w:val="008D0E56"/>
    <w:rsid w:val="008D0FA9"/>
    <w:rsid w:val="008D120B"/>
    <w:rsid w:val="008D1213"/>
    <w:rsid w:val="008D1246"/>
    <w:rsid w:val="008D12A4"/>
    <w:rsid w:val="008D12F1"/>
    <w:rsid w:val="008D1351"/>
    <w:rsid w:val="008D13D1"/>
    <w:rsid w:val="008D1468"/>
    <w:rsid w:val="008D146F"/>
    <w:rsid w:val="008D14F4"/>
    <w:rsid w:val="008D152D"/>
    <w:rsid w:val="008D1554"/>
    <w:rsid w:val="008D158D"/>
    <w:rsid w:val="008D15EC"/>
    <w:rsid w:val="008D1665"/>
    <w:rsid w:val="008D1690"/>
    <w:rsid w:val="008D16CB"/>
    <w:rsid w:val="008D1704"/>
    <w:rsid w:val="008D17AF"/>
    <w:rsid w:val="008D17F7"/>
    <w:rsid w:val="008D18D0"/>
    <w:rsid w:val="008D192F"/>
    <w:rsid w:val="008D196A"/>
    <w:rsid w:val="008D1977"/>
    <w:rsid w:val="008D1AE1"/>
    <w:rsid w:val="008D1B69"/>
    <w:rsid w:val="008D1C43"/>
    <w:rsid w:val="008D1D56"/>
    <w:rsid w:val="008D1D57"/>
    <w:rsid w:val="008D1DBC"/>
    <w:rsid w:val="008D1DDD"/>
    <w:rsid w:val="008D1E11"/>
    <w:rsid w:val="008D1E3D"/>
    <w:rsid w:val="008D1E62"/>
    <w:rsid w:val="008D1E9C"/>
    <w:rsid w:val="008D1F60"/>
    <w:rsid w:val="008D1F65"/>
    <w:rsid w:val="008D1F78"/>
    <w:rsid w:val="008D1F7C"/>
    <w:rsid w:val="008D1FAA"/>
    <w:rsid w:val="008D2088"/>
    <w:rsid w:val="008D20B6"/>
    <w:rsid w:val="008D2171"/>
    <w:rsid w:val="008D21C3"/>
    <w:rsid w:val="008D226C"/>
    <w:rsid w:val="008D2273"/>
    <w:rsid w:val="008D22B9"/>
    <w:rsid w:val="008D23C5"/>
    <w:rsid w:val="008D23C6"/>
    <w:rsid w:val="008D23CF"/>
    <w:rsid w:val="008D240E"/>
    <w:rsid w:val="008D2438"/>
    <w:rsid w:val="008D247D"/>
    <w:rsid w:val="008D24D6"/>
    <w:rsid w:val="008D2580"/>
    <w:rsid w:val="008D2585"/>
    <w:rsid w:val="008D2653"/>
    <w:rsid w:val="008D26F1"/>
    <w:rsid w:val="008D270C"/>
    <w:rsid w:val="008D2774"/>
    <w:rsid w:val="008D27E5"/>
    <w:rsid w:val="008D28C0"/>
    <w:rsid w:val="008D28DB"/>
    <w:rsid w:val="008D28DF"/>
    <w:rsid w:val="008D294B"/>
    <w:rsid w:val="008D2A08"/>
    <w:rsid w:val="008D2A59"/>
    <w:rsid w:val="008D2ACB"/>
    <w:rsid w:val="008D2BAA"/>
    <w:rsid w:val="008D2C48"/>
    <w:rsid w:val="008D2CB6"/>
    <w:rsid w:val="008D2CDD"/>
    <w:rsid w:val="008D2D01"/>
    <w:rsid w:val="008D2D62"/>
    <w:rsid w:val="008D2DDC"/>
    <w:rsid w:val="008D2DE8"/>
    <w:rsid w:val="008D2E20"/>
    <w:rsid w:val="008D2E2C"/>
    <w:rsid w:val="008D2E85"/>
    <w:rsid w:val="008D2E96"/>
    <w:rsid w:val="008D2EBD"/>
    <w:rsid w:val="008D2EF2"/>
    <w:rsid w:val="008D2F16"/>
    <w:rsid w:val="008D2F7C"/>
    <w:rsid w:val="008D3015"/>
    <w:rsid w:val="008D3076"/>
    <w:rsid w:val="008D30A9"/>
    <w:rsid w:val="008D318D"/>
    <w:rsid w:val="008D3195"/>
    <w:rsid w:val="008D31B9"/>
    <w:rsid w:val="008D31BA"/>
    <w:rsid w:val="008D31D3"/>
    <w:rsid w:val="008D31F3"/>
    <w:rsid w:val="008D3279"/>
    <w:rsid w:val="008D32B7"/>
    <w:rsid w:val="008D32D1"/>
    <w:rsid w:val="008D32F6"/>
    <w:rsid w:val="008D33DA"/>
    <w:rsid w:val="008D3461"/>
    <w:rsid w:val="008D3480"/>
    <w:rsid w:val="008D34B5"/>
    <w:rsid w:val="008D34F9"/>
    <w:rsid w:val="008D35E1"/>
    <w:rsid w:val="008D3601"/>
    <w:rsid w:val="008D3680"/>
    <w:rsid w:val="008D3692"/>
    <w:rsid w:val="008D3696"/>
    <w:rsid w:val="008D3708"/>
    <w:rsid w:val="008D3730"/>
    <w:rsid w:val="008D3787"/>
    <w:rsid w:val="008D37B2"/>
    <w:rsid w:val="008D37CB"/>
    <w:rsid w:val="008D37DD"/>
    <w:rsid w:val="008D380E"/>
    <w:rsid w:val="008D3837"/>
    <w:rsid w:val="008D3845"/>
    <w:rsid w:val="008D38B9"/>
    <w:rsid w:val="008D38EF"/>
    <w:rsid w:val="008D3906"/>
    <w:rsid w:val="008D3918"/>
    <w:rsid w:val="008D395A"/>
    <w:rsid w:val="008D39F1"/>
    <w:rsid w:val="008D39F5"/>
    <w:rsid w:val="008D3A95"/>
    <w:rsid w:val="008D3ADA"/>
    <w:rsid w:val="008D3AFA"/>
    <w:rsid w:val="008D3B13"/>
    <w:rsid w:val="008D3B1E"/>
    <w:rsid w:val="008D3B2B"/>
    <w:rsid w:val="008D3B53"/>
    <w:rsid w:val="008D3B95"/>
    <w:rsid w:val="008D3C19"/>
    <w:rsid w:val="008D3C23"/>
    <w:rsid w:val="008D3D88"/>
    <w:rsid w:val="008D3E18"/>
    <w:rsid w:val="008D3E72"/>
    <w:rsid w:val="008D3EA4"/>
    <w:rsid w:val="008D3EAE"/>
    <w:rsid w:val="008D3EDB"/>
    <w:rsid w:val="008D3F94"/>
    <w:rsid w:val="008D3FCF"/>
    <w:rsid w:val="008D3FE4"/>
    <w:rsid w:val="008D4084"/>
    <w:rsid w:val="008D408D"/>
    <w:rsid w:val="008D40D6"/>
    <w:rsid w:val="008D4207"/>
    <w:rsid w:val="008D4209"/>
    <w:rsid w:val="008D4235"/>
    <w:rsid w:val="008D4242"/>
    <w:rsid w:val="008D4287"/>
    <w:rsid w:val="008D4385"/>
    <w:rsid w:val="008D43D4"/>
    <w:rsid w:val="008D44D9"/>
    <w:rsid w:val="008D455A"/>
    <w:rsid w:val="008D45E5"/>
    <w:rsid w:val="008D4667"/>
    <w:rsid w:val="008D4673"/>
    <w:rsid w:val="008D4749"/>
    <w:rsid w:val="008D4758"/>
    <w:rsid w:val="008D4788"/>
    <w:rsid w:val="008D47B1"/>
    <w:rsid w:val="008D47B5"/>
    <w:rsid w:val="008D47E5"/>
    <w:rsid w:val="008D480D"/>
    <w:rsid w:val="008D482E"/>
    <w:rsid w:val="008D4A13"/>
    <w:rsid w:val="008D4A5B"/>
    <w:rsid w:val="008D4A5E"/>
    <w:rsid w:val="008D4AD5"/>
    <w:rsid w:val="008D4BEC"/>
    <w:rsid w:val="008D4C0C"/>
    <w:rsid w:val="008D4D1A"/>
    <w:rsid w:val="008D4D83"/>
    <w:rsid w:val="008D4DE6"/>
    <w:rsid w:val="008D4E1E"/>
    <w:rsid w:val="008D4EE2"/>
    <w:rsid w:val="008D4FC1"/>
    <w:rsid w:val="008D4FDD"/>
    <w:rsid w:val="008D5009"/>
    <w:rsid w:val="008D5078"/>
    <w:rsid w:val="008D50D5"/>
    <w:rsid w:val="008D511F"/>
    <w:rsid w:val="008D512B"/>
    <w:rsid w:val="008D5150"/>
    <w:rsid w:val="008D51BC"/>
    <w:rsid w:val="008D51D9"/>
    <w:rsid w:val="008D52C0"/>
    <w:rsid w:val="008D5388"/>
    <w:rsid w:val="008D539C"/>
    <w:rsid w:val="008D5550"/>
    <w:rsid w:val="008D555A"/>
    <w:rsid w:val="008D55AA"/>
    <w:rsid w:val="008D55FB"/>
    <w:rsid w:val="008D5625"/>
    <w:rsid w:val="008D5656"/>
    <w:rsid w:val="008D5682"/>
    <w:rsid w:val="008D568E"/>
    <w:rsid w:val="008D56C3"/>
    <w:rsid w:val="008D56DC"/>
    <w:rsid w:val="008D5734"/>
    <w:rsid w:val="008D581B"/>
    <w:rsid w:val="008D5897"/>
    <w:rsid w:val="008D58D1"/>
    <w:rsid w:val="008D58FD"/>
    <w:rsid w:val="008D594D"/>
    <w:rsid w:val="008D598F"/>
    <w:rsid w:val="008D599E"/>
    <w:rsid w:val="008D59C1"/>
    <w:rsid w:val="008D59CF"/>
    <w:rsid w:val="008D59D7"/>
    <w:rsid w:val="008D59DD"/>
    <w:rsid w:val="008D59E7"/>
    <w:rsid w:val="008D59EC"/>
    <w:rsid w:val="008D5A3F"/>
    <w:rsid w:val="008D5A51"/>
    <w:rsid w:val="008D5A93"/>
    <w:rsid w:val="008D5B8C"/>
    <w:rsid w:val="008D5C07"/>
    <w:rsid w:val="008D5C26"/>
    <w:rsid w:val="008D5C2C"/>
    <w:rsid w:val="008D5CC9"/>
    <w:rsid w:val="008D5CF8"/>
    <w:rsid w:val="008D5D12"/>
    <w:rsid w:val="008D5D17"/>
    <w:rsid w:val="008D5D45"/>
    <w:rsid w:val="008D5D92"/>
    <w:rsid w:val="008D5DD0"/>
    <w:rsid w:val="008D5E11"/>
    <w:rsid w:val="008D5F81"/>
    <w:rsid w:val="008D5FA0"/>
    <w:rsid w:val="008D5FAB"/>
    <w:rsid w:val="008D5FE3"/>
    <w:rsid w:val="008D6075"/>
    <w:rsid w:val="008D616F"/>
    <w:rsid w:val="008D61BA"/>
    <w:rsid w:val="008D61D5"/>
    <w:rsid w:val="008D6266"/>
    <w:rsid w:val="008D62D6"/>
    <w:rsid w:val="008D63FE"/>
    <w:rsid w:val="008D640F"/>
    <w:rsid w:val="008D64A3"/>
    <w:rsid w:val="008D64F8"/>
    <w:rsid w:val="008D651C"/>
    <w:rsid w:val="008D6553"/>
    <w:rsid w:val="008D6724"/>
    <w:rsid w:val="008D6736"/>
    <w:rsid w:val="008D675D"/>
    <w:rsid w:val="008D682B"/>
    <w:rsid w:val="008D68F1"/>
    <w:rsid w:val="008D6928"/>
    <w:rsid w:val="008D69AB"/>
    <w:rsid w:val="008D69E3"/>
    <w:rsid w:val="008D6A39"/>
    <w:rsid w:val="008D6B45"/>
    <w:rsid w:val="008D6B72"/>
    <w:rsid w:val="008D6BA8"/>
    <w:rsid w:val="008D6BFE"/>
    <w:rsid w:val="008D6C5F"/>
    <w:rsid w:val="008D6CB2"/>
    <w:rsid w:val="008D6CF0"/>
    <w:rsid w:val="008D6CFC"/>
    <w:rsid w:val="008D6DEC"/>
    <w:rsid w:val="008D6EF9"/>
    <w:rsid w:val="008D6F16"/>
    <w:rsid w:val="008D6F82"/>
    <w:rsid w:val="008D6FB4"/>
    <w:rsid w:val="008D6FD6"/>
    <w:rsid w:val="008D703C"/>
    <w:rsid w:val="008D704B"/>
    <w:rsid w:val="008D70FE"/>
    <w:rsid w:val="008D713E"/>
    <w:rsid w:val="008D71D3"/>
    <w:rsid w:val="008D71D5"/>
    <w:rsid w:val="008D7204"/>
    <w:rsid w:val="008D7269"/>
    <w:rsid w:val="008D72B5"/>
    <w:rsid w:val="008D72B8"/>
    <w:rsid w:val="008D72C4"/>
    <w:rsid w:val="008D7329"/>
    <w:rsid w:val="008D7332"/>
    <w:rsid w:val="008D7382"/>
    <w:rsid w:val="008D7389"/>
    <w:rsid w:val="008D770A"/>
    <w:rsid w:val="008D775B"/>
    <w:rsid w:val="008D77D4"/>
    <w:rsid w:val="008D785F"/>
    <w:rsid w:val="008D786B"/>
    <w:rsid w:val="008D7894"/>
    <w:rsid w:val="008D78DC"/>
    <w:rsid w:val="008D793F"/>
    <w:rsid w:val="008D79E7"/>
    <w:rsid w:val="008D7A03"/>
    <w:rsid w:val="008D7A82"/>
    <w:rsid w:val="008D7A8D"/>
    <w:rsid w:val="008D7B2D"/>
    <w:rsid w:val="008D7B9F"/>
    <w:rsid w:val="008D7BE0"/>
    <w:rsid w:val="008D7C3E"/>
    <w:rsid w:val="008D7C4D"/>
    <w:rsid w:val="008D7D33"/>
    <w:rsid w:val="008D7D58"/>
    <w:rsid w:val="008D7DEC"/>
    <w:rsid w:val="008D7DEF"/>
    <w:rsid w:val="008D7F2D"/>
    <w:rsid w:val="008D7F9C"/>
    <w:rsid w:val="008D7FB8"/>
    <w:rsid w:val="008E003A"/>
    <w:rsid w:val="008E00CA"/>
    <w:rsid w:val="008E010A"/>
    <w:rsid w:val="008E0164"/>
    <w:rsid w:val="008E0165"/>
    <w:rsid w:val="008E0190"/>
    <w:rsid w:val="008E0338"/>
    <w:rsid w:val="008E0365"/>
    <w:rsid w:val="008E0381"/>
    <w:rsid w:val="008E03BD"/>
    <w:rsid w:val="008E03F0"/>
    <w:rsid w:val="008E0417"/>
    <w:rsid w:val="008E04B2"/>
    <w:rsid w:val="008E04B5"/>
    <w:rsid w:val="008E052B"/>
    <w:rsid w:val="008E0545"/>
    <w:rsid w:val="008E0576"/>
    <w:rsid w:val="008E05C5"/>
    <w:rsid w:val="008E0601"/>
    <w:rsid w:val="008E070A"/>
    <w:rsid w:val="008E0715"/>
    <w:rsid w:val="008E0716"/>
    <w:rsid w:val="008E07F3"/>
    <w:rsid w:val="008E0815"/>
    <w:rsid w:val="008E08C4"/>
    <w:rsid w:val="008E08EB"/>
    <w:rsid w:val="008E09A8"/>
    <w:rsid w:val="008E09AF"/>
    <w:rsid w:val="008E09EA"/>
    <w:rsid w:val="008E0A2D"/>
    <w:rsid w:val="008E0A69"/>
    <w:rsid w:val="008E0B8A"/>
    <w:rsid w:val="008E0B98"/>
    <w:rsid w:val="008E0BAE"/>
    <w:rsid w:val="008E0BCE"/>
    <w:rsid w:val="008E0D34"/>
    <w:rsid w:val="008E0D3E"/>
    <w:rsid w:val="008E0D51"/>
    <w:rsid w:val="008E0DA3"/>
    <w:rsid w:val="008E0E4C"/>
    <w:rsid w:val="008E0F62"/>
    <w:rsid w:val="008E1055"/>
    <w:rsid w:val="008E10B4"/>
    <w:rsid w:val="008E10DF"/>
    <w:rsid w:val="008E110F"/>
    <w:rsid w:val="008E11B4"/>
    <w:rsid w:val="008E11C2"/>
    <w:rsid w:val="008E1242"/>
    <w:rsid w:val="008E1249"/>
    <w:rsid w:val="008E1322"/>
    <w:rsid w:val="008E1348"/>
    <w:rsid w:val="008E13E7"/>
    <w:rsid w:val="008E1473"/>
    <w:rsid w:val="008E1492"/>
    <w:rsid w:val="008E14F6"/>
    <w:rsid w:val="008E155E"/>
    <w:rsid w:val="008E15BB"/>
    <w:rsid w:val="008E1600"/>
    <w:rsid w:val="008E1706"/>
    <w:rsid w:val="008E1760"/>
    <w:rsid w:val="008E17E5"/>
    <w:rsid w:val="008E188B"/>
    <w:rsid w:val="008E18F1"/>
    <w:rsid w:val="008E1918"/>
    <w:rsid w:val="008E1A4B"/>
    <w:rsid w:val="008E1A84"/>
    <w:rsid w:val="008E1AF1"/>
    <w:rsid w:val="008E1B5A"/>
    <w:rsid w:val="008E1C02"/>
    <w:rsid w:val="008E1C67"/>
    <w:rsid w:val="008E1C75"/>
    <w:rsid w:val="008E1DC0"/>
    <w:rsid w:val="008E1DE3"/>
    <w:rsid w:val="008E1E09"/>
    <w:rsid w:val="008E1E39"/>
    <w:rsid w:val="008E1E47"/>
    <w:rsid w:val="008E1E8E"/>
    <w:rsid w:val="008E1F13"/>
    <w:rsid w:val="008E1FD9"/>
    <w:rsid w:val="008E208E"/>
    <w:rsid w:val="008E20CD"/>
    <w:rsid w:val="008E2148"/>
    <w:rsid w:val="008E2155"/>
    <w:rsid w:val="008E21B1"/>
    <w:rsid w:val="008E21F1"/>
    <w:rsid w:val="008E229F"/>
    <w:rsid w:val="008E22FB"/>
    <w:rsid w:val="008E2362"/>
    <w:rsid w:val="008E2398"/>
    <w:rsid w:val="008E23E2"/>
    <w:rsid w:val="008E2438"/>
    <w:rsid w:val="008E24CF"/>
    <w:rsid w:val="008E256C"/>
    <w:rsid w:val="008E2592"/>
    <w:rsid w:val="008E26C5"/>
    <w:rsid w:val="008E2786"/>
    <w:rsid w:val="008E27D3"/>
    <w:rsid w:val="008E293F"/>
    <w:rsid w:val="008E296A"/>
    <w:rsid w:val="008E299D"/>
    <w:rsid w:val="008E29A8"/>
    <w:rsid w:val="008E29BE"/>
    <w:rsid w:val="008E2A63"/>
    <w:rsid w:val="008E2A68"/>
    <w:rsid w:val="008E2B01"/>
    <w:rsid w:val="008E2B08"/>
    <w:rsid w:val="008E2B97"/>
    <w:rsid w:val="008E2B9E"/>
    <w:rsid w:val="008E2BAB"/>
    <w:rsid w:val="008E2BB8"/>
    <w:rsid w:val="008E2BC7"/>
    <w:rsid w:val="008E2BD1"/>
    <w:rsid w:val="008E2BEE"/>
    <w:rsid w:val="008E2BF6"/>
    <w:rsid w:val="008E2C09"/>
    <w:rsid w:val="008E2DC0"/>
    <w:rsid w:val="008E2DF0"/>
    <w:rsid w:val="008E2E39"/>
    <w:rsid w:val="008E2E60"/>
    <w:rsid w:val="008E2E9C"/>
    <w:rsid w:val="008E2FB1"/>
    <w:rsid w:val="008E2FCC"/>
    <w:rsid w:val="008E3045"/>
    <w:rsid w:val="008E305A"/>
    <w:rsid w:val="008E30A6"/>
    <w:rsid w:val="008E30C8"/>
    <w:rsid w:val="008E30CD"/>
    <w:rsid w:val="008E30DC"/>
    <w:rsid w:val="008E32D4"/>
    <w:rsid w:val="008E3385"/>
    <w:rsid w:val="008E33F0"/>
    <w:rsid w:val="008E35F8"/>
    <w:rsid w:val="008E3608"/>
    <w:rsid w:val="008E360A"/>
    <w:rsid w:val="008E3616"/>
    <w:rsid w:val="008E37D3"/>
    <w:rsid w:val="008E38C2"/>
    <w:rsid w:val="008E38DE"/>
    <w:rsid w:val="008E3925"/>
    <w:rsid w:val="008E3998"/>
    <w:rsid w:val="008E39A0"/>
    <w:rsid w:val="008E39EA"/>
    <w:rsid w:val="008E3BB7"/>
    <w:rsid w:val="008E3C4D"/>
    <w:rsid w:val="008E3C67"/>
    <w:rsid w:val="008E3C6C"/>
    <w:rsid w:val="008E3C8C"/>
    <w:rsid w:val="008E3CBA"/>
    <w:rsid w:val="008E3D30"/>
    <w:rsid w:val="008E3DE1"/>
    <w:rsid w:val="008E3E0F"/>
    <w:rsid w:val="008E3ED6"/>
    <w:rsid w:val="008E3FDF"/>
    <w:rsid w:val="008E4031"/>
    <w:rsid w:val="008E4091"/>
    <w:rsid w:val="008E412A"/>
    <w:rsid w:val="008E4137"/>
    <w:rsid w:val="008E4169"/>
    <w:rsid w:val="008E4201"/>
    <w:rsid w:val="008E42A8"/>
    <w:rsid w:val="008E4324"/>
    <w:rsid w:val="008E43E5"/>
    <w:rsid w:val="008E43F5"/>
    <w:rsid w:val="008E4487"/>
    <w:rsid w:val="008E448B"/>
    <w:rsid w:val="008E4511"/>
    <w:rsid w:val="008E4513"/>
    <w:rsid w:val="008E4550"/>
    <w:rsid w:val="008E45D4"/>
    <w:rsid w:val="008E4660"/>
    <w:rsid w:val="008E46C8"/>
    <w:rsid w:val="008E46D2"/>
    <w:rsid w:val="008E473C"/>
    <w:rsid w:val="008E4799"/>
    <w:rsid w:val="008E47A7"/>
    <w:rsid w:val="008E47B4"/>
    <w:rsid w:val="008E47BF"/>
    <w:rsid w:val="008E4819"/>
    <w:rsid w:val="008E4852"/>
    <w:rsid w:val="008E48B9"/>
    <w:rsid w:val="008E48E6"/>
    <w:rsid w:val="008E49A1"/>
    <w:rsid w:val="008E4A15"/>
    <w:rsid w:val="008E4A3A"/>
    <w:rsid w:val="008E4A3D"/>
    <w:rsid w:val="008E4A6E"/>
    <w:rsid w:val="008E4AE6"/>
    <w:rsid w:val="008E4C4D"/>
    <w:rsid w:val="008E4C58"/>
    <w:rsid w:val="008E4CC6"/>
    <w:rsid w:val="008E4D58"/>
    <w:rsid w:val="008E4D67"/>
    <w:rsid w:val="008E4DA3"/>
    <w:rsid w:val="008E4E8A"/>
    <w:rsid w:val="008E4EA2"/>
    <w:rsid w:val="008E4EC4"/>
    <w:rsid w:val="008E4EE6"/>
    <w:rsid w:val="008E4F96"/>
    <w:rsid w:val="008E4FA0"/>
    <w:rsid w:val="008E5008"/>
    <w:rsid w:val="008E5120"/>
    <w:rsid w:val="008E5127"/>
    <w:rsid w:val="008E51B6"/>
    <w:rsid w:val="008E520C"/>
    <w:rsid w:val="008E5259"/>
    <w:rsid w:val="008E529C"/>
    <w:rsid w:val="008E52B8"/>
    <w:rsid w:val="008E52BB"/>
    <w:rsid w:val="008E534A"/>
    <w:rsid w:val="008E534F"/>
    <w:rsid w:val="008E53D2"/>
    <w:rsid w:val="008E5425"/>
    <w:rsid w:val="008E5483"/>
    <w:rsid w:val="008E54AD"/>
    <w:rsid w:val="008E54DD"/>
    <w:rsid w:val="008E54E4"/>
    <w:rsid w:val="008E5572"/>
    <w:rsid w:val="008E55D5"/>
    <w:rsid w:val="008E561F"/>
    <w:rsid w:val="008E5675"/>
    <w:rsid w:val="008E569A"/>
    <w:rsid w:val="008E5781"/>
    <w:rsid w:val="008E5871"/>
    <w:rsid w:val="008E5879"/>
    <w:rsid w:val="008E58CD"/>
    <w:rsid w:val="008E58FF"/>
    <w:rsid w:val="008E5901"/>
    <w:rsid w:val="008E595A"/>
    <w:rsid w:val="008E59E9"/>
    <w:rsid w:val="008E5A05"/>
    <w:rsid w:val="008E5A62"/>
    <w:rsid w:val="008E5AAC"/>
    <w:rsid w:val="008E5ABC"/>
    <w:rsid w:val="008E5B59"/>
    <w:rsid w:val="008E5BF6"/>
    <w:rsid w:val="008E5C9B"/>
    <w:rsid w:val="008E5CB8"/>
    <w:rsid w:val="008E5D9E"/>
    <w:rsid w:val="008E5DD5"/>
    <w:rsid w:val="008E5E04"/>
    <w:rsid w:val="008E5ED7"/>
    <w:rsid w:val="008E5F6F"/>
    <w:rsid w:val="008E5F9A"/>
    <w:rsid w:val="008E6010"/>
    <w:rsid w:val="008E6042"/>
    <w:rsid w:val="008E60C4"/>
    <w:rsid w:val="008E6104"/>
    <w:rsid w:val="008E6203"/>
    <w:rsid w:val="008E622B"/>
    <w:rsid w:val="008E6302"/>
    <w:rsid w:val="008E6329"/>
    <w:rsid w:val="008E63F0"/>
    <w:rsid w:val="008E63F9"/>
    <w:rsid w:val="008E63FD"/>
    <w:rsid w:val="008E64B4"/>
    <w:rsid w:val="008E64E6"/>
    <w:rsid w:val="008E6622"/>
    <w:rsid w:val="008E663B"/>
    <w:rsid w:val="008E6657"/>
    <w:rsid w:val="008E665E"/>
    <w:rsid w:val="008E666F"/>
    <w:rsid w:val="008E667C"/>
    <w:rsid w:val="008E66AB"/>
    <w:rsid w:val="008E66E9"/>
    <w:rsid w:val="008E6941"/>
    <w:rsid w:val="008E6995"/>
    <w:rsid w:val="008E69AC"/>
    <w:rsid w:val="008E69D3"/>
    <w:rsid w:val="008E6A06"/>
    <w:rsid w:val="008E6A1B"/>
    <w:rsid w:val="008E6A3E"/>
    <w:rsid w:val="008E6AE1"/>
    <w:rsid w:val="008E6B34"/>
    <w:rsid w:val="008E6BCE"/>
    <w:rsid w:val="008E6C8D"/>
    <w:rsid w:val="008E6D2A"/>
    <w:rsid w:val="008E6F22"/>
    <w:rsid w:val="008E6F58"/>
    <w:rsid w:val="008E6F6A"/>
    <w:rsid w:val="008E6FC2"/>
    <w:rsid w:val="008E6FCC"/>
    <w:rsid w:val="008E6FF3"/>
    <w:rsid w:val="008E71D5"/>
    <w:rsid w:val="008E727E"/>
    <w:rsid w:val="008E72E7"/>
    <w:rsid w:val="008E72FC"/>
    <w:rsid w:val="008E7332"/>
    <w:rsid w:val="008E73D0"/>
    <w:rsid w:val="008E73D4"/>
    <w:rsid w:val="008E73FB"/>
    <w:rsid w:val="008E7407"/>
    <w:rsid w:val="008E7424"/>
    <w:rsid w:val="008E743D"/>
    <w:rsid w:val="008E7576"/>
    <w:rsid w:val="008E7583"/>
    <w:rsid w:val="008E75D7"/>
    <w:rsid w:val="008E75EB"/>
    <w:rsid w:val="008E771B"/>
    <w:rsid w:val="008E7751"/>
    <w:rsid w:val="008E777C"/>
    <w:rsid w:val="008E782E"/>
    <w:rsid w:val="008E7833"/>
    <w:rsid w:val="008E7849"/>
    <w:rsid w:val="008E7878"/>
    <w:rsid w:val="008E78A6"/>
    <w:rsid w:val="008E78C4"/>
    <w:rsid w:val="008E7905"/>
    <w:rsid w:val="008E7923"/>
    <w:rsid w:val="008E797F"/>
    <w:rsid w:val="008E798D"/>
    <w:rsid w:val="008E7A40"/>
    <w:rsid w:val="008E7B08"/>
    <w:rsid w:val="008E7B48"/>
    <w:rsid w:val="008E7BDE"/>
    <w:rsid w:val="008E7D10"/>
    <w:rsid w:val="008E7E0E"/>
    <w:rsid w:val="008E7E19"/>
    <w:rsid w:val="008E7E68"/>
    <w:rsid w:val="008E7F27"/>
    <w:rsid w:val="008E7FE7"/>
    <w:rsid w:val="008F0002"/>
    <w:rsid w:val="008F003F"/>
    <w:rsid w:val="008F0091"/>
    <w:rsid w:val="008F00B7"/>
    <w:rsid w:val="008F00CD"/>
    <w:rsid w:val="008F0157"/>
    <w:rsid w:val="008F01FC"/>
    <w:rsid w:val="008F025F"/>
    <w:rsid w:val="008F02A2"/>
    <w:rsid w:val="008F02EF"/>
    <w:rsid w:val="008F02F5"/>
    <w:rsid w:val="008F0347"/>
    <w:rsid w:val="008F03AC"/>
    <w:rsid w:val="008F0434"/>
    <w:rsid w:val="008F0517"/>
    <w:rsid w:val="008F0580"/>
    <w:rsid w:val="008F0640"/>
    <w:rsid w:val="008F06E6"/>
    <w:rsid w:val="008F07B8"/>
    <w:rsid w:val="008F07F8"/>
    <w:rsid w:val="008F0A26"/>
    <w:rsid w:val="008F0A5B"/>
    <w:rsid w:val="008F0ACC"/>
    <w:rsid w:val="008F0B70"/>
    <w:rsid w:val="008F0D4E"/>
    <w:rsid w:val="008F0DFC"/>
    <w:rsid w:val="008F0E5D"/>
    <w:rsid w:val="008F0EB7"/>
    <w:rsid w:val="008F0EC7"/>
    <w:rsid w:val="008F0F13"/>
    <w:rsid w:val="008F1091"/>
    <w:rsid w:val="008F10DC"/>
    <w:rsid w:val="008F1115"/>
    <w:rsid w:val="008F114E"/>
    <w:rsid w:val="008F11F1"/>
    <w:rsid w:val="008F12A6"/>
    <w:rsid w:val="008F12B2"/>
    <w:rsid w:val="008F12B8"/>
    <w:rsid w:val="008F13B6"/>
    <w:rsid w:val="008F1430"/>
    <w:rsid w:val="008F1455"/>
    <w:rsid w:val="008F1462"/>
    <w:rsid w:val="008F1482"/>
    <w:rsid w:val="008F1522"/>
    <w:rsid w:val="008F1536"/>
    <w:rsid w:val="008F15D1"/>
    <w:rsid w:val="008F15E1"/>
    <w:rsid w:val="008F1719"/>
    <w:rsid w:val="008F1745"/>
    <w:rsid w:val="008F17C0"/>
    <w:rsid w:val="008F180B"/>
    <w:rsid w:val="008F1862"/>
    <w:rsid w:val="008F1943"/>
    <w:rsid w:val="008F1950"/>
    <w:rsid w:val="008F197A"/>
    <w:rsid w:val="008F19D9"/>
    <w:rsid w:val="008F19FC"/>
    <w:rsid w:val="008F1A13"/>
    <w:rsid w:val="008F1A27"/>
    <w:rsid w:val="008F1A28"/>
    <w:rsid w:val="008F1A2E"/>
    <w:rsid w:val="008F1A7F"/>
    <w:rsid w:val="008F1BA6"/>
    <w:rsid w:val="008F1BB1"/>
    <w:rsid w:val="008F1C44"/>
    <w:rsid w:val="008F1C6A"/>
    <w:rsid w:val="008F1CE9"/>
    <w:rsid w:val="008F1D4C"/>
    <w:rsid w:val="008F1D6C"/>
    <w:rsid w:val="008F1DD4"/>
    <w:rsid w:val="008F1DF8"/>
    <w:rsid w:val="008F1E40"/>
    <w:rsid w:val="008F1E9A"/>
    <w:rsid w:val="008F1EEC"/>
    <w:rsid w:val="008F1EF1"/>
    <w:rsid w:val="008F1F82"/>
    <w:rsid w:val="008F1FE1"/>
    <w:rsid w:val="008F203B"/>
    <w:rsid w:val="008F20A9"/>
    <w:rsid w:val="008F2116"/>
    <w:rsid w:val="008F22DD"/>
    <w:rsid w:val="008F22F2"/>
    <w:rsid w:val="008F230A"/>
    <w:rsid w:val="008F236B"/>
    <w:rsid w:val="008F2385"/>
    <w:rsid w:val="008F23EB"/>
    <w:rsid w:val="008F2434"/>
    <w:rsid w:val="008F24FB"/>
    <w:rsid w:val="008F2528"/>
    <w:rsid w:val="008F255E"/>
    <w:rsid w:val="008F25CA"/>
    <w:rsid w:val="008F25E9"/>
    <w:rsid w:val="008F2685"/>
    <w:rsid w:val="008F26AF"/>
    <w:rsid w:val="008F26CD"/>
    <w:rsid w:val="008F26EA"/>
    <w:rsid w:val="008F2702"/>
    <w:rsid w:val="008F2765"/>
    <w:rsid w:val="008F2780"/>
    <w:rsid w:val="008F27A8"/>
    <w:rsid w:val="008F27E6"/>
    <w:rsid w:val="008F282C"/>
    <w:rsid w:val="008F28C8"/>
    <w:rsid w:val="008F28F7"/>
    <w:rsid w:val="008F2965"/>
    <w:rsid w:val="008F297F"/>
    <w:rsid w:val="008F2A1D"/>
    <w:rsid w:val="008F2A88"/>
    <w:rsid w:val="008F2AF5"/>
    <w:rsid w:val="008F2AF8"/>
    <w:rsid w:val="008F2BCC"/>
    <w:rsid w:val="008F2D5D"/>
    <w:rsid w:val="008F2D8A"/>
    <w:rsid w:val="008F2E71"/>
    <w:rsid w:val="008F2F95"/>
    <w:rsid w:val="008F2FC7"/>
    <w:rsid w:val="008F3027"/>
    <w:rsid w:val="008F31C3"/>
    <w:rsid w:val="008F31C6"/>
    <w:rsid w:val="008F323A"/>
    <w:rsid w:val="008F3243"/>
    <w:rsid w:val="008F32A4"/>
    <w:rsid w:val="008F32BA"/>
    <w:rsid w:val="008F32C3"/>
    <w:rsid w:val="008F32D2"/>
    <w:rsid w:val="008F3366"/>
    <w:rsid w:val="008F3382"/>
    <w:rsid w:val="008F33F3"/>
    <w:rsid w:val="008F34A8"/>
    <w:rsid w:val="008F34DC"/>
    <w:rsid w:val="008F34FD"/>
    <w:rsid w:val="008F351A"/>
    <w:rsid w:val="008F3619"/>
    <w:rsid w:val="008F363A"/>
    <w:rsid w:val="008F364A"/>
    <w:rsid w:val="008F3678"/>
    <w:rsid w:val="008F3685"/>
    <w:rsid w:val="008F368A"/>
    <w:rsid w:val="008F3690"/>
    <w:rsid w:val="008F3709"/>
    <w:rsid w:val="008F385F"/>
    <w:rsid w:val="008F38D0"/>
    <w:rsid w:val="008F38F3"/>
    <w:rsid w:val="008F397B"/>
    <w:rsid w:val="008F3A1A"/>
    <w:rsid w:val="008F3A33"/>
    <w:rsid w:val="008F3A84"/>
    <w:rsid w:val="008F3ACA"/>
    <w:rsid w:val="008F3B68"/>
    <w:rsid w:val="008F3BCC"/>
    <w:rsid w:val="008F3BDA"/>
    <w:rsid w:val="008F3CC4"/>
    <w:rsid w:val="008F3CF8"/>
    <w:rsid w:val="008F3D0C"/>
    <w:rsid w:val="008F3D29"/>
    <w:rsid w:val="008F3D45"/>
    <w:rsid w:val="008F3DCE"/>
    <w:rsid w:val="008F3E1F"/>
    <w:rsid w:val="008F3EA8"/>
    <w:rsid w:val="008F3F6A"/>
    <w:rsid w:val="008F3FE8"/>
    <w:rsid w:val="008F409D"/>
    <w:rsid w:val="008F4187"/>
    <w:rsid w:val="008F4191"/>
    <w:rsid w:val="008F425B"/>
    <w:rsid w:val="008F42C0"/>
    <w:rsid w:val="008F42D5"/>
    <w:rsid w:val="008F4352"/>
    <w:rsid w:val="008F4441"/>
    <w:rsid w:val="008F44D2"/>
    <w:rsid w:val="008F4526"/>
    <w:rsid w:val="008F4570"/>
    <w:rsid w:val="008F4587"/>
    <w:rsid w:val="008F458D"/>
    <w:rsid w:val="008F45B8"/>
    <w:rsid w:val="008F4724"/>
    <w:rsid w:val="008F4780"/>
    <w:rsid w:val="008F47CB"/>
    <w:rsid w:val="008F47FD"/>
    <w:rsid w:val="008F4863"/>
    <w:rsid w:val="008F48E1"/>
    <w:rsid w:val="008F496F"/>
    <w:rsid w:val="008F4A14"/>
    <w:rsid w:val="008F4A8F"/>
    <w:rsid w:val="008F4AEB"/>
    <w:rsid w:val="008F4B3A"/>
    <w:rsid w:val="008F4B9E"/>
    <w:rsid w:val="008F4BEB"/>
    <w:rsid w:val="008F4BF1"/>
    <w:rsid w:val="008F4C14"/>
    <w:rsid w:val="008F4C51"/>
    <w:rsid w:val="008F4C7D"/>
    <w:rsid w:val="008F4D7F"/>
    <w:rsid w:val="008F4EC3"/>
    <w:rsid w:val="008F4ED1"/>
    <w:rsid w:val="008F4F57"/>
    <w:rsid w:val="008F4FFC"/>
    <w:rsid w:val="008F50A4"/>
    <w:rsid w:val="008F51AE"/>
    <w:rsid w:val="008F51C6"/>
    <w:rsid w:val="008F51FE"/>
    <w:rsid w:val="008F51FF"/>
    <w:rsid w:val="008F52C1"/>
    <w:rsid w:val="008F5305"/>
    <w:rsid w:val="008F5330"/>
    <w:rsid w:val="008F5377"/>
    <w:rsid w:val="008F53A1"/>
    <w:rsid w:val="008F53D9"/>
    <w:rsid w:val="008F5410"/>
    <w:rsid w:val="008F5422"/>
    <w:rsid w:val="008F5482"/>
    <w:rsid w:val="008F549D"/>
    <w:rsid w:val="008F54D8"/>
    <w:rsid w:val="008F55B4"/>
    <w:rsid w:val="008F562A"/>
    <w:rsid w:val="008F56B1"/>
    <w:rsid w:val="008F56EF"/>
    <w:rsid w:val="008F5711"/>
    <w:rsid w:val="008F57E0"/>
    <w:rsid w:val="008F57F7"/>
    <w:rsid w:val="008F58D9"/>
    <w:rsid w:val="008F5939"/>
    <w:rsid w:val="008F5941"/>
    <w:rsid w:val="008F598D"/>
    <w:rsid w:val="008F59A5"/>
    <w:rsid w:val="008F5A10"/>
    <w:rsid w:val="008F5A84"/>
    <w:rsid w:val="008F5ACD"/>
    <w:rsid w:val="008F5BDD"/>
    <w:rsid w:val="008F5C94"/>
    <w:rsid w:val="008F5CC1"/>
    <w:rsid w:val="008F5D1A"/>
    <w:rsid w:val="008F5D24"/>
    <w:rsid w:val="008F5E19"/>
    <w:rsid w:val="008F5E2E"/>
    <w:rsid w:val="008F5E68"/>
    <w:rsid w:val="008F5F03"/>
    <w:rsid w:val="008F5F08"/>
    <w:rsid w:val="008F5F54"/>
    <w:rsid w:val="008F5FBC"/>
    <w:rsid w:val="008F602E"/>
    <w:rsid w:val="008F605D"/>
    <w:rsid w:val="008F617A"/>
    <w:rsid w:val="008F61CB"/>
    <w:rsid w:val="008F6252"/>
    <w:rsid w:val="008F62C5"/>
    <w:rsid w:val="008F635E"/>
    <w:rsid w:val="008F6387"/>
    <w:rsid w:val="008F63D8"/>
    <w:rsid w:val="008F63E4"/>
    <w:rsid w:val="008F63E6"/>
    <w:rsid w:val="008F64D3"/>
    <w:rsid w:val="008F64FE"/>
    <w:rsid w:val="008F65AD"/>
    <w:rsid w:val="008F668F"/>
    <w:rsid w:val="008F6958"/>
    <w:rsid w:val="008F6A50"/>
    <w:rsid w:val="008F6A78"/>
    <w:rsid w:val="008F6AA2"/>
    <w:rsid w:val="008F6AE5"/>
    <w:rsid w:val="008F6B04"/>
    <w:rsid w:val="008F6B12"/>
    <w:rsid w:val="008F6C05"/>
    <w:rsid w:val="008F6D26"/>
    <w:rsid w:val="008F6D5C"/>
    <w:rsid w:val="008F6D66"/>
    <w:rsid w:val="008F6D6A"/>
    <w:rsid w:val="008F6DAB"/>
    <w:rsid w:val="008F6E12"/>
    <w:rsid w:val="008F6E60"/>
    <w:rsid w:val="008F6E7F"/>
    <w:rsid w:val="008F6F09"/>
    <w:rsid w:val="008F6F31"/>
    <w:rsid w:val="008F6F54"/>
    <w:rsid w:val="008F70B8"/>
    <w:rsid w:val="008F70C1"/>
    <w:rsid w:val="008F71A4"/>
    <w:rsid w:val="008F72CE"/>
    <w:rsid w:val="008F73F3"/>
    <w:rsid w:val="008F7424"/>
    <w:rsid w:val="008F7808"/>
    <w:rsid w:val="008F781E"/>
    <w:rsid w:val="008F78C9"/>
    <w:rsid w:val="008F78EA"/>
    <w:rsid w:val="008F79F5"/>
    <w:rsid w:val="008F7A10"/>
    <w:rsid w:val="008F7A28"/>
    <w:rsid w:val="008F7A45"/>
    <w:rsid w:val="008F7AD4"/>
    <w:rsid w:val="008F7B02"/>
    <w:rsid w:val="008F7B3D"/>
    <w:rsid w:val="008F7B4F"/>
    <w:rsid w:val="008F7C54"/>
    <w:rsid w:val="008F7D67"/>
    <w:rsid w:val="008F7D96"/>
    <w:rsid w:val="008F7DB2"/>
    <w:rsid w:val="008F7DC5"/>
    <w:rsid w:val="008F7F2E"/>
    <w:rsid w:val="008F7F76"/>
    <w:rsid w:val="00900020"/>
    <w:rsid w:val="00900066"/>
    <w:rsid w:val="00900116"/>
    <w:rsid w:val="009001D0"/>
    <w:rsid w:val="009001E2"/>
    <w:rsid w:val="009001E8"/>
    <w:rsid w:val="00900263"/>
    <w:rsid w:val="00900327"/>
    <w:rsid w:val="0090037A"/>
    <w:rsid w:val="009003DF"/>
    <w:rsid w:val="009004FE"/>
    <w:rsid w:val="0090056D"/>
    <w:rsid w:val="00900768"/>
    <w:rsid w:val="00900781"/>
    <w:rsid w:val="00900846"/>
    <w:rsid w:val="00900904"/>
    <w:rsid w:val="00900917"/>
    <w:rsid w:val="009009A0"/>
    <w:rsid w:val="009009A3"/>
    <w:rsid w:val="00900A2E"/>
    <w:rsid w:val="00900A31"/>
    <w:rsid w:val="00900A47"/>
    <w:rsid w:val="00900AA1"/>
    <w:rsid w:val="00900AED"/>
    <w:rsid w:val="00900AFB"/>
    <w:rsid w:val="00900B91"/>
    <w:rsid w:val="00900C48"/>
    <w:rsid w:val="00900C8D"/>
    <w:rsid w:val="00900E1E"/>
    <w:rsid w:val="00900E7A"/>
    <w:rsid w:val="00900EBC"/>
    <w:rsid w:val="00900EDE"/>
    <w:rsid w:val="00900EE9"/>
    <w:rsid w:val="00900F35"/>
    <w:rsid w:val="00900F5A"/>
    <w:rsid w:val="00900F65"/>
    <w:rsid w:val="00900F7F"/>
    <w:rsid w:val="00900FB1"/>
    <w:rsid w:val="00900FEF"/>
    <w:rsid w:val="009011A5"/>
    <w:rsid w:val="009011F7"/>
    <w:rsid w:val="0090124F"/>
    <w:rsid w:val="00901252"/>
    <w:rsid w:val="0090132E"/>
    <w:rsid w:val="0090133B"/>
    <w:rsid w:val="0090134B"/>
    <w:rsid w:val="009013E2"/>
    <w:rsid w:val="0090140F"/>
    <w:rsid w:val="00901488"/>
    <w:rsid w:val="009014AB"/>
    <w:rsid w:val="00901580"/>
    <w:rsid w:val="009015D5"/>
    <w:rsid w:val="009016B5"/>
    <w:rsid w:val="009016EA"/>
    <w:rsid w:val="00901788"/>
    <w:rsid w:val="00901894"/>
    <w:rsid w:val="009018B0"/>
    <w:rsid w:val="0090194B"/>
    <w:rsid w:val="00901958"/>
    <w:rsid w:val="00901987"/>
    <w:rsid w:val="00901A29"/>
    <w:rsid w:val="00901AA8"/>
    <w:rsid w:val="00901B03"/>
    <w:rsid w:val="00901B11"/>
    <w:rsid w:val="00901B1F"/>
    <w:rsid w:val="00901B99"/>
    <w:rsid w:val="00901C0F"/>
    <w:rsid w:val="00901C26"/>
    <w:rsid w:val="00901C50"/>
    <w:rsid w:val="00901C8E"/>
    <w:rsid w:val="00901CCB"/>
    <w:rsid w:val="00901CF6"/>
    <w:rsid w:val="00901D27"/>
    <w:rsid w:val="00901D44"/>
    <w:rsid w:val="00901D9B"/>
    <w:rsid w:val="00901DBF"/>
    <w:rsid w:val="00901E95"/>
    <w:rsid w:val="00901E9A"/>
    <w:rsid w:val="00901EC5"/>
    <w:rsid w:val="00901F52"/>
    <w:rsid w:val="00901F57"/>
    <w:rsid w:val="00901F5A"/>
    <w:rsid w:val="00901F85"/>
    <w:rsid w:val="00901FC4"/>
    <w:rsid w:val="00902021"/>
    <w:rsid w:val="009020C3"/>
    <w:rsid w:val="00902139"/>
    <w:rsid w:val="009021D4"/>
    <w:rsid w:val="00902201"/>
    <w:rsid w:val="00902263"/>
    <w:rsid w:val="0090227E"/>
    <w:rsid w:val="00902302"/>
    <w:rsid w:val="009023A9"/>
    <w:rsid w:val="00902412"/>
    <w:rsid w:val="00902418"/>
    <w:rsid w:val="0090241D"/>
    <w:rsid w:val="00902507"/>
    <w:rsid w:val="00902520"/>
    <w:rsid w:val="009025F3"/>
    <w:rsid w:val="0090268A"/>
    <w:rsid w:val="009026B2"/>
    <w:rsid w:val="009026C0"/>
    <w:rsid w:val="009026CB"/>
    <w:rsid w:val="00902741"/>
    <w:rsid w:val="0090279A"/>
    <w:rsid w:val="009027AC"/>
    <w:rsid w:val="009027C3"/>
    <w:rsid w:val="00902857"/>
    <w:rsid w:val="00902864"/>
    <w:rsid w:val="00902879"/>
    <w:rsid w:val="00902888"/>
    <w:rsid w:val="0090290D"/>
    <w:rsid w:val="0090295F"/>
    <w:rsid w:val="009029A1"/>
    <w:rsid w:val="009029B3"/>
    <w:rsid w:val="009029C7"/>
    <w:rsid w:val="00902B3C"/>
    <w:rsid w:val="00902B91"/>
    <w:rsid w:val="00902C09"/>
    <w:rsid w:val="00902C73"/>
    <w:rsid w:val="00902DB0"/>
    <w:rsid w:val="00902E38"/>
    <w:rsid w:val="00902EB4"/>
    <w:rsid w:val="00902ECC"/>
    <w:rsid w:val="00902EFE"/>
    <w:rsid w:val="00902F8E"/>
    <w:rsid w:val="00902FB7"/>
    <w:rsid w:val="00903001"/>
    <w:rsid w:val="0090305D"/>
    <w:rsid w:val="00903096"/>
    <w:rsid w:val="009030BC"/>
    <w:rsid w:val="009030EE"/>
    <w:rsid w:val="009030EF"/>
    <w:rsid w:val="0090314C"/>
    <w:rsid w:val="009031C6"/>
    <w:rsid w:val="0090325B"/>
    <w:rsid w:val="009032A5"/>
    <w:rsid w:val="00903334"/>
    <w:rsid w:val="00903534"/>
    <w:rsid w:val="009035F6"/>
    <w:rsid w:val="009036B8"/>
    <w:rsid w:val="009037B4"/>
    <w:rsid w:val="009037CE"/>
    <w:rsid w:val="009037D4"/>
    <w:rsid w:val="00903808"/>
    <w:rsid w:val="00903836"/>
    <w:rsid w:val="00903857"/>
    <w:rsid w:val="00903884"/>
    <w:rsid w:val="009038A6"/>
    <w:rsid w:val="009038AF"/>
    <w:rsid w:val="0090392D"/>
    <w:rsid w:val="009039C6"/>
    <w:rsid w:val="009039D0"/>
    <w:rsid w:val="00903A15"/>
    <w:rsid w:val="00903AB3"/>
    <w:rsid w:val="00903B43"/>
    <w:rsid w:val="00903BB6"/>
    <w:rsid w:val="00903BD8"/>
    <w:rsid w:val="00903C93"/>
    <w:rsid w:val="00903D7F"/>
    <w:rsid w:val="00903D9D"/>
    <w:rsid w:val="00903E80"/>
    <w:rsid w:val="00903FE0"/>
    <w:rsid w:val="00903FF4"/>
    <w:rsid w:val="00904002"/>
    <w:rsid w:val="009040DB"/>
    <w:rsid w:val="009041AA"/>
    <w:rsid w:val="009041C3"/>
    <w:rsid w:val="009041CF"/>
    <w:rsid w:val="009041F0"/>
    <w:rsid w:val="00904224"/>
    <w:rsid w:val="00904287"/>
    <w:rsid w:val="00904300"/>
    <w:rsid w:val="00904350"/>
    <w:rsid w:val="0090435C"/>
    <w:rsid w:val="0090438A"/>
    <w:rsid w:val="0090448A"/>
    <w:rsid w:val="00904523"/>
    <w:rsid w:val="00904535"/>
    <w:rsid w:val="00904540"/>
    <w:rsid w:val="009045BA"/>
    <w:rsid w:val="0090462C"/>
    <w:rsid w:val="00904683"/>
    <w:rsid w:val="0090472E"/>
    <w:rsid w:val="00904832"/>
    <w:rsid w:val="0090484E"/>
    <w:rsid w:val="00904866"/>
    <w:rsid w:val="00904872"/>
    <w:rsid w:val="009048E2"/>
    <w:rsid w:val="00904928"/>
    <w:rsid w:val="00904933"/>
    <w:rsid w:val="0090494D"/>
    <w:rsid w:val="00904B59"/>
    <w:rsid w:val="00904B7A"/>
    <w:rsid w:val="00904BF7"/>
    <w:rsid w:val="00904CC7"/>
    <w:rsid w:val="00904D0E"/>
    <w:rsid w:val="00904D35"/>
    <w:rsid w:val="00904DA6"/>
    <w:rsid w:val="00904DF4"/>
    <w:rsid w:val="00904DFF"/>
    <w:rsid w:val="00904E80"/>
    <w:rsid w:val="00904FD3"/>
    <w:rsid w:val="00904FE1"/>
    <w:rsid w:val="009050CE"/>
    <w:rsid w:val="00905162"/>
    <w:rsid w:val="009051EC"/>
    <w:rsid w:val="00905239"/>
    <w:rsid w:val="00905263"/>
    <w:rsid w:val="0090528B"/>
    <w:rsid w:val="009052AA"/>
    <w:rsid w:val="009052B3"/>
    <w:rsid w:val="009052CA"/>
    <w:rsid w:val="00905331"/>
    <w:rsid w:val="00905456"/>
    <w:rsid w:val="00905486"/>
    <w:rsid w:val="00905545"/>
    <w:rsid w:val="009055CA"/>
    <w:rsid w:val="0090564F"/>
    <w:rsid w:val="00905698"/>
    <w:rsid w:val="009056E9"/>
    <w:rsid w:val="00905742"/>
    <w:rsid w:val="00905850"/>
    <w:rsid w:val="0090593A"/>
    <w:rsid w:val="00905953"/>
    <w:rsid w:val="009059FC"/>
    <w:rsid w:val="00905A14"/>
    <w:rsid w:val="00905A33"/>
    <w:rsid w:val="00905AF6"/>
    <w:rsid w:val="00905B3E"/>
    <w:rsid w:val="00905BC9"/>
    <w:rsid w:val="00905C27"/>
    <w:rsid w:val="00905C3F"/>
    <w:rsid w:val="00905C5F"/>
    <w:rsid w:val="00905C6B"/>
    <w:rsid w:val="00905CC1"/>
    <w:rsid w:val="00905D10"/>
    <w:rsid w:val="00905D6D"/>
    <w:rsid w:val="00905D6E"/>
    <w:rsid w:val="00905EB1"/>
    <w:rsid w:val="009060D7"/>
    <w:rsid w:val="009061C6"/>
    <w:rsid w:val="009062D4"/>
    <w:rsid w:val="009062E2"/>
    <w:rsid w:val="0090630D"/>
    <w:rsid w:val="009063D0"/>
    <w:rsid w:val="009063DF"/>
    <w:rsid w:val="00906407"/>
    <w:rsid w:val="009064B3"/>
    <w:rsid w:val="009064B4"/>
    <w:rsid w:val="009064CB"/>
    <w:rsid w:val="00906652"/>
    <w:rsid w:val="009066D7"/>
    <w:rsid w:val="0090679E"/>
    <w:rsid w:val="009067E2"/>
    <w:rsid w:val="00906802"/>
    <w:rsid w:val="0090687E"/>
    <w:rsid w:val="00906907"/>
    <w:rsid w:val="0090695E"/>
    <w:rsid w:val="00906AC5"/>
    <w:rsid w:val="00906C0E"/>
    <w:rsid w:val="00906C1E"/>
    <w:rsid w:val="00906CBB"/>
    <w:rsid w:val="00906CE8"/>
    <w:rsid w:val="00906D4A"/>
    <w:rsid w:val="00906E14"/>
    <w:rsid w:val="00906E4C"/>
    <w:rsid w:val="00906F4F"/>
    <w:rsid w:val="0090704C"/>
    <w:rsid w:val="0090709F"/>
    <w:rsid w:val="0090710A"/>
    <w:rsid w:val="009071F7"/>
    <w:rsid w:val="00907312"/>
    <w:rsid w:val="0090733A"/>
    <w:rsid w:val="0090739A"/>
    <w:rsid w:val="00907445"/>
    <w:rsid w:val="00907521"/>
    <w:rsid w:val="0090756F"/>
    <w:rsid w:val="0090781E"/>
    <w:rsid w:val="00907832"/>
    <w:rsid w:val="009078AA"/>
    <w:rsid w:val="009078C5"/>
    <w:rsid w:val="00907919"/>
    <w:rsid w:val="00907995"/>
    <w:rsid w:val="00907A52"/>
    <w:rsid w:val="00907ADA"/>
    <w:rsid w:val="00907B4E"/>
    <w:rsid w:val="00907C48"/>
    <w:rsid w:val="00907C60"/>
    <w:rsid w:val="00907CA1"/>
    <w:rsid w:val="00907D4D"/>
    <w:rsid w:val="00907D79"/>
    <w:rsid w:val="00907DDF"/>
    <w:rsid w:val="00907DE7"/>
    <w:rsid w:val="00907DF8"/>
    <w:rsid w:val="00907DFC"/>
    <w:rsid w:val="00907ED6"/>
    <w:rsid w:val="00907F19"/>
    <w:rsid w:val="00907F7C"/>
    <w:rsid w:val="00910012"/>
    <w:rsid w:val="00910016"/>
    <w:rsid w:val="00910018"/>
    <w:rsid w:val="0091002D"/>
    <w:rsid w:val="0091004E"/>
    <w:rsid w:val="0091007F"/>
    <w:rsid w:val="00910113"/>
    <w:rsid w:val="00910146"/>
    <w:rsid w:val="00910173"/>
    <w:rsid w:val="009101E2"/>
    <w:rsid w:val="009101F9"/>
    <w:rsid w:val="00910259"/>
    <w:rsid w:val="00910269"/>
    <w:rsid w:val="00910291"/>
    <w:rsid w:val="009102B4"/>
    <w:rsid w:val="00910389"/>
    <w:rsid w:val="0091038A"/>
    <w:rsid w:val="0091038F"/>
    <w:rsid w:val="009103C0"/>
    <w:rsid w:val="0091040F"/>
    <w:rsid w:val="0091054C"/>
    <w:rsid w:val="009105AC"/>
    <w:rsid w:val="0091069D"/>
    <w:rsid w:val="009106AF"/>
    <w:rsid w:val="009106E2"/>
    <w:rsid w:val="009106F3"/>
    <w:rsid w:val="00910873"/>
    <w:rsid w:val="009108D8"/>
    <w:rsid w:val="009109A3"/>
    <w:rsid w:val="009109F4"/>
    <w:rsid w:val="00910A11"/>
    <w:rsid w:val="00910A5E"/>
    <w:rsid w:val="00910AC4"/>
    <w:rsid w:val="00910AEB"/>
    <w:rsid w:val="00910B23"/>
    <w:rsid w:val="00910B32"/>
    <w:rsid w:val="00910C0C"/>
    <w:rsid w:val="00910D77"/>
    <w:rsid w:val="00910DD3"/>
    <w:rsid w:val="00910E66"/>
    <w:rsid w:val="00910E97"/>
    <w:rsid w:val="00910EB2"/>
    <w:rsid w:val="00910F29"/>
    <w:rsid w:val="00910F30"/>
    <w:rsid w:val="00910FAE"/>
    <w:rsid w:val="00910FBC"/>
    <w:rsid w:val="0091106E"/>
    <w:rsid w:val="009110B0"/>
    <w:rsid w:val="009110C1"/>
    <w:rsid w:val="0091113A"/>
    <w:rsid w:val="0091121C"/>
    <w:rsid w:val="00911285"/>
    <w:rsid w:val="0091128D"/>
    <w:rsid w:val="00911338"/>
    <w:rsid w:val="009113FA"/>
    <w:rsid w:val="00911417"/>
    <w:rsid w:val="00911480"/>
    <w:rsid w:val="009114DD"/>
    <w:rsid w:val="0091151A"/>
    <w:rsid w:val="009116CE"/>
    <w:rsid w:val="009116EE"/>
    <w:rsid w:val="009117BD"/>
    <w:rsid w:val="00911819"/>
    <w:rsid w:val="009118BD"/>
    <w:rsid w:val="009118C6"/>
    <w:rsid w:val="00911A26"/>
    <w:rsid w:val="00911C94"/>
    <w:rsid w:val="00911CA4"/>
    <w:rsid w:val="00911D0F"/>
    <w:rsid w:val="00911D6F"/>
    <w:rsid w:val="00911E29"/>
    <w:rsid w:val="00911EF1"/>
    <w:rsid w:val="00911F02"/>
    <w:rsid w:val="0091207B"/>
    <w:rsid w:val="009120AC"/>
    <w:rsid w:val="009120DE"/>
    <w:rsid w:val="009120F9"/>
    <w:rsid w:val="00912165"/>
    <w:rsid w:val="00912180"/>
    <w:rsid w:val="00912190"/>
    <w:rsid w:val="00912200"/>
    <w:rsid w:val="00912201"/>
    <w:rsid w:val="00912241"/>
    <w:rsid w:val="00912288"/>
    <w:rsid w:val="0091228A"/>
    <w:rsid w:val="009122E6"/>
    <w:rsid w:val="0091231F"/>
    <w:rsid w:val="00912321"/>
    <w:rsid w:val="00912364"/>
    <w:rsid w:val="009123C2"/>
    <w:rsid w:val="009123C9"/>
    <w:rsid w:val="00912441"/>
    <w:rsid w:val="00912458"/>
    <w:rsid w:val="00912469"/>
    <w:rsid w:val="00912486"/>
    <w:rsid w:val="009124B9"/>
    <w:rsid w:val="0091259B"/>
    <w:rsid w:val="0091269E"/>
    <w:rsid w:val="009126AC"/>
    <w:rsid w:val="009126CD"/>
    <w:rsid w:val="009126D1"/>
    <w:rsid w:val="0091271D"/>
    <w:rsid w:val="0091272A"/>
    <w:rsid w:val="00912744"/>
    <w:rsid w:val="0091274E"/>
    <w:rsid w:val="00912773"/>
    <w:rsid w:val="00912829"/>
    <w:rsid w:val="00912878"/>
    <w:rsid w:val="009128AD"/>
    <w:rsid w:val="0091292F"/>
    <w:rsid w:val="0091297D"/>
    <w:rsid w:val="009129AF"/>
    <w:rsid w:val="009129B7"/>
    <w:rsid w:val="009129DA"/>
    <w:rsid w:val="00912A6A"/>
    <w:rsid w:val="00912B2A"/>
    <w:rsid w:val="00912B2E"/>
    <w:rsid w:val="00912B50"/>
    <w:rsid w:val="00912C37"/>
    <w:rsid w:val="00912E38"/>
    <w:rsid w:val="00912E61"/>
    <w:rsid w:val="00912E82"/>
    <w:rsid w:val="00912F1E"/>
    <w:rsid w:val="00912F76"/>
    <w:rsid w:val="00912F9B"/>
    <w:rsid w:val="00912FE9"/>
    <w:rsid w:val="009130BA"/>
    <w:rsid w:val="009130D1"/>
    <w:rsid w:val="009130E7"/>
    <w:rsid w:val="00913110"/>
    <w:rsid w:val="00913126"/>
    <w:rsid w:val="00913196"/>
    <w:rsid w:val="009132E3"/>
    <w:rsid w:val="00913347"/>
    <w:rsid w:val="0091338E"/>
    <w:rsid w:val="00913391"/>
    <w:rsid w:val="009133E4"/>
    <w:rsid w:val="0091346F"/>
    <w:rsid w:val="0091347F"/>
    <w:rsid w:val="009134AB"/>
    <w:rsid w:val="009134F0"/>
    <w:rsid w:val="00913550"/>
    <w:rsid w:val="0091355F"/>
    <w:rsid w:val="0091359C"/>
    <w:rsid w:val="009135DE"/>
    <w:rsid w:val="00913665"/>
    <w:rsid w:val="009136AA"/>
    <w:rsid w:val="009136F7"/>
    <w:rsid w:val="00913702"/>
    <w:rsid w:val="00913757"/>
    <w:rsid w:val="009137D2"/>
    <w:rsid w:val="009137FC"/>
    <w:rsid w:val="0091390B"/>
    <w:rsid w:val="00913915"/>
    <w:rsid w:val="0091394B"/>
    <w:rsid w:val="00913959"/>
    <w:rsid w:val="009139E9"/>
    <w:rsid w:val="00913A76"/>
    <w:rsid w:val="00913B4B"/>
    <w:rsid w:val="00913C16"/>
    <w:rsid w:val="00913C22"/>
    <w:rsid w:val="00913C32"/>
    <w:rsid w:val="00913CA3"/>
    <w:rsid w:val="00913D53"/>
    <w:rsid w:val="00913DB7"/>
    <w:rsid w:val="00913DF8"/>
    <w:rsid w:val="00913E1E"/>
    <w:rsid w:val="00913EA3"/>
    <w:rsid w:val="00913F00"/>
    <w:rsid w:val="00913F76"/>
    <w:rsid w:val="0091407B"/>
    <w:rsid w:val="009140D5"/>
    <w:rsid w:val="009140F5"/>
    <w:rsid w:val="00914123"/>
    <w:rsid w:val="00914132"/>
    <w:rsid w:val="0091418D"/>
    <w:rsid w:val="009141E1"/>
    <w:rsid w:val="00914231"/>
    <w:rsid w:val="00914252"/>
    <w:rsid w:val="0091431B"/>
    <w:rsid w:val="0091433D"/>
    <w:rsid w:val="00914439"/>
    <w:rsid w:val="00914441"/>
    <w:rsid w:val="009144F9"/>
    <w:rsid w:val="00914772"/>
    <w:rsid w:val="0091477D"/>
    <w:rsid w:val="00914782"/>
    <w:rsid w:val="009147CB"/>
    <w:rsid w:val="009147D3"/>
    <w:rsid w:val="00914852"/>
    <w:rsid w:val="009148B9"/>
    <w:rsid w:val="00914982"/>
    <w:rsid w:val="009149A2"/>
    <w:rsid w:val="009149EC"/>
    <w:rsid w:val="00914AA8"/>
    <w:rsid w:val="00914B62"/>
    <w:rsid w:val="00914BB3"/>
    <w:rsid w:val="00914BD7"/>
    <w:rsid w:val="00914CD2"/>
    <w:rsid w:val="00914D6E"/>
    <w:rsid w:val="00914DEC"/>
    <w:rsid w:val="00914DF4"/>
    <w:rsid w:val="00914E46"/>
    <w:rsid w:val="00914EA8"/>
    <w:rsid w:val="00914EB8"/>
    <w:rsid w:val="00914EC2"/>
    <w:rsid w:val="00914EFB"/>
    <w:rsid w:val="00914F97"/>
    <w:rsid w:val="00914F9A"/>
    <w:rsid w:val="00914FCB"/>
    <w:rsid w:val="00914FD4"/>
    <w:rsid w:val="009150B3"/>
    <w:rsid w:val="00915241"/>
    <w:rsid w:val="009152E9"/>
    <w:rsid w:val="009153CF"/>
    <w:rsid w:val="00915446"/>
    <w:rsid w:val="00915601"/>
    <w:rsid w:val="009156DD"/>
    <w:rsid w:val="00915764"/>
    <w:rsid w:val="009157D3"/>
    <w:rsid w:val="00915814"/>
    <w:rsid w:val="00915837"/>
    <w:rsid w:val="009158A4"/>
    <w:rsid w:val="009158BB"/>
    <w:rsid w:val="009158FB"/>
    <w:rsid w:val="0091598E"/>
    <w:rsid w:val="009159D9"/>
    <w:rsid w:val="00915B1E"/>
    <w:rsid w:val="00915B41"/>
    <w:rsid w:val="00915BC4"/>
    <w:rsid w:val="00915C40"/>
    <w:rsid w:val="00915C9C"/>
    <w:rsid w:val="00915D1B"/>
    <w:rsid w:val="00915DA7"/>
    <w:rsid w:val="00915E31"/>
    <w:rsid w:val="00915E40"/>
    <w:rsid w:val="00915EAC"/>
    <w:rsid w:val="00915F19"/>
    <w:rsid w:val="00915F7F"/>
    <w:rsid w:val="00916088"/>
    <w:rsid w:val="0091617A"/>
    <w:rsid w:val="0091621D"/>
    <w:rsid w:val="0091623E"/>
    <w:rsid w:val="00916284"/>
    <w:rsid w:val="00916292"/>
    <w:rsid w:val="009163AC"/>
    <w:rsid w:val="009163F8"/>
    <w:rsid w:val="00916405"/>
    <w:rsid w:val="0091644E"/>
    <w:rsid w:val="009164E6"/>
    <w:rsid w:val="009164F4"/>
    <w:rsid w:val="0091652D"/>
    <w:rsid w:val="00916569"/>
    <w:rsid w:val="009165A2"/>
    <w:rsid w:val="0091661B"/>
    <w:rsid w:val="00916642"/>
    <w:rsid w:val="0091664E"/>
    <w:rsid w:val="00916673"/>
    <w:rsid w:val="00916674"/>
    <w:rsid w:val="00916679"/>
    <w:rsid w:val="009166D8"/>
    <w:rsid w:val="009166EF"/>
    <w:rsid w:val="00916722"/>
    <w:rsid w:val="00916754"/>
    <w:rsid w:val="0091676A"/>
    <w:rsid w:val="009167BB"/>
    <w:rsid w:val="00916820"/>
    <w:rsid w:val="0091692B"/>
    <w:rsid w:val="00916953"/>
    <w:rsid w:val="00916A5C"/>
    <w:rsid w:val="00916A8D"/>
    <w:rsid w:val="00916AE2"/>
    <w:rsid w:val="00916B3A"/>
    <w:rsid w:val="00916B52"/>
    <w:rsid w:val="00916B54"/>
    <w:rsid w:val="00916B8A"/>
    <w:rsid w:val="00916BF7"/>
    <w:rsid w:val="00916CC4"/>
    <w:rsid w:val="00916D55"/>
    <w:rsid w:val="00916D9E"/>
    <w:rsid w:val="00916FB1"/>
    <w:rsid w:val="00917015"/>
    <w:rsid w:val="00917131"/>
    <w:rsid w:val="00917239"/>
    <w:rsid w:val="00917257"/>
    <w:rsid w:val="00917289"/>
    <w:rsid w:val="009172F7"/>
    <w:rsid w:val="009173EC"/>
    <w:rsid w:val="0091749E"/>
    <w:rsid w:val="0091754A"/>
    <w:rsid w:val="00917576"/>
    <w:rsid w:val="00917587"/>
    <w:rsid w:val="00917797"/>
    <w:rsid w:val="0091782E"/>
    <w:rsid w:val="00917835"/>
    <w:rsid w:val="0091784F"/>
    <w:rsid w:val="00917886"/>
    <w:rsid w:val="009178D4"/>
    <w:rsid w:val="009178FA"/>
    <w:rsid w:val="0091796D"/>
    <w:rsid w:val="00917A14"/>
    <w:rsid w:val="00917A8E"/>
    <w:rsid w:val="00917AB2"/>
    <w:rsid w:val="00917B89"/>
    <w:rsid w:val="00917B9F"/>
    <w:rsid w:val="00917BB2"/>
    <w:rsid w:val="00917CE5"/>
    <w:rsid w:val="00917DEF"/>
    <w:rsid w:val="00917EE6"/>
    <w:rsid w:val="00917EE7"/>
    <w:rsid w:val="00920016"/>
    <w:rsid w:val="009200A7"/>
    <w:rsid w:val="009200B0"/>
    <w:rsid w:val="009201CF"/>
    <w:rsid w:val="009202AE"/>
    <w:rsid w:val="009202DE"/>
    <w:rsid w:val="0092031D"/>
    <w:rsid w:val="009203CF"/>
    <w:rsid w:val="009204C1"/>
    <w:rsid w:val="009204F3"/>
    <w:rsid w:val="0092052B"/>
    <w:rsid w:val="00920562"/>
    <w:rsid w:val="009205A3"/>
    <w:rsid w:val="009205BB"/>
    <w:rsid w:val="0092065A"/>
    <w:rsid w:val="009206E7"/>
    <w:rsid w:val="009207A3"/>
    <w:rsid w:val="009207EE"/>
    <w:rsid w:val="0092087B"/>
    <w:rsid w:val="009208A2"/>
    <w:rsid w:val="009208AD"/>
    <w:rsid w:val="00920929"/>
    <w:rsid w:val="0092092F"/>
    <w:rsid w:val="009209F7"/>
    <w:rsid w:val="00920A91"/>
    <w:rsid w:val="00920ADA"/>
    <w:rsid w:val="00920B27"/>
    <w:rsid w:val="00920B52"/>
    <w:rsid w:val="00920BA2"/>
    <w:rsid w:val="00920BB6"/>
    <w:rsid w:val="00920C6C"/>
    <w:rsid w:val="00920C94"/>
    <w:rsid w:val="00920C9F"/>
    <w:rsid w:val="00920CD2"/>
    <w:rsid w:val="00920D7F"/>
    <w:rsid w:val="00920E16"/>
    <w:rsid w:val="00920F13"/>
    <w:rsid w:val="00921067"/>
    <w:rsid w:val="009210E7"/>
    <w:rsid w:val="009210F7"/>
    <w:rsid w:val="0092113D"/>
    <w:rsid w:val="0092118D"/>
    <w:rsid w:val="009211A4"/>
    <w:rsid w:val="0092150F"/>
    <w:rsid w:val="0092159E"/>
    <w:rsid w:val="00921737"/>
    <w:rsid w:val="00921788"/>
    <w:rsid w:val="009218C2"/>
    <w:rsid w:val="009219B9"/>
    <w:rsid w:val="009219D0"/>
    <w:rsid w:val="00921AF6"/>
    <w:rsid w:val="00921B17"/>
    <w:rsid w:val="00921B46"/>
    <w:rsid w:val="00921BCB"/>
    <w:rsid w:val="00921BF7"/>
    <w:rsid w:val="00921C03"/>
    <w:rsid w:val="00921C20"/>
    <w:rsid w:val="00921CC5"/>
    <w:rsid w:val="00921D13"/>
    <w:rsid w:val="00921D96"/>
    <w:rsid w:val="00921D9C"/>
    <w:rsid w:val="00921DB0"/>
    <w:rsid w:val="00921DD3"/>
    <w:rsid w:val="00921E36"/>
    <w:rsid w:val="00921E76"/>
    <w:rsid w:val="00921E79"/>
    <w:rsid w:val="00921F29"/>
    <w:rsid w:val="00921F3C"/>
    <w:rsid w:val="00921F45"/>
    <w:rsid w:val="00921FB4"/>
    <w:rsid w:val="00922000"/>
    <w:rsid w:val="009220A6"/>
    <w:rsid w:val="009220DA"/>
    <w:rsid w:val="009220ED"/>
    <w:rsid w:val="009221C4"/>
    <w:rsid w:val="009221DB"/>
    <w:rsid w:val="009221EA"/>
    <w:rsid w:val="00922242"/>
    <w:rsid w:val="009222B6"/>
    <w:rsid w:val="009222BB"/>
    <w:rsid w:val="009222FE"/>
    <w:rsid w:val="00922302"/>
    <w:rsid w:val="00922327"/>
    <w:rsid w:val="009223A7"/>
    <w:rsid w:val="00922403"/>
    <w:rsid w:val="009225C1"/>
    <w:rsid w:val="00922601"/>
    <w:rsid w:val="00922624"/>
    <w:rsid w:val="00922712"/>
    <w:rsid w:val="00922777"/>
    <w:rsid w:val="00922791"/>
    <w:rsid w:val="00922837"/>
    <w:rsid w:val="009228C4"/>
    <w:rsid w:val="00922957"/>
    <w:rsid w:val="00922A50"/>
    <w:rsid w:val="00922A7C"/>
    <w:rsid w:val="00922AA4"/>
    <w:rsid w:val="00922B1E"/>
    <w:rsid w:val="00922BAD"/>
    <w:rsid w:val="00922C7E"/>
    <w:rsid w:val="00922C82"/>
    <w:rsid w:val="00922D1A"/>
    <w:rsid w:val="00922DB3"/>
    <w:rsid w:val="00922E2B"/>
    <w:rsid w:val="00922E94"/>
    <w:rsid w:val="00922EE8"/>
    <w:rsid w:val="00922F35"/>
    <w:rsid w:val="00922F5C"/>
    <w:rsid w:val="00922FB2"/>
    <w:rsid w:val="00922FE4"/>
    <w:rsid w:val="00923225"/>
    <w:rsid w:val="009232C0"/>
    <w:rsid w:val="009232FA"/>
    <w:rsid w:val="00923334"/>
    <w:rsid w:val="0092335F"/>
    <w:rsid w:val="00923360"/>
    <w:rsid w:val="00923397"/>
    <w:rsid w:val="00923433"/>
    <w:rsid w:val="00923441"/>
    <w:rsid w:val="00923503"/>
    <w:rsid w:val="0092366E"/>
    <w:rsid w:val="0092367F"/>
    <w:rsid w:val="0092372B"/>
    <w:rsid w:val="00923743"/>
    <w:rsid w:val="009237CD"/>
    <w:rsid w:val="00923826"/>
    <w:rsid w:val="0092384F"/>
    <w:rsid w:val="00923911"/>
    <w:rsid w:val="00923938"/>
    <w:rsid w:val="00923A43"/>
    <w:rsid w:val="00923A48"/>
    <w:rsid w:val="00923A4F"/>
    <w:rsid w:val="00923A5D"/>
    <w:rsid w:val="00923AF0"/>
    <w:rsid w:val="00923BA2"/>
    <w:rsid w:val="00923C39"/>
    <w:rsid w:val="00923CCF"/>
    <w:rsid w:val="00923E2A"/>
    <w:rsid w:val="00923E6B"/>
    <w:rsid w:val="00923E8C"/>
    <w:rsid w:val="00923F35"/>
    <w:rsid w:val="00923FA8"/>
    <w:rsid w:val="00924012"/>
    <w:rsid w:val="0092409B"/>
    <w:rsid w:val="009240DE"/>
    <w:rsid w:val="00924127"/>
    <w:rsid w:val="0092412E"/>
    <w:rsid w:val="00924152"/>
    <w:rsid w:val="009241CE"/>
    <w:rsid w:val="00924216"/>
    <w:rsid w:val="00924297"/>
    <w:rsid w:val="00924318"/>
    <w:rsid w:val="0092439D"/>
    <w:rsid w:val="009243E4"/>
    <w:rsid w:val="009245E5"/>
    <w:rsid w:val="00924616"/>
    <w:rsid w:val="00924673"/>
    <w:rsid w:val="0092468B"/>
    <w:rsid w:val="009246AF"/>
    <w:rsid w:val="009246CE"/>
    <w:rsid w:val="00924792"/>
    <w:rsid w:val="009247A3"/>
    <w:rsid w:val="009247CC"/>
    <w:rsid w:val="00924839"/>
    <w:rsid w:val="0092483A"/>
    <w:rsid w:val="009248F3"/>
    <w:rsid w:val="00924A53"/>
    <w:rsid w:val="00924A59"/>
    <w:rsid w:val="00924BBA"/>
    <w:rsid w:val="00924D0C"/>
    <w:rsid w:val="00924D61"/>
    <w:rsid w:val="00924DCB"/>
    <w:rsid w:val="00924DE6"/>
    <w:rsid w:val="00924E04"/>
    <w:rsid w:val="00924E3D"/>
    <w:rsid w:val="00924E48"/>
    <w:rsid w:val="00924E4E"/>
    <w:rsid w:val="00924E94"/>
    <w:rsid w:val="00924E9D"/>
    <w:rsid w:val="0092500E"/>
    <w:rsid w:val="0092507D"/>
    <w:rsid w:val="0092507F"/>
    <w:rsid w:val="009250C9"/>
    <w:rsid w:val="00925182"/>
    <w:rsid w:val="009251A1"/>
    <w:rsid w:val="009251B9"/>
    <w:rsid w:val="009251DC"/>
    <w:rsid w:val="00925288"/>
    <w:rsid w:val="009252B9"/>
    <w:rsid w:val="0092536F"/>
    <w:rsid w:val="00925390"/>
    <w:rsid w:val="00925391"/>
    <w:rsid w:val="00925442"/>
    <w:rsid w:val="00925458"/>
    <w:rsid w:val="009254D9"/>
    <w:rsid w:val="00925526"/>
    <w:rsid w:val="0092559A"/>
    <w:rsid w:val="009255BC"/>
    <w:rsid w:val="009255C9"/>
    <w:rsid w:val="00925607"/>
    <w:rsid w:val="0092563F"/>
    <w:rsid w:val="00925688"/>
    <w:rsid w:val="009257DC"/>
    <w:rsid w:val="0092585A"/>
    <w:rsid w:val="00925880"/>
    <w:rsid w:val="009258B8"/>
    <w:rsid w:val="009259B9"/>
    <w:rsid w:val="00925A00"/>
    <w:rsid w:val="00925A27"/>
    <w:rsid w:val="00925A93"/>
    <w:rsid w:val="00925B5E"/>
    <w:rsid w:val="00925BC6"/>
    <w:rsid w:val="00925DAC"/>
    <w:rsid w:val="00925DEB"/>
    <w:rsid w:val="00925E53"/>
    <w:rsid w:val="00925E76"/>
    <w:rsid w:val="00925E7B"/>
    <w:rsid w:val="00925F6A"/>
    <w:rsid w:val="00925F7B"/>
    <w:rsid w:val="00925FB3"/>
    <w:rsid w:val="0092609D"/>
    <w:rsid w:val="009260A3"/>
    <w:rsid w:val="0092621F"/>
    <w:rsid w:val="009262A3"/>
    <w:rsid w:val="009263ED"/>
    <w:rsid w:val="0092645F"/>
    <w:rsid w:val="00926486"/>
    <w:rsid w:val="009264E5"/>
    <w:rsid w:val="0092650E"/>
    <w:rsid w:val="0092656F"/>
    <w:rsid w:val="009265A6"/>
    <w:rsid w:val="009265DB"/>
    <w:rsid w:val="009265E0"/>
    <w:rsid w:val="00926671"/>
    <w:rsid w:val="009266A7"/>
    <w:rsid w:val="009266E4"/>
    <w:rsid w:val="0092673C"/>
    <w:rsid w:val="00926741"/>
    <w:rsid w:val="00926743"/>
    <w:rsid w:val="00926744"/>
    <w:rsid w:val="0092679B"/>
    <w:rsid w:val="009267E2"/>
    <w:rsid w:val="009267F5"/>
    <w:rsid w:val="00926928"/>
    <w:rsid w:val="00926A26"/>
    <w:rsid w:val="00926A47"/>
    <w:rsid w:val="00926A5B"/>
    <w:rsid w:val="00926C74"/>
    <w:rsid w:val="00926C7A"/>
    <w:rsid w:val="00926D82"/>
    <w:rsid w:val="00926D85"/>
    <w:rsid w:val="00926DA1"/>
    <w:rsid w:val="00926DAA"/>
    <w:rsid w:val="00926E45"/>
    <w:rsid w:val="00926EC8"/>
    <w:rsid w:val="00926F32"/>
    <w:rsid w:val="00926F66"/>
    <w:rsid w:val="00926FAD"/>
    <w:rsid w:val="0092700D"/>
    <w:rsid w:val="00927012"/>
    <w:rsid w:val="00927042"/>
    <w:rsid w:val="009270B0"/>
    <w:rsid w:val="00927139"/>
    <w:rsid w:val="009271C9"/>
    <w:rsid w:val="009272B4"/>
    <w:rsid w:val="009273A8"/>
    <w:rsid w:val="009273B6"/>
    <w:rsid w:val="00927432"/>
    <w:rsid w:val="00927472"/>
    <w:rsid w:val="00927481"/>
    <w:rsid w:val="00927503"/>
    <w:rsid w:val="00927582"/>
    <w:rsid w:val="00927607"/>
    <w:rsid w:val="00927652"/>
    <w:rsid w:val="0092772F"/>
    <w:rsid w:val="009277B6"/>
    <w:rsid w:val="009277F9"/>
    <w:rsid w:val="0092789E"/>
    <w:rsid w:val="009278C3"/>
    <w:rsid w:val="009278EE"/>
    <w:rsid w:val="00927914"/>
    <w:rsid w:val="00927939"/>
    <w:rsid w:val="00927A00"/>
    <w:rsid w:val="00927A14"/>
    <w:rsid w:val="00927A6A"/>
    <w:rsid w:val="00927AB4"/>
    <w:rsid w:val="00927C98"/>
    <w:rsid w:val="00927CBE"/>
    <w:rsid w:val="00927D29"/>
    <w:rsid w:val="00927D36"/>
    <w:rsid w:val="00927DB2"/>
    <w:rsid w:val="00927E07"/>
    <w:rsid w:val="00927F13"/>
    <w:rsid w:val="00927F29"/>
    <w:rsid w:val="00927F56"/>
    <w:rsid w:val="00927F78"/>
    <w:rsid w:val="00927FA6"/>
    <w:rsid w:val="00927FF9"/>
    <w:rsid w:val="00930029"/>
    <w:rsid w:val="00930030"/>
    <w:rsid w:val="0093004A"/>
    <w:rsid w:val="00930057"/>
    <w:rsid w:val="009300A7"/>
    <w:rsid w:val="009300F8"/>
    <w:rsid w:val="0093012D"/>
    <w:rsid w:val="009301A2"/>
    <w:rsid w:val="00930207"/>
    <w:rsid w:val="0093027F"/>
    <w:rsid w:val="0093034A"/>
    <w:rsid w:val="00930368"/>
    <w:rsid w:val="009303B7"/>
    <w:rsid w:val="009303B8"/>
    <w:rsid w:val="009303DE"/>
    <w:rsid w:val="009304D4"/>
    <w:rsid w:val="00930506"/>
    <w:rsid w:val="00930547"/>
    <w:rsid w:val="00930555"/>
    <w:rsid w:val="009306A2"/>
    <w:rsid w:val="009306B7"/>
    <w:rsid w:val="00930751"/>
    <w:rsid w:val="00930778"/>
    <w:rsid w:val="00930844"/>
    <w:rsid w:val="0093085E"/>
    <w:rsid w:val="009308DF"/>
    <w:rsid w:val="00930956"/>
    <w:rsid w:val="0093096A"/>
    <w:rsid w:val="009309BA"/>
    <w:rsid w:val="00930A24"/>
    <w:rsid w:val="00930AB1"/>
    <w:rsid w:val="00930AF6"/>
    <w:rsid w:val="00930B0F"/>
    <w:rsid w:val="00930BC3"/>
    <w:rsid w:val="00930C21"/>
    <w:rsid w:val="00930D37"/>
    <w:rsid w:val="00930E24"/>
    <w:rsid w:val="00930EC2"/>
    <w:rsid w:val="00930F0E"/>
    <w:rsid w:val="00930F4E"/>
    <w:rsid w:val="00930F9E"/>
    <w:rsid w:val="00930FD1"/>
    <w:rsid w:val="00930FF3"/>
    <w:rsid w:val="0093100D"/>
    <w:rsid w:val="00931040"/>
    <w:rsid w:val="00931090"/>
    <w:rsid w:val="009310A7"/>
    <w:rsid w:val="009311E4"/>
    <w:rsid w:val="009311FE"/>
    <w:rsid w:val="00931255"/>
    <w:rsid w:val="00931270"/>
    <w:rsid w:val="0093136B"/>
    <w:rsid w:val="009313A6"/>
    <w:rsid w:val="00931435"/>
    <w:rsid w:val="009314CC"/>
    <w:rsid w:val="009315C2"/>
    <w:rsid w:val="00931619"/>
    <w:rsid w:val="0093164F"/>
    <w:rsid w:val="009316E1"/>
    <w:rsid w:val="0093177C"/>
    <w:rsid w:val="00931807"/>
    <w:rsid w:val="0093183E"/>
    <w:rsid w:val="00931982"/>
    <w:rsid w:val="00931987"/>
    <w:rsid w:val="009319B2"/>
    <w:rsid w:val="00931A08"/>
    <w:rsid w:val="00931AE5"/>
    <w:rsid w:val="00931C0A"/>
    <w:rsid w:val="00931CB7"/>
    <w:rsid w:val="00931CCF"/>
    <w:rsid w:val="00931EE1"/>
    <w:rsid w:val="00931EFA"/>
    <w:rsid w:val="00931F26"/>
    <w:rsid w:val="00931FE9"/>
    <w:rsid w:val="00932004"/>
    <w:rsid w:val="00932045"/>
    <w:rsid w:val="00932076"/>
    <w:rsid w:val="009320A9"/>
    <w:rsid w:val="009320B1"/>
    <w:rsid w:val="0093213D"/>
    <w:rsid w:val="00932211"/>
    <w:rsid w:val="00932287"/>
    <w:rsid w:val="009322F2"/>
    <w:rsid w:val="00932351"/>
    <w:rsid w:val="00932360"/>
    <w:rsid w:val="009323BD"/>
    <w:rsid w:val="009323EF"/>
    <w:rsid w:val="0093240B"/>
    <w:rsid w:val="00932410"/>
    <w:rsid w:val="009324BB"/>
    <w:rsid w:val="009324D0"/>
    <w:rsid w:val="00932549"/>
    <w:rsid w:val="00932612"/>
    <w:rsid w:val="00932630"/>
    <w:rsid w:val="0093266D"/>
    <w:rsid w:val="009326B2"/>
    <w:rsid w:val="009326B4"/>
    <w:rsid w:val="009326BE"/>
    <w:rsid w:val="009326CE"/>
    <w:rsid w:val="009326E1"/>
    <w:rsid w:val="00932736"/>
    <w:rsid w:val="00932785"/>
    <w:rsid w:val="009327E2"/>
    <w:rsid w:val="009327F7"/>
    <w:rsid w:val="0093293A"/>
    <w:rsid w:val="00932960"/>
    <w:rsid w:val="009329D9"/>
    <w:rsid w:val="00932A38"/>
    <w:rsid w:val="00932B68"/>
    <w:rsid w:val="00932B90"/>
    <w:rsid w:val="00932BBF"/>
    <w:rsid w:val="00932BC9"/>
    <w:rsid w:val="00932BD5"/>
    <w:rsid w:val="00932BEB"/>
    <w:rsid w:val="00932C01"/>
    <w:rsid w:val="00932C25"/>
    <w:rsid w:val="00932C42"/>
    <w:rsid w:val="00932C8D"/>
    <w:rsid w:val="00932DA6"/>
    <w:rsid w:val="00932DE8"/>
    <w:rsid w:val="00932F11"/>
    <w:rsid w:val="00932FA4"/>
    <w:rsid w:val="00933036"/>
    <w:rsid w:val="00933097"/>
    <w:rsid w:val="00933101"/>
    <w:rsid w:val="00933129"/>
    <w:rsid w:val="009331B6"/>
    <w:rsid w:val="0093324E"/>
    <w:rsid w:val="0093328F"/>
    <w:rsid w:val="0093329B"/>
    <w:rsid w:val="00933347"/>
    <w:rsid w:val="00933355"/>
    <w:rsid w:val="00933360"/>
    <w:rsid w:val="009333D7"/>
    <w:rsid w:val="009333F4"/>
    <w:rsid w:val="0093344A"/>
    <w:rsid w:val="00933521"/>
    <w:rsid w:val="00933568"/>
    <w:rsid w:val="0093359B"/>
    <w:rsid w:val="00933736"/>
    <w:rsid w:val="009337BB"/>
    <w:rsid w:val="00933808"/>
    <w:rsid w:val="0093382E"/>
    <w:rsid w:val="009338FD"/>
    <w:rsid w:val="00933978"/>
    <w:rsid w:val="009339C2"/>
    <w:rsid w:val="00933A73"/>
    <w:rsid w:val="00933A8D"/>
    <w:rsid w:val="00933B39"/>
    <w:rsid w:val="00933BC4"/>
    <w:rsid w:val="00933BDA"/>
    <w:rsid w:val="00933C2F"/>
    <w:rsid w:val="00933CB1"/>
    <w:rsid w:val="00933D66"/>
    <w:rsid w:val="00933DDC"/>
    <w:rsid w:val="00933E15"/>
    <w:rsid w:val="00933E18"/>
    <w:rsid w:val="00933E69"/>
    <w:rsid w:val="00933EEB"/>
    <w:rsid w:val="00933F51"/>
    <w:rsid w:val="0093404B"/>
    <w:rsid w:val="0093407A"/>
    <w:rsid w:val="00934153"/>
    <w:rsid w:val="009341B0"/>
    <w:rsid w:val="0093421E"/>
    <w:rsid w:val="00934229"/>
    <w:rsid w:val="0093428B"/>
    <w:rsid w:val="009342A8"/>
    <w:rsid w:val="00934436"/>
    <w:rsid w:val="0093445F"/>
    <w:rsid w:val="00934549"/>
    <w:rsid w:val="009345D2"/>
    <w:rsid w:val="009346A2"/>
    <w:rsid w:val="009346AC"/>
    <w:rsid w:val="009346C3"/>
    <w:rsid w:val="0093475E"/>
    <w:rsid w:val="009347EA"/>
    <w:rsid w:val="00934905"/>
    <w:rsid w:val="0093495B"/>
    <w:rsid w:val="00934996"/>
    <w:rsid w:val="00934A23"/>
    <w:rsid w:val="00934A6E"/>
    <w:rsid w:val="00934A9B"/>
    <w:rsid w:val="00934AE9"/>
    <w:rsid w:val="00934C1B"/>
    <w:rsid w:val="00934C33"/>
    <w:rsid w:val="00934CC1"/>
    <w:rsid w:val="00934CE1"/>
    <w:rsid w:val="00934D16"/>
    <w:rsid w:val="00934D1B"/>
    <w:rsid w:val="00934D38"/>
    <w:rsid w:val="00934D73"/>
    <w:rsid w:val="00934D7A"/>
    <w:rsid w:val="00934DF0"/>
    <w:rsid w:val="00934E05"/>
    <w:rsid w:val="00934F6F"/>
    <w:rsid w:val="00934FC6"/>
    <w:rsid w:val="00934FF5"/>
    <w:rsid w:val="00935042"/>
    <w:rsid w:val="00935061"/>
    <w:rsid w:val="009350C6"/>
    <w:rsid w:val="009350FD"/>
    <w:rsid w:val="009351A7"/>
    <w:rsid w:val="009351A8"/>
    <w:rsid w:val="00935206"/>
    <w:rsid w:val="00935321"/>
    <w:rsid w:val="009354C9"/>
    <w:rsid w:val="009354D6"/>
    <w:rsid w:val="00935503"/>
    <w:rsid w:val="00935563"/>
    <w:rsid w:val="00935599"/>
    <w:rsid w:val="0093560A"/>
    <w:rsid w:val="009356E0"/>
    <w:rsid w:val="009357A3"/>
    <w:rsid w:val="009357AD"/>
    <w:rsid w:val="009358AF"/>
    <w:rsid w:val="009358FE"/>
    <w:rsid w:val="009359D6"/>
    <w:rsid w:val="00935A5D"/>
    <w:rsid w:val="00935A63"/>
    <w:rsid w:val="00935B9D"/>
    <w:rsid w:val="00935BEE"/>
    <w:rsid w:val="00935C60"/>
    <w:rsid w:val="00935CAF"/>
    <w:rsid w:val="00935CF2"/>
    <w:rsid w:val="00935D01"/>
    <w:rsid w:val="00935D14"/>
    <w:rsid w:val="00935E16"/>
    <w:rsid w:val="00935E5F"/>
    <w:rsid w:val="00935FB5"/>
    <w:rsid w:val="00935FC7"/>
    <w:rsid w:val="00936024"/>
    <w:rsid w:val="00936096"/>
    <w:rsid w:val="00936097"/>
    <w:rsid w:val="0093621F"/>
    <w:rsid w:val="009362A7"/>
    <w:rsid w:val="009362C3"/>
    <w:rsid w:val="009362D9"/>
    <w:rsid w:val="009362EC"/>
    <w:rsid w:val="009362EF"/>
    <w:rsid w:val="00936300"/>
    <w:rsid w:val="009363AC"/>
    <w:rsid w:val="009364B2"/>
    <w:rsid w:val="009364CD"/>
    <w:rsid w:val="0093654A"/>
    <w:rsid w:val="0093654D"/>
    <w:rsid w:val="009365C6"/>
    <w:rsid w:val="0093666B"/>
    <w:rsid w:val="009366F4"/>
    <w:rsid w:val="0093674E"/>
    <w:rsid w:val="00936773"/>
    <w:rsid w:val="009367DF"/>
    <w:rsid w:val="00936818"/>
    <w:rsid w:val="0093681A"/>
    <w:rsid w:val="009369AC"/>
    <w:rsid w:val="009369F2"/>
    <w:rsid w:val="00936A90"/>
    <w:rsid w:val="00936ABE"/>
    <w:rsid w:val="00936B1C"/>
    <w:rsid w:val="00936B98"/>
    <w:rsid w:val="00936BF0"/>
    <w:rsid w:val="00936CD7"/>
    <w:rsid w:val="00936CDE"/>
    <w:rsid w:val="00936CE0"/>
    <w:rsid w:val="00936D41"/>
    <w:rsid w:val="00936E44"/>
    <w:rsid w:val="00936EF2"/>
    <w:rsid w:val="00936F12"/>
    <w:rsid w:val="00936F29"/>
    <w:rsid w:val="00936F5E"/>
    <w:rsid w:val="00936F9B"/>
    <w:rsid w:val="00936FF0"/>
    <w:rsid w:val="009371BE"/>
    <w:rsid w:val="009371F9"/>
    <w:rsid w:val="0093726C"/>
    <w:rsid w:val="00937358"/>
    <w:rsid w:val="009373CB"/>
    <w:rsid w:val="00937441"/>
    <w:rsid w:val="0093755A"/>
    <w:rsid w:val="00937598"/>
    <w:rsid w:val="009375B6"/>
    <w:rsid w:val="009376AB"/>
    <w:rsid w:val="009376C1"/>
    <w:rsid w:val="00937764"/>
    <w:rsid w:val="009377C3"/>
    <w:rsid w:val="009377C9"/>
    <w:rsid w:val="0093791F"/>
    <w:rsid w:val="0093795A"/>
    <w:rsid w:val="00937A1A"/>
    <w:rsid w:val="00937A76"/>
    <w:rsid w:val="00937A9A"/>
    <w:rsid w:val="00937ABC"/>
    <w:rsid w:val="00937B56"/>
    <w:rsid w:val="00937B62"/>
    <w:rsid w:val="00937BBC"/>
    <w:rsid w:val="00937C73"/>
    <w:rsid w:val="00937CA5"/>
    <w:rsid w:val="00937CB3"/>
    <w:rsid w:val="00937D20"/>
    <w:rsid w:val="00937D35"/>
    <w:rsid w:val="00937D51"/>
    <w:rsid w:val="00937DBE"/>
    <w:rsid w:val="00937DF2"/>
    <w:rsid w:val="00937E01"/>
    <w:rsid w:val="00937E13"/>
    <w:rsid w:val="00937E28"/>
    <w:rsid w:val="00937F10"/>
    <w:rsid w:val="00937F5E"/>
    <w:rsid w:val="00940030"/>
    <w:rsid w:val="0094003B"/>
    <w:rsid w:val="0094017C"/>
    <w:rsid w:val="00940253"/>
    <w:rsid w:val="00940270"/>
    <w:rsid w:val="009402A5"/>
    <w:rsid w:val="009402BA"/>
    <w:rsid w:val="00940315"/>
    <w:rsid w:val="00940320"/>
    <w:rsid w:val="00940322"/>
    <w:rsid w:val="0094039B"/>
    <w:rsid w:val="00940433"/>
    <w:rsid w:val="00940465"/>
    <w:rsid w:val="009404BB"/>
    <w:rsid w:val="009404EF"/>
    <w:rsid w:val="00940553"/>
    <w:rsid w:val="0094056C"/>
    <w:rsid w:val="009405E8"/>
    <w:rsid w:val="0094065A"/>
    <w:rsid w:val="00940661"/>
    <w:rsid w:val="009406E8"/>
    <w:rsid w:val="00940714"/>
    <w:rsid w:val="00940720"/>
    <w:rsid w:val="00940894"/>
    <w:rsid w:val="009408CC"/>
    <w:rsid w:val="00940918"/>
    <w:rsid w:val="00940976"/>
    <w:rsid w:val="0094097D"/>
    <w:rsid w:val="0094099A"/>
    <w:rsid w:val="00940A3E"/>
    <w:rsid w:val="00940A60"/>
    <w:rsid w:val="00940A92"/>
    <w:rsid w:val="00940B53"/>
    <w:rsid w:val="00940C9C"/>
    <w:rsid w:val="00940CD9"/>
    <w:rsid w:val="00940CDE"/>
    <w:rsid w:val="00940CF1"/>
    <w:rsid w:val="00940DD3"/>
    <w:rsid w:val="00940E34"/>
    <w:rsid w:val="00940E88"/>
    <w:rsid w:val="00940EB3"/>
    <w:rsid w:val="00940ECD"/>
    <w:rsid w:val="00940F40"/>
    <w:rsid w:val="00940F93"/>
    <w:rsid w:val="0094103B"/>
    <w:rsid w:val="0094103F"/>
    <w:rsid w:val="00941048"/>
    <w:rsid w:val="00941198"/>
    <w:rsid w:val="0094124F"/>
    <w:rsid w:val="0094131B"/>
    <w:rsid w:val="00941321"/>
    <w:rsid w:val="00941389"/>
    <w:rsid w:val="009413BE"/>
    <w:rsid w:val="00941448"/>
    <w:rsid w:val="0094145F"/>
    <w:rsid w:val="009414CE"/>
    <w:rsid w:val="00941590"/>
    <w:rsid w:val="009417A6"/>
    <w:rsid w:val="00941803"/>
    <w:rsid w:val="009418AC"/>
    <w:rsid w:val="00941A0C"/>
    <w:rsid w:val="00941A2B"/>
    <w:rsid w:val="00941B30"/>
    <w:rsid w:val="00941B5F"/>
    <w:rsid w:val="00941BC0"/>
    <w:rsid w:val="00941C02"/>
    <w:rsid w:val="00941C13"/>
    <w:rsid w:val="00941C37"/>
    <w:rsid w:val="00941C42"/>
    <w:rsid w:val="00941DA9"/>
    <w:rsid w:val="00941DCD"/>
    <w:rsid w:val="00941E28"/>
    <w:rsid w:val="00941E99"/>
    <w:rsid w:val="00941E9B"/>
    <w:rsid w:val="00941ED9"/>
    <w:rsid w:val="00941F15"/>
    <w:rsid w:val="00941F29"/>
    <w:rsid w:val="00941F76"/>
    <w:rsid w:val="0094205B"/>
    <w:rsid w:val="00942084"/>
    <w:rsid w:val="00942098"/>
    <w:rsid w:val="009420CE"/>
    <w:rsid w:val="0094212B"/>
    <w:rsid w:val="009421B5"/>
    <w:rsid w:val="009422A5"/>
    <w:rsid w:val="00942317"/>
    <w:rsid w:val="009423B5"/>
    <w:rsid w:val="009424DC"/>
    <w:rsid w:val="009425FB"/>
    <w:rsid w:val="00942730"/>
    <w:rsid w:val="0094273E"/>
    <w:rsid w:val="009427B3"/>
    <w:rsid w:val="0094281B"/>
    <w:rsid w:val="00942887"/>
    <w:rsid w:val="00942904"/>
    <w:rsid w:val="0094292F"/>
    <w:rsid w:val="00942978"/>
    <w:rsid w:val="0094298B"/>
    <w:rsid w:val="009429E9"/>
    <w:rsid w:val="00942AD6"/>
    <w:rsid w:val="00942BFF"/>
    <w:rsid w:val="00942C46"/>
    <w:rsid w:val="00942D07"/>
    <w:rsid w:val="00942D5E"/>
    <w:rsid w:val="00942E0C"/>
    <w:rsid w:val="00942E16"/>
    <w:rsid w:val="00942E31"/>
    <w:rsid w:val="00942F84"/>
    <w:rsid w:val="0094300F"/>
    <w:rsid w:val="0094308C"/>
    <w:rsid w:val="009430D1"/>
    <w:rsid w:val="009430D5"/>
    <w:rsid w:val="0094314B"/>
    <w:rsid w:val="00943235"/>
    <w:rsid w:val="0094335D"/>
    <w:rsid w:val="009433C3"/>
    <w:rsid w:val="009434BF"/>
    <w:rsid w:val="00943513"/>
    <w:rsid w:val="00943598"/>
    <w:rsid w:val="009435DE"/>
    <w:rsid w:val="0094365D"/>
    <w:rsid w:val="00943957"/>
    <w:rsid w:val="00943A4F"/>
    <w:rsid w:val="00943A9B"/>
    <w:rsid w:val="00943B5F"/>
    <w:rsid w:val="00943C13"/>
    <w:rsid w:val="00943C85"/>
    <w:rsid w:val="00943D01"/>
    <w:rsid w:val="00943D03"/>
    <w:rsid w:val="00943D25"/>
    <w:rsid w:val="00943D57"/>
    <w:rsid w:val="00943DF2"/>
    <w:rsid w:val="00943E57"/>
    <w:rsid w:val="00943E6B"/>
    <w:rsid w:val="00943E74"/>
    <w:rsid w:val="00943E8D"/>
    <w:rsid w:val="00943E9B"/>
    <w:rsid w:val="00943EFC"/>
    <w:rsid w:val="00943F3B"/>
    <w:rsid w:val="00943F5A"/>
    <w:rsid w:val="00943F7A"/>
    <w:rsid w:val="00944050"/>
    <w:rsid w:val="0094406F"/>
    <w:rsid w:val="00944079"/>
    <w:rsid w:val="00944080"/>
    <w:rsid w:val="009440AB"/>
    <w:rsid w:val="0094413C"/>
    <w:rsid w:val="00944149"/>
    <w:rsid w:val="00944184"/>
    <w:rsid w:val="00944219"/>
    <w:rsid w:val="0094427C"/>
    <w:rsid w:val="00944297"/>
    <w:rsid w:val="0094436B"/>
    <w:rsid w:val="0094438D"/>
    <w:rsid w:val="009445B2"/>
    <w:rsid w:val="00944654"/>
    <w:rsid w:val="00944781"/>
    <w:rsid w:val="009448D1"/>
    <w:rsid w:val="009448FA"/>
    <w:rsid w:val="0094494D"/>
    <w:rsid w:val="0094496D"/>
    <w:rsid w:val="009449AB"/>
    <w:rsid w:val="009449B9"/>
    <w:rsid w:val="009449C1"/>
    <w:rsid w:val="00944A65"/>
    <w:rsid w:val="00944A80"/>
    <w:rsid w:val="00944AEA"/>
    <w:rsid w:val="00944B23"/>
    <w:rsid w:val="00944B2D"/>
    <w:rsid w:val="00944BBC"/>
    <w:rsid w:val="00944C58"/>
    <w:rsid w:val="00944C5D"/>
    <w:rsid w:val="00944C64"/>
    <w:rsid w:val="00944C95"/>
    <w:rsid w:val="00944CC8"/>
    <w:rsid w:val="00944CD5"/>
    <w:rsid w:val="00944CF1"/>
    <w:rsid w:val="00944D84"/>
    <w:rsid w:val="00944D91"/>
    <w:rsid w:val="00944DA0"/>
    <w:rsid w:val="00944DA1"/>
    <w:rsid w:val="00944DB7"/>
    <w:rsid w:val="00944DF0"/>
    <w:rsid w:val="00944E77"/>
    <w:rsid w:val="00944EAD"/>
    <w:rsid w:val="00944EAE"/>
    <w:rsid w:val="00944EBC"/>
    <w:rsid w:val="00944EC3"/>
    <w:rsid w:val="00944F34"/>
    <w:rsid w:val="00944FC7"/>
    <w:rsid w:val="00945043"/>
    <w:rsid w:val="0094505C"/>
    <w:rsid w:val="0094507C"/>
    <w:rsid w:val="009450C8"/>
    <w:rsid w:val="009451E0"/>
    <w:rsid w:val="009451FC"/>
    <w:rsid w:val="0094521E"/>
    <w:rsid w:val="00945268"/>
    <w:rsid w:val="00945294"/>
    <w:rsid w:val="009452D3"/>
    <w:rsid w:val="009452F2"/>
    <w:rsid w:val="00945320"/>
    <w:rsid w:val="009453AB"/>
    <w:rsid w:val="009453BF"/>
    <w:rsid w:val="00945648"/>
    <w:rsid w:val="0094572F"/>
    <w:rsid w:val="009457FA"/>
    <w:rsid w:val="00945839"/>
    <w:rsid w:val="0094587C"/>
    <w:rsid w:val="009458D5"/>
    <w:rsid w:val="00945929"/>
    <w:rsid w:val="00945936"/>
    <w:rsid w:val="00945961"/>
    <w:rsid w:val="009459E3"/>
    <w:rsid w:val="009459F8"/>
    <w:rsid w:val="00945A50"/>
    <w:rsid w:val="00945A55"/>
    <w:rsid w:val="00945A7F"/>
    <w:rsid w:val="00945A98"/>
    <w:rsid w:val="00945AB9"/>
    <w:rsid w:val="00945B54"/>
    <w:rsid w:val="00945BC2"/>
    <w:rsid w:val="00945BF0"/>
    <w:rsid w:val="00945C51"/>
    <w:rsid w:val="00945C6F"/>
    <w:rsid w:val="00945CC9"/>
    <w:rsid w:val="00945D1E"/>
    <w:rsid w:val="00945E84"/>
    <w:rsid w:val="00945E8A"/>
    <w:rsid w:val="00945EDF"/>
    <w:rsid w:val="00945EEF"/>
    <w:rsid w:val="00945EFD"/>
    <w:rsid w:val="00945FB3"/>
    <w:rsid w:val="0094601D"/>
    <w:rsid w:val="00946033"/>
    <w:rsid w:val="00946096"/>
    <w:rsid w:val="009460DB"/>
    <w:rsid w:val="009461D5"/>
    <w:rsid w:val="009461E2"/>
    <w:rsid w:val="0094620E"/>
    <w:rsid w:val="0094625D"/>
    <w:rsid w:val="00946323"/>
    <w:rsid w:val="0094635E"/>
    <w:rsid w:val="009463E9"/>
    <w:rsid w:val="00946520"/>
    <w:rsid w:val="0094655D"/>
    <w:rsid w:val="009465BE"/>
    <w:rsid w:val="0094667C"/>
    <w:rsid w:val="009466B1"/>
    <w:rsid w:val="0094673A"/>
    <w:rsid w:val="00946744"/>
    <w:rsid w:val="0094684C"/>
    <w:rsid w:val="0094685D"/>
    <w:rsid w:val="009468DF"/>
    <w:rsid w:val="0094692B"/>
    <w:rsid w:val="009469A5"/>
    <w:rsid w:val="009469C1"/>
    <w:rsid w:val="00946A79"/>
    <w:rsid w:val="00946A7E"/>
    <w:rsid w:val="00946AE9"/>
    <w:rsid w:val="00946BB1"/>
    <w:rsid w:val="00946CD5"/>
    <w:rsid w:val="00946D12"/>
    <w:rsid w:val="00946D75"/>
    <w:rsid w:val="00946D8C"/>
    <w:rsid w:val="00946DCD"/>
    <w:rsid w:val="00946DEB"/>
    <w:rsid w:val="00946E4D"/>
    <w:rsid w:val="00946E6D"/>
    <w:rsid w:val="00946EE3"/>
    <w:rsid w:val="00946EFB"/>
    <w:rsid w:val="00946FC4"/>
    <w:rsid w:val="00946FC9"/>
    <w:rsid w:val="00946FD7"/>
    <w:rsid w:val="00947069"/>
    <w:rsid w:val="00947146"/>
    <w:rsid w:val="00947175"/>
    <w:rsid w:val="009471BE"/>
    <w:rsid w:val="00947248"/>
    <w:rsid w:val="009472CC"/>
    <w:rsid w:val="009472CF"/>
    <w:rsid w:val="009472D1"/>
    <w:rsid w:val="00947376"/>
    <w:rsid w:val="009473AB"/>
    <w:rsid w:val="009473B6"/>
    <w:rsid w:val="009473CD"/>
    <w:rsid w:val="009473E2"/>
    <w:rsid w:val="0094749D"/>
    <w:rsid w:val="009474F8"/>
    <w:rsid w:val="0094750A"/>
    <w:rsid w:val="00947585"/>
    <w:rsid w:val="0094762D"/>
    <w:rsid w:val="0094766D"/>
    <w:rsid w:val="00947675"/>
    <w:rsid w:val="0094768A"/>
    <w:rsid w:val="009476C3"/>
    <w:rsid w:val="009476F1"/>
    <w:rsid w:val="0094770E"/>
    <w:rsid w:val="00947786"/>
    <w:rsid w:val="0094778F"/>
    <w:rsid w:val="0094781F"/>
    <w:rsid w:val="009478D1"/>
    <w:rsid w:val="009478D2"/>
    <w:rsid w:val="0094792D"/>
    <w:rsid w:val="0094793A"/>
    <w:rsid w:val="00947945"/>
    <w:rsid w:val="00947989"/>
    <w:rsid w:val="00947995"/>
    <w:rsid w:val="00947A10"/>
    <w:rsid w:val="00947A3F"/>
    <w:rsid w:val="00947A41"/>
    <w:rsid w:val="00947A6D"/>
    <w:rsid w:val="00947ADF"/>
    <w:rsid w:val="00947CF2"/>
    <w:rsid w:val="00947D5C"/>
    <w:rsid w:val="00947DAF"/>
    <w:rsid w:val="00947DD7"/>
    <w:rsid w:val="00947ED2"/>
    <w:rsid w:val="00947FDA"/>
    <w:rsid w:val="0095000B"/>
    <w:rsid w:val="009500A7"/>
    <w:rsid w:val="0095013C"/>
    <w:rsid w:val="00950165"/>
    <w:rsid w:val="00950183"/>
    <w:rsid w:val="009501AE"/>
    <w:rsid w:val="009501DE"/>
    <w:rsid w:val="009502CF"/>
    <w:rsid w:val="0095032D"/>
    <w:rsid w:val="00950396"/>
    <w:rsid w:val="00950457"/>
    <w:rsid w:val="00950582"/>
    <w:rsid w:val="00950618"/>
    <w:rsid w:val="0095063F"/>
    <w:rsid w:val="0095066E"/>
    <w:rsid w:val="00950763"/>
    <w:rsid w:val="009507B9"/>
    <w:rsid w:val="00950810"/>
    <w:rsid w:val="009508AA"/>
    <w:rsid w:val="009508C1"/>
    <w:rsid w:val="0095091A"/>
    <w:rsid w:val="00950925"/>
    <w:rsid w:val="009509A0"/>
    <w:rsid w:val="00950AA6"/>
    <w:rsid w:val="00950AB0"/>
    <w:rsid w:val="00950AD1"/>
    <w:rsid w:val="00950B83"/>
    <w:rsid w:val="00950BD3"/>
    <w:rsid w:val="00950BDC"/>
    <w:rsid w:val="00950C75"/>
    <w:rsid w:val="00950CC7"/>
    <w:rsid w:val="00950D20"/>
    <w:rsid w:val="00950D91"/>
    <w:rsid w:val="00950E8D"/>
    <w:rsid w:val="00950EF2"/>
    <w:rsid w:val="00950F16"/>
    <w:rsid w:val="00950F4D"/>
    <w:rsid w:val="00950FE8"/>
    <w:rsid w:val="00950FF3"/>
    <w:rsid w:val="00951056"/>
    <w:rsid w:val="009510BA"/>
    <w:rsid w:val="00951114"/>
    <w:rsid w:val="0095127C"/>
    <w:rsid w:val="00951294"/>
    <w:rsid w:val="00951318"/>
    <w:rsid w:val="00951327"/>
    <w:rsid w:val="0095133B"/>
    <w:rsid w:val="0095138F"/>
    <w:rsid w:val="00951545"/>
    <w:rsid w:val="0095156B"/>
    <w:rsid w:val="0095158E"/>
    <w:rsid w:val="009515E9"/>
    <w:rsid w:val="009515FA"/>
    <w:rsid w:val="0095167B"/>
    <w:rsid w:val="009517C4"/>
    <w:rsid w:val="009518D0"/>
    <w:rsid w:val="009519AC"/>
    <w:rsid w:val="009519B7"/>
    <w:rsid w:val="00951A69"/>
    <w:rsid w:val="00951C19"/>
    <w:rsid w:val="00951D3B"/>
    <w:rsid w:val="00951D41"/>
    <w:rsid w:val="00951D5A"/>
    <w:rsid w:val="00951DB8"/>
    <w:rsid w:val="00951E55"/>
    <w:rsid w:val="00951E5A"/>
    <w:rsid w:val="00951EC4"/>
    <w:rsid w:val="00951F1D"/>
    <w:rsid w:val="00951FAD"/>
    <w:rsid w:val="00951FB9"/>
    <w:rsid w:val="00951FBA"/>
    <w:rsid w:val="00951FD1"/>
    <w:rsid w:val="00952076"/>
    <w:rsid w:val="009521A2"/>
    <w:rsid w:val="009522C0"/>
    <w:rsid w:val="009522F2"/>
    <w:rsid w:val="0095236A"/>
    <w:rsid w:val="009523F9"/>
    <w:rsid w:val="00952403"/>
    <w:rsid w:val="00952494"/>
    <w:rsid w:val="0095260F"/>
    <w:rsid w:val="00952675"/>
    <w:rsid w:val="00952683"/>
    <w:rsid w:val="0095271A"/>
    <w:rsid w:val="00952755"/>
    <w:rsid w:val="009527B0"/>
    <w:rsid w:val="00952836"/>
    <w:rsid w:val="009528D9"/>
    <w:rsid w:val="009529AE"/>
    <w:rsid w:val="00952A1F"/>
    <w:rsid w:val="00952A5E"/>
    <w:rsid w:val="00952AFA"/>
    <w:rsid w:val="00952C0B"/>
    <w:rsid w:val="00952C9E"/>
    <w:rsid w:val="00952CDF"/>
    <w:rsid w:val="00952DC5"/>
    <w:rsid w:val="00952E15"/>
    <w:rsid w:val="00952E3C"/>
    <w:rsid w:val="00952EBB"/>
    <w:rsid w:val="00952EEC"/>
    <w:rsid w:val="00953036"/>
    <w:rsid w:val="00953049"/>
    <w:rsid w:val="00953052"/>
    <w:rsid w:val="0095309F"/>
    <w:rsid w:val="00953195"/>
    <w:rsid w:val="009531BD"/>
    <w:rsid w:val="009531E0"/>
    <w:rsid w:val="0095337B"/>
    <w:rsid w:val="009533C5"/>
    <w:rsid w:val="00953436"/>
    <w:rsid w:val="00953438"/>
    <w:rsid w:val="00953449"/>
    <w:rsid w:val="0095352A"/>
    <w:rsid w:val="0095352D"/>
    <w:rsid w:val="00953569"/>
    <w:rsid w:val="009535CF"/>
    <w:rsid w:val="00953609"/>
    <w:rsid w:val="0095360E"/>
    <w:rsid w:val="0095363C"/>
    <w:rsid w:val="00953696"/>
    <w:rsid w:val="0095376C"/>
    <w:rsid w:val="009537EB"/>
    <w:rsid w:val="009537FA"/>
    <w:rsid w:val="00953892"/>
    <w:rsid w:val="009538A1"/>
    <w:rsid w:val="009538CF"/>
    <w:rsid w:val="009538D9"/>
    <w:rsid w:val="009539EF"/>
    <w:rsid w:val="009539F4"/>
    <w:rsid w:val="00953A01"/>
    <w:rsid w:val="00953AB5"/>
    <w:rsid w:val="00953ABC"/>
    <w:rsid w:val="00953B2E"/>
    <w:rsid w:val="00953B50"/>
    <w:rsid w:val="00953B57"/>
    <w:rsid w:val="00953BD6"/>
    <w:rsid w:val="00953BE4"/>
    <w:rsid w:val="00953C0D"/>
    <w:rsid w:val="00953C71"/>
    <w:rsid w:val="00953CEA"/>
    <w:rsid w:val="00953D99"/>
    <w:rsid w:val="00953DCD"/>
    <w:rsid w:val="00953EA2"/>
    <w:rsid w:val="00953F21"/>
    <w:rsid w:val="00953F2F"/>
    <w:rsid w:val="00953FD1"/>
    <w:rsid w:val="00954023"/>
    <w:rsid w:val="009540AF"/>
    <w:rsid w:val="009541A8"/>
    <w:rsid w:val="0095420B"/>
    <w:rsid w:val="009542A4"/>
    <w:rsid w:val="009543AC"/>
    <w:rsid w:val="00954403"/>
    <w:rsid w:val="00954432"/>
    <w:rsid w:val="00954467"/>
    <w:rsid w:val="0095447A"/>
    <w:rsid w:val="009544B5"/>
    <w:rsid w:val="009544CC"/>
    <w:rsid w:val="0095452B"/>
    <w:rsid w:val="009545F0"/>
    <w:rsid w:val="0095461A"/>
    <w:rsid w:val="009546B0"/>
    <w:rsid w:val="0095470B"/>
    <w:rsid w:val="0095475D"/>
    <w:rsid w:val="009547E1"/>
    <w:rsid w:val="0095483E"/>
    <w:rsid w:val="0095486A"/>
    <w:rsid w:val="00954874"/>
    <w:rsid w:val="00954881"/>
    <w:rsid w:val="009548C2"/>
    <w:rsid w:val="00954906"/>
    <w:rsid w:val="00954967"/>
    <w:rsid w:val="00954A06"/>
    <w:rsid w:val="00954A67"/>
    <w:rsid w:val="00954A89"/>
    <w:rsid w:val="00954AF8"/>
    <w:rsid w:val="00954B24"/>
    <w:rsid w:val="00954B54"/>
    <w:rsid w:val="00954BAC"/>
    <w:rsid w:val="00954C59"/>
    <w:rsid w:val="00954C64"/>
    <w:rsid w:val="00954C9A"/>
    <w:rsid w:val="00954CD9"/>
    <w:rsid w:val="00954CF8"/>
    <w:rsid w:val="00954D26"/>
    <w:rsid w:val="00954DD5"/>
    <w:rsid w:val="00954DDC"/>
    <w:rsid w:val="00954E0D"/>
    <w:rsid w:val="00954E4A"/>
    <w:rsid w:val="00954EDC"/>
    <w:rsid w:val="00954EFB"/>
    <w:rsid w:val="00954F12"/>
    <w:rsid w:val="00954F4C"/>
    <w:rsid w:val="00954FFB"/>
    <w:rsid w:val="00955052"/>
    <w:rsid w:val="0095508D"/>
    <w:rsid w:val="009550A4"/>
    <w:rsid w:val="009550BF"/>
    <w:rsid w:val="0095514C"/>
    <w:rsid w:val="00955160"/>
    <w:rsid w:val="0095522A"/>
    <w:rsid w:val="0095522D"/>
    <w:rsid w:val="00955274"/>
    <w:rsid w:val="00955287"/>
    <w:rsid w:val="009553FC"/>
    <w:rsid w:val="0095552C"/>
    <w:rsid w:val="00955588"/>
    <w:rsid w:val="009555F7"/>
    <w:rsid w:val="00955638"/>
    <w:rsid w:val="00955657"/>
    <w:rsid w:val="00955673"/>
    <w:rsid w:val="009556E2"/>
    <w:rsid w:val="00955712"/>
    <w:rsid w:val="00955762"/>
    <w:rsid w:val="00955860"/>
    <w:rsid w:val="00955892"/>
    <w:rsid w:val="009558D7"/>
    <w:rsid w:val="00955940"/>
    <w:rsid w:val="009559C6"/>
    <w:rsid w:val="00955AB2"/>
    <w:rsid w:val="00955AF1"/>
    <w:rsid w:val="00955B09"/>
    <w:rsid w:val="00955B0E"/>
    <w:rsid w:val="00955B85"/>
    <w:rsid w:val="00955BE7"/>
    <w:rsid w:val="00955C8F"/>
    <w:rsid w:val="00955D5B"/>
    <w:rsid w:val="00955EE1"/>
    <w:rsid w:val="00955F19"/>
    <w:rsid w:val="00955FC1"/>
    <w:rsid w:val="0095602B"/>
    <w:rsid w:val="0095605A"/>
    <w:rsid w:val="00956095"/>
    <w:rsid w:val="0095609E"/>
    <w:rsid w:val="009560A3"/>
    <w:rsid w:val="009560B6"/>
    <w:rsid w:val="009560D6"/>
    <w:rsid w:val="009560DA"/>
    <w:rsid w:val="009561E7"/>
    <w:rsid w:val="009562B8"/>
    <w:rsid w:val="009562E4"/>
    <w:rsid w:val="00956307"/>
    <w:rsid w:val="00956396"/>
    <w:rsid w:val="009563E4"/>
    <w:rsid w:val="0095644B"/>
    <w:rsid w:val="0095656B"/>
    <w:rsid w:val="00956611"/>
    <w:rsid w:val="0095666A"/>
    <w:rsid w:val="009566E6"/>
    <w:rsid w:val="00956709"/>
    <w:rsid w:val="00956741"/>
    <w:rsid w:val="00956774"/>
    <w:rsid w:val="009567A6"/>
    <w:rsid w:val="009567D9"/>
    <w:rsid w:val="009567EC"/>
    <w:rsid w:val="00956931"/>
    <w:rsid w:val="00956941"/>
    <w:rsid w:val="0095697F"/>
    <w:rsid w:val="009569F0"/>
    <w:rsid w:val="009569F1"/>
    <w:rsid w:val="00956A6D"/>
    <w:rsid w:val="00956A86"/>
    <w:rsid w:val="00956ADB"/>
    <w:rsid w:val="00956AE6"/>
    <w:rsid w:val="00956AEA"/>
    <w:rsid w:val="00956B0F"/>
    <w:rsid w:val="00956B36"/>
    <w:rsid w:val="00956B70"/>
    <w:rsid w:val="00956BA3"/>
    <w:rsid w:val="00956BA8"/>
    <w:rsid w:val="00956BB2"/>
    <w:rsid w:val="00956C63"/>
    <w:rsid w:val="00956CFB"/>
    <w:rsid w:val="00956D02"/>
    <w:rsid w:val="00956D9A"/>
    <w:rsid w:val="00956DDD"/>
    <w:rsid w:val="00956E12"/>
    <w:rsid w:val="00956E45"/>
    <w:rsid w:val="00956E5D"/>
    <w:rsid w:val="00956ED2"/>
    <w:rsid w:val="00956EDB"/>
    <w:rsid w:val="00956EDE"/>
    <w:rsid w:val="00956EED"/>
    <w:rsid w:val="00956F9A"/>
    <w:rsid w:val="00956FF0"/>
    <w:rsid w:val="0095708F"/>
    <w:rsid w:val="009570DF"/>
    <w:rsid w:val="00957144"/>
    <w:rsid w:val="00957173"/>
    <w:rsid w:val="009571A9"/>
    <w:rsid w:val="009571BD"/>
    <w:rsid w:val="00957268"/>
    <w:rsid w:val="00957297"/>
    <w:rsid w:val="009572E2"/>
    <w:rsid w:val="00957355"/>
    <w:rsid w:val="00957365"/>
    <w:rsid w:val="009573B1"/>
    <w:rsid w:val="00957405"/>
    <w:rsid w:val="00957589"/>
    <w:rsid w:val="0095759B"/>
    <w:rsid w:val="009575C5"/>
    <w:rsid w:val="0095769B"/>
    <w:rsid w:val="009576F0"/>
    <w:rsid w:val="0095776A"/>
    <w:rsid w:val="00957790"/>
    <w:rsid w:val="0095784E"/>
    <w:rsid w:val="0095792C"/>
    <w:rsid w:val="009579F9"/>
    <w:rsid w:val="00957AED"/>
    <w:rsid w:val="00957B96"/>
    <w:rsid w:val="00957C28"/>
    <w:rsid w:val="00957D10"/>
    <w:rsid w:val="00957F6A"/>
    <w:rsid w:val="00960049"/>
    <w:rsid w:val="009600DD"/>
    <w:rsid w:val="009600FF"/>
    <w:rsid w:val="0096013C"/>
    <w:rsid w:val="009601DE"/>
    <w:rsid w:val="009601FC"/>
    <w:rsid w:val="009602A4"/>
    <w:rsid w:val="00960340"/>
    <w:rsid w:val="009603B5"/>
    <w:rsid w:val="009603F7"/>
    <w:rsid w:val="00960449"/>
    <w:rsid w:val="00960455"/>
    <w:rsid w:val="0096048B"/>
    <w:rsid w:val="009604A5"/>
    <w:rsid w:val="009604CF"/>
    <w:rsid w:val="009604F6"/>
    <w:rsid w:val="00960509"/>
    <w:rsid w:val="00960533"/>
    <w:rsid w:val="0096054D"/>
    <w:rsid w:val="009605A4"/>
    <w:rsid w:val="00960608"/>
    <w:rsid w:val="0096077D"/>
    <w:rsid w:val="009607C7"/>
    <w:rsid w:val="009607FD"/>
    <w:rsid w:val="00960887"/>
    <w:rsid w:val="0096088D"/>
    <w:rsid w:val="00960915"/>
    <w:rsid w:val="00960958"/>
    <w:rsid w:val="00960A2B"/>
    <w:rsid w:val="00960B87"/>
    <w:rsid w:val="00960C92"/>
    <w:rsid w:val="00960D8B"/>
    <w:rsid w:val="00960DB4"/>
    <w:rsid w:val="00960E0D"/>
    <w:rsid w:val="00960F7D"/>
    <w:rsid w:val="00961009"/>
    <w:rsid w:val="009610A4"/>
    <w:rsid w:val="009610CF"/>
    <w:rsid w:val="0096111D"/>
    <w:rsid w:val="00961140"/>
    <w:rsid w:val="00961172"/>
    <w:rsid w:val="00961174"/>
    <w:rsid w:val="00961196"/>
    <w:rsid w:val="00961204"/>
    <w:rsid w:val="009612A4"/>
    <w:rsid w:val="009612AF"/>
    <w:rsid w:val="009612BF"/>
    <w:rsid w:val="009613BF"/>
    <w:rsid w:val="009613DD"/>
    <w:rsid w:val="00961470"/>
    <w:rsid w:val="0096152C"/>
    <w:rsid w:val="00961571"/>
    <w:rsid w:val="009615C2"/>
    <w:rsid w:val="00961606"/>
    <w:rsid w:val="00961653"/>
    <w:rsid w:val="0096168B"/>
    <w:rsid w:val="009616B9"/>
    <w:rsid w:val="009616DC"/>
    <w:rsid w:val="009616EC"/>
    <w:rsid w:val="00961746"/>
    <w:rsid w:val="00961765"/>
    <w:rsid w:val="00961786"/>
    <w:rsid w:val="00961798"/>
    <w:rsid w:val="009617AC"/>
    <w:rsid w:val="00961851"/>
    <w:rsid w:val="0096187D"/>
    <w:rsid w:val="009618A6"/>
    <w:rsid w:val="009618C9"/>
    <w:rsid w:val="009618F2"/>
    <w:rsid w:val="009618FD"/>
    <w:rsid w:val="009619CD"/>
    <w:rsid w:val="00961A70"/>
    <w:rsid w:val="00961A73"/>
    <w:rsid w:val="00961AF7"/>
    <w:rsid w:val="00961BEE"/>
    <w:rsid w:val="00961C0D"/>
    <w:rsid w:val="00961C30"/>
    <w:rsid w:val="00961C76"/>
    <w:rsid w:val="00961CA0"/>
    <w:rsid w:val="00961D58"/>
    <w:rsid w:val="00961D8E"/>
    <w:rsid w:val="00961DC2"/>
    <w:rsid w:val="00961DFD"/>
    <w:rsid w:val="00961E21"/>
    <w:rsid w:val="00961E33"/>
    <w:rsid w:val="00961EB8"/>
    <w:rsid w:val="00961ED2"/>
    <w:rsid w:val="00961F62"/>
    <w:rsid w:val="0096213B"/>
    <w:rsid w:val="00962169"/>
    <w:rsid w:val="009621BF"/>
    <w:rsid w:val="0096220D"/>
    <w:rsid w:val="0096222A"/>
    <w:rsid w:val="009622DF"/>
    <w:rsid w:val="009623E0"/>
    <w:rsid w:val="009623F0"/>
    <w:rsid w:val="0096249A"/>
    <w:rsid w:val="009624F1"/>
    <w:rsid w:val="00962566"/>
    <w:rsid w:val="00962590"/>
    <w:rsid w:val="009625CE"/>
    <w:rsid w:val="009625DE"/>
    <w:rsid w:val="00962605"/>
    <w:rsid w:val="00962652"/>
    <w:rsid w:val="00962654"/>
    <w:rsid w:val="00962661"/>
    <w:rsid w:val="009627AA"/>
    <w:rsid w:val="00962833"/>
    <w:rsid w:val="0096284A"/>
    <w:rsid w:val="009628AB"/>
    <w:rsid w:val="009628EF"/>
    <w:rsid w:val="0096295B"/>
    <w:rsid w:val="0096296C"/>
    <w:rsid w:val="009629AE"/>
    <w:rsid w:val="009629B2"/>
    <w:rsid w:val="00962A09"/>
    <w:rsid w:val="00962A5A"/>
    <w:rsid w:val="00962A94"/>
    <w:rsid w:val="00962A9B"/>
    <w:rsid w:val="00962AC3"/>
    <w:rsid w:val="00962B37"/>
    <w:rsid w:val="00962B54"/>
    <w:rsid w:val="00962C18"/>
    <w:rsid w:val="00962C56"/>
    <w:rsid w:val="00962CE6"/>
    <w:rsid w:val="00962CF8"/>
    <w:rsid w:val="00962DA4"/>
    <w:rsid w:val="00962E0B"/>
    <w:rsid w:val="00962E2F"/>
    <w:rsid w:val="00962E39"/>
    <w:rsid w:val="00962E52"/>
    <w:rsid w:val="00962ECE"/>
    <w:rsid w:val="00962EE0"/>
    <w:rsid w:val="00962FA4"/>
    <w:rsid w:val="00962FBB"/>
    <w:rsid w:val="00962FEF"/>
    <w:rsid w:val="00962FF7"/>
    <w:rsid w:val="0096300E"/>
    <w:rsid w:val="0096301F"/>
    <w:rsid w:val="0096306D"/>
    <w:rsid w:val="009631F4"/>
    <w:rsid w:val="009632BE"/>
    <w:rsid w:val="009632D5"/>
    <w:rsid w:val="00963302"/>
    <w:rsid w:val="00963313"/>
    <w:rsid w:val="0096332C"/>
    <w:rsid w:val="009633AE"/>
    <w:rsid w:val="009633F2"/>
    <w:rsid w:val="00963511"/>
    <w:rsid w:val="00963567"/>
    <w:rsid w:val="0096357E"/>
    <w:rsid w:val="009635A2"/>
    <w:rsid w:val="00963680"/>
    <w:rsid w:val="0096368B"/>
    <w:rsid w:val="00963774"/>
    <w:rsid w:val="00963810"/>
    <w:rsid w:val="00963851"/>
    <w:rsid w:val="00963A8C"/>
    <w:rsid w:val="00963B5B"/>
    <w:rsid w:val="00963BCF"/>
    <w:rsid w:val="00963BFF"/>
    <w:rsid w:val="00963C1E"/>
    <w:rsid w:val="00963C27"/>
    <w:rsid w:val="00963C5D"/>
    <w:rsid w:val="00963DBE"/>
    <w:rsid w:val="00963EB2"/>
    <w:rsid w:val="00963F69"/>
    <w:rsid w:val="0096402C"/>
    <w:rsid w:val="00964068"/>
    <w:rsid w:val="00964096"/>
    <w:rsid w:val="009640AA"/>
    <w:rsid w:val="00964147"/>
    <w:rsid w:val="0096415F"/>
    <w:rsid w:val="0096417D"/>
    <w:rsid w:val="009642BF"/>
    <w:rsid w:val="009642F2"/>
    <w:rsid w:val="00964314"/>
    <w:rsid w:val="00964355"/>
    <w:rsid w:val="0096437E"/>
    <w:rsid w:val="009643B4"/>
    <w:rsid w:val="00964401"/>
    <w:rsid w:val="00964532"/>
    <w:rsid w:val="00964573"/>
    <w:rsid w:val="009645B0"/>
    <w:rsid w:val="009645F3"/>
    <w:rsid w:val="00964621"/>
    <w:rsid w:val="00964628"/>
    <w:rsid w:val="00964736"/>
    <w:rsid w:val="00964756"/>
    <w:rsid w:val="0096485A"/>
    <w:rsid w:val="00964890"/>
    <w:rsid w:val="009648DD"/>
    <w:rsid w:val="009649A7"/>
    <w:rsid w:val="00964A12"/>
    <w:rsid w:val="00964A1C"/>
    <w:rsid w:val="00964A70"/>
    <w:rsid w:val="00964C23"/>
    <w:rsid w:val="00964CB6"/>
    <w:rsid w:val="00964CC3"/>
    <w:rsid w:val="00964D3C"/>
    <w:rsid w:val="00964D81"/>
    <w:rsid w:val="00964D92"/>
    <w:rsid w:val="00964DA6"/>
    <w:rsid w:val="00964E2A"/>
    <w:rsid w:val="00964E7F"/>
    <w:rsid w:val="00964E98"/>
    <w:rsid w:val="00964EA5"/>
    <w:rsid w:val="00964ECD"/>
    <w:rsid w:val="00964EF7"/>
    <w:rsid w:val="00964F8F"/>
    <w:rsid w:val="0096500D"/>
    <w:rsid w:val="0096509E"/>
    <w:rsid w:val="00965214"/>
    <w:rsid w:val="00965224"/>
    <w:rsid w:val="0096527C"/>
    <w:rsid w:val="00965317"/>
    <w:rsid w:val="00965335"/>
    <w:rsid w:val="0096540D"/>
    <w:rsid w:val="00965513"/>
    <w:rsid w:val="009655DB"/>
    <w:rsid w:val="00965618"/>
    <w:rsid w:val="00965673"/>
    <w:rsid w:val="009656AB"/>
    <w:rsid w:val="0096571B"/>
    <w:rsid w:val="00965739"/>
    <w:rsid w:val="0096574A"/>
    <w:rsid w:val="0096583E"/>
    <w:rsid w:val="00965852"/>
    <w:rsid w:val="00965858"/>
    <w:rsid w:val="009658FD"/>
    <w:rsid w:val="00965915"/>
    <w:rsid w:val="009659DA"/>
    <w:rsid w:val="009659F0"/>
    <w:rsid w:val="00965AC7"/>
    <w:rsid w:val="00965B0C"/>
    <w:rsid w:val="00965B53"/>
    <w:rsid w:val="00965B7C"/>
    <w:rsid w:val="00965C52"/>
    <w:rsid w:val="00965D0E"/>
    <w:rsid w:val="00965E0F"/>
    <w:rsid w:val="00965E36"/>
    <w:rsid w:val="00965EC9"/>
    <w:rsid w:val="00965EFA"/>
    <w:rsid w:val="00965F26"/>
    <w:rsid w:val="00965F33"/>
    <w:rsid w:val="00965F9E"/>
    <w:rsid w:val="0096601F"/>
    <w:rsid w:val="009660D2"/>
    <w:rsid w:val="00966402"/>
    <w:rsid w:val="00966429"/>
    <w:rsid w:val="009664AF"/>
    <w:rsid w:val="009664B8"/>
    <w:rsid w:val="00966729"/>
    <w:rsid w:val="00966929"/>
    <w:rsid w:val="00966953"/>
    <w:rsid w:val="00966AB4"/>
    <w:rsid w:val="00966AB9"/>
    <w:rsid w:val="00966AF0"/>
    <w:rsid w:val="00966AF5"/>
    <w:rsid w:val="00966B2E"/>
    <w:rsid w:val="00966BBC"/>
    <w:rsid w:val="00966C19"/>
    <w:rsid w:val="00966C95"/>
    <w:rsid w:val="00966C9F"/>
    <w:rsid w:val="00966CA2"/>
    <w:rsid w:val="00966CA5"/>
    <w:rsid w:val="00966CD0"/>
    <w:rsid w:val="00966CDD"/>
    <w:rsid w:val="00966D59"/>
    <w:rsid w:val="00966D75"/>
    <w:rsid w:val="00966DB8"/>
    <w:rsid w:val="00966E04"/>
    <w:rsid w:val="00966E3C"/>
    <w:rsid w:val="00966E77"/>
    <w:rsid w:val="00966E85"/>
    <w:rsid w:val="00966E8D"/>
    <w:rsid w:val="00966EF9"/>
    <w:rsid w:val="00966F11"/>
    <w:rsid w:val="00966F45"/>
    <w:rsid w:val="00966F77"/>
    <w:rsid w:val="00966FD1"/>
    <w:rsid w:val="00967049"/>
    <w:rsid w:val="00967090"/>
    <w:rsid w:val="009670B5"/>
    <w:rsid w:val="00967159"/>
    <w:rsid w:val="00967165"/>
    <w:rsid w:val="00967192"/>
    <w:rsid w:val="009671D9"/>
    <w:rsid w:val="00967207"/>
    <w:rsid w:val="0096722F"/>
    <w:rsid w:val="009674A9"/>
    <w:rsid w:val="009674FB"/>
    <w:rsid w:val="00967637"/>
    <w:rsid w:val="00967682"/>
    <w:rsid w:val="0096769F"/>
    <w:rsid w:val="009676A7"/>
    <w:rsid w:val="00967862"/>
    <w:rsid w:val="009678B8"/>
    <w:rsid w:val="0096793B"/>
    <w:rsid w:val="00967942"/>
    <w:rsid w:val="009679FD"/>
    <w:rsid w:val="009679FE"/>
    <w:rsid w:val="00967A97"/>
    <w:rsid w:val="00967CBE"/>
    <w:rsid w:val="00967CDB"/>
    <w:rsid w:val="00967D26"/>
    <w:rsid w:val="00967D6B"/>
    <w:rsid w:val="00967D74"/>
    <w:rsid w:val="00967DA1"/>
    <w:rsid w:val="00967E53"/>
    <w:rsid w:val="00967E86"/>
    <w:rsid w:val="00967F35"/>
    <w:rsid w:val="00967F7E"/>
    <w:rsid w:val="00967F9C"/>
    <w:rsid w:val="0097011A"/>
    <w:rsid w:val="0097018D"/>
    <w:rsid w:val="00970210"/>
    <w:rsid w:val="0097025E"/>
    <w:rsid w:val="0097028A"/>
    <w:rsid w:val="009702DD"/>
    <w:rsid w:val="0097031D"/>
    <w:rsid w:val="00970326"/>
    <w:rsid w:val="0097032F"/>
    <w:rsid w:val="00970354"/>
    <w:rsid w:val="00970358"/>
    <w:rsid w:val="00970458"/>
    <w:rsid w:val="009705F5"/>
    <w:rsid w:val="0097062C"/>
    <w:rsid w:val="00970676"/>
    <w:rsid w:val="009706CC"/>
    <w:rsid w:val="00970713"/>
    <w:rsid w:val="00970770"/>
    <w:rsid w:val="009707A7"/>
    <w:rsid w:val="009707EC"/>
    <w:rsid w:val="00970836"/>
    <w:rsid w:val="00970858"/>
    <w:rsid w:val="0097086B"/>
    <w:rsid w:val="00970897"/>
    <w:rsid w:val="009708A7"/>
    <w:rsid w:val="009708F6"/>
    <w:rsid w:val="0097091E"/>
    <w:rsid w:val="00970932"/>
    <w:rsid w:val="0097094B"/>
    <w:rsid w:val="009709F7"/>
    <w:rsid w:val="009709FC"/>
    <w:rsid w:val="00970A4F"/>
    <w:rsid w:val="00970A57"/>
    <w:rsid w:val="00970A90"/>
    <w:rsid w:val="00970B1A"/>
    <w:rsid w:val="00970B37"/>
    <w:rsid w:val="00970B3B"/>
    <w:rsid w:val="00970B87"/>
    <w:rsid w:val="00970BA9"/>
    <w:rsid w:val="00970C0A"/>
    <w:rsid w:val="00970C4A"/>
    <w:rsid w:val="00970CAF"/>
    <w:rsid w:val="00970D26"/>
    <w:rsid w:val="00970D98"/>
    <w:rsid w:val="00970E29"/>
    <w:rsid w:val="00970E33"/>
    <w:rsid w:val="00970E93"/>
    <w:rsid w:val="00970EA3"/>
    <w:rsid w:val="00970EB8"/>
    <w:rsid w:val="00970EDF"/>
    <w:rsid w:val="00970EF6"/>
    <w:rsid w:val="00970F31"/>
    <w:rsid w:val="00970FA4"/>
    <w:rsid w:val="00971026"/>
    <w:rsid w:val="0097109F"/>
    <w:rsid w:val="0097111E"/>
    <w:rsid w:val="00971149"/>
    <w:rsid w:val="00971248"/>
    <w:rsid w:val="00971259"/>
    <w:rsid w:val="009713EF"/>
    <w:rsid w:val="0097145E"/>
    <w:rsid w:val="009714C5"/>
    <w:rsid w:val="009714D8"/>
    <w:rsid w:val="00971549"/>
    <w:rsid w:val="00971585"/>
    <w:rsid w:val="009715A4"/>
    <w:rsid w:val="009715D1"/>
    <w:rsid w:val="00971630"/>
    <w:rsid w:val="00971667"/>
    <w:rsid w:val="0097176D"/>
    <w:rsid w:val="009717C5"/>
    <w:rsid w:val="009717D0"/>
    <w:rsid w:val="0097197E"/>
    <w:rsid w:val="00971983"/>
    <w:rsid w:val="009719DC"/>
    <w:rsid w:val="009719F8"/>
    <w:rsid w:val="00971A16"/>
    <w:rsid w:val="00971AE8"/>
    <w:rsid w:val="00971AFE"/>
    <w:rsid w:val="00971B0B"/>
    <w:rsid w:val="00971BD1"/>
    <w:rsid w:val="00971C48"/>
    <w:rsid w:val="00971CAA"/>
    <w:rsid w:val="00971CDA"/>
    <w:rsid w:val="00971D91"/>
    <w:rsid w:val="00971DF4"/>
    <w:rsid w:val="00971E08"/>
    <w:rsid w:val="00971EF4"/>
    <w:rsid w:val="00971FC2"/>
    <w:rsid w:val="00971FFE"/>
    <w:rsid w:val="009720CF"/>
    <w:rsid w:val="00972136"/>
    <w:rsid w:val="00972188"/>
    <w:rsid w:val="009721DE"/>
    <w:rsid w:val="00972257"/>
    <w:rsid w:val="00972290"/>
    <w:rsid w:val="009722A8"/>
    <w:rsid w:val="009723B2"/>
    <w:rsid w:val="0097243C"/>
    <w:rsid w:val="0097243E"/>
    <w:rsid w:val="0097246B"/>
    <w:rsid w:val="009724C3"/>
    <w:rsid w:val="00972590"/>
    <w:rsid w:val="009725E7"/>
    <w:rsid w:val="00972633"/>
    <w:rsid w:val="00972680"/>
    <w:rsid w:val="009726AA"/>
    <w:rsid w:val="00972795"/>
    <w:rsid w:val="0097279C"/>
    <w:rsid w:val="009727E2"/>
    <w:rsid w:val="009727F6"/>
    <w:rsid w:val="00972809"/>
    <w:rsid w:val="009728B7"/>
    <w:rsid w:val="009728DE"/>
    <w:rsid w:val="0097291A"/>
    <w:rsid w:val="00972960"/>
    <w:rsid w:val="00972A83"/>
    <w:rsid w:val="00972A85"/>
    <w:rsid w:val="00972AE7"/>
    <w:rsid w:val="00972B10"/>
    <w:rsid w:val="00972B23"/>
    <w:rsid w:val="00972BB1"/>
    <w:rsid w:val="00972CD3"/>
    <w:rsid w:val="00972D3D"/>
    <w:rsid w:val="00972DF7"/>
    <w:rsid w:val="00972E23"/>
    <w:rsid w:val="00972EED"/>
    <w:rsid w:val="00972FF0"/>
    <w:rsid w:val="00972FF4"/>
    <w:rsid w:val="00973036"/>
    <w:rsid w:val="009730BD"/>
    <w:rsid w:val="009731D1"/>
    <w:rsid w:val="00973228"/>
    <w:rsid w:val="00973247"/>
    <w:rsid w:val="00973420"/>
    <w:rsid w:val="0097347C"/>
    <w:rsid w:val="00973491"/>
    <w:rsid w:val="00973568"/>
    <w:rsid w:val="00973597"/>
    <w:rsid w:val="009735FD"/>
    <w:rsid w:val="00973790"/>
    <w:rsid w:val="009737AB"/>
    <w:rsid w:val="0097380C"/>
    <w:rsid w:val="009738F9"/>
    <w:rsid w:val="00973983"/>
    <w:rsid w:val="00973AC8"/>
    <w:rsid w:val="00973AD4"/>
    <w:rsid w:val="00973ADB"/>
    <w:rsid w:val="00973BC4"/>
    <w:rsid w:val="00973BC6"/>
    <w:rsid w:val="00973BD2"/>
    <w:rsid w:val="00973DC7"/>
    <w:rsid w:val="00973E13"/>
    <w:rsid w:val="00973EDD"/>
    <w:rsid w:val="00973F4E"/>
    <w:rsid w:val="00973FFE"/>
    <w:rsid w:val="00974024"/>
    <w:rsid w:val="00974026"/>
    <w:rsid w:val="00974082"/>
    <w:rsid w:val="00974088"/>
    <w:rsid w:val="0097409C"/>
    <w:rsid w:val="00974117"/>
    <w:rsid w:val="00974122"/>
    <w:rsid w:val="00974175"/>
    <w:rsid w:val="009741F1"/>
    <w:rsid w:val="00974239"/>
    <w:rsid w:val="00974255"/>
    <w:rsid w:val="00974295"/>
    <w:rsid w:val="0097435C"/>
    <w:rsid w:val="009743AB"/>
    <w:rsid w:val="009743D1"/>
    <w:rsid w:val="009744A0"/>
    <w:rsid w:val="0097459B"/>
    <w:rsid w:val="009745C6"/>
    <w:rsid w:val="009746E0"/>
    <w:rsid w:val="00974706"/>
    <w:rsid w:val="00974777"/>
    <w:rsid w:val="0097481F"/>
    <w:rsid w:val="0097488D"/>
    <w:rsid w:val="0097488F"/>
    <w:rsid w:val="00974A85"/>
    <w:rsid w:val="00974ADE"/>
    <w:rsid w:val="00974B06"/>
    <w:rsid w:val="00974B17"/>
    <w:rsid w:val="00974BCF"/>
    <w:rsid w:val="00974C47"/>
    <w:rsid w:val="00974C9B"/>
    <w:rsid w:val="00974D1D"/>
    <w:rsid w:val="00974DCF"/>
    <w:rsid w:val="00974E44"/>
    <w:rsid w:val="00974E9C"/>
    <w:rsid w:val="00974EB0"/>
    <w:rsid w:val="00974FC1"/>
    <w:rsid w:val="00974FDE"/>
    <w:rsid w:val="0097504F"/>
    <w:rsid w:val="00975094"/>
    <w:rsid w:val="009750A0"/>
    <w:rsid w:val="0097512C"/>
    <w:rsid w:val="0097516A"/>
    <w:rsid w:val="00975193"/>
    <w:rsid w:val="00975281"/>
    <w:rsid w:val="009752C4"/>
    <w:rsid w:val="00975321"/>
    <w:rsid w:val="0097539A"/>
    <w:rsid w:val="0097542E"/>
    <w:rsid w:val="00975432"/>
    <w:rsid w:val="00975442"/>
    <w:rsid w:val="00975448"/>
    <w:rsid w:val="00975544"/>
    <w:rsid w:val="00975570"/>
    <w:rsid w:val="00975609"/>
    <w:rsid w:val="009756AF"/>
    <w:rsid w:val="0097578F"/>
    <w:rsid w:val="009757B0"/>
    <w:rsid w:val="009757D8"/>
    <w:rsid w:val="00975814"/>
    <w:rsid w:val="009758EA"/>
    <w:rsid w:val="00975919"/>
    <w:rsid w:val="009759C2"/>
    <w:rsid w:val="00975AA4"/>
    <w:rsid w:val="00975BFD"/>
    <w:rsid w:val="00975C02"/>
    <w:rsid w:val="00975C39"/>
    <w:rsid w:val="00975C8F"/>
    <w:rsid w:val="00975CC3"/>
    <w:rsid w:val="00975CD9"/>
    <w:rsid w:val="00975D23"/>
    <w:rsid w:val="00975E1E"/>
    <w:rsid w:val="00975E3B"/>
    <w:rsid w:val="00975E58"/>
    <w:rsid w:val="00975EF5"/>
    <w:rsid w:val="00975F10"/>
    <w:rsid w:val="00975F18"/>
    <w:rsid w:val="00975F50"/>
    <w:rsid w:val="00975FC5"/>
    <w:rsid w:val="00975FDB"/>
    <w:rsid w:val="00975FF5"/>
    <w:rsid w:val="00976042"/>
    <w:rsid w:val="00976072"/>
    <w:rsid w:val="00976073"/>
    <w:rsid w:val="009760C3"/>
    <w:rsid w:val="009760CB"/>
    <w:rsid w:val="009761AD"/>
    <w:rsid w:val="009761BB"/>
    <w:rsid w:val="009761F2"/>
    <w:rsid w:val="0097623A"/>
    <w:rsid w:val="0097624C"/>
    <w:rsid w:val="00976279"/>
    <w:rsid w:val="0097631A"/>
    <w:rsid w:val="009763FD"/>
    <w:rsid w:val="009763FF"/>
    <w:rsid w:val="0097640A"/>
    <w:rsid w:val="0097642F"/>
    <w:rsid w:val="009764DB"/>
    <w:rsid w:val="009764E7"/>
    <w:rsid w:val="009765E3"/>
    <w:rsid w:val="009765FB"/>
    <w:rsid w:val="0097665A"/>
    <w:rsid w:val="009766AC"/>
    <w:rsid w:val="009766FD"/>
    <w:rsid w:val="00976824"/>
    <w:rsid w:val="0097685C"/>
    <w:rsid w:val="009769D8"/>
    <w:rsid w:val="00976A19"/>
    <w:rsid w:val="00976ABF"/>
    <w:rsid w:val="00976AF4"/>
    <w:rsid w:val="00976BAB"/>
    <w:rsid w:val="00976D1E"/>
    <w:rsid w:val="00976D9C"/>
    <w:rsid w:val="00976DE3"/>
    <w:rsid w:val="00976E0B"/>
    <w:rsid w:val="00976E10"/>
    <w:rsid w:val="00976E5A"/>
    <w:rsid w:val="00976E9D"/>
    <w:rsid w:val="00976EFA"/>
    <w:rsid w:val="00976FB7"/>
    <w:rsid w:val="00977000"/>
    <w:rsid w:val="00977127"/>
    <w:rsid w:val="00977148"/>
    <w:rsid w:val="009771B9"/>
    <w:rsid w:val="009771C2"/>
    <w:rsid w:val="0097725B"/>
    <w:rsid w:val="0097725F"/>
    <w:rsid w:val="00977480"/>
    <w:rsid w:val="00977491"/>
    <w:rsid w:val="009774A0"/>
    <w:rsid w:val="009774CA"/>
    <w:rsid w:val="00977522"/>
    <w:rsid w:val="0097756D"/>
    <w:rsid w:val="00977602"/>
    <w:rsid w:val="00977683"/>
    <w:rsid w:val="009776E8"/>
    <w:rsid w:val="009776F9"/>
    <w:rsid w:val="0097772B"/>
    <w:rsid w:val="009777F0"/>
    <w:rsid w:val="00977838"/>
    <w:rsid w:val="0097783D"/>
    <w:rsid w:val="00977851"/>
    <w:rsid w:val="009778B7"/>
    <w:rsid w:val="009779E0"/>
    <w:rsid w:val="00977A9F"/>
    <w:rsid w:val="00977B0F"/>
    <w:rsid w:val="00977B17"/>
    <w:rsid w:val="00977B5E"/>
    <w:rsid w:val="00977C62"/>
    <w:rsid w:val="00977C7B"/>
    <w:rsid w:val="00977C7E"/>
    <w:rsid w:val="00977CA2"/>
    <w:rsid w:val="00977CDC"/>
    <w:rsid w:val="00977CFF"/>
    <w:rsid w:val="00977D24"/>
    <w:rsid w:val="00977DA2"/>
    <w:rsid w:val="00977DAF"/>
    <w:rsid w:val="00977ECA"/>
    <w:rsid w:val="00977F14"/>
    <w:rsid w:val="00977F8F"/>
    <w:rsid w:val="00980094"/>
    <w:rsid w:val="009800FB"/>
    <w:rsid w:val="00980138"/>
    <w:rsid w:val="00980158"/>
    <w:rsid w:val="00980176"/>
    <w:rsid w:val="00980187"/>
    <w:rsid w:val="0098020F"/>
    <w:rsid w:val="0098022B"/>
    <w:rsid w:val="00980249"/>
    <w:rsid w:val="0098024D"/>
    <w:rsid w:val="009802D6"/>
    <w:rsid w:val="00980317"/>
    <w:rsid w:val="009804DA"/>
    <w:rsid w:val="00980546"/>
    <w:rsid w:val="0098059C"/>
    <w:rsid w:val="009806AC"/>
    <w:rsid w:val="009806BF"/>
    <w:rsid w:val="0098070F"/>
    <w:rsid w:val="009807DB"/>
    <w:rsid w:val="009807FA"/>
    <w:rsid w:val="00980819"/>
    <w:rsid w:val="0098086E"/>
    <w:rsid w:val="00980970"/>
    <w:rsid w:val="00980996"/>
    <w:rsid w:val="009809AC"/>
    <w:rsid w:val="009809DC"/>
    <w:rsid w:val="00980B33"/>
    <w:rsid w:val="00980BBC"/>
    <w:rsid w:val="00980BD2"/>
    <w:rsid w:val="00980C76"/>
    <w:rsid w:val="00980C97"/>
    <w:rsid w:val="00980CAD"/>
    <w:rsid w:val="00980CD1"/>
    <w:rsid w:val="00980CF9"/>
    <w:rsid w:val="00980CFE"/>
    <w:rsid w:val="00980D27"/>
    <w:rsid w:val="00980D96"/>
    <w:rsid w:val="00980E20"/>
    <w:rsid w:val="00980E96"/>
    <w:rsid w:val="00980F0A"/>
    <w:rsid w:val="00980FEC"/>
    <w:rsid w:val="00981021"/>
    <w:rsid w:val="0098105F"/>
    <w:rsid w:val="00981097"/>
    <w:rsid w:val="009810B2"/>
    <w:rsid w:val="00981110"/>
    <w:rsid w:val="00981142"/>
    <w:rsid w:val="009811AC"/>
    <w:rsid w:val="009811C0"/>
    <w:rsid w:val="00981294"/>
    <w:rsid w:val="009812E5"/>
    <w:rsid w:val="009812F6"/>
    <w:rsid w:val="009812FE"/>
    <w:rsid w:val="00981341"/>
    <w:rsid w:val="0098136B"/>
    <w:rsid w:val="00981387"/>
    <w:rsid w:val="00981392"/>
    <w:rsid w:val="009813A6"/>
    <w:rsid w:val="009813BE"/>
    <w:rsid w:val="009813FA"/>
    <w:rsid w:val="0098148E"/>
    <w:rsid w:val="009814D3"/>
    <w:rsid w:val="009814D7"/>
    <w:rsid w:val="0098151C"/>
    <w:rsid w:val="00981524"/>
    <w:rsid w:val="0098153E"/>
    <w:rsid w:val="00981556"/>
    <w:rsid w:val="009815C0"/>
    <w:rsid w:val="009815F4"/>
    <w:rsid w:val="0098168F"/>
    <w:rsid w:val="0098170E"/>
    <w:rsid w:val="00981869"/>
    <w:rsid w:val="009819B4"/>
    <w:rsid w:val="00981AFF"/>
    <w:rsid w:val="00981B21"/>
    <w:rsid w:val="00981C86"/>
    <w:rsid w:val="00981D18"/>
    <w:rsid w:val="00981D28"/>
    <w:rsid w:val="00981D82"/>
    <w:rsid w:val="00981DF9"/>
    <w:rsid w:val="00981E22"/>
    <w:rsid w:val="00981EA5"/>
    <w:rsid w:val="00981EDB"/>
    <w:rsid w:val="00981F27"/>
    <w:rsid w:val="00982000"/>
    <w:rsid w:val="009821AC"/>
    <w:rsid w:val="009821C9"/>
    <w:rsid w:val="009821CA"/>
    <w:rsid w:val="009821E8"/>
    <w:rsid w:val="009821FC"/>
    <w:rsid w:val="0098221E"/>
    <w:rsid w:val="0098221F"/>
    <w:rsid w:val="00982393"/>
    <w:rsid w:val="00982424"/>
    <w:rsid w:val="0098245B"/>
    <w:rsid w:val="009825A1"/>
    <w:rsid w:val="0098260D"/>
    <w:rsid w:val="0098261E"/>
    <w:rsid w:val="00982633"/>
    <w:rsid w:val="00982672"/>
    <w:rsid w:val="009826A5"/>
    <w:rsid w:val="009826B6"/>
    <w:rsid w:val="00982734"/>
    <w:rsid w:val="00982742"/>
    <w:rsid w:val="00982753"/>
    <w:rsid w:val="009827C4"/>
    <w:rsid w:val="009827D4"/>
    <w:rsid w:val="009827DC"/>
    <w:rsid w:val="0098287C"/>
    <w:rsid w:val="0098288C"/>
    <w:rsid w:val="00982999"/>
    <w:rsid w:val="009829F5"/>
    <w:rsid w:val="00982BC3"/>
    <w:rsid w:val="00982C32"/>
    <w:rsid w:val="00982C9D"/>
    <w:rsid w:val="00982DE2"/>
    <w:rsid w:val="00982E0C"/>
    <w:rsid w:val="00982E1F"/>
    <w:rsid w:val="00982E47"/>
    <w:rsid w:val="00982EFF"/>
    <w:rsid w:val="00982F50"/>
    <w:rsid w:val="0098300A"/>
    <w:rsid w:val="00983067"/>
    <w:rsid w:val="00983134"/>
    <w:rsid w:val="00983137"/>
    <w:rsid w:val="00983178"/>
    <w:rsid w:val="009831D4"/>
    <w:rsid w:val="009832B3"/>
    <w:rsid w:val="009832BB"/>
    <w:rsid w:val="009832DF"/>
    <w:rsid w:val="0098334F"/>
    <w:rsid w:val="00983364"/>
    <w:rsid w:val="0098338A"/>
    <w:rsid w:val="0098340E"/>
    <w:rsid w:val="0098341F"/>
    <w:rsid w:val="0098343E"/>
    <w:rsid w:val="0098344B"/>
    <w:rsid w:val="00983451"/>
    <w:rsid w:val="009834AF"/>
    <w:rsid w:val="009835D4"/>
    <w:rsid w:val="0098360B"/>
    <w:rsid w:val="009836B4"/>
    <w:rsid w:val="00983720"/>
    <w:rsid w:val="00983755"/>
    <w:rsid w:val="0098381E"/>
    <w:rsid w:val="009838DB"/>
    <w:rsid w:val="0098390D"/>
    <w:rsid w:val="0098394A"/>
    <w:rsid w:val="0098395B"/>
    <w:rsid w:val="00983A3C"/>
    <w:rsid w:val="00983B33"/>
    <w:rsid w:val="00983B63"/>
    <w:rsid w:val="00983B79"/>
    <w:rsid w:val="00983B92"/>
    <w:rsid w:val="00983C2B"/>
    <w:rsid w:val="00983C2E"/>
    <w:rsid w:val="00983C93"/>
    <w:rsid w:val="00983CB2"/>
    <w:rsid w:val="00983CE9"/>
    <w:rsid w:val="00983D02"/>
    <w:rsid w:val="00983E29"/>
    <w:rsid w:val="00983E65"/>
    <w:rsid w:val="00983EB4"/>
    <w:rsid w:val="00983EDC"/>
    <w:rsid w:val="00984042"/>
    <w:rsid w:val="0098406D"/>
    <w:rsid w:val="009841D3"/>
    <w:rsid w:val="00984238"/>
    <w:rsid w:val="00984292"/>
    <w:rsid w:val="0098439C"/>
    <w:rsid w:val="009843A8"/>
    <w:rsid w:val="0098445E"/>
    <w:rsid w:val="00984476"/>
    <w:rsid w:val="009844D2"/>
    <w:rsid w:val="0098455A"/>
    <w:rsid w:val="009845B0"/>
    <w:rsid w:val="009845C6"/>
    <w:rsid w:val="009845E4"/>
    <w:rsid w:val="00984642"/>
    <w:rsid w:val="009846A1"/>
    <w:rsid w:val="0098470E"/>
    <w:rsid w:val="00984935"/>
    <w:rsid w:val="0098496E"/>
    <w:rsid w:val="00984A1C"/>
    <w:rsid w:val="00984A95"/>
    <w:rsid w:val="00984AD1"/>
    <w:rsid w:val="00984B99"/>
    <w:rsid w:val="00984BE4"/>
    <w:rsid w:val="00984C5E"/>
    <w:rsid w:val="00984E0B"/>
    <w:rsid w:val="00984E2C"/>
    <w:rsid w:val="00984E40"/>
    <w:rsid w:val="00984E5A"/>
    <w:rsid w:val="00984F5F"/>
    <w:rsid w:val="00984FC0"/>
    <w:rsid w:val="00984FE0"/>
    <w:rsid w:val="0098505F"/>
    <w:rsid w:val="00985075"/>
    <w:rsid w:val="0098517C"/>
    <w:rsid w:val="0098518B"/>
    <w:rsid w:val="009851B8"/>
    <w:rsid w:val="00985209"/>
    <w:rsid w:val="00985213"/>
    <w:rsid w:val="0098527A"/>
    <w:rsid w:val="009852BF"/>
    <w:rsid w:val="009852C0"/>
    <w:rsid w:val="00985320"/>
    <w:rsid w:val="00985322"/>
    <w:rsid w:val="00985331"/>
    <w:rsid w:val="0098540D"/>
    <w:rsid w:val="00985715"/>
    <w:rsid w:val="0098574A"/>
    <w:rsid w:val="00985795"/>
    <w:rsid w:val="009857A2"/>
    <w:rsid w:val="009857BE"/>
    <w:rsid w:val="00985813"/>
    <w:rsid w:val="00985817"/>
    <w:rsid w:val="0098582F"/>
    <w:rsid w:val="0098585A"/>
    <w:rsid w:val="009858EE"/>
    <w:rsid w:val="0098596C"/>
    <w:rsid w:val="009859D5"/>
    <w:rsid w:val="009859F5"/>
    <w:rsid w:val="00985A85"/>
    <w:rsid w:val="00985A9F"/>
    <w:rsid w:val="00985AE1"/>
    <w:rsid w:val="00985AF2"/>
    <w:rsid w:val="00985AFE"/>
    <w:rsid w:val="00985B02"/>
    <w:rsid w:val="00985C4F"/>
    <w:rsid w:val="00985CF2"/>
    <w:rsid w:val="00985D0E"/>
    <w:rsid w:val="00985D7B"/>
    <w:rsid w:val="00985DC8"/>
    <w:rsid w:val="00985E1C"/>
    <w:rsid w:val="00985E20"/>
    <w:rsid w:val="00985E5A"/>
    <w:rsid w:val="00985F0B"/>
    <w:rsid w:val="00985F16"/>
    <w:rsid w:val="00985F3B"/>
    <w:rsid w:val="00985FB4"/>
    <w:rsid w:val="00985FB5"/>
    <w:rsid w:val="00985FC0"/>
    <w:rsid w:val="00985FE4"/>
    <w:rsid w:val="009860AB"/>
    <w:rsid w:val="00986102"/>
    <w:rsid w:val="0098612A"/>
    <w:rsid w:val="0098615A"/>
    <w:rsid w:val="009861D7"/>
    <w:rsid w:val="0098630B"/>
    <w:rsid w:val="00986347"/>
    <w:rsid w:val="00986366"/>
    <w:rsid w:val="0098639B"/>
    <w:rsid w:val="009864F7"/>
    <w:rsid w:val="0098651F"/>
    <w:rsid w:val="00986575"/>
    <w:rsid w:val="009865D2"/>
    <w:rsid w:val="009866BF"/>
    <w:rsid w:val="009866DB"/>
    <w:rsid w:val="009866EB"/>
    <w:rsid w:val="0098671C"/>
    <w:rsid w:val="009867E5"/>
    <w:rsid w:val="0098681F"/>
    <w:rsid w:val="00986830"/>
    <w:rsid w:val="009868F7"/>
    <w:rsid w:val="009868FC"/>
    <w:rsid w:val="00986980"/>
    <w:rsid w:val="00986993"/>
    <w:rsid w:val="009869D9"/>
    <w:rsid w:val="00986A1F"/>
    <w:rsid w:val="00986A53"/>
    <w:rsid w:val="00986B41"/>
    <w:rsid w:val="00986B4E"/>
    <w:rsid w:val="00986C5F"/>
    <w:rsid w:val="00986CB6"/>
    <w:rsid w:val="00986D2D"/>
    <w:rsid w:val="00986D57"/>
    <w:rsid w:val="00986DFC"/>
    <w:rsid w:val="00986EDA"/>
    <w:rsid w:val="00986EDD"/>
    <w:rsid w:val="00987027"/>
    <w:rsid w:val="0098704C"/>
    <w:rsid w:val="00987061"/>
    <w:rsid w:val="009870FC"/>
    <w:rsid w:val="0098716C"/>
    <w:rsid w:val="00987194"/>
    <w:rsid w:val="009871D1"/>
    <w:rsid w:val="00987207"/>
    <w:rsid w:val="00987280"/>
    <w:rsid w:val="00987362"/>
    <w:rsid w:val="0098739B"/>
    <w:rsid w:val="009873A9"/>
    <w:rsid w:val="0098740B"/>
    <w:rsid w:val="0098747C"/>
    <w:rsid w:val="009874E7"/>
    <w:rsid w:val="00987515"/>
    <w:rsid w:val="00987549"/>
    <w:rsid w:val="009876DC"/>
    <w:rsid w:val="009876E8"/>
    <w:rsid w:val="009877C9"/>
    <w:rsid w:val="009877F3"/>
    <w:rsid w:val="009877FA"/>
    <w:rsid w:val="00987899"/>
    <w:rsid w:val="009878EE"/>
    <w:rsid w:val="00987902"/>
    <w:rsid w:val="009879FE"/>
    <w:rsid w:val="00987B34"/>
    <w:rsid w:val="00987C51"/>
    <w:rsid w:val="00987C7C"/>
    <w:rsid w:val="00987C7E"/>
    <w:rsid w:val="00987C9A"/>
    <w:rsid w:val="00987C9C"/>
    <w:rsid w:val="00987D4D"/>
    <w:rsid w:val="00987E10"/>
    <w:rsid w:val="00987F04"/>
    <w:rsid w:val="00987F2F"/>
    <w:rsid w:val="00987F46"/>
    <w:rsid w:val="00987F76"/>
    <w:rsid w:val="00987FF8"/>
    <w:rsid w:val="009901D2"/>
    <w:rsid w:val="0099023F"/>
    <w:rsid w:val="0099030B"/>
    <w:rsid w:val="00990357"/>
    <w:rsid w:val="0099037A"/>
    <w:rsid w:val="00990440"/>
    <w:rsid w:val="00990494"/>
    <w:rsid w:val="009904D2"/>
    <w:rsid w:val="00990663"/>
    <w:rsid w:val="00990666"/>
    <w:rsid w:val="00990681"/>
    <w:rsid w:val="009906B9"/>
    <w:rsid w:val="0099077F"/>
    <w:rsid w:val="00990977"/>
    <w:rsid w:val="009909D8"/>
    <w:rsid w:val="009909E2"/>
    <w:rsid w:val="009909F1"/>
    <w:rsid w:val="00990A5C"/>
    <w:rsid w:val="00990C85"/>
    <w:rsid w:val="00990C99"/>
    <w:rsid w:val="00990CD3"/>
    <w:rsid w:val="00990D20"/>
    <w:rsid w:val="00990DC0"/>
    <w:rsid w:val="00990E4B"/>
    <w:rsid w:val="00990E58"/>
    <w:rsid w:val="00990FE2"/>
    <w:rsid w:val="00991040"/>
    <w:rsid w:val="009910A4"/>
    <w:rsid w:val="00991129"/>
    <w:rsid w:val="00991142"/>
    <w:rsid w:val="0099114F"/>
    <w:rsid w:val="0099116F"/>
    <w:rsid w:val="0099124D"/>
    <w:rsid w:val="0099127F"/>
    <w:rsid w:val="009912DF"/>
    <w:rsid w:val="00991323"/>
    <w:rsid w:val="0099132F"/>
    <w:rsid w:val="00991422"/>
    <w:rsid w:val="00991501"/>
    <w:rsid w:val="009915FB"/>
    <w:rsid w:val="00991611"/>
    <w:rsid w:val="0099164E"/>
    <w:rsid w:val="00991676"/>
    <w:rsid w:val="00991721"/>
    <w:rsid w:val="0099177E"/>
    <w:rsid w:val="009917E9"/>
    <w:rsid w:val="00991812"/>
    <w:rsid w:val="00991860"/>
    <w:rsid w:val="009918F2"/>
    <w:rsid w:val="00991AAF"/>
    <w:rsid w:val="00991ADC"/>
    <w:rsid w:val="00991B3E"/>
    <w:rsid w:val="00991BD6"/>
    <w:rsid w:val="00991C8A"/>
    <w:rsid w:val="00991C9F"/>
    <w:rsid w:val="00991CA2"/>
    <w:rsid w:val="00991CCF"/>
    <w:rsid w:val="00991CE1"/>
    <w:rsid w:val="00991CF1"/>
    <w:rsid w:val="00991CFC"/>
    <w:rsid w:val="00991D26"/>
    <w:rsid w:val="00991D83"/>
    <w:rsid w:val="00991E77"/>
    <w:rsid w:val="00991E8E"/>
    <w:rsid w:val="00991F08"/>
    <w:rsid w:val="00991F4E"/>
    <w:rsid w:val="00991FB1"/>
    <w:rsid w:val="0099202B"/>
    <w:rsid w:val="00992141"/>
    <w:rsid w:val="00992295"/>
    <w:rsid w:val="009922A0"/>
    <w:rsid w:val="00992371"/>
    <w:rsid w:val="00992390"/>
    <w:rsid w:val="00992434"/>
    <w:rsid w:val="009924E7"/>
    <w:rsid w:val="009924F9"/>
    <w:rsid w:val="00992614"/>
    <w:rsid w:val="0099276B"/>
    <w:rsid w:val="009927AD"/>
    <w:rsid w:val="009928EE"/>
    <w:rsid w:val="0099291B"/>
    <w:rsid w:val="00992931"/>
    <w:rsid w:val="009929BA"/>
    <w:rsid w:val="009929EF"/>
    <w:rsid w:val="00992A33"/>
    <w:rsid w:val="00992A6B"/>
    <w:rsid w:val="00992AAB"/>
    <w:rsid w:val="00992AB8"/>
    <w:rsid w:val="00992AE9"/>
    <w:rsid w:val="00992AF8"/>
    <w:rsid w:val="00992BE7"/>
    <w:rsid w:val="00992C40"/>
    <w:rsid w:val="00992CCA"/>
    <w:rsid w:val="00992CCE"/>
    <w:rsid w:val="00992D2B"/>
    <w:rsid w:val="00992D6B"/>
    <w:rsid w:val="00992DAF"/>
    <w:rsid w:val="00992E72"/>
    <w:rsid w:val="00992E93"/>
    <w:rsid w:val="00992F41"/>
    <w:rsid w:val="00992F54"/>
    <w:rsid w:val="00992FEF"/>
    <w:rsid w:val="0099317C"/>
    <w:rsid w:val="009931CB"/>
    <w:rsid w:val="009931FC"/>
    <w:rsid w:val="0099324F"/>
    <w:rsid w:val="009932B9"/>
    <w:rsid w:val="009932D3"/>
    <w:rsid w:val="009932D9"/>
    <w:rsid w:val="00993333"/>
    <w:rsid w:val="0099338C"/>
    <w:rsid w:val="00993435"/>
    <w:rsid w:val="00993442"/>
    <w:rsid w:val="00993461"/>
    <w:rsid w:val="0099347D"/>
    <w:rsid w:val="00993480"/>
    <w:rsid w:val="0099349E"/>
    <w:rsid w:val="009934F8"/>
    <w:rsid w:val="00993522"/>
    <w:rsid w:val="00993548"/>
    <w:rsid w:val="0099354E"/>
    <w:rsid w:val="00993572"/>
    <w:rsid w:val="009935E3"/>
    <w:rsid w:val="0099362A"/>
    <w:rsid w:val="00993638"/>
    <w:rsid w:val="00993692"/>
    <w:rsid w:val="009936A2"/>
    <w:rsid w:val="009936DE"/>
    <w:rsid w:val="0099372D"/>
    <w:rsid w:val="009938D1"/>
    <w:rsid w:val="009939F0"/>
    <w:rsid w:val="00993A59"/>
    <w:rsid w:val="00993B3B"/>
    <w:rsid w:val="00993BB9"/>
    <w:rsid w:val="00993BCF"/>
    <w:rsid w:val="00993D07"/>
    <w:rsid w:val="00993D26"/>
    <w:rsid w:val="00993D79"/>
    <w:rsid w:val="00993DE8"/>
    <w:rsid w:val="00993E1E"/>
    <w:rsid w:val="00993E25"/>
    <w:rsid w:val="00993E2D"/>
    <w:rsid w:val="00993F2A"/>
    <w:rsid w:val="009940B1"/>
    <w:rsid w:val="009940C6"/>
    <w:rsid w:val="009941D6"/>
    <w:rsid w:val="009941EB"/>
    <w:rsid w:val="00994224"/>
    <w:rsid w:val="00994228"/>
    <w:rsid w:val="0099423E"/>
    <w:rsid w:val="00994274"/>
    <w:rsid w:val="00994332"/>
    <w:rsid w:val="009943FA"/>
    <w:rsid w:val="009943FD"/>
    <w:rsid w:val="00994426"/>
    <w:rsid w:val="00994443"/>
    <w:rsid w:val="009944CD"/>
    <w:rsid w:val="009944DC"/>
    <w:rsid w:val="0099451F"/>
    <w:rsid w:val="009945CF"/>
    <w:rsid w:val="0099460B"/>
    <w:rsid w:val="009946EA"/>
    <w:rsid w:val="0099473A"/>
    <w:rsid w:val="00994785"/>
    <w:rsid w:val="009947EE"/>
    <w:rsid w:val="0099484F"/>
    <w:rsid w:val="00994882"/>
    <w:rsid w:val="00994894"/>
    <w:rsid w:val="009948D9"/>
    <w:rsid w:val="009948F2"/>
    <w:rsid w:val="0099492E"/>
    <w:rsid w:val="00994A7A"/>
    <w:rsid w:val="00994B39"/>
    <w:rsid w:val="00994B3F"/>
    <w:rsid w:val="00994BE7"/>
    <w:rsid w:val="00994BE9"/>
    <w:rsid w:val="00994C19"/>
    <w:rsid w:val="00994C2B"/>
    <w:rsid w:val="00994C45"/>
    <w:rsid w:val="00994C6D"/>
    <w:rsid w:val="00994D5B"/>
    <w:rsid w:val="00994D6F"/>
    <w:rsid w:val="00994DA6"/>
    <w:rsid w:val="00994DE3"/>
    <w:rsid w:val="00994E63"/>
    <w:rsid w:val="00995077"/>
    <w:rsid w:val="009950FA"/>
    <w:rsid w:val="00995125"/>
    <w:rsid w:val="0099516A"/>
    <w:rsid w:val="009951A9"/>
    <w:rsid w:val="009951AE"/>
    <w:rsid w:val="009952C9"/>
    <w:rsid w:val="009952CA"/>
    <w:rsid w:val="009952E8"/>
    <w:rsid w:val="00995483"/>
    <w:rsid w:val="0099549D"/>
    <w:rsid w:val="00995508"/>
    <w:rsid w:val="00995521"/>
    <w:rsid w:val="009955ED"/>
    <w:rsid w:val="0099562E"/>
    <w:rsid w:val="0099563F"/>
    <w:rsid w:val="009956B0"/>
    <w:rsid w:val="009956E3"/>
    <w:rsid w:val="00995818"/>
    <w:rsid w:val="0099581A"/>
    <w:rsid w:val="00995829"/>
    <w:rsid w:val="00995835"/>
    <w:rsid w:val="00995843"/>
    <w:rsid w:val="0099594E"/>
    <w:rsid w:val="00995981"/>
    <w:rsid w:val="00995B9F"/>
    <w:rsid w:val="00995BC3"/>
    <w:rsid w:val="00995C87"/>
    <w:rsid w:val="00995C99"/>
    <w:rsid w:val="00995CC9"/>
    <w:rsid w:val="00995CD3"/>
    <w:rsid w:val="00995D09"/>
    <w:rsid w:val="00995D18"/>
    <w:rsid w:val="00995D5E"/>
    <w:rsid w:val="00995D7B"/>
    <w:rsid w:val="00995DB3"/>
    <w:rsid w:val="00995E37"/>
    <w:rsid w:val="00995E97"/>
    <w:rsid w:val="00995ED0"/>
    <w:rsid w:val="00995ED4"/>
    <w:rsid w:val="00995F01"/>
    <w:rsid w:val="00995F9A"/>
    <w:rsid w:val="00995FEE"/>
    <w:rsid w:val="009960D4"/>
    <w:rsid w:val="009960DF"/>
    <w:rsid w:val="00996197"/>
    <w:rsid w:val="009961ED"/>
    <w:rsid w:val="009961F3"/>
    <w:rsid w:val="00996203"/>
    <w:rsid w:val="00996214"/>
    <w:rsid w:val="009963FE"/>
    <w:rsid w:val="0099640C"/>
    <w:rsid w:val="009964C0"/>
    <w:rsid w:val="009964F4"/>
    <w:rsid w:val="009964F7"/>
    <w:rsid w:val="009964FE"/>
    <w:rsid w:val="00996517"/>
    <w:rsid w:val="0099665D"/>
    <w:rsid w:val="00996691"/>
    <w:rsid w:val="009966CD"/>
    <w:rsid w:val="00996738"/>
    <w:rsid w:val="00996782"/>
    <w:rsid w:val="009967AC"/>
    <w:rsid w:val="009967EF"/>
    <w:rsid w:val="0099681C"/>
    <w:rsid w:val="0099685F"/>
    <w:rsid w:val="00996897"/>
    <w:rsid w:val="00996941"/>
    <w:rsid w:val="00996948"/>
    <w:rsid w:val="0099694A"/>
    <w:rsid w:val="009969B7"/>
    <w:rsid w:val="009969FC"/>
    <w:rsid w:val="00996A8A"/>
    <w:rsid w:val="00996AC7"/>
    <w:rsid w:val="00996CBC"/>
    <w:rsid w:val="00996D66"/>
    <w:rsid w:val="00996DD3"/>
    <w:rsid w:val="00996E48"/>
    <w:rsid w:val="00996F42"/>
    <w:rsid w:val="00996F61"/>
    <w:rsid w:val="00997050"/>
    <w:rsid w:val="009970B8"/>
    <w:rsid w:val="00997112"/>
    <w:rsid w:val="0099712B"/>
    <w:rsid w:val="0099718A"/>
    <w:rsid w:val="009971E6"/>
    <w:rsid w:val="00997287"/>
    <w:rsid w:val="0099731F"/>
    <w:rsid w:val="009973E5"/>
    <w:rsid w:val="00997414"/>
    <w:rsid w:val="0099748A"/>
    <w:rsid w:val="0099751C"/>
    <w:rsid w:val="0099757F"/>
    <w:rsid w:val="00997608"/>
    <w:rsid w:val="0099764E"/>
    <w:rsid w:val="0099765B"/>
    <w:rsid w:val="0099771B"/>
    <w:rsid w:val="00997720"/>
    <w:rsid w:val="00997735"/>
    <w:rsid w:val="009977E4"/>
    <w:rsid w:val="009978DB"/>
    <w:rsid w:val="0099790D"/>
    <w:rsid w:val="009979DD"/>
    <w:rsid w:val="00997A8F"/>
    <w:rsid w:val="00997B73"/>
    <w:rsid w:val="00997BD9"/>
    <w:rsid w:val="00997D35"/>
    <w:rsid w:val="00997E2B"/>
    <w:rsid w:val="00997E9F"/>
    <w:rsid w:val="00997EE9"/>
    <w:rsid w:val="00997F43"/>
    <w:rsid w:val="009A006B"/>
    <w:rsid w:val="009A0086"/>
    <w:rsid w:val="009A00A8"/>
    <w:rsid w:val="009A011F"/>
    <w:rsid w:val="009A0185"/>
    <w:rsid w:val="009A01E2"/>
    <w:rsid w:val="009A0221"/>
    <w:rsid w:val="009A0240"/>
    <w:rsid w:val="009A029E"/>
    <w:rsid w:val="009A0404"/>
    <w:rsid w:val="009A04B6"/>
    <w:rsid w:val="009A051F"/>
    <w:rsid w:val="009A0525"/>
    <w:rsid w:val="009A05E2"/>
    <w:rsid w:val="009A0686"/>
    <w:rsid w:val="009A06AC"/>
    <w:rsid w:val="009A06B7"/>
    <w:rsid w:val="009A06C0"/>
    <w:rsid w:val="009A06E4"/>
    <w:rsid w:val="009A06F8"/>
    <w:rsid w:val="009A07C2"/>
    <w:rsid w:val="009A07D6"/>
    <w:rsid w:val="009A07FE"/>
    <w:rsid w:val="009A08A0"/>
    <w:rsid w:val="009A0902"/>
    <w:rsid w:val="009A0919"/>
    <w:rsid w:val="009A099E"/>
    <w:rsid w:val="009A0A33"/>
    <w:rsid w:val="009A0A76"/>
    <w:rsid w:val="009A0B00"/>
    <w:rsid w:val="009A0CBE"/>
    <w:rsid w:val="009A0D03"/>
    <w:rsid w:val="009A0DCC"/>
    <w:rsid w:val="009A0DFC"/>
    <w:rsid w:val="009A0E4C"/>
    <w:rsid w:val="009A0ED1"/>
    <w:rsid w:val="009A0F04"/>
    <w:rsid w:val="009A0F0F"/>
    <w:rsid w:val="009A0F50"/>
    <w:rsid w:val="009A0FBF"/>
    <w:rsid w:val="009A0FC5"/>
    <w:rsid w:val="009A10A2"/>
    <w:rsid w:val="009A111F"/>
    <w:rsid w:val="009A116B"/>
    <w:rsid w:val="009A11A9"/>
    <w:rsid w:val="009A1217"/>
    <w:rsid w:val="009A12D7"/>
    <w:rsid w:val="009A1368"/>
    <w:rsid w:val="009A140E"/>
    <w:rsid w:val="009A1429"/>
    <w:rsid w:val="009A1434"/>
    <w:rsid w:val="009A14B7"/>
    <w:rsid w:val="009A14EA"/>
    <w:rsid w:val="009A1713"/>
    <w:rsid w:val="009A1756"/>
    <w:rsid w:val="009A1836"/>
    <w:rsid w:val="009A185D"/>
    <w:rsid w:val="009A18C6"/>
    <w:rsid w:val="009A18F2"/>
    <w:rsid w:val="009A192E"/>
    <w:rsid w:val="009A19C7"/>
    <w:rsid w:val="009A1A5E"/>
    <w:rsid w:val="009A1B59"/>
    <w:rsid w:val="009A1C99"/>
    <w:rsid w:val="009A1D13"/>
    <w:rsid w:val="009A1D93"/>
    <w:rsid w:val="009A1E58"/>
    <w:rsid w:val="009A1F09"/>
    <w:rsid w:val="009A1F8C"/>
    <w:rsid w:val="009A1FBF"/>
    <w:rsid w:val="009A1FFA"/>
    <w:rsid w:val="009A20B5"/>
    <w:rsid w:val="009A2121"/>
    <w:rsid w:val="009A2123"/>
    <w:rsid w:val="009A2167"/>
    <w:rsid w:val="009A249D"/>
    <w:rsid w:val="009A24C4"/>
    <w:rsid w:val="009A24D6"/>
    <w:rsid w:val="009A24FF"/>
    <w:rsid w:val="009A25A0"/>
    <w:rsid w:val="009A25A2"/>
    <w:rsid w:val="009A261E"/>
    <w:rsid w:val="009A2646"/>
    <w:rsid w:val="009A2898"/>
    <w:rsid w:val="009A28DD"/>
    <w:rsid w:val="009A28DE"/>
    <w:rsid w:val="009A2936"/>
    <w:rsid w:val="009A296F"/>
    <w:rsid w:val="009A29C6"/>
    <w:rsid w:val="009A2A6C"/>
    <w:rsid w:val="009A2ADB"/>
    <w:rsid w:val="009A2AFD"/>
    <w:rsid w:val="009A2B22"/>
    <w:rsid w:val="009A2BA9"/>
    <w:rsid w:val="009A2C15"/>
    <w:rsid w:val="009A2C9C"/>
    <w:rsid w:val="009A2CE0"/>
    <w:rsid w:val="009A2CE2"/>
    <w:rsid w:val="009A2D47"/>
    <w:rsid w:val="009A2D8B"/>
    <w:rsid w:val="009A2DFC"/>
    <w:rsid w:val="009A2E35"/>
    <w:rsid w:val="009A2F56"/>
    <w:rsid w:val="009A3010"/>
    <w:rsid w:val="009A3066"/>
    <w:rsid w:val="009A3071"/>
    <w:rsid w:val="009A30C2"/>
    <w:rsid w:val="009A3148"/>
    <w:rsid w:val="009A315E"/>
    <w:rsid w:val="009A3169"/>
    <w:rsid w:val="009A3184"/>
    <w:rsid w:val="009A32A6"/>
    <w:rsid w:val="009A32B0"/>
    <w:rsid w:val="009A3327"/>
    <w:rsid w:val="009A33A8"/>
    <w:rsid w:val="009A33DF"/>
    <w:rsid w:val="009A3402"/>
    <w:rsid w:val="009A34A1"/>
    <w:rsid w:val="009A3527"/>
    <w:rsid w:val="009A35DE"/>
    <w:rsid w:val="009A3682"/>
    <w:rsid w:val="009A36C0"/>
    <w:rsid w:val="009A379B"/>
    <w:rsid w:val="009A37C1"/>
    <w:rsid w:val="009A3807"/>
    <w:rsid w:val="009A380D"/>
    <w:rsid w:val="009A382E"/>
    <w:rsid w:val="009A3840"/>
    <w:rsid w:val="009A384D"/>
    <w:rsid w:val="009A38E2"/>
    <w:rsid w:val="009A3908"/>
    <w:rsid w:val="009A392B"/>
    <w:rsid w:val="009A3968"/>
    <w:rsid w:val="009A3B72"/>
    <w:rsid w:val="009A3C27"/>
    <w:rsid w:val="009A3CAD"/>
    <w:rsid w:val="009A3CE6"/>
    <w:rsid w:val="009A3CF1"/>
    <w:rsid w:val="009A3D34"/>
    <w:rsid w:val="009A3E1A"/>
    <w:rsid w:val="009A3E62"/>
    <w:rsid w:val="009A3E8D"/>
    <w:rsid w:val="009A3F08"/>
    <w:rsid w:val="009A3F3A"/>
    <w:rsid w:val="009A3F4E"/>
    <w:rsid w:val="009A3F6F"/>
    <w:rsid w:val="009A403F"/>
    <w:rsid w:val="009A4089"/>
    <w:rsid w:val="009A40F4"/>
    <w:rsid w:val="009A4198"/>
    <w:rsid w:val="009A41D9"/>
    <w:rsid w:val="009A4214"/>
    <w:rsid w:val="009A4370"/>
    <w:rsid w:val="009A445B"/>
    <w:rsid w:val="009A44FE"/>
    <w:rsid w:val="009A452C"/>
    <w:rsid w:val="009A453A"/>
    <w:rsid w:val="009A45A6"/>
    <w:rsid w:val="009A4683"/>
    <w:rsid w:val="009A4689"/>
    <w:rsid w:val="009A46B4"/>
    <w:rsid w:val="009A46D7"/>
    <w:rsid w:val="009A4724"/>
    <w:rsid w:val="009A4771"/>
    <w:rsid w:val="009A48A8"/>
    <w:rsid w:val="009A49A3"/>
    <w:rsid w:val="009A49FA"/>
    <w:rsid w:val="009A4A9B"/>
    <w:rsid w:val="009A4B19"/>
    <w:rsid w:val="009A4B28"/>
    <w:rsid w:val="009A4C28"/>
    <w:rsid w:val="009A4C6F"/>
    <w:rsid w:val="009A4DEB"/>
    <w:rsid w:val="009A4E6D"/>
    <w:rsid w:val="009A4E71"/>
    <w:rsid w:val="009A4E7A"/>
    <w:rsid w:val="009A4FE0"/>
    <w:rsid w:val="009A4FEA"/>
    <w:rsid w:val="009A501D"/>
    <w:rsid w:val="009A507B"/>
    <w:rsid w:val="009A50FA"/>
    <w:rsid w:val="009A5105"/>
    <w:rsid w:val="009A5189"/>
    <w:rsid w:val="009A518F"/>
    <w:rsid w:val="009A51A0"/>
    <w:rsid w:val="009A5224"/>
    <w:rsid w:val="009A534F"/>
    <w:rsid w:val="009A5372"/>
    <w:rsid w:val="009A541C"/>
    <w:rsid w:val="009A541E"/>
    <w:rsid w:val="009A5485"/>
    <w:rsid w:val="009A5537"/>
    <w:rsid w:val="009A557C"/>
    <w:rsid w:val="009A5642"/>
    <w:rsid w:val="009A56EB"/>
    <w:rsid w:val="009A5726"/>
    <w:rsid w:val="009A5743"/>
    <w:rsid w:val="009A57F9"/>
    <w:rsid w:val="009A5843"/>
    <w:rsid w:val="009A58B4"/>
    <w:rsid w:val="009A5923"/>
    <w:rsid w:val="009A595F"/>
    <w:rsid w:val="009A59BD"/>
    <w:rsid w:val="009A5CA0"/>
    <w:rsid w:val="009A5D1E"/>
    <w:rsid w:val="009A5D7F"/>
    <w:rsid w:val="009A5E1E"/>
    <w:rsid w:val="009A5E80"/>
    <w:rsid w:val="009A5F90"/>
    <w:rsid w:val="009A5FF4"/>
    <w:rsid w:val="009A6000"/>
    <w:rsid w:val="009A6039"/>
    <w:rsid w:val="009A604C"/>
    <w:rsid w:val="009A60F8"/>
    <w:rsid w:val="009A6104"/>
    <w:rsid w:val="009A6121"/>
    <w:rsid w:val="009A616A"/>
    <w:rsid w:val="009A618A"/>
    <w:rsid w:val="009A61D0"/>
    <w:rsid w:val="009A62A4"/>
    <w:rsid w:val="009A630D"/>
    <w:rsid w:val="009A63B5"/>
    <w:rsid w:val="009A6400"/>
    <w:rsid w:val="009A6423"/>
    <w:rsid w:val="009A64C7"/>
    <w:rsid w:val="009A658E"/>
    <w:rsid w:val="009A6628"/>
    <w:rsid w:val="009A6629"/>
    <w:rsid w:val="009A66AF"/>
    <w:rsid w:val="009A67A6"/>
    <w:rsid w:val="009A67D9"/>
    <w:rsid w:val="009A6808"/>
    <w:rsid w:val="009A68B7"/>
    <w:rsid w:val="009A6932"/>
    <w:rsid w:val="009A6965"/>
    <w:rsid w:val="009A69C5"/>
    <w:rsid w:val="009A69FE"/>
    <w:rsid w:val="009A6A63"/>
    <w:rsid w:val="009A6ABE"/>
    <w:rsid w:val="009A6AE4"/>
    <w:rsid w:val="009A6B29"/>
    <w:rsid w:val="009A6B2C"/>
    <w:rsid w:val="009A6B8B"/>
    <w:rsid w:val="009A6BBB"/>
    <w:rsid w:val="009A6C3B"/>
    <w:rsid w:val="009A6C5C"/>
    <w:rsid w:val="009A6C69"/>
    <w:rsid w:val="009A6CC5"/>
    <w:rsid w:val="009A6E50"/>
    <w:rsid w:val="009A6EB4"/>
    <w:rsid w:val="009A6ECF"/>
    <w:rsid w:val="009A6F24"/>
    <w:rsid w:val="009A6F62"/>
    <w:rsid w:val="009A6FF1"/>
    <w:rsid w:val="009A70CD"/>
    <w:rsid w:val="009A7155"/>
    <w:rsid w:val="009A7193"/>
    <w:rsid w:val="009A71A7"/>
    <w:rsid w:val="009A71C0"/>
    <w:rsid w:val="009A71C6"/>
    <w:rsid w:val="009A71E1"/>
    <w:rsid w:val="009A71F7"/>
    <w:rsid w:val="009A7209"/>
    <w:rsid w:val="009A7283"/>
    <w:rsid w:val="009A72F0"/>
    <w:rsid w:val="009A7316"/>
    <w:rsid w:val="009A7376"/>
    <w:rsid w:val="009A73D7"/>
    <w:rsid w:val="009A73FC"/>
    <w:rsid w:val="009A745F"/>
    <w:rsid w:val="009A7661"/>
    <w:rsid w:val="009A7749"/>
    <w:rsid w:val="009A77B0"/>
    <w:rsid w:val="009A786F"/>
    <w:rsid w:val="009A78F5"/>
    <w:rsid w:val="009A7973"/>
    <w:rsid w:val="009A7989"/>
    <w:rsid w:val="009A799D"/>
    <w:rsid w:val="009A7A38"/>
    <w:rsid w:val="009A7AA2"/>
    <w:rsid w:val="009A7AB6"/>
    <w:rsid w:val="009A7ADA"/>
    <w:rsid w:val="009A7ADC"/>
    <w:rsid w:val="009A7AF1"/>
    <w:rsid w:val="009A7B13"/>
    <w:rsid w:val="009A7B6D"/>
    <w:rsid w:val="009A7B6E"/>
    <w:rsid w:val="009A7B84"/>
    <w:rsid w:val="009A7BB6"/>
    <w:rsid w:val="009A7BBD"/>
    <w:rsid w:val="009A7CD7"/>
    <w:rsid w:val="009A7CEC"/>
    <w:rsid w:val="009A7DD5"/>
    <w:rsid w:val="009A7DF5"/>
    <w:rsid w:val="009A7E8D"/>
    <w:rsid w:val="009A7EEB"/>
    <w:rsid w:val="009A7F28"/>
    <w:rsid w:val="009A7FE8"/>
    <w:rsid w:val="009B000C"/>
    <w:rsid w:val="009B005C"/>
    <w:rsid w:val="009B0068"/>
    <w:rsid w:val="009B0133"/>
    <w:rsid w:val="009B0160"/>
    <w:rsid w:val="009B0237"/>
    <w:rsid w:val="009B0259"/>
    <w:rsid w:val="009B0286"/>
    <w:rsid w:val="009B02A5"/>
    <w:rsid w:val="009B0300"/>
    <w:rsid w:val="009B031B"/>
    <w:rsid w:val="009B037C"/>
    <w:rsid w:val="009B03A3"/>
    <w:rsid w:val="009B0434"/>
    <w:rsid w:val="009B049C"/>
    <w:rsid w:val="009B04E8"/>
    <w:rsid w:val="009B0539"/>
    <w:rsid w:val="009B060A"/>
    <w:rsid w:val="009B064E"/>
    <w:rsid w:val="009B06FF"/>
    <w:rsid w:val="009B072B"/>
    <w:rsid w:val="009B07F8"/>
    <w:rsid w:val="009B07FA"/>
    <w:rsid w:val="009B0808"/>
    <w:rsid w:val="009B091C"/>
    <w:rsid w:val="009B093B"/>
    <w:rsid w:val="009B0956"/>
    <w:rsid w:val="009B097E"/>
    <w:rsid w:val="009B09E7"/>
    <w:rsid w:val="009B0A9E"/>
    <w:rsid w:val="009B0AE0"/>
    <w:rsid w:val="009B0B09"/>
    <w:rsid w:val="009B0B95"/>
    <w:rsid w:val="009B0BD1"/>
    <w:rsid w:val="009B0CF9"/>
    <w:rsid w:val="009B0D34"/>
    <w:rsid w:val="009B0D67"/>
    <w:rsid w:val="009B0EB3"/>
    <w:rsid w:val="009B0EDA"/>
    <w:rsid w:val="009B0EEA"/>
    <w:rsid w:val="009B0F0C"/>
    <w:rsid w:val="009B0F3E"/>
    <w:rsid w:val="009B0FEC"/>
    <w:rsid w:val="009B1085"/>
    <w:rsid w:val="009B1094"/>
    <w:rsid w:val="009B10A6"/>
    <w:rsid w:val="009B118A"/>
    <w:rsid w:val="009B11F0"/>
    <w:rsid w:val="009B11F3"/>
    <w:rsid w:val="009B1294"/>
    <w:rsid w:val="009B1338"/>
    <w:rsid w:val="009B133E"/>
    <w:rsid w:val="009B13D6"/>
    <w:rsid w:val="009B1479"/>
    <w:rsid w:val="009B14D7"/>
    <w:rsid w:val="009B16D9"/>
    <w:rsid w:val="009B173B"/>
    <w:rsid w:val="009B1764"/>
    <w:rsid w:val="009B17A6"/>
    <w:rsid w:val="009B184B"/>
    <w:rsid w:val="009B1855"/>
    <w:rsid w:val="009B18A1"/>
    <w:rsid w:val="009B18AA"/>
    <w:rsid w:val="009B19A0"/>
    <w:rsid w:val="009B19B6"/>
    <w:rsid w:val="009B1A2C"/>
    <w:rsid w:val="009B1A47"/>
    <w:rsid w:val="009B1AFA"/>
    <w:rsid w:val="009B1B5B"/>
    <w:rsid w:val="009B1B98"/>
    <w:rsid w:val="009B1BB5"/>
    <w:rsid w:val="009B1BBB"/>
    <w:rsid w:val="009B1BBC"/>
    <w:rsid w:val="009B1C69"/>
    <w:rsid w:val="009B1C9F"/>
    <w:rsid w:val="009B1CC0"/>
    <w:rsid w:val="009B1CD4"/>
    <w:rsid w:val="009B1D22"/>
    <w:rsid w:val="009B1DA0"/>
    <w:rsid w:val="009B1DF3"/>
    <w:rsid w:val="009B1E23"/>
    <w:rsid w:val="009B1E57"/>
    <w:rsid w:val="009B1F0F"/>
    <w:rsid w:val="009B1F45"/>
    <w:rsid w:val="009B1F8E"/>
    <w:rsid w:val="009B1F99"/>
    <w:rsid w:val="009B1FEB"/>
    <w:rsid w:val="009B1FF6"/>
    <w:rsid w:val="009B2064"/>
    <w:rsid w:val="009B2091"/>
    <w:rsid w:val="009B20A4"/>
    <w:rsid w:val="009B20C0"/>
    <w:rsid w:val="009B20F7"/>
    <w:rsid w:val="009B20FC"/>
    <w:rsid w:val="009B2130"/>
    <w:rsid w:val="009B216E"/>
    <w:rsid w:val="009B2249"/>
    <w:rsid w:val="009B2259"/>
    <w:rsid w:val="009B229A"/>
    <w:rsid w:val="009B2323"/>
    <w:rsid w:val="009B236D"/>
    <w:rsid w:val="009B2385"/>
    <w:rsid w:val="009B26D0"/>
    <w:rsid w:val="009B273A"/>
    <w:rsid w:val="009B27E9"/>
    <w:rsid w:val="009B280D"/>
    <w:rsid w:val="009B283D"/>
    <w:rsid w:val="009B292E"/>
    <w:rsid w:val="009B2936"/>
    <w:rsid w:val="009B2983"/>
    <w:rsid w:val="009B2991"/>
    <w:rsid w:val="009B2A97"/>
    <w:rsid w:val="009B2AA2"/>
    <w:rsid w:val="009B2BC8"/>
    <w:rsid w:val="009B2C0D"/>
    <w:rsid w:val="009B2CBC"/>
    <w:rsid w:val="009B2CD8"/>
    <w:rsid w:val="009B2CDB"/>
    <w:rsid w:val="009B2D74"/>
    <w:rsid w:val="009B2E0B"/>
    <w:rsid w:val="009B2E25"/>
    <w:rsid w:val="009B2E7B"/>
    <w:rsid w:val="009B2F99"/>
    <w:rsid w:val="009B303D"/>
    <w:rsid w:val="009B303E"/>
    <w:rsid w:val="009B30A0"/>
    <w:rsid w:val="009B30D2"/>
    <w:rsid w:val="009B30D4"/>
    <w:rsid w:val="009B3225"/>
    <w:rsid w:val="009B3280"/>
    <w:rsid w:val="009B32E1"/>
    <w:rsid w:val="009B3435"/>
    <w:rsid w:val="009B343E"/>
    <w:rsid w:val="009B3453"/>
    <w:rsid w:val="009B3478"/>
    <w:rsid w:val="009B349C"/>
    <w:rsid w:val="009B34E7"/>
    <w:rsid w:val="009B35E1"/>
    <w:rsid w:val="009B3729"/>
    <w:rsid w:val="009B377E"/>
    <w:rsid w:val="009B3902"/>
    <w:rsid w:val="009B3A25"/>
    <w:rsid w:val="009B3C11"/>
    <w:rsid w:val="009B3C6D"/>
    <w:rsid w:val="009B3CFC"/>
    <w:rsid w:val="009B3DEC"/>
    <w:rsid w:val="009B3EF5"/>
    <w:rsid w:val="009B3F0C"/>
    <w:rsid w:val="009B3F3C"/>
    <w:rsid w:val="009B3F44"/>
    <w:rsid w:val="009B3F6F"/>
    <w:rsid w:val="009B3F70"/>
    <w:rsid w:val="009B3FE4"/>
    <w:rsid w:val="009B4007"/>
    <w:rsid w:val="009B4039"/>
    <w:rsid w:val="009B403A"/>
    <w:rsid w:val="009B40C7"/>
    <w:rsid w:val="009B40D2"/>
    <w:rsid w:val="009B4126"/>
    <w:rsid w:val="009B41A2"/>
    <w:rsid w:val="009B42AD"/>
    <w:rsid w:val="009B4323"/>
    <w:rsid w:val="009B4346"/>
    <w:rsid w:val="009B43BD"/>
    <w:rsid w:val="009B44A3"/>
    <w:rsid w:val="009B450C"/>
    <w:rsid w:val="009B45A2"/>
    <w:rsid w:val="009B462D"/>
    <w:rsid w:val="009B462F"/>
    <w:rsid w:val="009B463D"/>
    <w:rsid w:val="009B4641"/>
    <w:rsid w:val="009B4757"/>
    <w:rsid w:val="009B4927"/>
    <w:rsid w:val="009B4943"/>
    <w:rsid w:val="009B4952"/>
    <w:rsid w:val="009B4A20"/>
    <w:rsid w:val="009B4A24"/>
    <w:rsid w:val="009B4A30"/>
    <w:rsid w:val="009B4A7F"/>
    <w:rsid w:val="009B4C34"/>
    <w:rsid w:val="009B4CAC"/>
    <w:rsid w:val="009B4CB7"/>
    <w:rsid w:val="009B4D0E"/>
    <w:rsid w:val="009B4DC1"/>
    <w:rsid w:val="009B4DD4"/>
    <w:rsid w:val="009B50BA"/>
    <w:rsid w:val="009B512F"/>
    <w:rsid w:val="009B5133"/>
    <w:rsid w:val="009B5146"/>
    <w:rsid w:val="009B516E"/>
    <w:rsid w:val="009B5317"/>
    <w:rsid w:val="009B5320"/>
    <w:rsid w:val="009B5444"/>
    <w:rsid w:val="009B5616"/>
    <w:rsid w:val="009B585C"/>
    <w:rsid w:val="009B58D5"/>
    <w:rsid w:val="009B58F6"/>
    <w:rsid w:val="009B5978"/>
    <w:rsid w:val="009B5A0E"/>
    <w:rsid w:val="009B5A10"/>
    <w:rsid w:val="009B5A79"/>
    <w:rsid w:val="009B5A8B"/>
    <w:rsid w:val="009B5B17"/>
    <w:rsid w:val="009B5B26"/>
    <w:rsid w:val="009B5B3F"/>
    <w:rsid w:val="009B5B8D"/>
    <w:rsid w:val="009B5D41"/>
    <w:rsid w:val="009B5E7E"/>
    <w:rsid w:val="009B5F95"/>
    <w:rsid w:val="009B5FF7"/>
    <w:rsid w:val="009B60E4"/>
    <w:rsid w:val="009B615B"/>
    <w:rsid w:val="009B6211"/>
    <w:rsid w:val="009B624C"/>
    <w:rsid w:val="009B630E"/>
    <w:rsid w:val="009B6331"/>
    <w:rsid w:val="009B63C5"/>
    <w:rsid w:val="009B63CF"/>
    <w:rsid w:val="009B64A7"/>
    <w:rsid w:val="009B6572"/>
    <w:rsid w:val="009B6592"/>
    <w:rsid w:val="009B65C5"/>
    <w:rsid w:val="009B65ED"/>
    <w:rsid w:val="009B6610"/>
    <w:rsid w:val="009B661A"/>
    <w:rsid w:val="009B6623"/>
    <w:rsid w:val="009B66AF"/>
    <w:rsid w:val="009B66C0"/>
    <w:rsid w:val="009B671F"/>
    <w:rsid w:val="009B6722"/>
    <w:rsid w:val="009B676E"/>
    <w:rsid w:val="009B67F9"/>
    <w:rsid w:val="009B68C9"/>
    <w:rsid w:val="009B68E5"/>
    <w:rsid w:val="009B691D"/>
    <w:rsid w:val="009B696C"/>
    <w:rsid w:val="009B69CB"/>
    <w:rsid w:val="009B6A62"/>
    <w:rsid w:val="009B6AAC"/>
    <w:rsid w:val="009B6ABF"/>
    <w:rsid w:val="009B6B46"/>
    <w:rsid w:val="009B6B7A"/>
    <w:rsid w:val="009B6B7B"/>
    <w:rsid w:val="009B6C1E"/>
    <w:rsid w:val="009B6C38"/>
    <w:rsid w:val="009B6C53"/>
    <w:rsid w:val="009B6C6C"/>
    <w:rsid w:val="009B6C80"/>
    <w:rsid w:val="009B6E55"/>
    <w:rsid w:val="009B6E88"/>
    <w:rsid w:val="009B6EE8"/>
    <w:rsid w:val="009B6EFD"/>
    <w:rsid w:val="009B7006"/>
    <w:rsid w:val="009B7020"/>
    <w:rsid w:val="009B7037"/>
    <w:rsid w:val="009B7065"/>
    <w:rsid w:val="009B70B1"/>
    <w:rsid w:val="009B710D"/>
    <w:rsid w:val="009B7151"/>
    <w:rsid w:val="009B724F"/>
    <w:rsid w:val="009B72A0"/>
    <w:rsid w:val="009B72CD"/>
    <w:rsid w:val="009B72E1"/>
    <w:rsid w:val="009B734C"/>
    <w:rsid w:val="009B7383"/>
    <w:rsid w:val="009B73B1"/>
    <w:rsid w:val="009B742A"/>
    <w:rsid w:val="009B74A4"/>
    <w:rsid w:val="009B74A8"/>
    <w:rsid w:val="009B74BF"/>
    <w:rsid w:val="009B7516"/>
    <w:rsid w:val="009B7566"/>
    <w:rsid w:val="009B7637"/>
    <w:rsid w:val="009B76C9"/>
    <w:rsid w:val="009B7747"/>
    <w:rsid w:val="009B774A"/>
    <w:rsid w:val="009B776C"/>
    <w:rsid w:val="009B783E"/>
    <w:rsid w:val="009B783F"/>
    <w:rsid w:val="009B7843"/>
    <w:rsid w:val="009B7A2E"/>
    <w:rsid w:val="009B7AC5"/>
    <w:rsid w:val="009B7B4E"/>
    <w:rsid w:val="009B7BA1"/>
    <w:rsid w:val="009B7BBB"/>
    <w:rsid w:val="009B7CB9"/>
    <w:rsid w:val="009B7D98"/>
    <w:rsid w:val="009B7DE6"/>
    <w:rsid w:val="009B7E2D"/>
    <w:rsid w:val="009B7EA4"/>
    <w:rsid w:val="009B7EF3"/>
    <w:rsid w:val="009B7EF6"/>
    <w:rsid w:val="009B7F08"/>
    <w:rsid w:val="009B7F3F"/>
    <w:rsid w:val="009B7F99"/>
    <w:rsid w:val="009C014E"/>
    <w:rsid w:val="009C0169"/>
    <w:rsid w:val="009C0193"/>
    <w:rsid w:val="009C01CA"/>
    <w:rsid w:val="009C0200"/>
    <w:rsid w:val="009C0300"/>
    <w:rsid w:val="009C03DB"/>
    <w:rsid w:val="009C03FA"/>
    <w:rsid w:val="009C045A"/>
    <w:rsid w:val="009C04DA"/>
    <w:rsid w:val="009C04DE"/>
    <w:rsid w:val="009C052F"/>
    <w:rsid w:val="009C055A"/>
    <w:rsid w:val="009C05F6"/>
    <w:rsid w:val="009C06CA"/>
    <w:rsid w:val="009C070C"/>
    <w:rsid w:val="009C0742"/>
    <w:rsid w:val="009C0793"/>
    <w:rsid w:val="009C07B9"/>
    <w:rsid w:val="009C07EF"/>
    <w:rsid w:val="009C0828"/>
    <w:rsid w:val="009C08D1"/>
    <w:rsid w:val="009C098A"/>
    <w:rsid w:val="009C09A5"/>
    <w:rsid w:val="009C09A8"/>
    <w:rsid w:val="009C09F8"/>
    <w:rsid w:val="009C0A99"/>
    <w:rsid w:val="009C0AF0"/>
    <w:rsid w:val="009C0B18"/>
    <w:rsid w:val="009C0B69"/>
    <w:rsid w:val="009C0BAD"/>
    <w:rsid w:val="009C0BC3"/>
    <w:rsid w:val="009C0BCE"/>
    <w:rsid w:val="009C0C04"/>
    <w:rsid w:val="009C0CC2"/>
    <w:rsid w:val="009C0D0E"/>
    <w:rsid w:val="009C0D7B"/>
    <w:rsid w:val="009C0D7D"/>
    <w:rsid w:val="009C0D87"/>
    <w:rsid w:val="009C0E53"/>
    <w:rsid w:val="009C0E54"/>
    <w:rsid w:val="009C0F1D"/>
    <w:rsid w:val="009C0F48"/>
    <w:rsid w:val="009C0FFA"/>
    <w:rsid w:val="009C10B3"/>
    <w:rsid w:val="009C1154"/>
    <w:rsid w:val="009C123B"/>
    <w:rsid w:val="009C135F"/>
    <w:rsid w:val="009C1382"/>
    <w:rsid w:val="009C13FC"/>
    <w:rsid w:val="009C1414"/>
    <w:rsid w:val="009C142F"/>
    <w:rsid w:val="009C145E"/>
    <w:rsid w:val="009C14A2"/>
    <w:rsid w:val="009C153F"/>
    <w:rsid w:val="009C155D"/>
    <w:rsid w:val="009C158A"/>
    <w:rsid w:val="009C15D2"/>
    <w:rsid w:val="009C1629"/>
    <w:rsid w:val="009C17CB"/>
    <w:rsid w:val="009C1802"/>
    <w:rsid w:val="009C1852"/>
    <w:rsid w:val="009C1858"/>
    <w:rsid w:val="009C18F3"/>
    <w:rsid w:val="009C1907"/>
    <w:rsid w:val="009C1A03"/>
    <w:rsid w:val="009C1A93"/>
    <w:rsid w:val="009C1AC0"/>
    <w:rsid w:val="009C1B25"/>
    <w:rsid w:val="009C1B3E"/>
    <w:rsid w:val="009C1B9D"/>
    <w:rsid w:val="009C1E14"/>
    <w:rsid w:val="009C1E2B"/>
    <w:rsid w:val="009C1E8D"/>
    <w:rsid w:val="009C1E90"/>
    <w:rsid w:val="009C1EDE"/>
    <w:rsid w:val="009C2077"/>
    <w:rsid w:val="009C212D"/>
    <w:rsid w:val="009C2130"/>
    <w:rsid w:val="009C2238"/>
    <w:rsid w:val="009C2243"/>
    <w:rsid w:val="009C2350"/>
    <w:rsid w:val="009C2353"/>
    <w:rsid w:val="009C23BE"/>
    <w:rsid w:val="009C2433"/>
    <w:rsid w:val="009C2453"/>
    <w:rsid w:val="009C24A5"/>
    <w:rsid w:val="009C24F2"/>
    <w:rsid w:val="009C2518"/>
    <w:rsid w:val="009C2526"/>
    <w:rsid w:val="009C2585"/>
    <w:rsid w:val="009C25A7"/>
    <w:rsid w:val="009C25BA"/>
    <w:rsid w:val="009C25FB"/>
    <w:rsid w:val="009C262B"/>
    <w:rsid w:val="009C27F8"/>
    <w:rsid w:val="009C289F"/>
    <w:rsid w:val="009C28AC"/>
    <w:rsid w:val="009C2954"/>
    <w:rsid w:val="009C2988"/>
    <w:rsid w:val="009C2AA0"/>
    <w:rsid w:val="009C2AC8"/>
    <w:rsid w:val="009C2AF6"/>
    <w:rsid w:val="009C2C09"/>
    <w:rsid w:val="009C2C5E"/>
    <w:rsid w:val="009C2C7E"/>
    <w:rsid w:val="009C2D44"/>
    <w:rsid w:val="009C2D69"/>
    <w:rsid w:val="009C2DF8"/>
    <w:rsid w:val="009C2E59"/>
    <w:rsid w:val="009C2E7D"/>
    <w:rsid w:val="009C2EA1"/>
    <w:rsid w:val="009C2F0A"/>
    <w:rsid w:val="009C2F17"/>
    <w:rsid w:val="009C2F49"/>
    <w:rsid w:val="009C2F51"/>
    <w:rsid w:val="009C2FA4"/>
    <w:rsid w:val="009C2FCA"/>
    <w:rsid w:val="009C2FDD"/>
    <w:rsid w:val="009C2FF4"/>
    <w:rsid w:val="009C3104"/>
    <w:rsid w:val="009C32EB"/>
    <w:rsid w:val="009C3307"/>
    <w:rsid w:val="009C3378"/>
    <w:rsid w:val="009C3486"/>
    <w:rsid w:val="009C349C"/>
    <w:rsid w:val="009C34A0"/>
    <w:rsid w:val="009C34D7"/>
    <w:rsid w:val="009C3542"/>
    <w:rsid w:val="009C35B1"/>
    <w:rsid w:val="009C35B2"/>
    <w:rsid w:val="009C35DD"/>
    <w:rsid w:val="009C3600"/>
    <w:rsid w:val="009C3630"/>
    <w:rsid w:val="009C3634"/>
    <w:rsid w:val="009C3642"/>
    <w:rsid w:val="009C369D"/>
    <w:rsid w:val="009C3727"/>
    <w:rsid w:val="009C377D"/>
    <w:rsid w:val="009C3885"/>
    <w:rsid w:val="009C3925"/>
    <w:rsid w:val="009C3A0B"/>
    <w:rsid w:val="009C3A8A"/>
    <w:rsid w:val="009C3B28"/>
    <w:rsid w:val="009C3B2B"/>
    <w:rsid w:val="009C3C64"/>
    <w:rsid w:val="009C3DF9"/>
    <w:rsid w:val="009C3E65"/>
    <w:rsid w:val="009C3FAE"/>
    <w:rsid w:val="009C3FE1"/>
    <w:rsid w:val="009C4098"/>
    <w:rsid w:val="009C4190"/>
    <w:rsid w:val="009C4252"/>
    <w:rsid w:val="009C426A"/>
    <w:rsid w:val="009C42F1"/>
    <w:rsid w:val="009C4322"/>
    <w:rsid w:val="009C4371"/>
    <w:rsid w:val="009C43E0"/>
    <w:rsid w:val="009C4403"/>
    <w:rsid w:val="009C4406"/>
    <w:rsid w:val="009C442F"/>
    <w:rsid w:val="009C44F4"/>
    <w:rsid w:val="009C4665"/>
    <w:rsid w:val="009C469D"/>
    <w:rsid w:val="009C46A4"/>
    <w:rsid w:val="009C46B7"/>
    <w:rsid w:val="009C46E6"/>
    <w:rsid w:val="009C4734"/>
    <w:rsid w:val="009C47BB"/>
    <w:rsid w:val="009C483D"/>
    <w:rsid w:val="009C4876"/>
    <w:rsid w:val="009C488D"/>
    <w:rsid w:val="009C48B4"/>
    <w:rsid w:val="009C48F8"/>
    <w:rsid w:val="009C4907"/>
    <w:rsid w:val="009C494E"/>
    <w:rsid w:val="009C4955"/>
    <w:rsid w:val="009C49B7"/>
    <w:rsid w:val="009C49BA"/>
    <w:rsid w:val="009C4A12"/>
    <w:rsid w:val="009C4B61"/>
    <w:rsid w:val="009C4BBE"/>
    <w:rsid w:val="009C4BC9"/>
    <w:rsid w:val="009C4C02"/>
    <w:rsid w:val="009C4C34"/>
    <w:rsid w:val="009C4CD3"/>
    <w:rsid w:val="009C4CF1"/>
    <w:rsid w:val="009C4D84"/>
    <w:rsid w:val="009C4DB9"/>
    <w:rsid w:val="009C4E51"/>
    <w:rsid w:val="009C4F0C"/>
    <w:rsid w:val="009C4F13"/>
    <w:rsid w:val="009C4F71"/>
    <w:rsid w:val="009C4F7B"/>
    <w:rsid w:val="009C4FAA"/>
    <w:rsid w:val="009C4FBA"/>
    <w:rsid w:val="009C5002"/>
    <w:rsid w:val="009C5083"/>
    <w:rsid w:val="009C5115"/>
    <w:rsid w:val="009C5136"/>
    <w:rsid w:val="009C5168"/>
    <w:rsid w:val="009C5195"/>
    <w:rsid w:val="009C51B4"/>
    <w:rsid w:val="009C51DD"/>
    <w:rsid w:val="009C523C"/>
    <w:rsid w:val="009C52DD"/>
    <w:rsid w:val="009C5336"/>
    <w:rsid w:val="009C54B7"/>
    <w:rsid w:val="009C5520"/>
    <w:rsid w:val="009C55CB"/>
    <w:rsid w:val="009C55ED"/>
    <w:rsid w:val="009C563F"/>
    <w:rsid w:val="009C5651"/>
    <w:rsid w:val="009C58B1"/>
    <w:rsid w:val="009C5947"/>
    <w:rsid w:val="009C594F"/>
    <w:rsid w:val="009C59F5"/>
    <w:rsid w:val="009C5AB9"/>
    <w:rsid w:val="009C5AD3"/>
    <w:rsid w:val="009C5B6C"/>
    <w:rsid w:val="009C5B7B"/>
    <w:rsid w:val="009C5BF1"/>
    <w:rsid w:val="009C5CE1"/>
    <w:rsid w:val="009C5D07"/>
    <w:rsid w:val="009C5D18"/>
    <w:rsid w:val="009C5D95"/>
    <w:rsid w:val="009C5E4E"/>
    <w:rsid w:val="009C5E57"/>
    <w:rsid w:val="009C5E67"/>
    <w:rsid w:val="009C5EC4"/>
    <w:rsid w:val="009C5ECC"/>
    <w:rsid w:val="009C5EE5"/>
    <w:rsid w:val="009C5F59"/>
    <w:rsid w:val="009C5FE6"/>
    <w:rsid w:val="009C5FEF"/>
    <w:rsid w:val="009C6080"/>
    <w:rsid w:val="009C60E4"/>
    <w:rsid w:val="009C616E"/>
    <w:rsid w:val="009C61BE"/>
    <w:rsid w:val="009C61FE"/>
    <w:rsid w:val="009C6260"/>
    <w:rsid w:val="009C6274"/>
    <w:rsid w:val="009C63EA"/>
    <w:rsid w:val="009C640F"/>
    <w:rsid w:val="009C6418"/>
    <w:rsid w:val="009C6444"/>
    <w:rsid w:val="009C64C9"/>
    <w:rsid w:val="009C650E"/>
    <w:rsid w:val="009C6519"/>
    <w:rsid w:val="009C656A"/>
    <w:rsid w:val="009C670B"/>
    <w:rsid w:val="009C6711"/>
    <w:rsid w:val="009C6780"/>
    <w:rsid w:val="009C67F9"/>
    <w:rsid w:val="009C6809"/>
    <w:rsid w:val="009C6847"/>
    <w:rsid w:val="009C6878"/>
    <w:rsid w:val="009C689D"/>
    <w:rsid w:val="009C68AA"/>
    <w:rsid w:val="009C68C2"/>
    <w:rsid w:val="009C68DB"/>
    <w:rsid w:val="009C68F9"/>
    <w:rsid w:val="009C69B3"/>
    <w:rsid w:val="009C6A87"/>
    <w:rsid w:val="009C6AE4"/>
    <w:rsid w:val="009C6B22"/>
    <w:rsid w:val="009C6B2B"/>
    <w:rsid w:val="009C6BE1"/>
    <w:rsid w:val="009C6CA2"/>
    <w:rsid w:val="009C6CBE"/>
    <w:rsid w:val="009C6D0C"/>
    <w:rsid w:val="009C6DF1"/>
    <w:rsid w:val="009C6E5D"/>
    <w:rsid w:val="009C6FB6"/>
    <w:rsid w:val="009C737A"/>
    <w:rsid w:val="009C7380"/>
    <w:rsid w:val="009C750D"/>
    <w:rsid w:val="009C753C"/>
    <w:rsid w:val="009C755D"/>
    <w:rsid w:val="009C7605"/>
    <w:rsid w:val="009C7686"/>
    <w:rsid w:val="009C783D"/>
    <w:rsid w:val="009C78AB"/>
    <w:rsid w:val="009C797C"/>
    <w:rsid w:val="009C79E6"/>
    <w:rsid w:val="009C7A3D"/>
    <w:rsid w:val="009C7A7E"/>
    <w:rsid w:val="009C7A82"/>
    <w:rsid w:val="009C7A9E"/>
    <w:rsid w:val="009C7B06"/>
    <w:rsid w:val="009C7BD9"/>
    <w:rsid w:val="009C7BEC"/>
    <w:rsid w:val="009C7C4A"/>
    <w:rsid w:val="009C7CAA"/>
    <w:rsid w:val="009C7CB2"/>
    <w:rsid w:val="009C7D40"/>
    <w:rsid w:val="009C7E74"/>
    <w:rsid w:val="009C7EF7"/>
    <w:rsid w:val="009C7F0F"/>
    <w:rsid w:val="009C7F54"/>
    <w:rsid w:val="009C7F57"/>
    <w:rsid w:val="009D0012"/>
    <w:rsid w:val="009D008A"/>
    <w:rsid w:val="009D00D0"/>
    <w:rsid w:val="009D01A1"/>
    <w:rsid w:val="009D02B6"/>
    <w:rsid w:val="009D02D8"/>
    <w:rsid w:val="009D0398"/>
    <w:rsid w:val="009D03EE"/>
    <w:rsid w:val="009D03F7"/>
    <w:rsid w:val="009D0417"/>
    <w:rsid w:val="009D048C"/>
    <w:rsid w:val="009D0496"/>
    <w:rsid w:val="009D0585"/>
    <w:rsid w:val="009D05B6"/>
    <w:rsid w:val="009D05B7"/>
    <w:rsid w:val="009D062A"/>
    <w:rsid w:val="009D0643"/>
    <w:rsid w:val="009D06A9"/>
    <w:rsid w:val="009D06F9"/>
    <w:rsid w:val="009D084A"/>
    <w:rsid w:val="009D0853"/>
    <w:rsid w:val="009D08B3"/>
    <w:rsid w:val="009D09C7"/>
    <w:rsid w:val="009D0A9F"/>
    <w:rsid w:val="009D0C2E"/>
    <w:rsid w:val="009D0D1E"/>
    <w:rsid w:val="009D0EB7"/>
    <w:rsid w:val="009D0F2D"/>
    <w:rsid w:val="009D0F58"/>
    <w:rsid w:val="009D0F6A"/>
    <w:rsid w:val="009D0F9C"/>
    <w:rsid w:val="009D0FED"/>
    <w:rsid w:val="009D1091"/>
    <w:rsid w:val="009D12D2"/>
    <w:rsid w:val="009D1304"/>
    <w:rsid w:val="009D1316"/>
    <w:rsid w:val="009D132E"/>
    <w:rsid w:val="009D136C"/>
    <w:rsid w:val="009D13D4"/>
    <w:rsid w:val="009D1560"/>
    <w:rsid w:val="009D1584"/>
    <w:rsid w:val="009D160A"/>
    <w:rsid w:val="009D16B8"/>
    <w:rsid w:val="009D1722"/>
    <w:rsid w:val="009D172C"/>
    <w:rsid w:val="009D18A6"/>
    <w:rsid w:val="009D18C2"/>
    <w:rsid w:val="009D18E1"/>
    <w:rsid w:val="009D194B"/>
    <w:rsid w:val="009D1963"/>
    <w:rsid w:val="009D19DC"/>
    <w:rsid w:val="009D19EF"/>
    <w:rsid w:val="009D1ABE"/>
    <w:rsid w:val="009D1AEA"/>
    <w:rsid w:val="009D1C8E"/>
    <w:rsid w:val="009D1CDA"/>
    <w:rsid w:val="009D1D5F"/>
    <w:rsid w:val="009D1DA0"/>
    <w:rsid w:val="009D1DB8"/>
    <w:rsid w:val="009D1DD9"/>
    <w:rsid w:val="009D1EE1"/>
    <w:rsid w:val="009D1EE5"/>
    <w:rsid w:val="009D1F21"/>
    <w:rsid w:val="009D1FAA"/>
    <w:rsid w:val="009D207C"/>
    <w:rsid w:val="009D211B"/>
    <w:rsid w:val="009D211E"/>
    <w:rsid w:val="009D21CF"/>
    <w:rsid w:val="009D2206"/>
    <w:rsid w:val="009D2225"/>
    <w:rsid w:val="009D227B"/>
    <w:rsid w:val="009D22A4"/>
    <w:rsid w:val="009D22B8"/>
    <w:rsid w:val="009D234B"/>
    <w:rsid w:val="009D237B"/>
    <w:rsid w:val="009D23DC"/>
    <w:rsid w:val="009D2424"/>
    <w:rsid w:val="009D24D1"/>
    <w:rsid w:val="009D25E0"/>
    <w:rsid w:val="009D2625"/>
    <w:rsid w:val="009D26AD"/>
    <w:rsid w:val="009D26CB"/>
    <w:rsid w:val="009D26ED"/>
    <w:rsid w:val="009D2739"/>
    <w:rsid w:val="009D2747"/>
    <w:rsid w:val="009D27AF"/>
    <w:rsid w:val="009D27E9"/>
    <w:rsid w:val="009D2860"/>
    <w:rsid w:val="009D286E"/>
    <w:rsid w:val="009D28A1"/>
    <w:rsid w:val="009D28E9"/>
    <w:rsid w:val="009D28F8"/>
    <w:rsid w:val="009D2997"/>
    <w:rsid w:val="009D29AC"/>
    <w:rsid w:val="009D29DC"/>
    <w:rsid w:val="009D2A1D"/>
    <w:rsid w:val="009D2A66"/>
    <w:rsid w:val="009D2A87"/>
    <w:rsid w:val="009D2AA1"/>
    <w:rsid w:val="009D2ADC"/>
    <w:rsid w:val="009D2AEC"/>
    <w:rsid w:val="009D2B1D"/>
    <w:rsid w:val="009D2B4A"/>
    <w:rsid w:val="009D2BBC"/>
    <w:rsid w:val="009D2C36"/>
    <w:rsid w:val="009D2C39"/>
    <w:rsid w:val="009D2CE8"/>
    <w:rsid w:val="009D2CEC"/>
    <w:rsid w:val="009D2E07"/>
    <w:rsid w:val="009D2EAC"/>
    <w:rsid w:val="009D2EEF"/>
    <w:rsid w:val="009D2F8A"/>
    <w:rsid w:val="009D2FCC"/>
    <w:rsid w:val="009D2FEA"/>
    <w:rsid w:val="009D30E6"/>
    <w:rsid w:val="009D3118"/>
    <w:rsid w:val="009D318F"/>
    <w:rsid w:val="009D31A6"/>
    <w:rsid w:val="009D31F6"/>
    <w:rsid w:val="009D325E"/>
    <w:rsid w:val="009D3284"/>
    <w:rsid w:val="009D32A0"/>
    <w:rsid w:val="009D3342"/>
    <w:rsid w:val="009D33A0"/>
    <w:rsid w:val="009D33FF"/>
    <w:rsid w:val="009D3403"/>
    <w:rsid w:val="009D342B"/>
    <w:rsid w:val="009D3462"/>
    <w:rsid w:val="009D3486"/>
    <w:rsid w:val="009D34D7"/>
    <w:rsid w:val="009D34DC"/>
    <w:rsid w:val="009D34F4"/>
    <w:rsid w:val="009D3508"/>
    <w:rsid w:val="009D3579"/>
    <w:rsid w:val="009D3588"/>
    <w:rsid w:val="009D35E2"/>
    <w:rsid w:val="009D36E6"/>
    <w:rsid w:val="009D36ED"/>
    <w:rsid w:val="009D3778"/>
    <w:rsid w:val="009D37BF"/>
    <w:rsid w:val="009D37F6"/>
    <w:rsid w:val="009D3828"/>
    <w:rsid w:val="009D385E"/>
    <w:rsid w:val="009D38B5"/>
    <w:rsid w:val="009D392D"/>
    <w:rsid w:val="009D3A34"/>
    <w:rsid w:val="009D3A74"/>
    <w:rsid w:val="009D3B14"/>
    <w:rsid w:val="009D3B1C"/>
    <w:rsid w:val="009D3B73"/>
    <w:rsid w:val="009D3CA0"/>
    <w:rsid w:val="009D3CDE"/>
    <w:rsid w:val="009D3D72"/>
    <w:rsid w:val="009D3D98"/>
    <w:rsid w:val="009D3DFA"/>
    <w:rsid w:val="009D3E0C"/>
    <w:rsid w:val="009D3FDA"/>
    <w:rsid w:val="009D4036"/>
    <w:rsid w:val="009D4053"/>
    <w:rsid w:val="009D4071"/>
    <w:rsid w:val="009D40CF"/>
    <w:rsid w:val="009D413F"/>
    <w:rsid w:val="009D42AD"/>
    <w:rsid w:val="009D42D2"/>
    <w:rsid w:val="009D42E0"/>
    <w:rsid w:val="009D430E"/>
    <w:rsid w:val="009D4326"/>
    <w:rsid w:val="009D4331"/>
    <w:rsid w:val="009D433D"/>
    <w:rsid w:val="009D4420"/>
    <w:rsid w:val="009D453E"/>
    <w:rsid w:val="009D458D"/>
    <w:rsid w:val="009D45EB"/>
    <w:rsid w:val="009D4669"/>
    <w:rsid w:val="009D46E0"/>
    <w:rsid w:val="009D4744"/>
    <w:rsid w:val="009D47E3"/>
    <w:rsid w:val="009D47E8"/>
    <w:rsid w:val="009D485E"/>
    <w:rsid w:val="009D48A3"/>
    <w:rsid w:val="009D48A7"/>
    <w:rsid w:val="009D48F6"/>
    <w:rsid w:val="009D492E"/>
    <w:rsid w:val="009D4950"/>
    <w:rsid w:val="009D49E2"/>
    <w:rsid w:val="009D49E4"/>
    <w:rsid w:val="009D4A1C"/>
    <w:rsid w:val="009D4AB6"/>
    <w:rsid w:val="009D4AEC"/>
    <w:rsid w:val="009D4BE6"/>
    <w:rsid w:val="009D4C78"/>
    <w:rsid w:val="009D4CB5"/>
    <w:rsid w:val="009D4CF2"/>
    <w:rsid w:val="009D4D3E"/>
    <w:rsid w:val="009D4D8C"/>
    <w:rsid w:val="009D4EE5"/>
    <w:rsid w:val="009D4F1B"/>
    <w:rsid w:val="009D4F24"/>
    <w:rsid w:val="009D5008"/>
    <w:rsid w:val="009D502E"/>
    <w:rsid w:val="009D503A"/>
    <w:rsid w:val="009D5067"/>
    <w:rsid w:val="009D50A2"/>
    <w:rsid w:val="009D50AA"/>
    <w:rsid w:val="009D5204"/>
    <w:rsid w:val="009D5233"/>
    <w:rsid w:val="009D525F"/>
    <w:rsid w:val="009D52A4"/>
    <w:rsid w:val="009D52A6"/>
    <w:rsid w:val="009D52E2"/>
    <w:rsid w:val="009D52F6"/>
    <w:rsid w:val="009D52FE"/>
    <w:rsid w:val="009D532F"/>
    <w:rsid w:val="009D5364"/>
    <w:rsid w:val="009D5378"/>
    <w:rsid w:val="009D549F"/>
    <w:rsid w:val="009D54E9"/>
    <w:rsid w:val="009D5507"/>
    <w:rsid w:val="009D55B0"/>
    <w:rsid w:val="009D55F4"/>
    <w:rsid w:val="009D56DE"/>
    <w:rsid w:val="009D5754"/>
    <w:rsid w:val="009D57C9"/>
    <w:rsid w:val="009D57EA"/>
    <w:rsid w:val="009D583E"/>
    <w:rsid w:val="009D5903"/>
    <w:rsid w:val="009D5910"/>
    <w:rsid w:val="009D596E"/>
    <w:rsid w:val="009D5A01"/>
    <w:rsid w:val="009D5BA9"/>
    <w:rsid w:val="009D5C7C"/>
    <w:rsid w:val="009D5C93"/>
    <w:rsid w:val="009D5D68"/>
    <w:rsid w:val="009D5E22"/>
    <w:rsid w:val="009D5F45"/>
    <w:rsid w:val="009D601C"/>
    <w:rsid w:val="009D60F6"/>
    <w:rsid w:val="009D6165"/>
    <w:rsid w:val="009D61B7"/>
    <w:rsid w:val="009D61C8"/>
    <w:rsid w:val="009D61FD"/>
    <w:rsid w:val="009D61FF"/>
    <w:rsid w:val="009D621B"/>
    <w:rsid w:val="009D6270"/>
    <w:rsid w:val="009D62D4"/>
    <w:rsid w:val="009D6302"/>
    <w:rsid w:val="009D6513"/>
    <w:rsid w:val="009D657D"/>
    <w:rsid w:val="009D65C3"/>
    <w:rsid w:val="009D65F1"/>
    <w:rsid w:val="009D66E7"/>
    <w:rsid w:val="009D6758"/>
    <w:rsid w:val="009D677D"/>
    <w:rsid w:val="009D6794"/>
    <w:rsid w:val="009D6797"/>
    <w:rsid w:val="009D68CD"/>
    <w:rsid w:val="009D6963"/>
    <w:rsid w:val="009D6996"/>
    <w:rsid w:val="009D6AC2"/>
    <w:rsid w:val="009D6AF6"/>
    <w:rsid w:val="009D6B0C"/>
    <w:rsid w:val="009D6BA4"/>
    <w:rsid w:val="009D6BAA"/>
    <w:rsid w:val="009D6BC4"/>
    <w:rsid w:val="009D6C99"/>
    <w:rsid w:val="009D6CAD"/>
    <w:rsid w:val="009D6CBA"/>
    <w:rsid w:val="009D6D78"/>
    <w:rsid w:val="009D6DBA"/>
    <w:rsid w:val="009D6DEF"/>
    <w:rsid w:val="009D6E5D"/>
    <w:rsid w:val="009D6EFB"/>
    <w:rsid w:val="009D6F12"/>
    <w:rsid w:val="009D6FEB"/>
    <w:rsid w:val="009D70BF"/>
    <w:rsid w:val="009D714F"/>
    <w:rsid w:val="009D7189"/>
    <w:rsid w:val="009D718C"/>
    <w:rsid w:val="009D72E7"/>
    <w:rsid w:val="009D7363"/>
    <w:rsid w:val="009D73BB"/>
    <w:rsid w:val="009D73CE"/>
    <w:rsid w:val="009D742F"/>
    <w:rsid w:val="009D7461"/>
    <w:rsid w:val="009D75C2"/>
    <w:rsid w:val="009D7613"/>
    <w:rsid w:val="009D767D"/>
    <w:rsid w:val="009D7771"/>
    <w:rsid w:val="009D77D3"/>
    <w:rsid w:val="009D7909"/>
    <w:rsid w:val="009D790B"/>
    <w:rsid w:val="009D792C"/>
    <w:rsid w:val="009D7975"/>
    <w:rsid w:val="009D79DD"/>
    <w:rsid w:val="009D79F5"/>
    <w:rsid w:val="009D7A9A"/>
    <w:rsid w:val="009D7BCE"/>
    <w:rsid w:val="009D7CBA"/>
    <w:rsid w:val="009D7DC8"/>
    <w:rsid w:val="009D7DCC"/>
    <w:rsid w:val="009D7DDB"/>
    <w:rsid w:val="009D7E55"/>
    <w:rsid w:val="009D7EAD"/>
    <w:rsid w:val="009D7F3A"/>
    <w:rsid w:val="009D7F75"/>
    <w:rsid w:val="009D7F89"/>
    <w:rsid w:val="009D7F9F"/>
    <w:rsid w:val="009D7FD9"/>
    <w:rsid w:val="009E0005"/>
    <w:rsid w:val="009E006B"/>
    <w:rsid w:val="009E00A1"/>
    <w:rsid w:val="009E0133"/>
    <w:rsid w:val="009E013E"/>
    <w:rsid w:val="009E0197"/>
    <w:rsid w:val="009E0229"/>
    <w:rsid w:val="009E0340"/>
    <w:rsid w:val="009E039C"/>
    <w:rsid w:val="009E0478"/>
    <w:rsid w:val="009E0500"/>
    <w:rsid w:val="009E051F"/>
    <w:rsid w:val="009E05F7"/>
    <w:rsid w:val="009E06CE"/>
    <w:rsid w:val="009E0722"/>
    <w:rsid w:val="009E0725"/>
    <w:rsid w:val="009E0976"/>
    <w:rsid w:val="009E09D5"/>
    <w:rsid w:val="009E0A93"/>
    <w:rsid w:val="009E0AB6"/>
    <w:rsid w:val="009E0AE7"/>
    <w:rsid w:val="009E0AEC"/>
    <w:rsid w:val="009E0C27"/>
    <w:rsid w:val="009E0D2E"/>
    <w:rsid w:val="009E0E1E"/>
    <w:rsid w:val="009E0E23"/>
    <w:rsid w:val="009E0F19"/>
    <w:rsid w:val="009E0FDA"/>
    <w:rsid w:val="009E0FDC"/>
    <w:rsid w:val="009E105B"/>
    <w:rsid w:val="009E10AD"/>
    <w:rsid w:val="009E10BA"/>
    <w:rsid w:val="009E1112"/>
    <w:rsid w:val="009E116C"/>
    <w:rsid w:val="009E11CE"/>
    <w:rsid w:val="009E1201"/>
    <w:rsid w:val="009E1218"/>
    <w:rsid w:val="009E130C"/>
    <w:rsid w:val="009E1351"/>
    <w:rsid w:val="009E13DE"/>
    <w:rsid w:val="009E13EA"/>
    <w:rsid w:val="009E13F1"/>
    <w:rsid w:val="009E1514"/>
    <w:rsid w:val="009E154A"/>
    <w:rsid w:val="009E159E"/>
    <w:rsid w:val="009E15DE"/>
    <w:rsid w:val="009E15EA"/>
    <w:rsid w:val="009E1640"/>
    <w:rsid w:val="009E16A6"/>
    <w:rsid w:val="009E16B2"/>
    <w:rsid w:val="009E1765"/>
    <w:rsid w:val="009E17C4"/>
    <w:rsid w:val="009E18AA"/>
    <w:rsid w:val="009E18B2"/>
    <w:rsid w:val="009E192F"/>
    <w:rsid w:val="009E193D"/>
    <w:rsid w:val="009E1994"/>
    <w:rsid w:val="009E19C2"/>
    <w:rsid w:val="009E1A06"/>
    <w:rsid w:val="009E1A8C"/>
    <w:rsid w:val="009E1AE8"/>
    <w:rsid w:val="009E1B67"/>
    <w:rsid w:val="009E1BCB"/>
    <w:rsid w:val="009E1C8E"/>
    <w:rsid w:val="009E1C95"/>
    <w:rsid w:val="009E1CC6"/>
    <w:rsid w:val="009E1E33"/>
    <w:rsid w:val="009E1E41"/>
    <w:rsid w:val="009E1E4E"/>
    <w:rsid w:val="009E1EAA"/>
    <w:rsid w:val="009E1F84"/>
    <w:rsid w:val="009E1F97"/>
    <w:rsid w:val="009E1FB9"/>
    <w:rsid w:val="009E2036"/>
    <w:rsid w:val="009E2041"/>
    <w:rsid w:val="009E2063"/>
    <w:rsid w:val="009E20A9"/>
    <w:rsid w:val="009E20C4"/>
    <w:rsid w:val="009E2145"/>
    <w:rsid w:val="009E214A"/>
    <w:rsid w:val="009E21B6"/>
    <w:rsid w:val="009E21CB"/>
    <w:rsid w:val="009E2339"/>
    <w:rsid w:val="009E23D3"/>
    <w:rsid w:val="009E23D5"/>
    <w:rsid w:val="009E23FE"/>
    <w:rsid w:val="009E24E0"/>
    <w:rsid w:val="009E24E7"/>
    <w:rsid w:val="009E24EB"/>
    <w:rsid w:val="009E2547"/>
    <w:rsid w:val="009E254F"/>
    <w:rsid w:val="009E25F5"/>
    <w:rsid w:val="009E2627"/>
    <w:rsid w:val="009E270F"/>
    <w:rsid w:val="009E275A"/>
    <w:rsid w:val="009E279E"/>
    <w:rsid w:val="009E283D"/>
    <w:rsid w:val="009E28B2"/>
    <w:rsid w:val="009E28C1"/>
    <w:rsid w:val="009E293D"/>
    <w:rsid w:val="009E2971"/>
    <w:rsid w:val="009E29A1"/>
    <w:rsid w:val="009E2A17"/>
    <w:rsid w:val="009E2A64"/>
    <w:rsid w:val="009E2A88"/>
    <w:rsid w:val="009E2ADC"/>
    <w:rsid w:val="009E2B02"/>
    <w:rsid w:val="009E2B82"/>
    <w:rsid w:val="009E2B91"/>
    <w:rsid w:val="009E2C1C"/>
    <w:rsid w:val="009E2CF0"/>
    <w:rsid w:val="009E2D21"/>
    <w:rsid w:val="009E2DA9"/>
    <w:rsid w:val="009E2DD9"/>
    <w:rsid w:val="009E2F49"/>
    <w:rsid w:val="009E3057"/>
    <w:rsid w:val="009E31AE"/>
    <w:rsid w:val="009E31EF"/>
    <w:rsid w:val="009E3219"/>
    <w:rsid w:val="009E32D9"/>
    <w:rsid w:val="009E32E8"/>
    <w:rsid w:val="009E3343"/>
    <w:rsid w:val="009E334D"/>
    <w:rsid w:val="009E33BC"/>
    <w:rsid w:val="009E33EF"/>
    <w:rsid w:val="009E362C"/>
    <w:rsid w:val="009E379A"/>
    <w:rsid w:val="009E3811"/>
    <w:rsid w:val="009E3834"/>
    <w:rsid w:val="009E3862"/>
    <w:rsid w:val="009E38A8"/>
    <w:rsid w:val="009E394F"/>
    <w:rsid w:val="009E39B4"/>
    <w:rsid w:val="009E3A60"/>
    <w:rsid w:val="009E3AF3"/>
    <w:rsid w:val="009E3BC1"/>
    <w:rsid w:val="009E3C9F"/>
    <w:rsid w:val="009E3CFE"/>
    <w:rsid w:val="009E3D39"/>
    <w:rsid w:val="009E3DDF"/>
    <w:rsid w:val="009E3E3D"/>
    <w:rsid w:val="009E3EA6"/>
    <w:rsid w:val="009E3FAB"/>
    <w:rsid w:val="009E400E"/>
    <w:rsid w:val="009E4060"/>
    <w:rsid w:val="009E406E"/>
    <w:rsid w:val="009E4085"/>
    <w:rsid w:val="009E4113"/>
    <w:rsid w:val="009E4114"/>
    <w:rsid w:val="009E41CE"/>
    <w:rsid w:val="009E4214"/>
    <w:rsid w:val="009E424B"/>
    <w:rsid w:val="009E429A"/>
    <w:rsid w:val="009E432C"/>
    <w:rsid w:val="009E43BB"/>
    <w:rsid w:val="009E4422"/>
    <w:rsid w:val="009E44FA"/>
    <w:rsid w:val="009E450B"/>
    <w:rsid w:val="009E463F"/>
    <w:rsid w:val="009E4792"/>
    <w:rsid w:val="009E479B"/>
    <w:rsid w:val="009E47E1"/>
    <w:rsid w:val="009E490A"/>
    <w:rsid w:val="009E4A27"/>
    <w:rsid w:val="009E4A5E"/>
    <w:rsid w:val="009E4B13"/>
    <w:rsid w:val="009E4B69"/>
    <w:rsid w:val="009E4C7A"/>
    <w:rsid w:val="009E4C95"/>
    <w:rsid w:val="009E4D06"/>
    <w:rsid w:val="009E4D3A"/>
    <w:rsid w:val="009E4DDE"/>
    <w:rsid w:val="009E4EDA"/>
    <w:rsid w:val="009E4EE9"/>
    <w:rsid w:val="009E4EEA"/>
    <w:rsid w:val="009E4EFE"/>
    <w:rsid w:val="009E4F09"/>
    <w:rsid w:val="009E5039"/>
    <w:rsid w:val="009E506C"/>
    <w:rsid w:val="009E50B5"/>
    <w:rsid w:val="009E5178"/>
    <w:rsid w:val="009E51D6"/>
    <w:rsid w:val="009E5200"/>
    <w:rsid w:val="009E5266"/>
    <w:rsid w:val="009E52B3"/>
    <w:rsid w:val="009E535A"/>
    <w:rsid w:val="009E5361"/>
    <w:rsid w:val="009E53D5"/>
    <w:rsid w:val="009E53ED"/>
    <w:rsid w:val="009E5403"/>
    <w:rsid w:val="009E5408"/>
    <w:rsid w:val="009E541D"/>
    <w:rsid w:val="009E545D"/>
    <w:rsid w:val="009E545F"/>
    <w:rsid w:val="009E55D3"/>
    <w:rsid w:val="009E5631"/>
    <w:rsid w:val="009E56DD"/>
    <w:rsid w:val="009E56E0"/>
    <w:rsid w:val="009E587F"/>
    <w:rsid w:val="009E58B6"/>
    <w:rsid w:val="009E58BB"/>
    <w:rsid w:val="009E58C6"/>
    <w:rsid w:val="009E58C9"/>
    <w:rsid w:val="009E596E"/>
    <w:rsid w:val="009E5997"/>
    <w:rsid w:val="009E59CA"/>
    <w:rsid w:val="009E5A6F"/>
    <w:rsid w:val="009E5B27"/>
    <w:rsid w:val="009E5B96"/>
    <w:rsid w:val="009E5BC1"/>
    <w:rsid w:val="009E5C45"/>
    <w:rsid w:val="009E5CEF"/>
    <w:rsid w:val="009E5D1B"/>
    <w:rsid w:val="009E5DCA"/>
    <w:rsid w:val="009E5EEE"/>
    <w:rsid w:val="009E5F45"/>
    <w:rsid w:val="009E5F5B"/>
    <w:rsid w:val="009E5FD4"/>
    <w:rsid w:val="009E6066"/>
    <w:rsid w:val="009E6069"/>
    <w:rsid w:val="009E60F7"/>
    <w:rsid w:val="009E6321"/>
    <w:rsid w:val="009E633B"/>
    <w:rsid w:val="009E6463"/>
    <w:rsid w:val="009E6483"/>
    <w:rsid w:val="009E6494"/>
    <w:rsid w:val="009E655B"/>
    <w:rsid w:val="009E663B"/>
    <w:rsid w:val="009E66D8"/>
    <w:rsid w:val="009E66F1"/>
    <w:rsid w:val="009E6744"/>
    <w:rsid w:val="009E67BB"/>
    <w:rsid w:val="009E6968"/>
    <w:rsid w:val="009E69D2"/>
    <w:rsid w:val="009E69D9"/>
    <w:rsid w:val="009E6A01"/>
    <w:rsid w:val="009E6A4F"/>
    <w:rsid w:val="009E6B36"/>
    <w:rsid w:val="009E6B3A"/>
    <w:rsid w:val="009E6BC5"/>
    <w:rsid w:val="009E6C2E"/>
    <w:rsid w:val="009E6DB3"/>
    <w:rsid w:val="009E6DD3"/>
    <w:rsid w:val="009E6EA2"/>
    <w:rsid w:val="009E6EC9"/>
    <w:rsid w:val="009E6F34"/>
    <w:rsid w:val="009E6F86"/>
    <w:rsid w:val="009E6FC1"/>
    <w:rsid w:val="009E6FEF"/>
    <w:rsid w:val="009E701C"/>
    <w:rsid w:val="009E7020"/>
    <w:rsid w:val="009E7023"/>
    <w:rsid w:val="009E7050"/>
    <w:rsid w:val="009E707F"/>
    <w:rsid w:val="009E708F"/>
    <w:rsid w:val="009E7124"/>
    <w:rsid w:val="009E71F4"/>
    <w:rsid w:val="009E722E"/>
    <w:rsid w:val="009E726F"/>
    <w:rsid w:val="009E732A"/>
    <w:rsid w:val="009E7341"/>
    <w:rsid w:val="009E734E"/>
    <w:rsid w:val="009E737B"/>
    <w:rsid w:val="009E74A0"/>
    <w:rsid w:val="009E74CB"/>
    <w:rsid w:val="009E7595"/>
    <w:rsid w:val="009E75AD"/>
    <w:rsid w:val="009E75F1"/>
    <w:rsid w:val="009E762B"/>
    <w:rsid w:val="009E776E"/>
    <w:rsid w:val="009E77BE"/>
    <w:rsid w:val="009E781D"/>
    <w:rsid w:val="009E7828"/>
    <w:rsid w:val="009E78F7"/>
    <w:rsid w:val="009E7968"/>
    <w:rsid w:val="009E7970"/>
    <w:rsid w:val="009E79D1"/>
    <w:rsid w:val="009E79F1"/>
    <w:rsid w:val="009E7AE8"/>
    <w:rsid w:val="009E7AE9"/>
    <w:rsid w:val="009E7B20"/>
    <w:rsid w:val="009E7B73"/>
    <w:rsid w:val="009E7B8F"/>
    <w:rsid w:val="009E7C0F"/>
    <w:rsid w:val="009E7CB1"/>
    <w:rsid w:val="009E7CBE"/>
    <w:rsid w:val="009E7D5F"/>
    <w:rsid w:val="009E7D67"/>
    <w:rsid w:val="009E7D73"/>
    <w:rsid w:val="009E7DF3"/>
    <w:rsid w:val="009E7DF5"/>
    <w:rsid w:val="009E7E56"/>
    <w:rsid w:val="009E7E91"/>
    <w:rsid w:val="009E7F46"/>
    <w:rsid w:val="009E7F50"/>
    <w:rsid w:val="009E7F52"/>
    <w:rsid w:val="009E7F85"/>
    <w:rsid w:val="009E7FB2"/>
    <w:rsid w:val="009F0057"/>
    <w:rsid w:val="009F007B"/>
    <w:rsid w:val="009F00DC"/>
    <w:rsid w:val="009F022C"/>
    <w:rsid w:val="009F0242"/>
    <w:rsid w:val="009F0305"/>
    <w:rsid w:val="009F0415"/>
    <w:rsid w:val="009F04B7"/>
    <w:rsid w:val="009F0543"/>
    <w:rsid w:val="009F0593"/>
    <w:rsid w:val="009F05B2"/>
    <w:rsid w:val="009F05B5"/>
    <w:rsid w:val="009F05D7"/>
    <w:rsid w:val="009F05DA"/>
    <w:rsid w:val="009F0622"/>
    <w:rsid w:val="009F06B7"/>
    <w:rsid w:val="009F06B9"/>
    <w:rsid w:val="009F071E"/>
    <w:rsid w:val="009F077F"/>
    <w:rsid w:val="009F078F"/>
    <w:rsid w:val="009F0873"/>
    <w:rsid w:val="009F08EA"/>
    <w:rsid w:val="009F0A0B"/>
    <w:rsid w:val="009F0A20"/>
    <w:rsid w:val="009F0A36"/>
    <w:rsid w:val="009F0A55"/>
    <w:rsid w:val="009F0A75"/>
    <w:rsid w:val="009F0ACD"/>
    <w:rsid w:val="009F0B9E"/>
    <w:rsid w:val="009F0BD2"/>
    <w:rsid w:val="009F0C03"/>
    <w:rsid w:val="009F0C18"/>
    <w:rsid w:val="009F0CC1"/>
    <w:rsid w:val="009F0E25"/>
    <w:rsid w:val="009F0E2C"/>
    <w:rsid w:val="009F0E55"/>
    <w:rsid w:val="009F0EB3"/>
    <w:rsid w:val="009F0ED9"/>
    <w:rsid w:val="009F0FAC"/>
    <w:rsid w:val="009F102E"/>
    <w:rsid w:val="009F1053"/>
    <w:rsid w:val="009F1087"/>
    <w:rsid w:val="009F10D9"/>
    <w:rsid w:val="009F1130"/>
    <w:rsid w:val="009F118F"/>
    <w:rsid w:val="009F119E"/>
    <w:rsid w:val="009F120F"/>
    <w:rsid w:val="009F12E6"/>
    <w:rsid w:val="009F133C"/>
    <w:rsid w:val="009F1353"/>
    <w:rsid w:val="009F1407"/>
    <w:rsid w:val="009F1479"/>
    <w:rsid w:val="009F156B"/>
    <w:rsid w:val="009F1570"/>
    <w:rsid w:val="009F162D"/>
    <w:rsid w:val="009F1689"/>
    <w:rsid w:val="009F16E3"/>
    <w:rsid w:val="009F1817"/>
    <w:rsid w:val="009F1917"/>
    <w:rsid w:val="009F196C"/>
    <w:rsid w:val="009F19CF"/>
    <w:rsid w:val="009F19D7"/>
    <w:rsid w:val="009F19FE"/>
    <w:rsid w:val="009F1ABB"/>
    <w:rsid w:val="009F1ACC"/>
    <w:rsid w:val="009F1B36"/>
    <w:rsid w:val="009F1B71"/>
    <w:rsid w:val="009F1BA4"/>
    <w:rsid w:val="009F1C5A"/>
    <w:rsid w:val="009F1CFD"/>
    <w:rsid w:val="009F1DCB"/>
    <w:rsid w:val="009F1EB6"/>
    <w:rsid w:val="009F1EF6"/>
    <w:rsid w:val="009F1F8C"/>
    <w:rsid w:val="009F1FBD"/>
    <w:rsid w:val="009F201E"/>
    <w:rsid w:val="009F2069"/>
    <w:rsid w:val="009F2212"/>
    <w:rsid w:val="009F2285"/>
    <w:rsid w:val="009F22BA"/>
    <w:rsid w:val="009F22DB"/>
    <w:rsid w:val="009F230A"/>
    <w:rsid w:val="009F2350"/>
    <w:rsid w:val="009F23DB"/>
    <w:rsid w:val="009F23E3"/>
    <w:rsid w:val="009F2453"/>
    <w:rsid w:val="009F247E"/>
    <w:rsid w:val="009F2482"/>
    <w:rsid w:val="009F24A5"/>
    <w:rsid w:val="009F24C5"/>
    <w:rsid w:val="009F24CA"/>
    <w:rsid w:val="009F24ED"/>
    <w:rsid w:val="009F25CF"/>
    <w:rsid w:val="009F26B3"/>
    <w:rsid w:val="009F26C6"/>
    <w:rsid w:val="009F276D"/>
    <w:rsid w:val="009F2789"/>
    <w:rsid w:val="009F27F8"/>
    <w:rsid w:val="009F2829"/>
    <w:rsid w:val="009F297C"/>
    <w:rsid w:val="009F2998"/>
    <w:rsid w:val="009F29BA"/>
    <w:rsid w:val="009F2B00"/>
    <w:rsid w:val="009F2B59"/>
    <w:rsid w:val="009F2B74"/>
    <w:rsid w:val="009F2BAE"/>
    <w:rsid w:val="009F2BF1"/>
    <w:rsid w:val="009F2C37"/>
    <w:rsid w:val="009F2C86"/>
    <w:rsid w:val="009F2CAB"/>
    <w:rsid w:val="009F2D04"/>
    <w:rsid w:val="009F2D70"/>
    <w:rsid w:val="009F2D7A"/>
    <w:rsid w:val="009F2D8B"/>
    <w:rsid w:val="009F2D93"/>
    <w:rsid w:val="009F2DF0"/>
    <w:rsid w:val="009F2F6E"/>
    <w:rsid w:val="009F2FCD"/>
    <w:rsid w:val="009F30E9"/>
    <w:rsid w:val="009F3170"/>
    <w:rsid w:val="009F3183"/>
    <w:rsid w:val="009F319D"/>
    <w:rsid w:val="009F31AB"/>
    <w:rsid w:val="009F3351"/>
    <w:rsid w:val="009F34A7"/>
    <w:rsid w:val="009F3533"/>
    <w:rsid w:val="009F35DE"/>
    <w:rsid w:val="009F35FB"/>
    <w:rsid w:val="009F3648"/>
    <w:rsid w:val="009F36F9"/>
    <w:rsid w:val="009F377D"/>
    <w:rsid w:val="009F37B2"/>
    <w:rsid w:val="009F3853"/>
    <w:rsid w:val="009F3855"/>
    <w:rsid w:val="009F386A"/>
    <w:rsid w:val="009F386C"/>
    <w:rsid w:val="009F38A9"/>
    <w:rsid w:val="009F3946"/>
    <w:rsid w:val="009F3952"/>
    <w:rsid w:val="009F39CC"/>
    <w:rsid w:val="009F3A0C"/>
    <w:rsid w:val="009F3A11"/>
    <w:rsid w:val="009F3A2F"/>
    <w:rsid w:val="009F3A77"/>
    <w:rsid w:val="009F3A97"/>
    <w:rsid w:val="009F3ACB"/>
    <w:rsid w:val="009F3B1D"/>
    <w:rsid w:val="009F3B3C"/>
    <w:rsid w:val="009F3B6F"/>
    <w:rsid w:val="009F3BA7"/>
    <w:rsid w:val="009F3C59"/>
    <w:rsid w:val="009F3CF9"/>
    <w:rsid w:val="009F3D13"/>
    <w:rsid w:val="009F3D5A"/>
    <w:rsid w:val="009F3D91"/>
    <w:rsid w:val="009F3D97"/>
    <w:rsid w:val="009F3DC5"/>
    <w:rsid w:val="009F3DFD"/>
    <w:rsid w:val="009F3E1E"/>
    <w:rsid w:val="009F3E4F"/>
    <w:rsid w:val="009F3F60"/>
    <w:rsid w:val="009F4029"/>
    <w:rsid w:val="009F402E"/>
    <w:rsid w:val="009F42C3"/>
    <w:rsid w:val="009F45AC"/>
    <w:rsid w:val="009F4703"/>
    <w:rsid w:val="009F47E2"/>
    <w:rsid w:val="009F486D"/>
    <w:rsid w:val="009F48F0"/>
    <w:rsid w:val="009F48F4"/>
    <w:rsid w:val="009F48FC"/>
    <w:rsid w:val="009F496F"/>
    <w:rsid w:val="009F4970"/>
    <w:rsid w:val="009F4974"/>
    <w:rsid w:val="009F4AD1"/>
    <w:rsid w:val="009F4B0C"/>
    <w:rsid w:val="009F4B72"/>
    <w:rsid w:val="009F4B78"/>
    <w:rsid w:val="009F4B7D"/>
    <w:rsid w:val="009F4BBD"/>
    <w:rsid w:val="009F4BE5"/>
    <w:rsid w:val="009F4C6F"/>
    <w:rsid w:val="009F4D6B"/>
    <w:rsid w:val="009F4DAA"/>
    <w:rsid w:val="009F4E27"/>
    <w:rsid w:val="009F4E73"/>
    <w:rsid w:val="009F4EA2"/>
    <w:rsid w:val="009F5057"/>
    <w:rsid w:val="009F5072"/>
    <w:rsid w:val="009F5076"/>
    <w:rsid w:val="009F5200"/>
    <w:rsid w:val="009F52A5"/>
    <w:rsid w:val="009F53A4"/>
    <w:rsid w:val="009F53FA"/>
    <w:rsid w:val="009F541E"/>
    <w:rsid w:val="009F5457"/>
    <w:rsid w:val="009F54FE"/>
    <w:rsid w:val="009F5503"/>
    <w:rsid w:val="009F5547"/>
    <w:rsid w:val="009F5611"/>
    <w:rsid w:val="009F5618"/>
    <w:rsid w:val="009F56A5"/>
    <w:rsid w:val="009F572A"/>
    <w:rsid w:val="009F5797"/>
    <w:rsid w:val="009F5897"/>
    <w:rsid w:val="009F58A9"/>
    <w:rsid w:val="009F58F2"/>
    <w:rsid w:val="009F5966"/>
    <w:rsid w:val="009F5A45"/>
    <w:rsid w:val="009F5AFB"/>
    <w:rsid w:val="009F5B48"/>
    <w:rsid w:val="009F5B8C"/>
    <w:rsid w:val="009F5BAB"/>
    <w:rsid w:val="009F5D58"/>
    <w:rsid w:val="009F5E5F"/>
    <w:rsid w:val="009F5FCC"/>
    <w:rsid w:val="009F607E"/>
    <w:rsid w:val="009F60C0"/>
    <w:rsid w:val="009F613B"/>
    <w:rsid w:val="009F61B4"/>
    <w:rsid w:val="009F620C"/>
    <w:rsid w:val="009F6265"/>
    <w:rsid w:val="009F62BE"/>
    <w:rsid w:val="009F631B"/>
    <w:rsid w:val="009F63A8"/>
    <w:rsid w:val="009F646D"/>
    <w:rsid w:val="009F6524"/>
    <w:rsid w:val="009F653D"/>
    <w:rsid w:val="009F656C"/>
    <w:rsid w:val="009F658A"/>
    <w:rsid w:val="009F658E"/>
    <w:rsid w:val="009F65A9"/>
    <w:rsid w:val="009F65D7"/>
    <w:rsid w:val="009F660E"/>
    <w:rsid w:val="009F66BD"/>
    <w:rsid w:val="009F6760"/>
    <w:rsid w:val="009F6988"/>
    <w:rsid w:val="009F6AF5"/>
    <w:rsid w:val="009F6B1E"/>
    <w:rsid w:val="009F6B31"/>
    <w:rsid w:val="009F6BDE"/>
    <w:rsid w:val="009F6CE0"/>
    <w:rsid w:val="009F6CF7"/>
    <w:rsid w:val="009F6D11"/>
    <w:rsid w:val="009F6DEB"/>
    <w:rsid w:val="009F6DF1"/>
    <w:rsid w:val="009F6DF5"/>
    <w:rsid w:val="009F6E70"/>
    <w:rsid w:val="009F6F67"/>
    <w:rsid w:val="009F6F79"/>
    <w:rsid w:val="009F6F85"/>
    <w:rsid w:val="009F6FF2"/>
    <w:rsid w:val="009F7044"/>
    <w:rsid w:val="009F7056"/>
    <w:rsid w:val="009F70D6"/>
    <w:rsid w:val="009F712F"/>
    <w:rsid w:val="009F714A"/>
    <w:rsid w:val="009F714B"/>
    <w:rsid w:val="009F7194"/>
    <w:rsid w:val="009F71CB"/>
    <w:rsid w:val="009F722B"/>
    <w:rsid w:val="009F72AE"/>
    <w:rsid w:val="009F72B2"/>
    <w:rsid w:val="009F7354"/>
    <w:rsid w:val="009F7355"/>
    <w:rsid w:val="009F7388"/>
    <w:rsid w:val="009F739D"/>
    <w:rsid w:val="009F73C7"/>
    <w:rsid w:val="009F7435"/>
    <w:rsid w:val="009F748C"/>
    <w:rsid w:val="009F75A1"/>
    <w:rsid w:val="009F75AB"/>
    <w:rsid w:val="009F75CB"/>
    <w:rsid w:val="009F76F7"/>
    <w:rsid w:val="009F771E"/>
    <w:rsid w:val="009F7743"/>
    <w:rsid w:val="009F786A"/>
    <w:rsid w:val="009F78C8"/>
    <w:rsid w:val="009F78DE"/>
    <w:rsid w:val="009F796A"/>
    <w:rsid w:val="009F7975"/>
    <w:rsid w:val="009F7984"/>
    <w:rsid w:val="009F798A"/>
    <w:rsid w:val="009F79F7"/>
    <w:rsid w:val="009F7A48"/>
    <w:rsid w:val="009F7AD0"/>
    <w:rsid w:val="009F7AD8"/>
    <w:rsid w:val="009F7B07"/>
    <w:rsid w:val="009F7B35"/>
    <w:rsid w:val="009F7B75"/>
    <w:rsid w:val="009F7BE2"/>
    <w:rsid w:val="009F7C82"/>
    <w:rsid w:val="009F7CD0"/>
    <w:rsid w:val="009F7D0A"/>
    <w:rsid w:val="009F7E68"/>
    <w:rsid w:val="009F7EA4"/>
    <w:rsid w:val="009F7ED4"/>
    <w:rsid w:val="009F7EFD"/>
    <w:rsid w:val="009F7F78"/>
    <w:rsid w:val="009F7F9E"/>
    <w:rsid w:val="00A0003D"/>
    <w:rsid w:val="00A00111"/>
    <w:rsid w:val="00A001BA"/>
    <w:rsid w:val="00A0024B"/>
    <w:rsid w:val="00A0028A"/>
    <w:rsid w:val="00A002C3"/>
    <w:rsid w:val="00A0032F"/>
    <w:rsid w:val="00A003DB"/>
    <w:rsid w:val="00A003F4"/>
    <w:rsid w:val="00A003FF"/>
    <w:rsid w:val="00A0050D"/>
    <w:rsid w:val="00A00671"/>
    <w:rsid w:val="00A00672"/>
    <w:rsid w:val="00A0077D"/>
    <w:rsid w:val="00A008C0"/>
    <w:rsid w:val="00A008F6"/>
    <w:rsid w:val="00A00A08"/>
    <w:rsid w:val="00A00A0D"/>
    <w:rsid w:val="00A00A65"/>
    <w:rsid w:val="00A00A69"/>
    <w:rsid w:val="00A00B3E"/>
    <w:rsid w:val="00A00B46"/>
    <w:rsid w:val="00A00BF8"/>
    <w:rsid w:val="00A00C02"/>
    <w:rsid w:val="00A00C0D"/>
    <w:rsid w:val="00A00C8A"/>
    <w:rsid w:val="00A00CF4"/>
    <w:rsid w:val="00A00D2B"/>
    <w:rsid w:val="00A00D4B"/>
    <w:rsid w:val="00A00DD7"/>
    <w:rsid w:val="00A00E05"/>
    <w:rsid w:val="00A00E86"/>
    <w:rsid w:val="00A00F0A"/>
    <w:rsid w:val="00A0104A"/>
    <w:rsid w:val="00A010AA"/>
    <w:rsid w:val="00A0115E"/>
    <w:rsid w:val="00A011B4"/>
    <w:rsid w:val="00A011BA"/>
    <w:rsid w:val="00A011D8"/>
    <w:rsid w:val="00A01226"/>
    <w:rsid w:val="00A01328"/>
    <w:rsid w:val="00A0133E"/>
    <w:rsid w:val="00A013C0"/>
    <w:rsid w:val="00A0146A"/>
    <w:rsid w:val="00A01476"/>
    <w:rsid w:val="00A014A1"/>
    <w:rsid w:val="00A014E2"/>
    <w:rsid w:val="00A014E8"/>
    <w:rsid w:val="00A0153A"/>
    <w:rsid w:val="00A015A4"/>
    <w:rsid w:val="00A016A0"/>
    <w:rsid w:val="00A016CD"/>
    <w:rsid w:val="00A01750"/>
    <w:rsid w:val="00A01755"/>
    <w:rsid w:val="00A0175C"/>
    <w:rsid w:val="00A017D2"/>
    <w:rsid w:val="00A017DF"/>
    <w:rsid w:val="00A01873"/>
    <w:rsid w:val="00A018D9"/>
    <w:rsid w:val="00A019BF"/>
    <w:rsid w:val="00A01A1A"/>
    <w:rsid w:val="00A01AFE"/>
    <w:rsid w:val="00A01BB6"/>
    <w:rsid w:val="00A01BC7"/>
    <w:rsid w:val="00A01BEF"/>
    <w:rsid w:val="00A01C90"/>
    <w:rsid w:val="00A01C94"/>
    <w:rsid w:val="00A01C9A"/>
    <w:rsid w:val="00A01CAF"/>
    <w:rsid w:val="00A01D11"/>
    <w:rsid w:val="00A01D1B"/>
    <w:rsid w:val="00A01D2D"/>
    <w:rsid w:val="00A01D6B"/>
    <w:rsid w:val="00A01DBE"/>
    <w:rsid w:val="00A01E45"/>
    <w:rsid w:val="00A020D9"/>
    <w:rsid w:val="00A020DB"/>
    <w:rsid w:val="00A0211E"/>
    <w:rsid w:val="00A0212C"/>
    <w:rsid w:val="00A0212D"/>
    <w:rsid w:val="00A021C3"/>
    <w:rsid w:val="00A021D9"/>
    <w:rsid w:val="00A02220"/>
    <w:rsid w:val="00A0222B"/>
    <w:rsid w:val="00A022B1"/>
    <w:rsid w:val="00A02322"/>
    <w:rsid w:val="00A023A6"/>
    <w:rsid w:val="00A023AB"/>
    <w:rsid w:val="00A0242F"/>
    <w:rsid w:val="00A024D4"/>
    <w:rsid w:val="00A024E9"/>
    <w:rsid w:val="00A0256A"/>
    <w:rsid w:val="00A02588"/>
    <w:rsid w:val="00A025A2"/>
    <w:rsid w:val="00A0275D"/>
    <w:rsid w:val="00A028A3"/>
    <w:rsid w:val="00A028D4"/>
    <w:rsid w:val="00A028E1"/>
    <w:rsid w:val="00A028F6"/>
    <w:rsid w:val="00A0294A"/>
    <w:rsid w:val="00A02973"/>
    <w:rsid w:val="00A029E2"/>
    <w:rsid w:val="00A029F2"/>
    <w:rsid w:val="00A02AA9"/>
    <w:rsid w:val="00A02B43"/>
    <w:rsid w:val="00A02D1D"/>
    <w:rsid w:val="00A02D9B"/>
    <w:rsid w:val="00A02E99"/>
    <w:rsid w:val="00A02F90"/>
    <w:rsid w:val="00A02F96"/>
    <w:rsid w:val="00A02FA8"/>
    <w:rsid w:val="00A02FCD"/>
    <w:rsid w:val="00A03046"/>
    <w:rsid w:val="00A030CB"/>
    <w:rsid w:val="00A03147"/>
    <w:rsid w:val="00A0319E"/>
    <w:rsid w:val="00A03218"/>
    <w:rsid w:val="00A0327D"/>
    <w:rsid w:val="00A03311"/>
    <w:rsid w:val="00A0332C"/>
    <w:rsid w:val="00A03362"/>
    <w:rsid w:val="00A0336C"/>
    <w:rsid w:val="00A03377"/>
    <w:rsid w:val="00A0337C"/>
    <w:rsid w:val="00A03421"/>
    <w:rsid w:val="00A03481"/>
    <w:rsid w:val="00A03582"/>
    <w:rsid w:val="00A035A4"/>
    <w:rsid w:val="00A036CC"/>
    <w:rsid w:val="00A036D2"/>
    <w:rsid w:val="00A036FE"/>
    <w:rsid w:val="00A0371A"/>
    <w:rsid w:val="00A038AC"/>
    <w:rsid w:val="00A039D4"/>
    <w:rsid w:val="00A03A0B"/>
    <w:rsid w:val="00A03A13"/>
    <w:rsid w:val="00A03B36"/>
    <w:rsid w:val="00A03B59"/>
    <w:rsid w:val="00A03B93"/>
    <w:rsid w:val="00A03C14"/>
    <w:rsid w:val="00A03C61"/>
    <w:rsid w:val="00A03CE9"/>
    <w:rsid w:val="00A03EF7"/>
    <w:rsid w:val="00A03F4D"/>
    <w:rsid w:val="00A03FCE"/>
    <w:rsid w:val="00A04024"/>
    <w:rsid w:val="00A040E7"/>
    <w:rsid w:val="00A0413B"/>
    <w:rsid w:val="00A04214"/>
    <w:rsid w:val="00A042B0"/>
    <w:rsid w:val="00A042DA"/>
    <w:rsid w:val="00A042DD"/>
    <w:rsid w:val="00A04382"/>
    <w:rsid w:val="00A044B5"/>
    <w:rsid w:val="00A044FF"/>
    <w:rsid w:val="00A04668"/>
    <w:rsid w:val="00A046E5"/>
    <w:rsid w:val="00A047B9"/>
    <w:rsid w:val="00A047CF"/>
    <w:rsid w:val="00A047F5"/>
    <w:rsid w:val="00A0480B"/>
    <w:rsid w:val="00A04852"/>
    <w:rsid w:val="00A048C4"/>
    <w:rsid w:val="00A048F3"/>
    <w:rsid w:val="00A04918"/>
    <w:rsid w:val="00A04A37"/>
    <w:rsid w:val="00A04A7B"/>
    <w:rsid w:val="00A04B25"/>
    <w:rsid w:val="00A04B99"/>
    <w:rsid w:val="00A04D6A"/>
    <w:rsid w:val="00A04E58"/>
    <w:rsid w:val="00A04E63"/>
    <w:rsid w:val="00A04EAF"/>
    <w:rsid w:val="00A04F87"/>
    <w:rsid w:val="00A04FE0"/>
    <w:rsid w:val="00A050CC"/>
    <w:rsid w:val="00A0511B"/>
    <w:rsid w:val="00A0517C"/>
    <w:rsid w:val="00A0519C"/>
    <w:rsid w:val="00A051A5"/>
    <w:rsid w:val="00A05228"/>
    <w:rsid w:val="00A05230"/>
    <w:rsid w:val="00A05245"/>
    <w:rsid w:val="00A0528F"/>
    <w:rsid w:val="00A0529D"/>
    <w:rsid w:val="00A052E1"/>
    <w:rsid w:val="00A052F2"/>
    <w:rsid w:val="00A0530B"/>
    <w:rsid w:val="00A05353"/>
    <w:rsid w:val="00A053F8"/>
    <w:rsid w:val="00A0540B"/>
    <w:rsid w:val="00A05479"/>
    <w:rsid w:val="00A054AA"/>
    <w:rsid w:val="00A054C1"/>
    <w:rsid w:val="00A0550C"/>
    <w:rsid w:val="00A05619"/>
    <w:rsid w:val="00A05675"/>
    <w:rsid w:val="00A0572A"/>
    <w:rsid w:val="00A0573A"/>
    <w:rsid w:val="00A05762"/>
    <w:rsid w:val="00A0588C"/>
    <w:rsid w:val="00A059B2"/>
    <w:rsid w:val="00A059E8"/>
    <w:rsid w:val="00A05A45"/>
    <w:rsid w:val="00A05A6C"/>
    <w:rsid w:val="00A05B34"/>
    <w:rsid w:val="00A05B48"/>
    <w:rsid w:val="00A05B94"/>
    <w:rsid w:val="00A05C3A"/>
    <w:rsid w:val="00A05D64"/>
    <w:rsid w:val="00A05D76"/>
    <w:rsid w:val="00A05D8D"/>
    <w:rsid w:val="00A05D93"/>
    <w:rsid w:val="00A05DB1"/>
    <w:rsid w:val="00A05DCA"/>
    <w:rsid w:val="00A05E02"/>
    <w:rsid w:val="00A05F6C"/>
    <w:rsid w:val="00A06033"/>
    <w:rsid w:val="00A06041"/>
    <w:rsid w:val="00A06144"/>
    <w:rsid w:val="00A06164"/>
    <w:rsid w:val="00A0616B"/>
    <w:rsid w:val="00A061D9"/>
    <w:rsid w:val="00A06226"/>
    <w:rsid w:val="00A06242"/>
    <w:rsid w:val="00A062EF"/>
    <w:rsid w:val="00A063A7"/>
    <w:rsid w:val="00A06418"/>
    <w:rsid w:val="00A06481"/>
    <w:rsid w:val="00A06577"/>
    <w:rsid w:val="00A0659B"/>
    <w:rsid w:val="00A065F0"/>
    <w:rsid w:val="00A06606"/>
    <w:rsid w:val="00A0665C"/>
    <w:rsid w:val="00A066BA"/>
    <w:rsid w:val="00A066C3"/>
    <w:rsid w:val="00A066F1"/>
    <w:rsid w:val="00A068AE"/>
    <w:rsid w:val="00A06958"/>
    <w:rsid w:val="00A06A63"/>
    <w:rsid w:val="00A06AB7"/>
    <w:rsid w:val="00A06ACC"/>
    <w:rsid w:val="00A06B42"/>
    <w:rsid w:val="00A06C80"/>
    <w:rsid w:val="00A06C8D"/>
    <w:rsid w:val="00A06CD5"/>
    <w:rsid w:val="00A06CF6"/>
    <w:rsid w:val="00A06D34"/>
    <w:rsid w:val="00A06D81"/>
    <w:rsid w:val="00A06DC6"/>
    <w:rsid w:val="00A06DD9"/>
    <w:rsid w:val="00A06EE6"/>
    <w:rsid w:val="00A06F92"/>
    <w:rsid w:val="00A06FD6"/>
    <w:rsid w:val="00A0700F"/>
    <w:rsid w:val="00A070CF"/>
    <w:rsid w:val="00A0718D"/>
    <w:rsid w:val="00A0723C"/>
    <w:rsid w:val="00A07275"/>
    <w:rsid w:val="00A072EF"/>
    <w:rsid w:val="00A0737A"/>
    <w:rsid w:val="00A07395"/>
    <w:rsid w:val="00A073BB"/>
    <w:rsid w:val="00A07411"/>
    <w:rsid w:val="00A0742A"/>
    <w:rsid w:val="00A0747D"/>
    <w:rsid w:val="00A0760E"/>
    <w:rsid w:val="00A07628"/>
    <w:rsid w:val="00A07631"/>
    <w:rsid w:val="00A07665"/>
    <w:rsid w:val="00A07751"/>
    <w:rsid w:val="00A077B8"/>
    <w:rsid w:val="00A077E0"/>
    <w:rsid w:val="00A077EE"/>
    <w:rsid w:val="00A077F4"/>
    <w:rsid w:val="00A07827"/>
    <w:rsid w:val="00A07840"/>
    <w:rsid w:val="00A0784D"/>
    <w:rsid w:val="00A0788E"/>
    <w:rsid w:val="00A07896"/>
    <w:rsid w:val="00A078AA"/>
    <w:rsid w:val="00A07915"/>
    <w:rsid w:val="00A0798D"/>
    <w:rsid w:val="00A07995"/>
    <w:rsid w:val="00A079C7"/>
    <w:rsid w:val="00A079D4"/>
    <w:rsid w:val="00A079F9"/>
    <w:rsid w:val="00A07A8A"/>
    <w:rsid w:val="00A07B4B"/>
    <w:rsid w:val="00A07B8C"/>
    <w:rsid w:val="00A07C17"/>
    <w:rsid w:val="00A07C29"/>
    <w:rsid w:val="00A07C38"/>
    <w:rsid w:val="00A07C55"/>
    <w:rsid w:val="00A07CF0"/>
    <w:rsid w:val="00A07D62"/>
    <w:rsid w:val="00A07D9D"/>
    <w:rsid w:val="00A07DF7"/>
    <w:rsid w:val="00A07E3B"/>
    <w:rsid w:val="00A07F8B"/>
    <w:rsid w:val="00A10029"/>
    <w:rsid w:val="00A1009A"/>
    <w:rsid w:val="00A100A7"/>
    <w:rsid w:val="00A100AF"/>
    <w:rsid w:val="00A100C6"/>
    <w:rsid w:val="00A10135"/>
    <w:rsid w:val="00A10167"/>
    <w:rsid w:val="00A10267"/>
    <w:rsid w:val="00A102B2"/>
    <w:rsid w:val="00A1036D"/>
    <w:rsid w:val="00A1039C"/>
    <w:rsid w:val="00A103B4"/>
    <w:rsid w:val="00A1040F"/>
    <w:rsid w:val="00A10498"/>
    <w:rsid w:val="00A104B4"/>
    <w:rsid w:val="00A10524"/>
    <w:rsid w:val="00A10562"/>
    <w:rsid w:val="00A105BA"/>
    <w:rsid w:val="00A10764"/>
    <w:rsid w:val="00A10865"/>
    <w:rsid w:val="00A1090F"/>
    <w:rsid w:val="00A1091E"/>
    <w:rsid w:val="00A1095E"/>
    <w:rsid w:val="00A109C0"/>
    <w:rsid w:val="00A10A3F"/>
    <w:rsid w:val="00A10C18"/>
    <w:rsid w:val="00A10C6A"/>
    <w:rsid w:val="00A10D2D"/>
    <w:rsid w:val="00A10D5E"/>
    <w:rsid w:val="00A10F4E"/>
    <w:rsid w:val="00A10F79"/>
    <w:rsid w:val="00A11065"/>
    <w:rsid w:val="00A1109D"/>
    <w:rsid w:val="00A11207"/>
    <w:rsid w:val="00A11279"/>
    <w:rsid w:val="00A11301"/>
    <w:rsid w:val="00A11307"/>
    <w:rsid w:val="00A1139B"/>
    <w:rsid w:val="00A113F9"/>
    <w:rsid w:val="00A11523"/>
    <w:rsid w:val="00A1155A"/>
    <w:rsid w:val="00A115C2"/>
    <w:rsid w:val="00A11606"/>
    <w:rsid w:val="00A11683"/>
    <w:rsid w:val="00A116E1"/>
    <w:rsid w:val="00A116FD"/>
    <w:rsid w:val="00A11740"/>
    <w:rsid w:val="00A1175F"/>
    <w:rsid w:val="00A117B0"/>
    <w:rsid w:val="00A1182B"/>
    <w:rsid w:val="00A118D9"/>
    <w:rsid w:val="00A11945"/>
    <w:rsid w:val="00A11987"/>
    <w:rsid w:val="00A11996"/>
    <w:rsid w:val="00A119EC"/>
    <w:rsid w:val="00A11A14"/>
    <w:rsid w:val="00A11AD3"/>
    <w:rsid w:val="00A11B29"/>
    <w:rsid w:val="00A11B44"/>
    <w:rsid w:val="00A11BED"/>
    <w:rsid w:val="00A11D0E"/>
    <w:rsid w:val="00A11E0E"/>
    <w:rsid w:val="00A11E79"/>
    <w:rsid w:val="00A11EA3"/>
    <w:rsid w:val="00A11F12"/>
    <w:rsid w:val="00A12008"/>
    <w:rsid w:val="00A12010"/>
    <w:rsid w:val="00A12046"/>
    <w:rsid w:val="00A120BD"/>
    <w:rsid w:val="00A12129"/>
    <w:rsid w:val="00A12294"/>
    <w:rsid w:val="00A122CF"/>
    <w:rsid w:val="00A12320"/>
    <w:rsid w:val="00A12390"/>
    <w:rsid w:val="00A1242A"/>
    <w:rsid w:val="00A124CA"/>
    <w:rsid w:val="00A12507"/>
    <w:rsid w:val="00A1251C"/>
    <w:rsid w:val="00A126F1"/>
    <w:rsid w:val="00A1272A"/>
    <w:rsid w:val="00A12749"/>
    <w:rsid w:val="00A12768"/>
    <w:rsid w:val="00A127B4"/>
    <w:rsid w:val="00A1293E"/>
    <w:rsid w:val="00A12946"/>
    <w:rsid w:val="00A129C8"/>
    <w:rsid w:val="00A12A24"/>
    <w:rsid w:val="00A12A6E"/>
    <w:rsid w:val="00A12B43"/>
    <w:rsid w:val="00A12B72"/>
    <w:rsid w:val="00A12BB8"/>
    <w:rsid w:val="00A12BC7"/>
    <w:rsid w:val="00A12BE5"/>
    <w:rsid w:val="00A12C93"/>
    <w:rsid w:val="00A12CC3"/>
    <w:rsid w:val="00A12D20"/>
    <w:rsid w:val="00A12EA5"/>
    <w:rsid w:val="00A1302F"/>
    <w:rsid w:val="00A130C9"/>
    <w:rsid w:val="00A13103"/>
    <w:rsid w:val="00A1311F"/>
    <w:rsid w:val="00A1315A"/>
    <w:rsid w:val="00A1317E"/>
    <w:rsid w:val="00A13189"/>
    <w:rsid w:val="00A13224"/>
    <w:rsid w:val="00A1322C"/>
    <w:rsid w:val="00A132AC"/>
    <w:rsid w:val="00A132F3"/>
    <w:rsid w:val="00A13353"/>
    <w:rsid w:val="00A1335E"/>
    <w:rsid w:val="00A1337A"/>
    <w:rsid w:val="00A1357A"/>
    <w:rsid w:val="00A135BE"/>
    <w:rsid w:val="00A13619"/>
    <w:rsid w:val="00A1364A"/>
    <w:rsid w:val="00A1366C"/>
    <w:rsid w:val="00A136CC"/>
    <w:rsid w:val="00A13787"/>
    <w:rsid w:val="00A137A8"/>
    <w:rsid w:val="00A137E6"/>
    <w:rsid w:val="00A13848"/>
    <w:rsid w:val="00A1388B"/>
    <w:rsid w:val="00A13890"/>
    <w:rsid w:val="00A13919"/>
    <w:rsid w:val="00A13989"/>
    <w:rsid w:val="00A139B7"/>
    <w:rsid w:val="00A13A1D"/>
    <w:rsid w:val="00A13A28"/>
    <w:rsid w:val="00A13A76"/>
    <w:rsid w:val="00A13A84"/>
    <w:rsid w:val="00A13AB2"/>
    <w:rsid w:val="00A13ADC"/>
    <w:rsid w:val="00A13B39"/>
    <w:rsid w:val="00A13B3A"/>
    <w:rsid w:val="00A13B6D"/>
    <w:rsid w:val="00A13BBA"/>
    <w:rsid w:val="00A13C0A"/>
    <w:rsid w:val="00A13C96"/>
    <w:rsid w:val="00A13D84"/>
    <w:rsid w:val="00A13DCA"/>
    <w:rsid w:val="00A13E16"/>
    <w:rsid w:val="00A13E1F"/>
    <w:rsid w:val="00A13E41"/>
    <w:rsid w:val="00A13F0A"/>
    <w:rsid w:val="00A13F8E"/>
    <w:rsid w:val="00A13F98"/>
    <w:rsid w:val="00A13FAE"/>
    <w:rsid w:val="00A14017"/>
    <w:rsid w:val="00A1412B"/>
    <w:rsid w:val="00A14138"/>
    <w:rsid w:val="00A14278"/>
    <w:rsid w:val="00A142A2"/>
    <w:rsid w:val="00A14301"/>
    <w:rsid w:val="00A143D1"/>
    <w:rsid w:val="00A14422"/>
    <w:rsid w:val="00A14454"/>
    <w:rsid w:val="00A14459"/>
    <w:rsid w:val="00A14492"/>
    <w:rsid w:val="00A144CA"/>
    <w:rsid w:val="00A1458C"/>
    <w:rsid w:val="00A145A1"/>
    <w:rsid w:val="00A145FA"/>
    <w:rsid w:val="00A14655"/>
    <w:rsid w:val="00A1498D"/>
    <w:rsid w:val="00A149A0"/>
    <w:rsid w:val="00A149BD"/>
    <w:rsid w:val="00A149DE"/>
    <w:rsid w:val="00A14AAD"/>
    <w:rsid w:val="00A14B93"/>
    <w:rsid w:val="00A14C30"/>
    <w:rsid w:val="00A14C5D"/>
    <w:rsid w:val="00A14C99"/>
    <w:rsid w:val="00A14DA9"/>
    <w:rsid w:val="00A14DAB"/>
    <w:rsid w:val="00A14DE8"/>
    <w:rsid w:val="00A14DF5"/>
    <w:rsid w:val="00A14E9C"/>
    <w:rsid w:val="00A14F26"/>
    <w:rsid w:val="00A14F49"/>
    <w:rsid w:val="00A14F5F"/>
    <w:rsid w:val="00A14F60"/>
    <w:rsid w:val="00A14FCD"/>
    <w:rsid w:val="00A150C6"/>
    <w:rsid w:val="00A150FD"/>
    <w:rsid w:val="00A15190"/>
    <w:rsid w:val="00A151A4"/>
    <w:rsid w:val="00A151F0"/>
    <w:rsid w:val="00A1522C"/>
    <w:rsid w:val="00A15257"/>
    <w:rsid w:val="00A152A1"/>
    <w:rsid w:val="00A152AD"/>
    <w:rsid w:val="00A152E6"/>
    <w:rsid w:val="00A153A4"/>
    <w:rsid w:val="00A1546B"/>
    <w:rsid w:val="00A1551F"/>
    <w:rsid w:val="00A15524"/>
    <w:rsid w:val="00A15537"/>
    <w:rsid w:val="00A1556B"/>
    <w:rsid w:val="00A1556C"/>
    <w:rsid w:val="00A155F6"/>
    <w:rsid w:val="00A15622"/>
    <w:rsid w:val="00A156F8"/>
    <w:rsid w:val="00A15792"/>
    <w:rsid w:val="00A157E2"/>
    <w:rsid w:val="00A15816"/>
    <w:rsid w:val="00A158AD"/>
    <w:rsid w:val="00A158BA"/>
    <w:rsid w:val="00A15920"/>
    <w:rsid w:val="00A159D5"/>
    <w:rsid w:val="00A15A0E"/>
    <w:rsid w:val="00A15A82"/>
    <w:rsid w:val="00A15BF1"/>
    <w:rsid w:val="00A15C2B"/>
    <w:rsid w:val="00A15DA6"/>
    <w:rsid w:val="00A15DA9"/>
    <w:rsid w:val="00A15E34"/>
    <w:rsid w:val="00A15ED1"/>
    <w:rsid w:val="00A15F6D"/>
    <w:rsid w:val="00A15FD0"/>
    <w:rsid w:val="00A160A3"/>
    <w:rsid w:val="00A160B9"/>
    <w:rsid w:val="00A160E3"/>
    <w:rsid w:val="00A160E7"/>
    <w:rsid w:val="00A16147"/>
    <w:rsid w:val="00A16177"/>
    <w:rsid w:val="00A161E8"/>
    <w:rsid w:val="00A1620F"/>
    <w:rsid w:val="00A16220"/>
    <w:rsid w:val="00A1625D"/>
    <w:rsid w:val="00A16461"/>
    <w:rsid w:val="00A16472"/>
    <w:rsid w:val="00A164DC"/>
    <w:rsid w:val="00A1650F"/>
    <w:rsid w:val="00A1654B"/>
    <w:rsid w:val="00A165F0"/>
    <w:rsid w:val="00A166A0"/>
    <w:rsid w:val="00A166E4"/>
    <w:rsid w:val="00A1673F"/>
    <w:rsid w:val="00A1675F"/>
    <w:rsid w:val="00A167BC"/>
    <w:rsid w:val="00A167D5"/>
    <w:rsid w:val="00A168E1"/>
    <w:rsid w:val="00A16A0C"/>
    <w:rsid w:val="00A16A20"/>
    <w:rsid w:val="00A16A46"/>
    <w:rsid w:val="00A16A7C"/>
    <w:rsid w:val="00A16A85"/>
    <w:rsid w:val="00A16AB2"/>
    <w:rsid w:val="00A16AC1"/>
    <w:rsid w:val="00A16AEA"/>
    <w:rsid w:val="00A16B4F"/>
    <w:rsid w:val="00A16B9A"/>
    <w:rsid w:val="00A16BE9"/>
    <w:rsid w:val="00A16C01"/>
    <w:rsid w:val="00A16CC6"/>
    <w:rsid w:val="00A16CF6"/>
    <w:rsid w:val="00A16D8C"/>
    <w:rsid w:val="00A16F34"/>
    <w:rsid w:val="00A1705E"/>
    <w:rsid w:val="00A170B0"/>
    <w:rsid w:val="00A17211"/>
    <w:rsid w:val="00A172D3"/>
    <w:rsid w:val="00A1732A"/>
    <w:rsid w:val="00A17336"/>
    <w:rsid w:val="00A17341"/>
    <w:rsid w:val="00A173C8"/>
    <w:rsid w:val="00A1740A"/>
    <w:rsid w:val="00A17468"/>
    <w:rsid w:val="00A1748E"/>
    <w:rsid w:val="00A17547"/>
    <w:rsid w:val="00A17624"/>
    <w:rsid w:val="00A17673"/>
    <w:rsid w:val="00A176DD"/>
    <w:rsid w:val="00A17713"/>
    <w:rsid w:val="00A1773B"/>
    <w:rsid w:val="00A177AC"/>
    <w:rsid w:val="00A177CB"/>
    <w:rsid w:val="00A177FA"/>
    <w:rsid w:val="00A177FF"/>
    <w:rsid w:val="00A178C8"/>
    <w:rsid w:val="00A178FE"/>
    <w:rsid w:val="00A17900"/>
    <w:rsid w:val="00A1792B"/>
    <w:rsid w:val="00A17934"/>
    <w:rsid w:val="00A1797C"/>
    <w:rsid w:val="00A179AB"/>
    <w:rsid w:val="00A17AA9"/>
    <w:rsid w:val="00A17B55"/>
    <w:rsid w:val="00A17B9E"/>
    <w:rsid w:val="00A17C4D"/>
    <w:rsid w:val="00A17C6C"/>
    <w:rsid w:val="00A17C6F"/>
    <w:rsid w:val="00A17CC1"/>
    <w:rsid w:val="00A17D08"/>
    <w:rsid w:val="00A17D2A"/>
    <w:rsid w:val="00A17D77"/>
    <w:rsid w:val="00A17D96"/>
    <w:rsid w:val="00A17D9C"/>
    <w:rsid w:val="00A17E39"/>
    <w:rsid w:val="00A17F07"/>
    <w:rsid w:val="00A17F2F"/>
    <w:rsid w:val="00A17F68"/>
    <w:rsid w:val="00A17FA5"/>
    <w:rsid w:val="00A17FAF"/>
    <w:rsid w:val="00A17FFB"/>
    <w:rsid w:val="00A200E1"/>
    <w:rsid w:val="00A2010C"/>
    <w:rsid w:val="00A20111"/>
    <w:rsid w:val="00A20277"/>
    <w:rsid w:val="00A20292"/>
    <w:rsid w:val="00A203CA"/>
    <w:rsid w:val="00A20527"/>
    <w:rsid w:val="00A20566"/>
    <w:rsid w:val="00A205C3"/>
    <w:rsid w:val="00A2063F"/>
    <w:rsid w:val="00A20659"/>
    <w:rsid w:val="00A20687"/>
    <w:rsid w:val="00A206F9"/>
    <w:rsid w:val="00A20704"/>
    <w:rsid w:val="00A2070F"/>
    <w:rsid w:val="00A2073C"/>
    <w:rsid w:val="00A207E0"/>
    <w:rsid w:val="00A207E4"/>
    <w:rsid w:val="00A2086A"/>
    <w:rsid w:val="00A20A3A"/>
    <w:rsid w:val="00A20A77"/>
    <w:rsid w:val="00A20AA5"/>
    <w:rsid w:val="00A20ABB"/>
    <w:rsid w:val="00A20ABF"/>
    <w:rsid w:val="00A20B97"/>
    <w:rsid w:val="00A20C4B"/>
    <w:rsid w:val="00A20CD1"/>
    <w:rsid w:val="00A20CDF"/>
    <w:rsid w:val="00A20D55"/>
    <w:rsid w:val="00A20DA8"/>
    <w:rsid w:val="00A20DE8"/>
    <w:rsid w:val="00A20DF6"/>
    <w:rsid w:val="00A20E60"/>
    <w:rsid w:val="00A20FB9"/>
    <w:rsid w:val="00A210AE"/>
    <w:rsid w:val="00A210D1"/>
    <w:rsid w:val="00A2127A"/>
    <w:rsid w:val="00A21290"/>
    <w:rsid w:val="00A21414"/>
    <w:rsid w:val="00A214E4"/>
    <w:rsid w:val="00A215AF"/>
    <w:rsid w:val="00A215D6"/>
    <w:rsid w:val="00A216E9"/>
    <w:rsid w:val="00A216EF"/>
    <w:rsid w:val="00A2171B"/>
    <w:rsid w:val="00A2177E"/>
    <w:rsid w:val="00A21813"/>
    <w:rsid w:val="00A21836"/>
    <w:rsid w:val="00A2191B"/>
    <w:rsid w:val="00A21947"/>
    <w:rsid w:val="00A21988"/>
    <w:rsid w:val="00A219CD"/>
    <w:rsid w:val="00A21A45"/>
    <w:rsid w:val="00A21A4F"/>
    <w:rsid w:val="00A21A96"/>
    <w:rsid w:val="00A21AA0"/>
    <w:rsid w:val="00A21B26"/>
    <w:rsid w:val="00A21BCB"/>
    <w:rsid w:val="00A21C75"/>
    <w:rsid w:val="00A21C86"/>
    <w:rsid w:val="00A21D0C"/>
    <w:rsid w:val="00A21D32"/>
    <w:rsid w:val="00A21D8F"/>
    <w:rsid w:val="00A21DD1"/>
    <w:rsid w:val="00A21DEE"/>
    <w:rsid w:val="00A21F15"/>
    <w:rsid w:val="00A22033"/>
    <w:rsid w:val="00A2206A"/>
    <w:rsid w:val="00A222A1"/>
    <w:rsid w:val="00A222BA"/>
    <w:rsid w:val="00A22300"/>
    <w:rsid w:val="00A2243C"/>
    <w:rsid w:val="00A22566"/>
    <w:rsid w:val="00A226B7"/>
    <w:rsid w:val="00A226D9"/>
    <w:rsid w:val="00A227CC"/>
    <w:rsid w:val="00A228C1"/>
    <w:rsid w:val="00A228DA"/>
    <w:rsid w:val="00A228E6"/>
    <w:rsid w:val="00A228F0"/>
    <w:rsid w:val="00A2292C"/>
    <w:rsid w:val="00A2298E"/>
    <w:rsid w:val="00A229EC"/>
    <w:rsid w:val="00A22A36"/>
    <w:rsid w:val="00A22AF2"/>
    <w:rsid w:val="00A22B13"/>
    <w:rsid w:val="00A22BE6"/>
    <w:rsid w:val="00A22C30"/>
    <w:rsid w:val="00A22C4B"/>
    <w:rsid w:val="00A22CD5"/>
    <w:rsid w:val="00A22CEF"/>
    <w:rsid w:val="00A22D2B"/>
    <w:rsid w:val="00A22E02"/>
    <w:rsid w:val="00A22E60"/>
    <w:rsid w:val="00A22EEB"/>
    <w:rsid w:val="00A22F3A"/>
    <w:rsid w:val="00A2309E"/>
    <w:rsid w:val="00A230E0"/>
    <w:rsid w:val="00A23203"/>
    <w:rsid w:val="00A23272"/>
    <w:rsid w:val="00A2331A"/>
    <w:rsid w:val="00A23346"/>
    <w:rsid w:val="00A233A4"/>
    <w:rsid w:val="00A23400"/>
    <w:rsid w:val="00A23412"/>
    <w:rsid w:val="00A23468"/>
    <w:rsid w:val="00A2352B"/>
    <w:rsid w:val="00A23686"/>
    <w:rsid w:val="00A236CC"/>
    <w:rsid w:val="00A23711"/>
    <w:rsid w:val="00A23717"/>
    <w:rsid w:val="00A2376E"/>
    <w:rsid w:val="00A23775"/>
    <w:rsid w:val="00A237CD"/>
    <w:rsid w:val="00A237FD"/>
    <w:rsid w:val="00A2384C"/>
    <w:rsid w:val="00A2389F"/>
    <w:rsid w:val="00A238E0"/>
    <w:rsid w:val="00A239D3"/>
    <w:rsid w:val="00A239F8"/>
    <w:rsid w:val="00A23A37"/>
    <w:rsid w:val="00A23A4D"/>
    <w:rsid w:val="00A23A70"/>
    <w:rsid w:val="00A23AA5"/>
    <w:rsid w:val="00A23AD1"/>
    <w:rsid w:val="00A23B0C"/>
    <w:rsid w:val="00A23B59"/>
    <w:rsid w:val="00A23B5D"/>
    <w:rsid w:val="00A23BAF"/>
    <w:rsid w:val="00A23BB2"/>
    <w:rsid w:val="00A23CA7"/>
    <w:rsid w:val="00A23D14"/>
    <w:rsid w:val="00A23EA7"/>
    <w:rsid w:val="00A23EE9"/>
    <w:rsid w:val="00A23EFC"/>
    <w:rsid w:val="00A23F28"/>
    <w:rsid w:val="00A23F67"/>
    <w:rsid w:val="00A23F84"/>
    <w:rsid w:val="00A23FBE"/>
    <w:rsid w:val="00A24063"/>
    <w:rsid w:val="00A2415E"/>
    <w:rsid w:val="00A2419B"/>
    <w:rsid w:val="00A241A4"/>
    <w:rsid w:val="00A2420F"/>
    <w:rsid w:val="00A2422E"/>
    <w:rsid w:val="00A24237"/>
    <w:rsid w:val="00A24254"/>
    <w:rsid w:val="00A242C4"/>
    <w:rsid w:val="00A2432A"/>
    <w:rsid w:val="00A2433C"/>
    <w:rsid w:val="00A2437E"/>
    <w:rsid w:val="00A243AE"/>
    <w:rsid w:val="00A243F4"/>
    <w:rsid w:val="00A2442C"/>
    <w:rsid w:val="00A24439"/>
    <w:rsid w:val="00A244BB"/>
    <w:rsid w:val="00A2450C"/>
    <w:rsid w:val="00A2457D"/>
    <w:rsid w:val="00A2460B"/>
    <w:rsid w:val="00A24627"/>
    <w:rsid w:val="00A246DA"/>
    <w:rsid w:val="00A24787"/>
    <w:rsid w:val="00A247F8"/>
    <w:rsid w:val="00A24814"/>
    <w:rsid w:val="00A24840"/>
    <w:rsid w:val="00A2486D"/>
    <w:rsid w:val="00A24895"/>
    <w:rsid w:val="00A248A5"/>
    <w:rsid w:val="00A248A8"/>
    <w:rsid w:val="00A2490F"/>
    <w:rsid w:val="00A2491D"/>
    <w:rsid w:val="00A2492A"/>
    <w:rsid w:val="00A249CA"/>
    <w:rsid w:val="00A24A0D"/>
    <w:rsid w:val="00A24AE3"/>
    <w:rsid w:val="00A24B30"/>
    <w:rsid w:val="00A24B32"/>
    <w:rsid w:val="00A24B66"/>
    <w:rsid w:val="00A24BF9"/>
    <w:rsid w:val="00A24C0A"/>
    <w:rsid w:val="00A24C7F"/>
    <w:rsid w:val="00A24CE0"/>
    <w:rsid w:val="00A24D01"/>
    <w:rsid w:val="00A24D0F"/>
    <w:rsid w:val="00A24D52"/>
    <w:rsid w:val="00A24E48"/>
    <w:rsid w:val="00A24E61"/>
    <w:rsid w:val="00A24EFF"/>
    <w:rsid w:val="00A24F27"/>
    <w:rsid w:val="00A24F46"/>
    <w:rsid w:val="00A24F4F"/>
    <w:rsid w:val="00A24F78"/>
    <w:rsid w:val="00A24FBF"/>
    <w:rsid w:val="00A2508E"/>
    <w:rsid w:val="00A25148"/>
    <w:rsid w:val="00A25169"/>
    <w:rsid w:val="00A2517F"/>
    <w:rsid w:val="00A2518B"/>
    <w:rsid w:val="00A25197"/>
    <w:rsid w:val="00A25220"/>
    <w:rsid w:val="00A2523A"/>
    <w:rsid w:val="00A252BD"/>
    <w:rsid w:val="00A252DC"/>
    <w:rsid w:val="00A25351"/>
    <w:rsid w:val="00A2537A"/>
    <w:rsid w:val="00A2539B"/>
    <w:rsid w:val="00A253CE"/>
    <w:rsid w:val="00A25411"/>
    <w:rsid w:val="00A25427"/>
    <w:rsid w:val="00A2543B"/>
    <w:rsid w:val="00A25504"/>
    <w:rsid w:val="00A2555F"/>
    <w:rsid w:val="00A2574A"/>
    <w:rsid w:val="00A257AD"/>
    <w:rsid w:val="00A257F5"/>
    <w:rsid w:val="00A2583A"/>
    <w:rsid w:val="00A25897"/>
    <w:rsid w:val="00A2589A"/>
    <w:rsid w:val="00A25974"/>
    <w:rsid w:val="00A25AC1"/>
    <w:rsid w:val="00A25B33"/>
    <w:rsid w:val="00A25BEA"/>
    <w:rsid w:val="00A25BED"/>
    <w:rsid w:val="00A25C2A"/>
    <w:rsid w:val="00A25C32"/>
    <w:rsid w:val="00A25C5F"/>
    <w:rsid w:val="00A25E89"/>
    <w:rsid w:val="00A25EB0"/>
    <w:rsid w:val="00A25EB5"/>
    <w:rsid w:val="00A25ECD"/>
    <w:rsid w:val="00A25F0E"/>
    <w:rsid w:val="00A25F24"/>
    <w:rsid w:val="00A25F36"/>
    <w:rsid w:val="00A25FC7"/>
    <w:rsid w:val="00A26057"/>
    <w:rsid w:val="00A2613B"/>
    <w:rsid w:val="00A261F5"/>
    <w:rsid w:val="00A2625E"/>
    <w:rsid w:val="00A262CD"/>
    <w:rsid w:val="00A26394"/>
    <w:rsid w:val="00A26396"/>
    <w:rsid w:val="00A263E5"/>
    <w:rsid w:val="00A26409"/>
    <w:rsid w:val="00A26418"/>
    <w:rsid w:val="00A26455"/>
    <w:rsid w:val="00A2650A"/>
    <w:rsid w:val="00A26545"/>
    <w:rsid w:val="00A2666C"/>
    <w:rsid w:val="00A2678A"/>
    <w:rsid w:val="00A267B3"/>
    <w:rsid w:val="00A26880"/>
    <w:rsid w:val="00A26950"/>
    <w:rsid w:val="00A269D1"/>
    <w:rsid w:val="00A26AEF"/>
    <w:rsid w:val="00A26B01"/>
    <w:rsid w:val="00A26B83"/>
    <w:rsid w:val="00A26B89"/>
    <w:rsid w:val="00A26B96"/>
    <w:rsid w:val="00A26C45"/>
    <w:rsid w:val="00A26C84"/>
    <w:rsid w:val="00A26CC4"/>
    <w:rsid w:val="00A26E41"/>
    <w:rsid w:val="00A26E42"/>
    <w:rsid w:val="00A2700A"/>
    <w:rsid w:val="00A27069"/>
    <w:rsid w:val="00A27093"/>
    <w:rsid w:val="00A27179"/>
    <w:rsid w:val="00A2721B"/>
    <w:rsid w:val="00A2727F"/>
    <w:rsid w:val="00A2732B"/>
    <w:rsid w:val="00A273DB"/>
    <w:rsid w:val="00A273FD"/>
    <w:rsid w:val="00A27463"/>
    <w:rsid w:val="00A27592"/>
    <w:rsid w:val="00A27609"/>
    <w:rsid w:val="00A27747"/>
    <w:rsid w:val="00A2778C"/>
    <w:rsid w:val="00A277E0"/>
    <w:rsid w:val="00A277FA"/>
    <w:rsid w:val="00A27805"/>
    <w:rsid w:val="00A2780A"/>
    <w:rsid w:val="00A27852"/>
    <w:rsid w:val="00A27908"/>
    <w:rsid w:val="00A2796F"/>
    <w:rsid w:val="00A2799D"/>
    <w:rsid w:val="00A27A0D"/>
    <w:rsid w:val="00A27A57"/>
    <w:rsid w:val="00A27AF9"/>
    <w:rsid w:val="00A27B72"/>
    <w:rsid w:val="00A27BA7"/>
    <w:rsid w:val="00A27C1B"/>
    <w:rsid w:val="00A27CA0"/>
    <w:rsid w:val="00A27DC6"/>
    <w:rsid w:val="00A27E31"/>
    <w:rsid w:val="00A27E4D"/>
    <w:rsid w:val="00A27E62"/>
    <w:rsid w:val="00A27F56"/>
    <w:rsid w:val="00A27FF1"/>
    <w:rsid w:val="00A3004E"/>
    <w:rsid w:val="00A30094"/>
    <w:rsid w:val="00A300D0"/>
    <w:rsid w:val="00A30127"/>
    <w:rsid w:val="00A30154"/>
    <w:rsid w:val="00A30190"/>
    <w:rsid w:val="00A301A5"/>
    <w:rsid w:val="00A301C2"/>
    <w:rsid w:val="00A30270"/>
    <w:rsid w:val="00A30361"/>
    <w:rsid w:val="00A303A3"/>
    <w:rsid w:val="00A303FC"/>
    <w:rsid w:val="00A3043B"/>
    <w:rsid w:val="00A3046D"/>
    <w:rsid w:val="00A30519"/>
    <w:rsid w:val="00A30556"/>
    <w:rsid w:val="00A305B5"/>
    <w:rsid w:val="00A305BF"/>
    <w:rsid w:val="00A305C4"/>
    <w:rsid w:val="00A30651"/>
    <w:rsid w:val="00A30704"/>
    <w:rsid w:val="00A3071C"/>
    <w:rsid w:val="00A3071D"/>
    <w:rsid w:val="00A30753"/>
    <w:rsid w:val="00A30801"/>
    <w:rsid w:val="00A308AD"/>
    <w:rsid w:val="00A30905"/>
    <w:rsid w:val="00A309DF"/>
    <w:rsid w:val="00A309EE"/>
    <w:rsid w:val="00A30A1F"/>
    <w:rsid w:val="00A30A43"/>
    <w:rsid w:val="00A30A4B"/>
    <w:rsid w:val="00A30ACD"/>
    <w:rsid w:val="00A30B65"/>
    <w:rsid w:val="00A30BD9"/>
    <w:rsid w:val="00A30C03"/>
    <w:rsid w:val="00A30C91"/>
    <w:rsid w:val="00A30C96"/>
    <w:rsid w:val="00A30CF7"/>
    <w:rsid w:val="00A30DFD"/>
    <w:rsid w:val="00A30EE5"/>
    <w:rsid w:val="00A30EF6"/>
    <w:rsid w:val="00A30F1D"/>
    <w:rsid w:val="00A30FF1"/>
    <w:rsid w:val="00A30FF8"/>
    <w:rsid w:val="00A3102B"/>
    <w:rsid w:val="00A31033"/>
    <w:rsid w:val="00A31151"/>
    <w:rsid w:val="00A31153"/>
    <w:rsid w:val="00A311E6"/>
    <w:rsid w:val="00A31221"/>
    <w:rsid w:val="00A312D3"/>
    <w:rsid w:val="00A312E8"/>
    <w:rsid w:val="00A313B3"/>
    <w:rsid w:val="00A3149E"/>
    <w:rsid w:val="00A31524"/>
    <w:rsid w:val="00A3153A"/>
    <w:rsid w:val="00A3159E"/>
    <w:rsid w:val="00A31600"/>
    <w:rsid w:val="00A31646"/>
    <w:rsid w:val="00A31659"/>
    <w:rsid w:val="00A316B4"/>
    <w:rsid w:val="00A3175F"/>
    <w:rsid w:val="00A317B4"/>
    <w:rsid w:val="00A317BF"/>
    <w:rsid w:val="00A317D6"/>
    <w:rsid w:val="00A318C1"/>
    <w:rsid w:val="00A318C5"/>
    <w:rsid w:val="00A318DE"/>
    <w:rsid w:val="00A3196A"/>
    <w:rsid w:val="00A319E0"/>
    <w:rsid w:val="00A31A69"/>
    <w:rsid w:val="00A31B37"/>
    <w:rsid w:val="00A31CA6"/>
    <w:rsid w:val="00A31CBD"/>
    <w:rsid w:val="00A31CD1"/>
    <w:rsid w:val="00A31D7A"/>
    <w:rsid w:val="00A31DB0"/>
    <w:rsid w:val="00A31DF9"/>
    <w:rsid w:val="00A31DFB"/>
    <w:rsid w:val="00A31E55"/>
    <w:rsid w:val="00A31E7F"/>
    <w:rsid w:val="00A31E94"/>
    <w:rsid w:val="00A31F03"/>
    <w:rsid w:val="00A31F3B"/>
    <w:rsid w:val="00A31F41"/>
    <w:rsid w:val="00A31F54"/>
    <w:rsid w:val="00A31FA7"/>
    <w:rsid w:val="00A31FBD"/>
    <w:rsid w:val="00A31FD3"/>
    <w:rsid w:val="00A32049"/>
    <w:rsid w:val="00A320B7"/>
    <w:rsid w:val="00A320D4"/>
    <w:rsid w:val="00A32162"/>
    <w:rsid w:val="00A321B4"/>
    <w:rsid w:val="00A3225B"/>
    <w:rsid w:val="00A32282"/>
    <w:rsid w:val="00A32284"/>
    <w:rsid w:val="00A322D3"/>
    <w:rsid w:val="00A3240E"/>
    <w:rsid w:val="00A324DB"/>
    <w:rsid w:val="00A3252C"/>
    <w:rsid w:val="00A3258C"/>
    <w:rsid w:val="00A3259C"/>
    <w:rsid w:val="00A325AC"/>
    <w:rsid w:val="00A326E5"/>
    <w:rsid w:val="00A3277E"/>
    <w:rsid w:val="00A3282B"/>
    <w:rsid w:val="00A328E8"/>
    <w:rsid w:val="00A3296E"/>
    <w:rsid w:val="00A32C3F"/>
    <w:rsid w:val="00A32C44"/>
    <w:rsid w:val="00A32CE8"/>
    <w:rsid w:val="00A32D02"/>
    <w:rsid w:val="00A32D81"/>
    <w:rsid w:val="00A32D8A"/>
    <w:rsid w:val="00A32DE8"/>
    <w:rsid w:val="00A32DF4"/>
    <w:rsid w:val="00A32E7C"/>
    <w:rsid w:val="00A32EEA"/>
    <w:rsid w:val="00A32F59"/>
    <w:rsid w:val="00A33043"/>
    <w:rsid w:val="00A33109"/>
    <w:rsid w:val="00A33111"/>
    <w:rsid w:val="00A331C9"/>
    <w:rsid w:val="00A33224"/>
    <w:rsid w:val="00A33277"/>
    <w:rsid w:val="00A33354"/>
    <w:rsid w:val="00A333C7"/>
    <w:rsid w:val="00A33475"/>
    <w:rsid w:val="00A33597"/>
    <w:rsid w:val="00A3372E"/>
    <w:rsid w:val="00A33774"/>
    <w:rsid w:val="00A337A0"/>
    <w:rsid w:val="00A337A4"/>
    <w:rsid w:val="00A33838"/>
    <w:rsid w:val="00A338AF"/>
    <w:rsid w:val="00A338BC"/>
    <w:rsid w:val="00A3392E"/>
    <w:rsid w:val="00A33935"/>
    <w:rsid w:val="00A33946"/>
    <w:rsid w:val="00A33960"/>
    <w:rsid w:val="00A33970"/>
    <w:rsid w:val="00A339BD"/>
    <w:rsid w:val="00A33A06"/>
    <w:rsid w:val="00A33A3F"/>
    <w:rsid w:val="00A33AB1"/>
    <w:rsid w:val="00A33B2A"/>
    <w:rsid w:val="00A33E14"/>
    <w:rsid w:val="00A33E7B"/>
    <w:rsid w:val="00A33ED5"/>
    <w:rsid w:val="00A33EDA"/>
    <w:rsid w:val="00A33FC0"/>
    <w:rsid w:val="00A34018"/>
    <w:rsid w:val="00A34128"/>
    <w:rsid w:val="00A34189"/>
    <w:rsid w:val="00A34245"/>
    <w:rsid w:val="00A3437A"/>
    <w:rsid w:val="00A34390"/>
    <w:rsid w:val="00A34396"/>
    <w:rsid w:val="00A343D1"/>
    <w:rsid w:val="00A34439"/>
    <w:rsid w:val="00A34446"/>
    <w:rsid w:val="00A34456"/>
    <w:rsid w:val="00A34578"/>
    <w:rsid w:val="00A34585"/>
    <w:rsid w:val="00A3462C"/>
    <w:rsid w:val="00A34633"/>
    <w:rsid w:val="00A3475E"/>
    <w:rsid w:val="00A347C5"/>
    <w:rsid w:val="00A34882"/>
    <w:rsid w:val="00A34906"/>
    <w:rsid w:val="00A3498D"/>
    <w:rsid w:val="00A34A63"/>
    <w:rsid w:val="00A34A84"/>
    <w:rsid w:val="00A34A90"/>
    <w:rsid w:val="00A34AC0"/>
    <w:rsid w:val="00A34AF2"/>
    <w:rsid w:val="00A34B50"/>
    <w:rsid w:val="00A34C72"/>
    <w:rsid w:val="00A34D36"/>
    <w:rsid w:val="00A34D3D"/>
    <w:rsid w:val="00A34DB4"/>
    <w:rsid w:val="00A34E49"/>
    <w:rsid w:val="00A34E67"/>
    <w:rsid w:val="00A34E80"/>
    <w:rsid w:val="00A34EA7"/>
    <w:rsid w:val="00A34F75"/>
    <w:rsid w:val="00A350CB"/>
    <w:rsid w:val="00A351DE"/>
    <w:rsid w:val="00A351EC"/>
    <w:rsid w:val="00A351EE"/>
    <w:rsid w:val="00A351EF"/>
    <w:rsid w:val="00A35235"/>
    <w:rsid w:val="00A35290"/>
    <w:rsid w:val="00A352B5"/>
    <w:rsid w:val="00A35324"/>
    <w:rsid w:val="00A35329"/>
    <w:rsid w:val="00A35339"/>
    <w:rsid w:val="00A3535F"/>
    <w:rsid w:val="00A353CB"/>
    <w:rsid w:val="00A353D4"/>
    <w:rsid w:val="00A35498"/>
    <w:rsid w:val="00A354CC"/>
    <w:rsid w:val="00A354E8"/>
    <w:rsid w:val="00A35517"/>
    <w:rsid w:val="00A3553F"/>
    <w:rsid w:val="00A35579"/>
    <w:rsid w:val="00A35604"/>
    <w:rsid w:val="00A3566F"/>
    <w:rsid w:val="00A3571F"/>
    <w:rsid w:val="00A35723"/>
    <w:rsid w:val="00A35742"/>
    <w:rsid w:val="00A358E6"/>
    <w:rsid w:val="00A35935"/>
    <w:rsid w:val="00A35951"/>
    <w:rsid w:val="00A3598C"/>
    <w:rsid w:val="00A359DE"/>
    <w:rsid w:val="00A359FF"/>
    <w:rsid w:val="00A35A18"/>
    <w:rsid w:val="00A35A9D"/>
    <w:rsid w:val="00A35B49"/>
    <w:rsid w:val="00A35B51"/>
    <w:rsid w:val="00A35BD5"/>
    <w:rsid w:val="00A35C10"/>
    <w:rsid w:val="00A35C88"/>
    <w:rsid w:val="00A35CA1"/>
    <w:rsid w:val="00A35DAA"/>
    <w:rsid w:val="00A35DAF"/>
    <w:rsid w:val="00A35DD9"/>
    <w:rsid w:val="00A35E22"/>
    <w:rsid w:val="00A35EF1"/>
    <w:rsid w:val="00A35F34"/>
    <w:rsid w:val="00A35F79"/>
    <w:rsid w:val="00A36023"/>
    <w:rsid w:val="00A360B1"/>
    <w:rsid w:val="00A360F2"/>
    <w:rsid w:val="00A362DA"/>
    <w:rsid w:val="00A36381"/>
    <w:rsid w:val="00A3638E"/>
    <w:rsid w:val="00A364C6"/>
    <w:rsid w:val="00A36593"/>
    <w:rsid w:val="00A365CA"/>
    <w:rsid w:val="00A3664F"/>
    <w:rsid w:val="00A3669A"/>
    <w:rsid w:val="00A366F3"/>
    <w:rsid w:val="00A36767"/>
    <w:rsid w:val="00A367F0"/>
    <w:rsid w:val="00A3685E"/>
    <w:rsid w:val="00A3688C"/>
    <w:rsid w:val="00A368DA"/>
    <w:rsid w:val="00A36924"/>
    <w:rsid w:val="00A369DA"/>
    <w:rsid w:val="00A369F7"/>
    <w:rsid w:val="00A36A4E"/>
    <w:rsid w:val="00A36A8C"/>
    <w:rsid w:val="00A36BEE"/>
    <w:rsid w:val="00A36C03"/>
    <w:rsid w:val="00A36C8A"/>
    <w:rsid w:val="00A36CCE"/>
    <w:rsid w:val="00A36CD8"/>
    <w:rsid w:val="00A36D19"/>
    <w:rsid w:val="00A36DE8"/>
    <w:rsid w:val="00A36E23"/>
    <w:rsid w:val="00A36ED0"/>
    <w:rsid w:val="00A36EF7"/>
    <w:rsid w:val="00A36F09"/>
    <w:rsid w:val="00A36F11"/>
    <w:rsid w:val="00A36F42"/>
    <w:rsid w:val="00A36FE7"/>
    <w:rsid w:val="00A36FFE"/>
    <w:rsid w:val="00A37054"/>
    <w:rsid w:val="00A370CC"/>
    <w:rsid w:val="00A3712A"/>
    <w:rsid w:val="00A37197"/>
    <w:rsid w:val="00A371AA"/>
    <w:rsid w:val="00A371E0"/>
    <w:rsid w:val="00A371F9"/>
    <w:rsid w:val="00A372C7"/>
    <w:rsid w:val="00A373AF"/>
    <w:rsid w:val="00A374AE"/>
    <w:rsid w:val="00A374EF"/>
    <w:rsid w:val="00A3750F"/>
    <w:rsid w:val="00A3755F"/>
    <w:rsid w:val="00A3756E"/>
    <w:rsid w:val="00A37671"/>
    <w:rsid w:val="00A37685"/>
    <w:rsid w:val="00A37730"/>
    <w:rsid w:val="00A3781E"/>
    <w:rsid w:val="00A378A8"/>
    <w:rsid w:val="00A37980"/>
    <w:rsid w:val="00A379FF"/>
    <w:rsid w:val="00A37A1B"/>
    <w:rsid w:val="00A37A7D"/>
    <w:rsid w:val="00A37AD7"/>
    <w:rsid w:val="00A37B32"/>
    <w:rsid w:val="00A37BCF"/>
    <w:rsid w:val="00A37BE5"/>
    <w:rsid w:val="00A37C22"/>
    <w:rsid w:val="00A37F1D"/>
    <w:rsid w:val="00A37F1E"/>
    <w:rsid w:val="00A37FBC"/>
    <w:rsid w:val="00A37FE1"/>
    <w:rsid w:val="00A401BC"/>
    <w:rsid w:val="00A40259"/>
    <w:rsid w:val="00A40280"/>
    <w:rsid w:val="00A402A1"/>
    <w:rsid w:val="00A402D0"/>
    <w:rsid w:val="00A4030E"/>
    <w:rsid w:val="00A40349"/>
    <w:rsid w:val="00A40381"/>
    <w:rsid w:val="00A40397"/>
    <w:rsid w:val="00A403A7"/>
    <w:rsid w:val="00A40493"/>
    <w:rsid w:val="00A4049B"/>
    <w:rsid w:val="00A40513"/>
    <w:rsid w:val="00A405A4"/>
    <w:rsid w:val="00A406BE"/>
    <w:rsid w:val="00A40846"/>
    <w:rsid w:val="00A40899"/>
    <w:rsid w:val="00A40911"/>
    <w:rsid w:val="00A40923"/>
    <w:rsid w:val="00A409B0"/>
    <w:rsid w:val="00A409BA"/>
    <w:rsid w:val="00A409C2"/>
    <w:rsid w:val="00A409CE"/>
    <w:rsid w:val="00A40A61"/>
    <w:rsid w:val="00A40A84"/>
    <w:rsid w:val="00A40AC7"/>
    <w:rsid w:val="00A40ADF"/>
    <w:rsid w:val="00A40B21"/>
    <w:rsid w:val="00A40B9F"/>
    <w:rsid w:val="00A40C41"/>
    <w:rsid w:val="00A40C44"/>
    <w:rsid w:val="00A40CF5"/>
    <w:rsid w:val="00A40CF7"/>
    <w:rsid w:val="00A40D44"/>
    <w:rsid w:val="00A40D62"/>
    <w:rsid w:val="00A40D88"/>
    <w:rsid w:val="00A40E5B"/>
    <w:rsid w:val="00A40FB6"/>
    <w:rsid w:val="00A4108B"/>
    <w:rsid w:val="00A410C8"/>
    <w:rsid w:val="00A410F1"/>
    <w:rsid w:val="00A4117F"/>
    <w:rsid w:val="00A41196"/>
    <w:rsid w:val="00A411A7"/>
    <w:rsid w:val="00A411EB"/>
    <w:rsid w:val="00A41249"/>
    <w:rsid w:val="00A412A4"/>
    <w:rsid w:val="00A412AF"/>
    <w:rsid w:val="00A41379"/>
    <w:rsid w:val="00A414C6"/>
    <w:rsid w:val="00A41508"/>
    <w:rsid w:val="00A41589"/>
    <w:rsid w:val="00A41694"/>
    <w:rsid w:val="00A416D2"/>
    <w:rsid w:val="00A4174E"/>
    <w:rsid w:val="00A41755"/>
    <w:rsid w:val="00A41771"/>
    <w:rsid w:val="00A4177C"/>
    <w:rsid w:val="00A417B3"/>
    <w:rsid w:val="00A41837"/>
    <w:rsid w:val="00A4183E"/>
    <w:rsid w:val="00A418BE"/>
    <w:rsid w:val="00A418EB"/>
    <w:rsid w:val="00A41916"/>
    <w:rsid w:val="00A41968"/>
    <w:rsid w:val="00A4199A"/>
    <w:rsid w:val="00A41ACF"/>
    <w:rsid w:val="00A41B28"/>
    <w:rsid w:val="00A41B43"/>
    <w:rsid w:val="00A41B90"/>
    <w:rsid w:val="00A41B9E"/>
    <w:rsid w:val="00A41C00"/>
    <w:rsid w:val="00A41C8A"/>
    <w:rsid w:val="00A41CEB"/>
    <w:rsid w:val="00A41D1B"/>
    <w:rsid w:val="00A41D8A"/>
    <w:rsid w:val="00A41D91"/>
    <w:rsid w:val="00A41D97"/>
    <w:rsid w:val="00A41DF2"/>
    <w:rsid w:val="00A41E39"/>
    <w:rsid w:val="00A41F6C"/>
    <w:rsid w:val="00A420A2"/>
    <w:rsid w:val="00A420A6"/>
    <w:rsid w:val="00A420CD"/>
    <w:rsid w:val="00A42149"/>
    <w:rsid w:val="00A4214E"/>
    <w:rsid w:val="00A421CB"/>
    <w:rsid w:val="00A421D2"/>
    <w:rsid w:val="00A42220"/>
    <w:rsid w:val="00A4228F"/>
    <w:rsid w:val="00A422DD"/>
    <w:rsid w:val="00A42376"/>
    <w:rsid w:val="00A42380"/>
    <w:rsid w:val="00A423F5"/>
    <w:rsid w:val="00A4241F"/>
    <w:rsid w:val="00A42529"/>
    <w:rsid w:val="00A42568"/>
    <w:rsid w:val="00A4256A"/>
    <w:rsid w:val="00A42619"/>
    <w:rsid w:val="00A4265A"/>
    <w:rsid w:val="00A4265F"/>
    <w:rsid w:val="00A4268A"/>
    <w:rsid w:val="00A426DB"/>
    <w:rsid w:val="00A42726"/>
    <w:rsid w:val="00A42792"/>
    <w:rsid w:val="00A427AA"/>
    <w:rsid w:val="00A4282F"/>
    <w:rsid w:val="00A42853"/>
    <w:rsid w:val="00A4285C"/>
    <w:rsid w:val="00A4285E"/>
    <w:rsid w:val="00A428D1"/>
    <w:rsid w:val="00A42953"/>
    <w:rsid w:val="00A42957"/>
    <w:rsid w:val="00A429D6"/>
    <w:rsid w:val="00A42A5C"/>
    <w:rsid w:val="00A42ABA"/>
    <w:rsid w:val="00A42ADD"/>
    <w:rsid w:val="00A42B95"/>
    <w:rsid w:val="00A42B96"/>
    <w:rsid w:val="00A42C65"/>
    <w:rsid w:val="00A42CFF"/>
    <w:rsid w:val="00A42D7D"/>
    <w:rsid w:val="00A42E6D"/>
    <w:rsid w:val="00A42F34"/>
    <w:rsid w:val="00A4301C"/>
    <w:rsid w:val="00A43075"/>
    <w:rsid w:val="00A43091"/>
    <w:rsid w:val="00A4310B"/>
    <w:rsid w:val="00A4312A"/>
    <w:rsid w:val="00A43181"/>
    <w:rsid w:val="00A431B9"/>
    <w:rsid w:val="00A431E5"/>
    <w:rsid w:val="00A431FE"/>
    <w:rsid w:val="00A43244"/>
    <w:rsid w:val="00A4326F"/>
    <w:rsid w:val="00A43273"/>
    <w:rsid w:val="00A432CD"/>
    <w:rsid w:val="00A432ED"/>
    <w:rsid w:val="00A433C4"/>
    <w:rsid w:val="00A4340A"/>
    <w:rsid w:val="00A43449"/>
    <w:rsid w:val="00A4344C"/>
    <w:rsid w:val="00A434C6"/>
    <w:rsid w:val="00A4366C"/>
    <w:rsid w:val="00A4368D"/>
    <w:rsid w:val="00A437D4"/>
    <w:rsid w:val="00A43894"/>
    <w:rsid w:val="00A4389C"/>
    <w:rsid w:val="00A43927"/>
    <w:rsid w:val="00A4396B"/>
    <w:rsid w:val="00A43995"/>
    <w:rsid w:val="00A43A31"/>
    <w:rsid w:val="00A43A67"/>
    <w:rsid w:val="00A43AAD"/>
    <w:rsid w:val="00A43B42"/>
    <w:rsid w:val="00A43C04"/>
    <w:rsid w:val="00A43C2C"/>
    <w:rsid w:val="00A43C6D"/>
    <w:rsid w:val="00A43CC5"/>
    <w:rsid w:val="00A43D69"/>
    <w:rsid w:val="00A43D6E"/>
    <w:rsid w:val="00A43D75"/>
    <w:rsid w:val="00A43EA3"/>
    <w:rsid w:val="00A43EB0"/>
    <w:rsid w:val="00A43F7B"/>
    <w:rsid w:val="00A43FCA"/>
    <w:rsid w:val="00A44050"/>
    <w:rsid w:val="00A440C5"/>
    <w:rsid w:val="00A44126"/>
    <w:rsid w:val="00A44128"/>
    <w:rsid w:val="00A444B6"/>
    <w:rsid w:val="00A4453F"/>
    <w:rsid w:val="00A4460D"/>
    <w:rsid w:val="00A44643"/>
    <w:rsid w:val="00A4464E"/>
    <w:rsid w:val="00A44651"/>
    <w:rsid w:val="00A44654"/>
    <w:rsid w:val="00A44684"/>
    <w:rsid w:val="00A44786"/>
    <w:rsid w:val="00A44856"/>
    <w:rsid w:val="00A44863"/>
    <w:rsid w:val="00A44875"/>
    <w:rsid w:val="00A448BA"/>
    <w:rsid w:val="00A448C2"/>
    <w:rsid w:val="00A44949"/>
    <w:rsid w:val="00A44961"/>
    <w:rsid w:val="00A44993"/>
    <w:rsid w:val="00A44A3E"/>
    <w:rsid w:val="00A44A47"/>
    <w:rsid w:val="00A44A4F"/>
    <w:rsid w:val="00A44B4A"/>
    <w:rsid w:val="00A44C39"/>
    <w:rsid w:val="00A44C40"/>
    <w:rsid w:val="00A44C60"/>
    <w:rsid w:val="00A44CAA"/>
    <w:rsid w:val="00A44D2E"/>
    <w:rsid w:val="00A44DCB"/>
    <w:rsid w:val="00A44E54"/>
    <w:rsid w:val="00A44F86"/>
    <w:rsid w:val="00A44F8A"/>
    <w:rsid w:val="00A44F8F"/>
    <w:rsid w:val="00A44F91"/>
    <w:rsid w:val="00A45014"/>
    <w:rsid w:val="00A4501E"/>
    <w:rsid w:val="00A45027"/>
    <w:rsid w:val="00A45109"/>
    <w:rsid w:val="00A45160"/>
    <w:rsid w:val="00A451DF"/>
    <w:rsid w:val="00A451F2"/>
    <w:rsid w:val="00A45229"/>
    <w:rsid w:val="00A452DB"/>
    <w:rsid w:val="00A45305"/>
    <w:rsid w:val="00A453CE"/>
    <w:rsid w:val="00A45460"/>
    <w:rsid w:val="00A45561"/>
    <w:rsid w:val="00A456DC"/>
    <w:rsid w:val="00A45726"/>
    <w:rsid w:val="00A4574A"/>
    <w:rsid w:val="00A4583E"/>
    <w:rsid w:val="00A4588C"/>
    <w:rsid w:val="00A4598D"/>
    <w:rsid w:val="00A45A67"/>
    <w:rsid w:val="00A45B01"/>
    <w:rsid w:val="00A45B2F"/>
    <w:rsid w:val="00A45B8B"/>
    <w:rsid w:val="00A45C0B"/>
    <w:rsid w:val="00A45CE5"/>
    <w:rsid w:val="00A45D09"/>
    <w:rsid w:val="00A45D45"/>
    <w:rsid w:val="00A45D78"/>
    <w:rsid w:val="00A45E8E"/>
    <w:rsid w:val="00A45EA4"/>
    <w:rsid w:val="00A45F37"/>
    <w:rsid w:val="00A45F9D"/>
    <w:rsid w:val="00A45FC3"/>
    <w:rsid w:val="00A46015"/>
    <w:rsid w:val="00A4602F"/>
    <w:rsid w:val="00A46097"/>
    <w:rsid w:val="00A4613D"/>
    <w:rsid w:val="00A462E2"/>
    <w:rsid w:val="00A46352"/>
    <w:rsid w:val="00A4656A"/>
    <w:rsid w:val="00A46649"/>
    <w:rsid w:val="00A46680"/>
    <w:rsid w:val="00A466F4"/>
    <w:rsid w:val="00A466FC"/>
    <w:rsid w:val="00A467A7"/>
    <w:rsid w:val="00A467EC"/>
    <w:rsid w:val="00A467F9"/>
    <w:rsid w:val="00A4688F"/>
    <w:rsid w:val="00A46945"/>
    <w:rsid w:val="00A46951"/>
    <w:rsid w:val="00A46AB1"/>
    <w:rsid w:val="00A46C6C"/>
    <w:rsid w:val="00A46CDC"/>
    <w:rsid w:val="00A46CF5"/>
    <w:rsid w:val="00A46DEA"/>
    <w:rsid w:val="00A46DF1"/>
    <w:rsid w:val="00A46E02"/>
    <w:rsid w:val="00A46E46"/>
    <w:rsid w:val="00A46EB5"/>
    <w:rsid w:val="00A46EC9"/>
    <w:rsid w:val="00A46F6B"/>
    <w:rsid w:val="00A47097"/>
    <w:rsid w:val="00A4709F"/>
    <w:rsid w:val="00A470EB"/>
    <w:rsid w:val="00A471A3"/>
    <w:rsid w:val="00A471B8"/>
    <w:rsid w:val="00A471D8"/>
    <w:rsid w:val="00A472BB"/>
    <w:rsid w:val="00A47324"/>
    <w:rsid w:val="00A4740B"/>
    <w:rsid w:val="00A47496"/>
    <w:rsid w:val="00A474C5"/>
    <w:rsid w:val="00A47553"/>
    <w:rsid w:val="00A47565"/>
    <w:rsid w:val="00A47566"/>
    <w:rsid w:val="00A475C5"/>
    <w:rsid w:val="00A47626"/>
    <w:rsid w:val="00A47663"/>
    <w:rsid w:val="00A47685"/>
    <w:rsid w:val="00A47705"/>
    <w:rsid w:val="00A47775"/>
    <w:rsid w:val="00A477C0"/>
    <w:rsid w:val="00A4782D"/>
    <w:rsid w:val="00A4783E"/>
    <w:rsid w:val="00A4788B"/>
    <w:rsid w:val="00A478B9"/>
    <w:rsid w:val="00A4790F"/>
    <w:rsid w:val="00A47991"/>
    <w:rsid w:val="00A479AD"/>
    <w:rsid w:val="00A47A10"/>
    <w:rsid w:val="00A47ADA"/>
    <w:rsid w:val="00A47B93"/>
    <w:rsid w:val="00A47BB1"/>
    <w:rsid w:val="00A47BCF"/>
    <w:rsid w:val="00A47C0A"/>
    <w:rsid w:val="00A47C4F"/>
    <w:rsid w:val="00A47C9C"/>
    <w:rsid w:val="00A47D1F"/>
    <w:rsid w:val="00A47D35"/>
    <w:rsid w:val="00A47D3A"/>
    <w:rsid w:val="00A47DDB"/>
    <w:rsid w:val="00A47E7D"/>
    <w:rsid w:val="00A47E97"/>
    <w:rsid w:val="00A47E9A"/>
    <w:rsid w:val="00A47EE3"/>
    <w:rsid w:val="00A47EF8"/>
    <w:rsid w:val="00A47EFD"/>
    <w:rsid w:val="00A47F48"/>
    <w:rsid w:val="00A47FEF"/>
    <w:rsid w:val="00A501EC"/>
    <w:rsid w:val="00A50223"/>
    <w:rsid w:val="00A5022B"/>
    <w:rsid w:val="00A50238"/>
    <w:rsid w:val="00A50239"/>
    <w:rsid w:val="00A50263"/>
    <w:rsid w:val="00A502F8"/>
    <w:rsid w:val="00A50336"/>
    <w:rsid w:val="00A50351"/>
    <w:rsid w:val="00A50430"/>
    <w:rsid w:val="00A5044C"/>
    <w:rsid w:val="00A504D9"/>
    <w:rsid w:val="00A504F8"/>
    <w:rsid w:val="00A5051B"/>
    <w:rsid w:val="00A50587"/>
    <w:rsid w:val="00A505FC"/>
    <w:rsid w:val="00A5064A"/>
    <w:rsid w:val="00A50675"/>
    <w:rsid w:val="00A506EE"/>
    <w:rsid w:val="00A507C6"/>
    <w:rsid w:val="00A50842"/>
    <w:rsid w:val="00A5087A"/>
    <w:rsid w:val="00A50897"/>
    <w:rsid w:val="00A508C0"/>
    <w:rsid w:val="00A50901"/>
    <w:rsid w:val="00A50A4F"/>
    <w:rsid w:val="00A50AAF"/>
    <w:rsid w:val="00A50AD9"/>
    <w:rsid w:val="00A50AF6"/>
    <w:rsid w:val="00A50B54"/>
    <w:rsid w:val="00A50B60"/>
    <w:rsid w:val="00A50BF7"/>
    <w:rsid w:val="00A50BF8"/>
    <w:rsid w:val="00A50C24"/>
    <w:rsid w:val="00A50C36"/>
    <w:rsid w:val="00A50CB4"/>
    <w:rsid w:val="00A50D53"/>
    <w:rsid w:val="00A50DB6"/>
    <w:rsid w:val="00A50DC5"/>
    <w:rsid w:val="00A50EF1"/>
    <w:rsid w:val="00A50FAF"/>
    <w:rsid w:val="00A50FFE"/>
    <w:rsid w:val="00A51022"/>
    <w:rsid w:val="00A5103F"/>
    <w:rsid w:val="00A51043"/>
    <w:rsid w:val="00A5105A"/>
    <w:rsid w:val="00A510EA"/>
    <w:rsid w:val="00A51218"/>
    <w:rsid w:val="00A51299"/>
    <w:rsid w:val="00A512E1"/>
    <w:rsid w:val="00A5132A"/>
    <w:rsid w:val="00A51389"/>
    <w:rsid w:val="00A513D0"/>
    <w:rsid w:val="00A51402"/>
    <w:rsid w:val="00A5143B"/>
    <w:rsid w:val="00A51464"/>
    <w:rsid w:val="00A514E0"/>
    <w:rsid w:val="00A5153E"/>
    <w:rsid w:val="00A515C6"/>
    <w:rsid w:val="00A515DA"/>
    <w:rsid w:val="00A51681"/>
    <w:rsid w:val="00A516CE"/>
    <w:rsid w:val="00A51795"/>
    <w:rsid w:val="00A5185D"/>
    <w:rsid w:val="00A51873"/>
    <w:rsid w:val="00A518E3"/>
    <w:rsid w:val="00A5193D"/>
    <w:rsid w:val="00A51975"/>
    <w:rsid w:val="00A51A44"/>
    <w:rsid w:val="00A51A70"/>
    <w:rsid w:val="00A51C15"/>
    <w:rsid w:val="00A51C17"/>
    <w:rsid w:val="00A51C26"/>
    <w:rsid w:val="00A51C30"/>
    <w:rsid w:val="00A51C6D"/>
    <w:rsid w:val="00A51C80"/>
    <w:rsid w:val="00A51CA9"/>
    <w:rsid w:val="00A51CEC"/>
    <w:rsid w:val="00A51D6C"/>
    <w:rsid w:val="00A51D8A"/>
    <w:rsid w:val="00A51E09"/>
    <w:rsid w:val="00A51EE5"/>
    <w:rsid w:val="00A51F95"/>
    <w:rsid w:val="00A5200D"/>
    <w:rsid w:val="00A52013"/>
    <w:rsid w:val="00A5205F"/>
    <w:rsid w:val="00A52121"/>
    <w:rsid w:val="00A5212B"/>
    <w:rsid w:val="00A52130"/>
    <w:rsid w:val="00A522AB"/>
    <w:rsid w:val="00A522C7"/>
    <w:rsid w:val="00A5236D"/>
    <w:rsid w:val="00A52374"/>
    <w:rsid w:val="00A52439"/>
    <w:rsid w:val="00A5245A"/>
    <w:rsid w:val="00A5251E"/>
    <w:rsid w:val="00A52530"/>
    <w:rsid w:val="00A5253F"/>
    <w:rsid w:val="00A52588"/>
    <w:rsid w:val="00A525A3"/>
    <w:rsid w:val="00A525BD"/>
    <w:rsid w:val="00A525DB"/>
    <w:rsid w:val="00A5273F"/>
    <w:rsid w:val="00A527B4"/>
    <w:rsid w:val="00A5292C"/>
    <w:rsid w:val="00A52932"/>
    <w:rsid w:val="00A5297C"/>
    <w:rsid w:val="00A5299F"/>
    <w:rsid w:val="00A529EE"/>
    <w:rsid w:val="00A52A0A"/>
    <w:rsid w:val="00A52ABD"/>
    <w:rsid w:val="00A52AF5"/>
    <w:rsid w:val="00A52B42"/>
    <w:rsid w:val="00A52BE5"/>
    <w:rsid w:val="00A52BFB"/>
    <w:rsid w:val="00A52C10"/>
    <w:rsid w:val="00A52C20"/>
    <w:rsid w:val="00A52C41"/>
    <w:rsid w:val="00A52C6A"/>
    <w:rsid w:val="00A52C7A"/>
    <w:rsid w:val="00A52C8E"/>
    <w:rsid w:val="00A52DC0"/>
    <w:rsid w:val="00A52DD5"/>
    <w:rsid w:val="00A52F3B"/>
    <w:rsid w:val="00A52F73"/>
    <w:rsid w:val="00A52FCC"/>
    <w:rsid w:val="00A52FD9"/>
    <w:rsid w:val="00A53032"/>
    <w:rsid w:val="00A530C2"/>
    <w:rsid w:val="00A530CC"/>
    <w:rsid w:val="00A530ED"/>
    <w:rsid w:val="00A53121"/>
    <w:rsid w:val="00A53193"/>
    <w:rsid w:val="00A531E0"/>
    <w:rsid w:val="00A531ED"/>
    <w:rsid w:val="00A532CD"/>
    <w:rsid w:val="00A53356"/>
    <w:rsid w:val="00A533F7"/>
    <w:rsid w:val="00A53439"/>
    <w:rsid w:val="00A534DD"/>
    <w:rsid w:val="00A534ED"/>
    <w:rsid w:val="00A53527"/>
    <w:rsid w:val="00A53624"/>
    <w:rsid w:val="00A536F7"/>
    <w:rsid w:val="00A537A2"/>
    <w:rsid w:val="00A538EE"/>
    <w:rsid w:val="00A5390A"/>
    <w:rsid w:val="00A53950"/>
    <w:rsid w:val="00A53996"/>
    <w:rsid w:val="00A53A08"/>
    <w:rsid w:val="00A53ABE"/>
    <w:rsid w:val="00A53B0F"/>
    <w:rsid w:val="00A53B1B"/>
    <w:rsid w:val="00A53B67"/>
    <w:rsid w:val="00A53B79"/>
    <w:rsid w:val="00A53B82"/>
    <w:rsid w:val="00A53BF7"/>
    <w:rsid w:val="00A53EB1"/>
    <w:rsid w:val="00A53FC6"/>
    <w:rsid w:val="00A54041"/>
    <w:rsid w:val="00A54042"/>
    <w:rsid w:val="00A540FC"/>
    <w:rsid w:val="00A54179"/>
    <w:rsid w:val="00A541C4"/>
    <w:rsid w:val="00A5425C"/>
    <w:rsid w:val="00A5427C"/>
    <w:rsid w:val="00A542DD"/>
    <w:rsid w:val="00A542F5"/>
    <w:rsid w:val="00A5436F"/>
    <w:rsid w:val="00A5444F"/>
    <w:rsid w:val="00A54466"/>
    <w:rsid w:val="00A544C6"/>
    <w:rsid w:val="00A54586"/>
    <w:rsid w:val="00A545F1"/>
    <w:rsid w:val="00A54642"/>
    <w:rsid w:val="00A546A8"/>
    <w:rsid w:val="00A54856"/>
    <w:rsid w:val="00A54867"/>
    <w:rsid w:val="00A5486C"/>
    <w:rsid w:val="00A548F8"/>
    <w:rsid w:val="00A54945"/>
    <w:rsid w:val="00A54998"/>
    <w:rsid w:val="00A549A1"/>
    <w:rsid w:val="00A549CD"/>
    <w:rsid w:val="00A549DF"/>
    <w:rsid w:val="00A54A30"/>
    <w:rsid w:val="00A54A41"/>
    <w:rsid w:val="00A54ABF"/>
    <w:rsid w:val="00A54B5F"/>
    <w:rsid w:val="00A54B77"/>
    <w:rsid w:val="00A54BA7"/>
    <w:rsid w:val="00A54C36"/>
    <w:rsid w:val="00A54C53"/>
    <w:rsid w:val="00A54C60"/>
    <w:rsid w:val="00A54C7A"/>
    <w:rsid w:val="00A54C98"/>
    <w:rsid w:val="00A54D62"/>
    <w:rsid w:val="00A54DFC"/>
    <w:rsid w:val="00A54EB3"/>
    <w:rsid w:val="00A54EF5"/>
    <w:rsid w:val="00A54F13"/>
    <w:rsid w:val="00A54F20"/>
    <w:rsid w:val="00A54F5B"/>
    <w:rsid w:val="00A54F77"/>
    <w:rsid w:val="00A54FE8"/>
    <w:rsid w:val="00A55005"/>
    <w:rsid w:val="00A55090"/>
    <w:rsid w:val="00A55091"/>
    <w:rsid w:val="00A550C0"/>
    <w:rsid w:val="00A550C1"/>
    <w:rsid w:val="00A550FD"/>
    <w:rsid w:val="00A55178"/>
    <w:rsid w:val="00A5519D"/>
    <w:rsid w:val="00A551DE"/>
    <w:rsid w:val="00A551F9"/>
    <w:rsid w:val="00A55264"/>
    <w:rsid w:val="00A5528B"/>
    <w:rsid w:val="00A55294"/>
    <w:rsid w:val="00A55316"/>
    <w:rsid w:val="00A553DF"/>
    <w:rsid w:val="00A5540E"/>
    <w:rsid w:val="00A5546A"/>
    <w:rsid w:val="00A554C5"/>
    <w:rsid w:val="00A55536"/>
    <w:rsid w:val="00A555EE"/>
    <w:rsid w:val="00A5560A"/>
    <w:rsid w:val="00A55707"/>
    <w:rsid w:val="00A55710"/>
    <w:rsid w:val="00A5571D"/>
    <w:rsid w:val="00A5572A"/>
    <w:rsid w:val="00A5573A"/>
    <w:rsid w:val="00A5577E"/>
    <w:rsid w:val="00A5579B"/>
    <w:rsid w:val="00A55829"/>
    <w:rsid w:val="00A5588D"/>
    <w:rsid w:val="00A559E4"/>
    <w:rsid w:val="00A55A4C"/>
    <w:rsid w:val="00A55AD1"/>
    <w:rsid w:val="00A55AD9"/>
    <w:rsid w:val="00A55BDF"/>
    <w:rsid w:val="00A55BFB"/>
    <w:rsid w:val="00A55C55"/>
    <w:rsid w:val="00A55D15"/>
    <w:rsid w:val="00A55D17"/>
    <w:rsid w:val="00A55D70"/>
    <w:rsid w:val="00A55D7D"/>
    <w:rsid w:val="00A55DB3"/>
    <w:rsid w:val="00A55E3C"/>
    <w:rsid w:val="00A55E78"/>
    <w:rsid w:val="00A55F3E"/>
    <w:rsid w:val="00A55F48"/>
    <w:rsid w:val="00A55F73"/>
    <w:rsid w:val="00A55F8A"/>
    <w:rsid w:val="00A56042"/>
    <w:rsid w:val="00A56080"/>
    <w:rsid w:val="00A560B8"/>
    <w:rsid w:val="00A5619D"/>
    <w:rsid w:val="00A561B2"/>
    <w:rsid w:val="00A561BB"/>
    <w:rsid w:val="00A5628C"/>
    <w:rsid w:val="00A56357"/>
    <w:rsid w:val="00A563B2"/>
    <w:rsid w:val="00A563B8"/>
    <w:rsid w:val="00A563D9"/>
    <w:rsid w:val="00A564ED"/>
    <w:rsid w:val="00A5655F"/>
    <w:rsid w:val="00A56592"/>
    <w:rsid w:val="00A56645"/>
    <w:rsid w:val="00A56658"/>
    <w:rsid w:val="00A56697"/>
    <w:rsid w:val="00A566EA"/>
    <w:rsid w:val="00A567D7"/>
    <w:rsid w:val="00A56841"/>
    <w:rsid w:val="00A5692A"/>
    <w:rsid w:val="00A56A68"/>
    <w:rsid w:val="00A56A84"/>
    <w:rsid w:val="00A56AD0"/>
    <w:rsid w:val="00A56B0D"/>
    <w:rsid w:val="00A56B60"/>
    <w:rsid w:val="00A56BF2"/>
    <w:rsid w:val="00A56C8D"/>
    <w:rsid w:val="00A56CA8"/>
    <w:rsid w:val="00A56DF6"/>
    <w:rsid w:val="00A56E1D"/>
    <w:rsid w:val="00A56E7A"/>
    <w:rsid w:val="00A56FF5"/>
    <w:rsid w:val="00A57080"/>
    <w:rsid w:val="00A570C3"/>
    <w:rsid w:val="00A57143"/>
    <w:rsid w:val="00A5714E"/>
    <w:rsid w:val="00A571A1"/>
    <w:rsid w:val="00A571F5"/>
    <w:rsid w:val="00A57218"/>
    <w:rsid w:val="00A57236"/>
    <w:rsid w:val="00A57260"/>
    <w:rsid w:val="00A57276"/>
    <w:rsid w:val="00A57291"/>
    <w:rsid w:val="00A5733C"/>
    <w:rsid w:val="00A573AC"/>
    <w:rsid w:val="00A57487"/>
    <w:rsid w:val="00A5754D"/>
    <w:rsid w:val="00A57561"/>
    <w:rsid w:val="00A5758E"/>
    <w:rsid w:val="00A575BC"/>
    <w:rsid w:val="00A5760E"/>
    <w:rsid w:val="00A576C9"/>
    <w:rsid w:val="00A576D3"/>
    <w:rsid w:val="00A57739"/>
    <w:rsid w:val="00A5784C"/>
    <w:rsid w:val="00A578B2"/>
    <w:rsid w:val="00A579DA"/>
    <w:rsid w:val="00A57A19"/>
    <w:rsid w:val="00A57A27"/>
    <w:rsid w:val="00A57A4C"/>
    <w:rsid w:val="00A57A7C"/>
    <w:rsid w:val="00A57AAD"/>
    <w:rsid w:val="00A57AE5"/>
    <w:rsid w:val="00A57BD7"/>
    <w:rsid w:val="00A57C4B"/>
    <w:rsid w:val="00A57D3E"/>
    <w:rsid w:val="00A57D97"/>
    <w:rsid w:val="00A57EDE"/>
    <w:rsid w:val="00A57EDF"/>
    <w:rsid w:val="00A57EFC"/>
    <w:rsid w:val="00A57F2E"/>
    <w:rsid w:val="00A57F57"/>
    <w:rsid w:val="00A57FFA"/>
    <w:rsid w:val="00A6000A"/>
    <w:rsid w:val="00A60014"/>
    <w:rsid w:val="00A600D6"/>
    <w:rsid w:val="00A6010D"/>
    <w:rsid w:val="00A6014F"/>
    <w:rsid w:val="00A601F2"/>
    <w:rsid w:val="00A604B0"/>
    <w:rsid w:val="00A604BC"/>
    <w:rsid w:val="00A60516"/>
    <w:rsid w:val="00A60581"/>
    <w:rsid w:val="00A60585"/>
    <w:rsid w:val="00A606A4"/>
    <w:rsid w:val="00A608E4"/>
    <w:rsid w:val="00A60948"/>
    <w:rsid w:val="00A60995"/>
    <w:rsid w:val="00A609CE"/>
    <w:rsid w:val="00A609F2"/>
    <w:rsid w:val="00A60A83"/>
    <w:rsid w:val="00A60AE5"/>
    <w:rsid w:val="00A60B40"/>
    <w:rsid w:val="00A60B5A"/>
    <w:rsid w:val="00A60B70"/>
    <w:rsid w:val="00A60BB1"/>
    <w:rsid w:val="00A60BCB"/>
    <w:rsid w:val="00A60C74"/>
    <w:rsid w:val="00A60CB3"/>
    <w:rsid w:val="00A60CC6"/>
    <w:rsid w:val="00A60CD2"/>
    <w:rsid w:val="00A60D73"/>
    <w:rsid w:val="00A60D75"/>
    <w:rsid w:val="00A60DAB"/>
    <w:rsid w:val="00A60DBD"/>
    <w:rsid w:val="00A60E08"/>
    <w:rsid w:val="00A60E20"/>
    <w:rsid w:val="00A60EC1"/>
    <w:rsid w:val="00A60ED7"/>
    <w:rsid w:val="00A60F31"/>
    <w:rsid w:val="00A60F5D"/>
    <w:rsid w:val="00A6101F"/>
    <w:rsid w:val="00A61098"/>
    <w:rsid w:val="00A6109A"/>
    <w:rsid w:val="00A610C2"/>
    <w:rsid w:val="00A61100"/>
    <w:rsid w:val="00A61188"/>
    <w:rsid w:val="00A6121B"/>
    <w:rsid w:val="00A612B8"/>
    <w:rsid w:val="00A612D1"/>
    <w:rsid w:val="00A612FF"/>
    <w:rsid w:val="00A61353"/>
    <w:rsid w:val="00A613D2"/>
    <w:rsid w:val="00A613EB"/>
    <w:rsid w:val="00A61528"/>
    <w:rsid w:val="00A6153F"/>
    <w:rsid w:val="00A6159A"/>
    <w:rsid w:val="00A615A6"/>
    <w:rsid w:val="00A61622"/>
    <w:rsid w:val="00A61670"/>
    <w:rsid w:val="00A6170C"/>
    <w:rsid w:val="00A618A1"/>
    <w:rsid w:val="00A618D0"/>
    <w:rsid w:val="00A61A0C"/>
    <w:rsid w:val="00A61A3A"/>
    <w:rsid w:val="00A61A50"/>
    <w:rsid w:val="00A61B86"/>
    <w:rsid w:val="00A61B8C"/>
    <w:rsid w:val="00A61B98"/>
    <w:rsid w:val="00A61BD8"/>
    <w:rsid w:val="00A61C36"/>
    <w:rsid w:val="00A61C74"/>
    <w:rsid w:val="00A61D14"/>
    <w:rsid w:val="00A61D31"/>
    <w:rsid w:val="00A61DBB"/>
    <w:rsid w:val="00A61DCD"/>
    <w:rsid w:val="00A61E56"/>
    <w:rsid w:val="00A61EB2"/>
    <w:rsid w:val="00A61F3F"/>
    <w:rsid w:val="00A62062"/>
    <w:rsid w:val="00A620A0"/>
    <w:rsid w:val="00A620C8"/>
    <w:rsid w:val="00A620DA"/>
    <w:rsid w:val="00A621E4"/>
    <w:rsid w:val="00A621F5"/>
    <w:rsid w:val="00A62210"/>
    <w:rsid w:val="00A6226B"/>
    <w:rsid w:val="00A62358"/>
    <w:rsid w:val="00A62413"/>
    <w:rsid w:val="00A62505"/>
    <w:rsid w:val="00A62555"/>
    <w:rsid w:val="00A62642"/>
    <w:rsid w:val="00A62667"/>
    <w:rsid w:val="00A62676"/>
    <w:rsid w:val="00A627CB"/>
    <w:rsid w:val="00A628AE"/>
    <w:rsid w:val="00A628E9"/>
    <w:rsid w:val="00A62943"/>
    <w:rsid w:val="00A62A23"/>
    <w:rsid w:val="00A62A4F"/>
    <w:rsid w:val="00A62A8D"/>
    <w:rsid w:val="00A62B15"/>
    <w:rsid w:val="00A62B36"/>
    <w:rsid w:val="00A62C35"/>
    <w:rsid w:val="00A62CAC"/>
    <w:rsid w:val="00A62CE2"/>
    <w:rsid w:val="00A62CFF"/>
    <w:rsid w:val="00A62D26"/>
    <w:rsid w:val="00A62D33"/>
    <w:rsid w:val="00A62D5F"/>
    <w:rsid w:val="00A62E32"/>
    <w:rsid w:val="00A62E4F"/>
    <w:rsid w:val="00A62E5F"/>
    <w:rsid w:val="00A62F09"/>
    <w:rsid w:val="00A62F30"/>
    <w:rsid w:val="00A62F42"/>
    <w:rsid w:val="00A62F8E"/>
    <w:rsid w:val="00A62FE3"/>
    <w:rsid w:val="00A630E4"/>
    <w:rsid w:val="00A631B3"/>
    <w:rsid w:val="00A63257"/>
    <w:rsid w:val="00A632B9"/>
    <w:rsid w:val="00A632C8"/>
    <w:rsid w:val="00A632F3"/>
    <w:rsid w:val="00A63314"/>
    <w:rsid w:val="00A63330"/>
    <w:rsid w:val="00A6335E"/>
    <w:rsid w:val="00A63459"/>
    <w:rsid w:val="00A63462"/>
    <w:rsid w:val="00A634E8"/>
    <w:rsid w:val="00A634F1"/>
    <w:rsid w:val="00A63545"/>
    <w:rsid w:val="00A635D8"/>
    <w:rsid w:val="00A6363B"/>
    <w:rsid w:val="00A6363E"/>
    <w:rsid w:val="00A63657"/>
    <w:rsid w:val="00A6389F"/>
    <w:rsid w:val="00A63939"/>
    <w:rsid w:val="00A639A8"/>
    <w:rsid w:val="00A639C9"/>
    <w:rsid w:val="00A639F9"/>
    <w:rsid w:val="00A63A32"/>
    <w:rsid w:val="00A63A6E"/>
    <w:rsid w:val="00A63A86"/>
    <w:rsid w:val="00A63A9F"/>
    <w:rsid w:val="00A63AB4"/>
    <w:rsid w:val="00A63B42"/>
    <w:rsid w:val="00A63C1F"/>
    <w:rsid w:val="00A63C44"/>
    <w:rsid w:val="00A63CBC"/>
    <w:rsid w:val="00A63CF6"/>
    <w:rsid w:val="00A63D17"/>
    <w:rsid w:val="00A63D3A"/>
    <w:rsid w:val="00A63D6B"/>
    <w:rsid w:val="00A63D6E"/>
    <w:rsid w:val="00A63E18"/>
    <w:rsid w:val="00A63EB9"/>
    <w:rsid w:val="00A63EE5"/>
    <w:rsid w:val="00A63F32"/>
    <w:rsid w:val="00A64086"/>
    <w:rsid w:val="00A64105"/>
    <w:rsid w:val="00A6413E"/>
    <w:rsid w:val="00A64256"/>
    <w:rsid w:val="00A64274"/>
    <w:rsid w:val="00A6429A"/>
    <w:rsid w:val="00A6433A"/>
    <w:rsid w:val="00A64370"/>
    <w:rsid w:val="00A6438A"/>
    <w:rsid w:val="00A643F0"/>
    <w:rsid w:val="00A64402"/>
    <w:rsid w:val="00A64417"/>
    <w:rsid w:val="00A6448D"/>
    <w:rsid w:val="00A644AD"/>
    <w:rsid w:val="00A6457A"/>
    <w:rsid w:val="00A645DA"/>
    <w:rsid w:val="00A6465C"/>
    <w:rsid w:val="00A646A0"/>
    <w:rsid w:val="00A6473F"/>
    <w:rsid w:val="00A6474E"/>
    <w:rsid w:val="00A64753"/>
    <w:rsid w:val="00A64796"/>
    <w:rsid w:val="00A647D8"/>
    <w:rsid w:val="00A647F5"/>
    <w:rsid w:val="00A6481E"/>
    <w:rsid w:val="00A6488B"/>
    <w:rsid w:val="00A64894"/>
    <w:rsid w:val="00A64990"/>
    <w:rsid w:val="00A649D2"/>
    <w:rsid w:val="00A64A4C"/>
    <w:rsid w:val="00A64A76"/>
    <w:rsid w:val="00A64AB2"/>
    <w:rsid w:val="00A64B03"/>
    <w:rsid w:val="00A64B43"/>
    <w:rsid w:val="00A64C08"/>
    <w:rsid w:val="00A64C2B"/>
    <w:rsid w:val="00A64C87"/>
    <w:rsid w:val="00A64CAA"/>
    <w:rsid w:val="00A64CBA"/>
    <w:rsid w:val="00A64D16"/>
    <w:rsid w:val="00A64DF3"/>
    <w:rsid w:val="00A64E7F"/>
    <w:rsid w:val="00A64EAB"/>
    <w:rsid w:val="00A64F63"/>
    <w:rsid w:val="00A64F6C"/>
    <w:rsid w:val="00A64FA5"/>
    <w:rsid w:val="00A65058"/>
    <w:rsid w:val="00A650BA"/>
    <w:rsid w:val="00A650EE"/>
    <w:rsid w:val="00A65103"/>
    <w:rsid w:val="00A6514F"/>
    <w:rsid w:val="00A6536B"/>
    <w:rsid w:val="00A65422"/>
    <w:rsid w:val="00A654AA"/>
    <w:rsid w:val="00A655DD"/>
    <w:rsid w:val="00A655E0"/>
    <w:rsid w:val="00A65656"/>
    <w:rsid w:val="00A65675"/>
    <w:rsid w:val="00A6569B"/>
    <w:rsid w:val="00A656C4"/>
    <w:rsid w:val="00A656E1"/>
    <w:rsid w:val="00A6573C"/>
    <w:rsid w:val="00A65970"/>
    <w:rsid w:val="00A65977"/>
    <w:rsid w:val="00A659A2"/>
    <w:rsid w:val="00A659C6"/>
    <w:rsid w:val="00A65A4C"/>
    <w:rsid w:val="00A65AEA"/>
    <w:rsid w:val="00A65DDC"/>
    <w:rsid w:val="00A65E7A"/>
    <w:rsid w:val="00A65E94"/>
    <w:rsid w:val="00A65EC1"/>
    <w:rsid w:val="00A65FBD"/>
    <w:rsid w:val="00A65FCE"/>
    <w:rsid w:val="00A660D3"/>
    <w:rsid w:val="00A660E8"/>
    <w:rsid w:val="00A66182"/>
    <w:rsid w:val="00A6619C"/>
    <w:rsid w:val="00A661F8"/>
    <w:rsid w:val="00A661FA"/>
    <w:rsid w:val="00A66212"/>
    <w:rsid w:val="00A66253"/>
    <w:rsid w:val="00A6637B"/>
    <w:rsid w:val="00A66426"/>
    <w:rsid w:val="00A66537"/>
    <w:rsid w:val="00A666E1"/>
    <w:rsid w:val="00A666FF"/>
    <w:rsid w:val="00A667D1"/>
    <w:rsid w:val="00A66854"/>
    <w:rsid w:val="00A668A0"/>
    <w:rsid w:val="00A668F5"/>
    <w:rsid w:val="00A66926"/>
    <w:rsid w:val="00A66941"/>
    <w:rsid w:val="00A66950"/>
    <w:rsid w:val="00A66957"/>
    <w:rsid w:val="00A66A3A"/>
    <w:rsid w:val="00A66A95"/>
    <w:rsid w:val="00A66AB5"/>
    <w:rsid w:val="00A66ADE"/>
    <w:rsid w:val="00A66B65"/>
    <w:rsid w:val="00A66B7A"/>
    <w:rsid w:val="00A66BCD"/>
    <w:rsid w:val="00A66BED"/>
    <w:rsid w:val="00A66C4C"/>
    <w:rsid w:val="00A66D11"/>
    <w:rsid w:val="00A66D6F"/>
    <w:rsid w:val="00A66D7F"/>
    <w:rsid w:val="00A66DD6"/>
    <w:rsid w:val="00A66E03"/>
    <w:rsid w:val="00A66E2A"/>
    <w:rsid w:val="00A66E34"/>
    <w:rsid w:val="00A66F85"/>
    <w:rsid w:val="00A66F93"/>
    <w:rsid w:val="00A66F9D"/>
    <w:rsid w:val="00A66FA8"/>
    <w:rsid w:val="00A66FDC"/>
    <w:rsid w:val="00A66FF2"/>
    <w:rsid w:val="00A6717E"/>
    <w:rsid w:val="00A671E6"/>
    <w:rsid w:val="00A67200"/>
    <w:rsid w:val="00A67203"/>
    <w:rsid w:val="00A67225"/>
    <w:rsid w:val="00A67228"/>
    <w:rsid w:val="00A672A3"/>
    <w:rsid w:val="00A6733A"/>
    <w:rsid w:val="00A67340"/>
    <w:rsid w:val="00A67374"/>
    <w:rsid w:val="00A673C8"/>
    <w:rsid w:val="00A67497"/>
    <w:rsid w:val="00A674B7"/>
    <w:rsid w:val="00A67533"/>
    <w:rsid w:val="00A67667"/>
    <w:rsid w:val="00A676A6"/>
    <w:rsid w:val="00A676F1"/>
    <w:rsid w:val="00A67749"/>
    <w:rsid w:val="00A6774E"/>
    <w:rsid w:val="00A677C8"/>
    <w:rsid w:val="00A67814"/>
    <w:rsid w:val="00A67824"/>
    <w:rsid w:val="00A67856"/>
    <w:rsid w:val="00A6788B"/>
    <w:rsid w:val="00A67929"/>
    <w:rsid w:val="00A67B82"/>
    <w:rsid w:val="00A67B99"/>
    <w:rsid w:val="00A67BAC"/>
    <w:rsid w:val="00A67C6B"/>
    <w:rsid w:val="00A67CE7"/>
    <w:rsid w:val="00A67D18"/>
    <w:rsid w:val="00A67D3A"/>
    <w:rsid w:val="00A67D7F"/>
    <w:rsid w:val="00A67E44"/>
    <w:rsid w:val="00A67E79"/>
    <w:rsid w:val="00A67ED0"/>
    <w:rsid w:val="00A67F87"/>
    <w:rsid w:val="00A67FE6"/>
    <w:rsid w:val="00A7003D"/>
    <w:rsid w:val="00A70075"/>
    <w:rsid w:val="00A70102"/>
    <w:rsid w:val="00A70121"/>
    <w:rsid w:val="00A7013B"/>
    <w:rsid w:val="00A701C4"/>
    <w:rsid w:val="00A701D2"/>
    <w:rsid w:val="00A70259"/>
    <w:rsid w:val="00A70279"/>
    <w:rsid w:val="00A70312"/>
    <w:rsid w:val="00A7035C"/>
    <w:rsid w:val="00A7040A"/>
    <w:rsid w:val="00A70438"/>
    <w:rsid w:val="00A704FB"/>
    <w:rsid w:val="00A70587"/>
    <w:rsid w:val="00A7065D"/>
    <w:rsid w:val="00A706AD"/>
    <w:rsid w:val="00A7075A"/>
    <w:rsid w:val="00A707E7"/>
    <w:rsid w:val="00A708F1"/>
    <w:rsid w:val="00A70975"/>
    <w:rsid w:val="00A709E7"/>
    <w:rsid w:val="00A70A12"/>
    <w:rsid w:val="00A70A3D"/>
    <w:rsid w:val="00A70A42"/>
    <w:rsid w:val="00A70A5E"/>
    <w:rsid w:val="00A70A79"/>
    <w:rsid w:val="00A70A93"/>
    <w:rsid w:val="00A70AE5"/>
    <w:rsid w:val="00A70B4D"/>
    <w:rsid w:val="00A70C29"/>
    <w:rsid w:val="00A70C44"/>
    <w:rsid w:val="00A70C9D"/>
    <w:rsid w:val="00A70CE7"/>
    <w:rsid w:val="00A70DB5"/>
    <w:rsid w:val="00A70E23"/>
    <w:rsid w:val="00A70E69"/>
    <w:rsid w:val="00A70E89"/>
    <w:rsid w:val="00A70EAE"/>
    <w:rsid w:val="00A70FDA"/>
    <w:rsid w:val="00A7107F"/>
    <w:rsid w:val="00A710A7"/>
    <w:rsid w:val="00A71108"/>
    <w:rsid w:val="00A711ED"/>
    <w:rsid w:val="00A71221"/>
    <w:rsid w:val="00A712D2"/>
    <w:rsid w:val="00A712FB"/>
    <w:rsid w:val="00A7130D"/>
    <w:rsid w:val="00A71432"/>
    <w:rsid w:val="00A71466"/>
    <w:rsid w:val="00A714E8"/>
    <w:rsid w:val="00A71564"/>
    <w:rsid w:val="00A71635"/>
    <w:rsid w:val="00A7170B"/>
    <w:rsid w:val="00A7174A"/>
    <w:rsid w:val="00A7176C"/>
    <w:rsid w:val="00A71957"/>
    <w:rsid w:val="00A7198E"/>
    <w:rsid w:val="00A71A08"/>
    <w:rsid w:val="00A71B89"/>
    <w:rsid w:val="00A71BA9"/>
    <w:rsid w:val="00A71BF9"/>
    <w:rsid w:val="00A71C1C"/>
    <w:rsid w:val="00A71C22"/>
    <w:rsid w:val="00A71C97"/>
    <w:rsid w:val="00A71CBE"/>
    <w:rsid w:val="00A71CE1"/>
    <w:rsid w:val="00A71D8F"/>
    <w:rsid w:val="00A71DB7"/>
    <w:rsid w:val="00A71E74"/>
    <w:rsid w:val="00A71EF3"/>
    <w:rsid w:val="00A71FBE"/>
    <w:rsid w:val="00A7204A"/>
    <w:rsid w:val="00A720F6"/>
    <w:rsid w:val="00A7210D"/>
    <w:rsid w:val="00A721B4"/>
    <w:rsid w:val="00A721CF"/>
    <w:rsid w:val="00A7224E"/>
    <w:rsid w:val="00A72259"/>
    <w:rsid w:val="00A72277"/>
    <w:rsid w:val="00A722D8"/>
    <w:rsid w:val="00A722E7"/>
    <w:rsid w:val="00A7232E"/>
    <w:rsid w:val="00A72354"/>
    <w:rsid w:val="00A72382"/>
    <w:rsid w:val="00A723E6"/>
    <w:rsid w:val="00A7245F"/>
    <w:rsid w:val="00A72463"/>
    <w:rsid w:val="00A7246D"/>
    <w:rsid w:val="00A72487"/>
    <w:rsid w:val="00A7255E"/>
    <w:rsid w:val="00A72567"/>
    <w:rsid w:val="00A72568"/>
    <w:rsid w:val="00A7256C"/>
    <w:rsid w:val="00A7272E"/>
    <w:rsid w:val="00A72743"/>
    <w:rsid w:val="00A72836"/>
    <w:rsid w:val="00A72914"/>
    <w:rsid w:val="00A7295D"/>
    <w:rsid w:val="00A72998"/>
    <w:rsid w:val="00A729AA"/>
    <w:rsid w:val="00A729FF"/>
    <w:rsid w:val="00A72A79"/>
    <w:rsid w:val="00A72A8A"/>
    <w:rsid w:val="00A72ABF"/>
    <w:rsid w:val="00A72AE6"/>
    <w:rsid w:val="00A72B00"/>
    <w:rsid w:val="00A72B90"/>
    <w:rsid w:val="00A72BF4"/>
    <w:rsid w:val="00A72C91"/>
    <w:rsid w:val="00A72CE8"/>
    <w:rsid w:val="00A72D03"/>
    <w:rsid w:val="00A72D32"/>
    <w:rsid w:val="00A72D49"/>
    <w:rsid w:val="00A72DCC"/>
    <w:rsid w:val="00A72DDF"/>
    <w:rsid w:val="00A72DFC"/>
    <w:rsid w:val="00A72E79"/>
    <w:rsid w:val="00A72E7C"/>
    <w:rsid w:val="00A72EB9"/>
    <w:rsid w:val="00A72EBE"/>
    <w:rsid w:val="00A72EC3"/>
    <w:rsid w:val="00A72F62"/>
    <w:rsid w:val="00A72F6B"/>
    <w:rsid w:val="00A730E5"/>
    <w:rsid w:val="00A7315E"/>
    <w:rsid w:val="00A731C1"/>
    <w:rsid w:val="00A731C5"/>
    <w:rsid w:val="00A73239"/>
    <w:rsid w:val="00A7329A"/>
    <w:rsid w:val="00A73340"/>
    <w:rsid w:val="00A73404"/>
    <w:rsid w:val="00A73407"/>
    <w:rsid w:val="00A73456"/>
    <w:rsid w:val="00A73463"/>
    <w:rsid w:val="00A7346F"/>
    <w:rsid w:val="00A7348D"/>
    <w:rsid w:val="00A73561"/>
    <w:rsid w:val="00A735BD"/>
    <w:rsid w:val="00A735C0"/>
    <w:rsid w:val="00A73633"/>
    <w:rsid w:val="00A7368A"/>
    <w:rsid w:val="00A738EF"/>
    <w:rsid w:val="00A738F3"/>
    <w:rsid w:val="00A7396E"/>
    <w:rsid w:val="00A73991"/>
    <w:rsid w:val="00A739AB"/>
    <w:rsid w:val="00A73A29"/>
    <w:rsid w:val="00A73B03"/>
    <w:rsid w:val="00A73B6A"/>
    <w:rsid w:val="00A73BBD"/>
    <w:rsid w:val="00A73C5C"/>
    <w:rsid w:val="00A73D24"/>
    <w:rsid w:val="00A73D5F"/>
    <w:rsid w:val="00A73E95"/>
    <w:rsid w:val="00A74005"/>
    <w:rsid w:val="00A74042"/>
    <w:rsid w:val="00A740AA"/>
    <w:rsid w:val="00A7410C"/>
    <w:rsid w:val="00A74228"/>
    <w:rsid w:val="00A7426F"/>
    <w:rsid w:val="00A743B5"/>
    <w:rsid w:val="00A743EE"/>
    <w:rsid w:val="00A7442A"/>
    <w:rsid w:val="00A74443"/>
    <w:rsid w:val="00A74475"/>
    <w:rsid w:val="00A7447D"/>
    <w:rsid w:val="00A7449B"/>
    <w:rsid w:val="00A744C1"/>
    <w:rsid w:val="00A745F2"/>
    <w:rsid w:val="00A74620"/>
    <w:rsid w:val="00A7470B"/>
    <w:rsid w:val="00A74734"/>
    <w:rsid w:val="00A74764"/>
    <w:rsid w:val="00A74886"/>
    <w:rsid w:val="00A7490D"/>
    <w:rsid w:val="00A749A3"/>
    <w:rsid w:val="00A74A53"/>
    <w:rsid w:val="00A74A72"/>
    <w:rsid w:val="00A74A92"/>
    <w:rsid w:val="00A74AD7"/>
    <w:rsid w:val="00A74AF9"/>
    <w:rsid w:val="00A74B15"/>
    <w:rsid w:val="00A74B18"/>
    <w:rsid w:val="00A74BBE"/>
    <w:rsid w:val="00A74C5C"/>
    <w:rsid w:val="00A74C94"/>
    <w:rsid w:val="00A74CA9"/>
    <w:rsid w:val="00A74CDD"/>
    <w:rsid w:val="00A74CE4"/>
    <w:rsid w:val="00A74DF5"/>
    <w:rsid w:val="00A74E3D"/>
    <w:rsid w:val="00A74E83"/>
    <w:rsid w:val="00A74EAA"/>
    <w:rsid w:val="00A74EFE"/>
    <w:rsid w:val="00A74F98"/>
    <w:rsid w:val="00A74FF3"/>
    <w:rsid w:val="00A74FF5"/>
    <w:rsid w:val="00A75032"/>
    <w:rsid w:val="00A750E5"/>
    <w:rsid w:val="00A75186"/>
    <w:rsid w:val="00A75240"/>
    <w:rsid w:val="00A752B9"/>
    <w:rsid w:val="00A75390"/>
    <w:rsid w:val="00A7539E"/>
    <w:rsid w:val="00A753DB"/>
    <w:rsid w:val="00A75414"/>
    <w:rsid w:val="00A75480"/>
    <w:rsid w:val="00A754BC"/>
    <w:rsid w:val="00A754D2"/>
    <w:rsid w:val="00A755E8"/>
    <w:rsid w:val="00A75654"/>
    <w:rsid w:val="00A7567E"/>
    <w:rsid w:val="00A756D9"/>
    <w:rsid w:val="00A7573F"/>
    <w:rsid w:val="00A75749"/>
    <w:rsid w:val="00A7583F"/>
    <w:rsid w:val="00A758D1"/>
    <w:rsid w:val="00A758F2"/>
    <w:rsid w:val="00A75942"/>
    <w:rsid w:val="00A75975"/>
    <w:rsid w:val="00A759C8"/>
    <w:rsid w:val="00A759EB"/>
    <w:rsid w:val="00A75A6E"/>
    <w:rsid w:val="00A75A82"/>
    <w:rsid w:val="00A75A9A"/>
    <w:rsid w:val="00A75A9B"/>
    <w:rsid w:val="00A75AFC"/>
    <w:rsid w:val="00A75C8C"/>
    <w:rsid w:val="00A75C97"/>
    <w:rsid w:val="00A75C9D"/>
    <w:rsid w:val="00A75CD7"/>
    <w:rsid w:val="00A75CD8"/>
    <w:rsid w:val="00A75D6E"/>
    <w:rsid w:val="00A75E1C"/>
    <w:rsid w:val="00A75E2B"/>
    <w:rsid w:val="00A75F29"/>
    <w:rsid w:val="00A75F55"/>
    <w:rsid w:val="00A75FA8"/>
    <w:rsid w:val="00A75FB7"/>
    <w:rsid w:val="00A7603C"/>
    <w:rsid w:val="00A760A2"/>
    <w:rsid w:val="00A760C2"/>
    <w:rsid w:val="00A760F5"/>
    <w:rsid w:val="00A7612C"/>
    <w:rsid w:val="00A76184"/>
    <w:rsid w:val="00A76194"/>
    <w:rsid w:val="00A7619A"/>
    <w:rsid w:val="00A761C8"/>
    <w:rsid w:val="00A761EA"/>
    <w:rsid w:val="00A76232"/>
    <w:rsid w:val="00A7627E"/>
    <w:rsid w:val="00A762B7"/>
    <w:rsid w:val="00A762BA"/>
    <w:rsid w:val="00A762D3"/>
    <w:rsid w:val="00A762E9"/>
    <w:rsid w:val="00A7634B"/>
    <w:rsid w:val="00A76361"/>
    <w:rsid w:val="00A76391"/>
    <w:rsid w:val="00A7642B"/>
    <w:rsid w:val="00A76446"/>
    <w:rsid w:val="00A7647B"/>
    <w:rsid w:val="00A764DF"/>
    <w:rsid w:val="00A764FD"/>
    <w:rsid w:val="00A7658E"/>
    <w:rsid w:val="00A76599"/>
    <w:rsid w:val="00A765BC"/>
    <w:rsid w:val="00A765D6"/>
    <w:rsid w:val="00A765E4"/>
    <w:rsid w:val="00A7662A"/>
    <w:rsid w:val="00A76749"/>
    <w:rsid w:val="00A7675D"/>
    <w:rsid w:val="00A7688B"/>
    <w:rsid w:val="00A76945"/>
    <w:rsid w:val="00A769C6"/>
    <w:rsid w:val="00A769E4"/>
    <w:rsid w:val="00A76A67"/>
    <w:rsid w:val="00A76A6C"/>
    <w:rsid w:val="00A76B0E"/>
    <w:rsid w:val="00A76B97"/>
    <w:rsid w:val="00A76C1D"/>
    <w:rsid w:val="00A76C9F"/>
    <w:rsid w:val="00A76CE4"/>
    <w:rsid w:val="00A76D30"/>
    <w:rsid w:val="00A76D65"/>
    <w:rsid w:val="00A76DB9"/>
    <w:rsid w:val="00A76E2C"/>
    <w:rsid w:val="00A77063"/>
    <w:rsid w:val="00A77079"/>
    <w:rsid w:val="00A770D8"/>
    <w:rsid w:val="00A770F2"/>
    <w:rsid w:val="00A77170"/>
    <w:rsid w:val="00A7717B"/>
    <w:rsid w:val="00A77195"/>
    <w:rsid w:val="00A7719A"/>
    <w:rsid w:val="00A771BD"/>
    <w:rsid w:val="00A77251"/>
    <w:rsid w:val="00A772F9"/>
    <w:rsid w:val="00A773A8"/>
    <w:rsid w:val="00A773DB"/>
    <w:rsid w:val="00A773E9"/>
    <w:rsid w:val="00A774DD"/>
    <w:rsid w:val="00A77691"/>
    <w:rsid w:val="00A776A9"/>
    <w:rsid w:val="00A776CD"/>
    <w:rsid w:val="00A776CF"/>
    <w:rsid w:val="00A777AD"/>
    <w:rsid w:val="00A77883"/>
    <w:rsid w:val="00A779C2"/>
    <w:rsid w:val="00A77ABE"/>
    <w:rsid w:val="00A77B3E"/>
    <w:rsid w:val="00A77BBD"/>
    <w:rsid w:val="00A77C15"/>
    <w:rsid w:val="00A77D38"/>
    <w:rsid w:val="00A77D3C"/>
    <w:rsid w:val="00A77D65"/>
    <w:rsid w:val="00A77D6F"/>
    <w:rsid w:val="00A77D91"/>
    <w:rsid w:val="00A77DCC"/>
    <w:rsid w:val="00A77E05"/>
    <w:rsid w:val="00A77FB9"/>
    <w:rsid w:val="00A80138"/>
    <w:rsid w:val="00A801CA"/>
    <w:rsid w:val="00A80227"/>
    <w:rsid w:val="00A80262"/>
    <w:rsid w:val="00A802AF"/>
    <w:rsid w:val="00A802D6"/>
    <w:rsid w:val="00A80351"/>
    <w:rsid w:val="00A80492"/>
    <w:rsid w:val="00A805AC"/>
    <w:rsid w:val="00A80682"/>
    <w:rsid w:val="00A806AB"/>
    <w:rsid w:val="00A806BC"/>
    <w:rsid w:val="00A80702"/>
    <w:rsid w:val="00A807F4"/>
    <w:rsid w:val="00A80839"/>
    <w:rsid w:val="00A808A9"/>
    <w:rsid w:val="00A8090E"/>
    <w:rsid w:val="00A80981"/>
    <w:rsid w:val="00A809F3"/>
    <w:rsid w:val="00A80A0C"/>
    <w:rsid w:val="00A80A4C"/>
    <w:rsid w:val="00A80A85"/>
    <w:rsid w:val="00A80A8B"/>
    <w:rsid w:val="00A80C7D"/>
    <w:rsid w:val="00A80D20"/>
    <w:rsid w:val="00A80E32"/>
    <w:rsid w:val="00A80F75"/>
    <w:rsid w:val="00A80F80"/>
    <w:rsid w:val="00A80F95"/>
    <w:rsid w:val="00A80F9E"/>
    <w:rsid w:val="00A80FB6"/>
    <w:rsid w:val="00A80FE1"/>
    <w:rsid w:val="00A81100"/>
    <w:rsid w:val="00A81279"/>
    <w:rsid w:val="00A812C1"/>
    <w:rsid w:val="00A81327"/>
    <w:rsid w:val="00A81460"/>
    <w:rsid w:val="00A8147F"/>
    <w:rsid w:val="00A814F6"/>
    <w:rsid w:val="00A81575"/>
    <w:rsid w:val="00A815A1"/>
    <w:rsid w:val="00A815B6"/>
    <w:rsid w:val="00A81603"/>
    <w:rsid w:val="00A8165B"/>
    <w:rsid w:val="00A81668"/>
    <w:rsid w:val="00A817C4"/>
    <w:rsid w:val="00A817EE"/>
    <w:rsid w:val="00A817F8"/>
    <w:rsid w:val="00A8181C"/>
    <w:rsid w:val="00A8182D"/>
    <w:rsid w:val="00A81853"/>
    <w:rsid w:val="00A818A3"/>
    <w:rsid w:val="00A819A7"/>
    <w:rsid w:val="00A81A8E"/>
    <w:rsid w:val="00A81B65"/>
    <w:rsid w:val="00A81B80"/>
    <w:rsid w:val="00A81BA7"/>
    <w:rsid w:val="00A81BA9"/>
    <w:rsid w:val="00A81C3B"/>
    <w:rsid w:val="00A81C6B"/>
    <w:rsid w:val="00A81C6F"/>
    <w:rsid w:val="00A81CA9"/>
    <w:rsid w:val="00A81CD0"/>
    <w:rsid w:val="00A81D1A"/>
    <w:rsid w:val="00A81EB5"/>
    <w:rsid w:val="00A81F02"/>
    <w:rsid w:val="00A81F9A"/>
    <w:rsid w:val="00A81FB1"/>
    <w:rsid w:val="00A81FB4"/>
    <w:rsid w:val="00A81FC2"/>
    <w:rsid w:val="00A8203A"/>
    <w:rsid w:val="00A82040"/>
    <w:rsid w:val="00A821B1"/>
    <w:rsid w:val="00A821F2"/>
    <w:rsid w:val="00A82274"/>
    <w:rsid w:val="00A82318"/>
    <w:rsid w:val="00A82353"/>
    <w:rsid w:val="00A82367"/>
    <w:rsid w:val="00A824C6"/>
    <w:rsid w:val="00A824E4"/>
    <w:rsid w:val="00A82556"/>
    <w:rsid w:val="00A825C3"/>
    <w:rsid w:val="00A82624"/>
    <w:rsid w:val="00A8263F"/>
    <w:rsid w:val="00A8270F"/>
    <w:rsid w:val="00A8286D"/>
    <w:rsid w:val="00A828D4"/>
    <w:rsid w:val="00A82914"/>
    <w:rsid w:val="00A82946"/>
    <w:rsid w:val="00A82A35"/>
    <w:rsid w:val="00A82A4E"/>
    <w:rsid w:val="00A82B1F"/>
    <w:rsid w:val="00A82B8E"/>
    <w:rsid w:val="00A82B93"/>
    <w:rsid w:val="00A82BAE"/>
    <w:rsid w:val="00A82BC6"/>
    <w:rsid w:val="00A82C07"/>
    <w:rsid w:val="00A82CA1"/>
    <w:rsid w:val="00A82D66"/>
    <w:rsid w:val="00A82E02"/>
    <w:rsid w:val="00A82E63"/>
    <w:rsid w:val="00A82EDA"/>
    <w:rsid w:val="00A82EDF"/>
    <w:rsid w:val="00A83038"/>
    <w:rsid w:val="00A830FC"/>
    <w:rsid w:val="00A83146"/>
    <w:rsid w:val="00A831C6"/>
    <w:rsid w:val="00A831E4"/>
    <w:rsid w:val="00A831F7"/>
    <w:rsid w:val="00A832A9"/>
    <w:rsid w:val="00A83337"/>
    <w:rsid w:val="00A83522"/>
    <w:rsid w:val="00A8353A"/>
    <w:rsid w:val="00A83557"/>
    <w:rsid w:val="00A835DF"/>
    <w:rsid w:val="00A835ED"/>
    <w:rsid w:val="00A8360D"/>
    <w:rsid w:val="00A83646"/>
    <w:rsid w:val="00A83669"/>
    <w:rsid w:val="00A8368D"/>
    <w:rsid w:val="00A836F3"/>
    <w:rsid w:val="00A83718"/>
    <w:rsid w:val="00A8379C"/>
    <w:rsid w:val="00A837A2"/>
    <w:rsid w:val="00A837F5"/>
    <w:rsid w:val="00A83870"/>
    <w:rsid w:val="00A83875"/>
    <w:rsid w:val="00A8398B"/>
    <w:rsid w:val="00A839BB"/>
    <w:rsid w:val="00A83A78"/>
    <w:rsid w:val="00A83B05"/>
    <w:rsid w:val="00A83B48"/>
    <w:rsid w:val="00A83B70"/>
    <w:rsid w:val="00A83BAF"/>
    <w:rsid w:val="00A83C03"/>
    <w:rsid w:val="00A83C04"/>
    <w:rsid w:val="00A83C25"/>
    <w:rsid w:val="00A83CA1"/>
    <w:rsid w:val="00A83CB9"/>
    <w:rsid w:val="00A83D1B"/>
    <w:rsid w:val="00A83D56"/>
    <w:rsid w:val="00A83D93"/>
    <w:rsid w:val="00A83DA3"/>
    <w:rsid w:val="00A83DE2"/>
    <w:rsid w:val="00A83E3A"/>
    <w:rsid w:val="00A83EB9"/>
    <w:rsid w:val="00A83F47"/>
    <w:rsid w:val="00A84009"/>
    <w:rsid w:val="00A840B0"/>
    <w:rsid w:val="00A84138"/>
    <w:rsid w:val="00A84157"/>
    <w:rsid w:val="00A841EF"/>
    <w:rsid w:val="00A84244"/>
    <w:rsid w:val="00A84274"/>
    <w:rsid w:val="00A84309"/>
    <w:rsid w:val="00A84323"/>
    <w:rsid w:val="00A84335"/>
    <w:rsid w:val="00A84488"/>
    <w:rsid w:val="00A844FE"/>
    <w:rsid w:val="00A84532"/>
    <w:rsid w:val="00A84541"/>
    <w:rsid w:val="00A845AB"/>
    <w:rsid w:val="00A846A0"/>
    <w:rsid w:val="00A846EB"/>
    <w:rsid w:val="00A84790"/>
    <w:rsid w:val="00A84860"/>
    <w:rsid w:val="00A84865"/>
    <w:rsid w:val="00A84877"/>
    <w:rsid w:val="00A848E8"/>
    <w:rsid w:val="00A848FD"/>
    <w:rsid w:val="00A8495E"/>
    <w:rsid w:val="00A84983"/>
    <w:rsid w:val="00A849A3"/>
    <w:rsid w:val="00A849BD"/>
    <w:rsid w:val="00A84A29"/>
    <w:rsid w:val="00A84A78"/>
    <w:rsid w:val="00A84ADF"/>
    <w:rsid w:val="00A84AE2"/>
    <w:rsid w:val="00A84B05"/>
    <w:rsid w:val="00A84B4A"/>
    <w:rsid w:val="00A84BB1"/>
    <w:rsid w:val="00A84C01"/>
    <w:rsid w:val="00A84D6F"/>
    <w:rsid w:val="00A84DDD"/>
    <w:rsid w:val="00A84F0C"/>
    <w:rsid w:val="00A8507A"/>
    <w:rsid w:val="00A85089"/>
    <w:rsid w:val="00A850C9"/>
    <w:rsid w:val="00A85159"/>
    <w:rsid w:val="00A851A6"/>
    <w:rsid w:val="00A851CE"/>
    <w:rsid w:val="00A851D8"/>
    <w:rsid w:val="00A8529D"/>
    <w:rsid w:val="00A852D0"/>
    <w:rsid w:val="00A853C6"/>
    <w:rsid w:val="00A85410"/>
    <w:rsid w:val="00A85479"/>
    <w:rsid w:val="00A85480"/>
    <w:rsid w:val="00A854F5"/>
    <w:rsid w:val="00A85504"/>
    <w:rsid w:val="00A85539"/>
    <w:rsid w:val="00A85567"/>
    <w:rsid w:val="00A8559F"/>
    <w:rsid w:val="00A856CC"/>
    <w:rsid w:val="00A856DE"/>
    <w:rsid w:val="00A856F1"/>
    <w:rsid w:val="00A85827"/>
    <w:rsid w:val="00A85A0C"/>
    <w:rsid w:val="00A85AF3"/>
    <w:rsid w:val="00A85B0D"/>
    <w:rsid w:val="00A85B0F"/>
    <w:rsid w:val="00A85C29"/>
    <w:rsid w:val="00A85D31"/>
    <w:rsid w:val="00A85D64"/>
    <w:rsid w:val="00A85D71"/>
    <w:rsid w:val="00A85EC2"/>
    <w:rsid w:val="00A85F9B"/>
    <w:rsid w:val="00A85FD4"/>
    <w:rsid w:val="00A85FD5"/>
    <w:rsid w:val="00A860CB"/>
    <w:rsid w:val="00A860E4"/>
    <w:rsid w:val="00A861BD"/>
    <w:rsid w:val="00A862AC"/>
    <w:rsid w:val="00A86350"/>
    <w:rsid w:val="00A86395"/>
    <w:rsid w:val="00A863B8"/>
    <w:rsid w:val="00A863F3"/>
    <w:rsid w:val="00A86405"/>
    <w:rsid w:val="00A864CF"/>
    <w:rsid w:val="00A864E7"/>
    <w:rsid w:val="00A86500"/>
    <w:rsid w:val="00A8650C"/>
    <w:rsid w:val="00A86531"/>
    <w:rsid w:val="00A86602"/>
    <w:rsid w:val="00A86624"/>
    <w:rsid w:val="00A866B7"/>
    <w:rsid w:val="00A866C8"/>
    <w:rsid w:val="00A8674C"/>
    <w:rsid w:val="00A86754"/>
    <w:rsid w:val="00A86777"/>
    <w:rsid w:val="00A869A7"/>
    <w:rsid w:val="00A86ACF"/>
    <w:rsid w:val="00A86B15"/>
    <w:rsid w:val="00A86BCF"/>
    <w:rsid w:val="00A86C40"/>
    <w:rsid w:val="00A86CD8"/>
    <w:rsid w:val="00A86CD9"/>
    <w:rsid w:val="00A86D05"/>
    <w:rsid w:val="00A86D31"/>
    <w:rsid w:val="00A86E80"/>
    <w:rsid w:val="00A86E9A"/>
    <w:rsid w:val="00A86E9E"/>
    <w:rsid w:val="00A86ECD"/>
    <w:rsid w:val="00A86F35"/>
    <w:rsid w:val="00A87023"/>
    <w:rsid w:val="00A87035"/>
    <w:rsid w:val="00A8703A"/>
    <w:rsid w:val="00A870BF"/>
    <w:rsid w:val="00A8714C"/>
    <w:rsid w:val="00A8719F"/>
    <w:rsid w:val="00A871CC"/>
    <w:rsid w:val="00A87231"/>
    <w:rsid w:val="00A87238"/>
    <w:rsid w:val="00A87292"/>
    <w:rsid w:val="00A8729D"/>
    <w:rsid w:val="00A872F3"/>
    <w:rsid w:val="00A87301"/>
    <w:rsid w:val="00A8733B"/>
    <w:rsid w:val="00A87353"/>
    <w:rsid w:val="00A87382"/>
    <w:rsid w:val="00A87404"/>
    <w:rsid w:val="00A87407"/>
    <w:rsid w:val="00A8743A"/>
    <w:rsid w:val="00A87441"/>
    <w:rsid w:val="00A87514"/>
    <w:rsid w:val="00A87530"/>
    <w:rsid w:val="00A87679"/>
    <w:rsid w:val="00A8771D"/>
    <w:rsid w:val="00A87728"/>
    <w:rsid w:val="00A87780"/>
    <w:rsid w:val="00A8781C"/>
    <w:rsid w:val="00A87835"/>
    <w:rsid w:val="00A8787D"/>
    <w:rsid w:val="00A8788C"/>
    <w:rsid w:val="00A878D8"/>
    <w:rsid w:val="00A878D9"/>
    <w:rsid w:val="00A879F9"/>
    <w:rsid w:val="00A87A06"/>
    <w:rsid w:val="00A87A07"/>
    <w:rsid w:val="00A87AA9"/>
    <w:rsid w:val="00A87B6F"/>
    <w:rsid w:val="00A87C74"/>
    <w:rsid w:val="00A87CE7"/>
    <w:rsid w:val="00A87CF1"/>
    <w:rsid w:val="00A87D7B"/>
    <w:rsid w:val="00A87E50"/>
    <w:rsid w:val="00A87E80"/>
    <w:rsid w:val="00A87F1F"/>
    <w:rsid w:val="00A87F61"/>
    <w:rsid w:val="00A87F92"/>
    <w:rsid w:val="00A87F94"/>
    <w:rsid w:val="00A87FE7"/>
    <w:rsid w:val="00A9000C"/>
    <w:rsid w:val="00A90016"/>
    <w:rsid w:val="00A90083"/>
    <w:rsid w:val="00A9013E"/>
    <w:rsid w:val="00A901CE"/>
    <w:rsid w:val="00A901EB"/>
    <w:rsid w:val="00A90204"/>
    <w:rsid w:val="00A90310"/>
    <w:rsid w:val="00A90374"/>
    <w:rsid w:val="00A903B5"/>
    <w:rsid w:val="00A903E4"/>
    <w:rsid w:val="00A903EC"/>
    <w:rsid w:val="00A904C2"/>
    <w:rsid w:val="00A905ED"/>
    <w:rsid w:val="00A906B4"/>
    <w:rsid w:val="00A90714"/>
    <w:rsid w:val="00A90767"/>
    <w:rsid w:val="00A907BA"/>
    <w:rsid w:val="00A907C3"/>
    <w:rsid w:val="00A907D7"/>
    <w:rsid w:val="00A907F1"/>
    <w:rsid w:val="00A908A7"/>
    <w:rsid w:val="00A908BA"/>
    <w:rsid w:val="00A908D8"/>
    <w:rsid w:val="00A908E7"/>
    <w:rsid w:val="00A90902"/>
    <w:rsid w:val="00A90933"/>
    <w:rsid w:val="00A9096C"/>
    <w:rsid w:val="00A90984"/>
    <w:rsid w:val="00A90A18"/>
    <w:rsid w:val="00A90A2C"/>
    <w:rsid w:val="00A90A5E"/>
    <w:rsid w:val="00A90A63"/>
    <w:rsid w:val="00A90A70"/>
    <w:rsid w:val="00A90BB4"/>
    <w:rsid w:val="00A90C3D"/>
    <w:rsid w:val="00A90CFB"/>
    <w:rsid w:val="00A90D02"/>
    <w:rsid w:val="00A90D0C"/>
    <w:rsid w:val="00A90DD3"/>
    <w:rsid w:val="00A90ED9"/>
    <w:rsid w:val="00A90F1F"/>
    <w:rsid w:val="00A90F47"/>
    <w:rsid w:val="00A90F65"/>
    <w:rsid w:val="00A91054"/>
    <w:rsid w:val="00A910C2"/>
    <w:rsid w:val="00A9110C"/>
    <w:rsid w:val="00A91126"/>
    <w:rsid w:val="00A911B6"/>
    <w:rsid w:val="00A911C5"/>
    <w:rsid w:val="00A9127C"/>
    <w:rsid w:val="00A912D9"/>
    <w:rsid w:val="00A9134D"/>
    <w:rsid w:val="00A91449"/>
    <w:rsid w:val="00A914A8"/>
    <w:rsid w:val="00A914C8"/>
    <w:rsid w:val="00A91572"/>
    <w:rsid w:val="00A915B8"/>
    <w:rsid w:val="00A9166D"/>
    <w:rsid w:val="00A916C5"/>
    <w:rsid w:val="00A91718"/>
    <w:rsid w:val="00A91831"/>
    <w:rsid w:val="00A918B9"/>
    <w:rsid w:val="00A918EE"/>
    <w:rsid w:val="00A919D1"/>
    <w:rsid w:val="00A919E3"/>
    <w:rsid w:val="00A91AF5"/>
    <w:rsid w:val="00A91B02"/>
    <w:rsid w:val="00A91B90"/>
    <w:rsid w:val="00A91C32"/>
    <w:rsid w:val="00A91CD3"/>
    <w:rsid w:val="00A91D2D"/>
    <w:rsid w:val="00A91D8A"/>
    <w:rsid w:val="00A91DFA"/>
    <w:rsid w:val="00A91E56"/>
    <w:rsid w:val="00A91E98"/>
    <w:rsid w:val="00A91ED0"/>
    <w:rsid w:val="00A91F6A"/>
    <w:rsid w:val="00A91FC2"/>
    <w:rsid w:val="00A91FC8"/>
    <w:rsid w:val="00A92030"/>
    <w:rsid w:val="00A920F1"/>
    <w:rsid w:val="00A92117"/>
    <w:rsid w:val="00A921E1"/>
    <w:rsid w:val="00A921F2"/>
    <w:rsid w:val="00A921FF"/>
    <w:rsid w:val="00A922A4"/>
    <w:rsid w:val="00A922A9"/>
    <w:rsid w:val="00A922F6"/>
    <w:rsid w:val="00A92302"/>
    <w:rsid w:val="00A92317"/>
    <w:rsid w:val="00A92442"/>
    <w:rsid w:val="00A92479"/>
    <w:rsid w:val="00A924DE"/>
    <w:rsid w:val="00A92573"/>
    <w:rsid w:val="00A926B9"/>
    <w:rsid w:val="00A92703"/>
    <w:rsid w:val="00A92806"/>
    <w:rsid w:val="00A92885"/>
    <w:rsid w:val="00A92923"/>
    <w:rsid w:val="00A9294F"/>
    <w:rsid w:val="00A929F8"/>
    <w:rsid w:val="00A92A0B"/>
    <w:rsid w:val="00A92A3E"/>
    <w:rsid w:val="00A92A7A"/>
    <w:rsid w:val="00A92AC8"/>
    <w:rsid w:val="00A92B44"/>
    <w:rsid w:val="00A92C10"/>
    <w:rsid w:val="00A92D42"/>
    <w:rsid w:val="00A92D85"/>
    <w:rsid w:val="00A92E7C"/>
    <w:rsid w:val="00A92E8C"/>
    <w:rsid w:val="00A92E91"/>
    <w:rsid w:val="00A92EA2"/>
    <w:rsid w:val="00A92F36"/>
    <w:rsid w:val="00A92F42"/>
    <w:rsid w:val="00A93071"/>
    <w:rsid w:val="00A93139"/>
    <w:rsid w:val="00A93181"/>
    <w:rsid w:val="00A93323"/>
    <w:rsid w:val="00A9340F"/>
    <w:rsid w:val="00A9345D"/>
    <w:rsid w:val="00A9349A"/>
    <w:rsid w:val="00A935AF"/>
    <w:rsid w:val="00A936CD"/>
    <w:rsid w:val="00A937E3"/>
    <w:rsid w:val="00A93831"/>
    <w:rsid w:val="00A93928"/>
    <w:rsid w:val="00A9394E"/>
    <w:rsid w:val="00A939F7"/>
    <w:rsid w:val="00A93A3E"/>
    <w:rsid w:val="00A93AA8"/>
    <w:rsid w:val="00A93BCA"/>
    <w:rsid w:val="00A93C4B"/>
    <w:rsid w:val="00A93C74"/>
    <w:rsid w:val="00A93C9D"/>
    <w:rsid w:val="00A93D6D"/>
    <w:rsid w:val="00A93D96"/>
    <w:rsid w:val="00A93DC2"/>
    <w:rsid w:val="00A93E44"/>
    <w:rsid w:val="00A940BD"/>
    <w:rsid w:val="00A9410B"/>
    <w:rsid w:val="00A941C6"/>
    <w:rsid w:val="00A941F8"/>
    <w:rsid w:val="00A94241"/>
    <w:rsid w:val="00A94263"/>
    <w:rsid w:val="00A942B9"/>
    <w:rsid w:val="00A94305"/>
    <w:rsid w:val="00A943A4"/>
    <w:rsid w:val="00A943C6"/>
    <w:rsid w:val="00A943CA"/>
    <w:rsid w:val="00A94433"/>
    <w:rsid w:val="00A9444F"/>
    <w:rsid w:val="00A9445C"/>
    <w:rsid w:val="00A9448F"/>
    <w:rsid w:val="00A944DC"/>
    <w:rsid w:val="00A944F9"/>
    <w:rsid w:val="00A94506"/>
    <w:rsid w:val="00A94542"/>
    <w:rsid w:val="00A94646"/>
    <w:rsid w:val="00A9469C"/>
    <w:rsid w:val="00A94704"/>
    <w:rsid w:val="00A94731"/>
    <w:rsid w:val="00A94761"/>
    <w:rsid w:val="00A94785"/>
    <w:rsid w:val="00A947AB"/>
    <w:rsid w:val="00A94887"/>
    <w:rsid w:val="00A949A7"/>
    <w:rsid w:val="00A94A13"/>
    <w:rsid w:val="00A94B19"/>
    <w:rsid w:val="00A94B30"/>
    <w:rsid w:val="00A94B7A"/>
    <w:rsid w:val="00A94BDE"/>
    <w:rsid w:val="00A94C20"/>
    <w:rsid w:val="00A94C58"/>
    <w:rsid w:val="00A94C62"/>
    <w:rsid w:val="00A94D81"/>
    <w:rsid w:val="00A94DBE"/>
    <w:rsid w:val="00A94DEA"/>
    <w:rsid w:val="00A94E15"/>
    <w:rsid w:val="00A94E49"/>
    <w:rsid w:val="00A94E63"/>
    <w:rsid w:val="00A94ED4"/>
    <w:rsid w:val="00A94F16"/>
    <w:rsid w:val="00A94F31"/>
    <w:rsid w:val="00A94FA1"/>
    <w:rsid w:val="00A9508B"/>
    <w:rsid w:val="00A9508C"/>
    <w:rsid w:val="00A950C2"/>
    <w:rsid w:val="00A950D1"/>
    <w:rsid w:val="00A950F2"/>
    <w:rsid w:val="00A9526A"/>
    <w:rsid w:val="00A952ED"/>
    <w:rsid w:val="00A953BD"/>
    <w:rsid w:val="00A953D1"/>
    <w:rsid w:val="00A9540D"/>
    <w:rsid w:val="00A95425"/>
    <w:rsid w:val="00A95461"/>
    <w:rsid w:val="00A9549F"/>
    <w:rsid w:val="00A954BB"/>
    <w:rsid w:val="00A954FA"/>
    <w:rsid w:val="00A95537"/>
    <w:rsid w:val="00A9557C"/>
    <w:rsid w:val="00A95588"/>
    <w:rsid w:val="00A95647"/>
    <w:rsid w:val="00A95694"/>
    <w:rsid w:val="00A956FC"/>
    <w:rsid w:val="00A957C4"/>
    <w:rsid w:val="00A95853"/>
    <w:rsid w:val="00A95862"/>
    <w:rsid w:val="00A95906"/>
    <w:rsid w:val="00A95A66"/>
    <w:rsid w:val="00A95A8B"/>
    <w:rsid w:val="00A95B37"/>
    <w:rsid w:val="00A95B51"/>
    <w:rsid w:val="00A95C0D"/>
    <w:rsid w:val="00A95C3D"/>
    <w:rsid w:val="00A95C7F"/>
    <w:rsid w:val="00A95CCD"/>
    <w:rsid w:val="00A95CFA"/>
    <w:rsid w:val="00A95D5D"/>
    <w:rsid w:val="00A95DD4"/>
    <w:rsid w:val="00A95E72"/>
    <w:rsid w:val="00A95F3B"/>
    <w:rsid w:val="00A95F99"/>
    <w:rsid w:val="00A9607C"/>
    <w:rsid w:val="00A96098"/>
    <w:rsid w:val="00A96103"/>
    <w:rsid w:val="00A9612F"/>
    <w:rsid w:val="00A96152"/>
    <w:rsid w:val="00A96166"/>
    <w:rsid w:val="00A9622F"/>
    <w:rsid w:val="00A96249"/>
    <w:rsid w:val="00A96267"/>
    <w:rsid w:val="00A9626F"/>
    <w:rsid w:val="00A96353"/>
    <w:rsid w:val="00A9636B"/>
    <w:rsid w:val="00A96376"/>
    <w:rsid w:val="00A9638D"/>
    <w:rsid w:val="00A963A4"/>
    <w:rsid w:val="00A963F6"/>
    <w:rsid w:val="00A9640D"/>
    <w:rsid w:val="00A965A5"/>
    <w:rsid w:val="00A96637"/>
    <w:rsid w:val="00A966C3"/>
    <w:rsid w:val="00A96767"/>
    <w:rsid w:val="00A967F8"/>
    <w:rsid w:val="00A967FE"/>
    <w:rsid w:val="00A96906"/>
    <w:rsid w:val="00A96997"/>
    <w:rsid w:val="00A969F9"/>
    <w:rsid w:val="00A96A11"/>
    <w:rsid w:val="00A96A21"/>
    <w:rsid w:val="00A96A44"/>
    <w:rsid w:val="00A96A9D"/>
    <w:rsid w:val="00A96AE8"/>
    <w:rsid w:val="00A96B58"/>
    <w:rsid w:val="00A96C1C"/>
    <w:rsid w:val="00A96D30"/>
    <w:rsid w:val="00A96D45"/>
    <w:rsid w:val="00A96D61"/>
    <w:rsid w:val="00A96D67"/>
    <w:rsid w:val="00A96D86"/>
    <w:rsid w:val="00A96D8B"/>
    <w:rsid w:val="00A96E4D"/>
    <w:rsid w:val="00A96EAD"/>
    <w:rsid w:val="00A96F43"/>
    <w:rsid w:val="00A96FAC"/>
    <w:rsid w:val="00A96FAD"/>
    <w:rsid w:val="00A97012"/>
    <w:rsid w:val="00A97031"/>
    <w:rsid w:val="00A9707C"/>
    <w:rsid w:val="00A970EA"/>
    <w:rsid w:val="00A9718F"/>
    <w:rsid w:val="00A971F4"/>
    <w:rsid w:val="00A97239"/>
    <w:rsid w:val="00A97251"/>
    <w:rsid w:val="00A9726C"/>
    <w:rsid w:val="00A97293"/>
    <w:rsid w:val="00A97307"/>
    <w:rsid w:val="00A9737D"/>
    <w:rsid w:val="00A97405"/>
    <w:rsid w:val="00A97455"/>
    <w:rsid w:val="00A974C1"/>
    <w:rsid w:val="00A974D3"/>
    <w:rsid w:val="00A97500"/>
    <w:rsid w:val="00A9753F"/>
    <w:rsid w:val="00A97561"/>
    <w:rsid w:val="00A975CA"/>
    <w:rsid w:val="00A975DF"/>
    <w:rsid w:val="00A97625"/>
    <w:rsid w:val="00A97629"/>
    <w:rsid w:val="00A9763B"/>
    <w:rsid w:val="00A97772"/>
    <w:rsid w:val="00A9777E"/>
    <w:rsid w:val="00A9778F"/>
    <w:rsid w:val="00A977B6"/>
    <w:rsid w:val="00A977BC"/>
    <w:rsid w:val="00A97845"/>
    <w:rsid w:val="00A978A9"/>
    <w:rsid w:val="00A978C5"/>
    <w:rsid w:val="00A978EF"/>
    <w:rsid w:val="00A9790C"/>
    <w:rsid w:val="00A9796A"/>
    <w:rsid w:val="00A97996"/>
    <w:rsid w:val="00A97A17"/>
    <w:rsid w:val="00A97A30"/>
    <w:rsid w:val="00A97A4F"/>
    <w:rsid w:val="00A97AE0"/>
    <w:rsid w:val="00A97B1B"/>
    <w:rsid w:val="00A97C39"/>
    <w:rsid w:val="00A97CF7"/>
    <w:rsid w:val="00A97DD5"/>
    <w:rsid w:val="00A97E27"/>
    <w:rsid w:val="00A97EAA"/>
    <w:rsid w:val="00A97F24"/>
    <w:rsid w:val="00AA0024"/>
    <w:rsid w:val="00AA0052"/>
    <w:rsid w:val="00AA013E"/>
    <w:rsid w:val="00AA0149"/>
    <w:rsid w:val="00AA01D6"/>
    <w:rsid w:val="00AA029F"/>
    <w:rsid w:val="00AA0328"/>
    <w:rsid w:val="00AA032E"/>
    <w:rsid w:val="00AA03DA"/>
    <w:rsid w:val="00AA0438"/>
    <w:rsid w:val="00AA05EB"/>
    <w:rsid w:val="00AA0737"/>
    <w:rsid w:val="00AA07BD"/>
    <w:rsid w:val="00AA08B8"/>
    <w:rsid w:val="00AA0901"/>
    <w:rsid w:val="00AA0963"/>
    <w:rsid w:val="00AA098A"/>
    <w:rsid w:val="00AA09BB"/>
    <w:rsid w:val="00AA0A4C"/>
    <w:rsid w:val="00AA0AC7"/>
    <w:rsid w:val="00AA0AD1"/>
    <w:rsid w:val="00AA0B0D"/>
    <w:rsid w:val="00AA0B78"/>
    <w:rsid w:val="00AA0B82"/>
    <w:rsid w:val="00AA0BB4"/>
    <w:rsid w:val="00AA0D02"/>
    <w:rsid w:val="00AA0DA6"/>
    <w:rsid w:val="00AA0E00"/>
    <w:rsid w:val="00AA0E25"/>
    <w:rsid w:val="00AA0E3A"/>
    <w:rsid w:val="00AA0E7E"/>
    <w:rsid w:val="00AA0EC0"/>
    <w:rsid w:val="00AA0F28"/>
    <w:rsid w:val="00AA0F8B"/>
    <w:rsid w:val="00AA0FAD"/>
    <w:rsid w:val="00AA0FFA"/>
    <w:rsid w:val="00AA0FFE"/>
    <w:rsid w:val="00AA1079"/>
    <w:rsid w:val="00AA1098"/>
    <w:rsid w:val="00AA10B9"/>
    <w:rsid w:val="00AA10CC"/>
    <w:rsid w:val="00AA1352"/>
    <w:rsid w:val="00AA136D"/>
    <w:rsid w:val="00AA137F"/>
    <w:rsid w:val="00AA141A"/>
    <w:rsid w:val="00AA142D"/>
    <w:rsid w:val="00AA161E"/>
    <w:rsid w:val="00AA168E"/>
    <w:rsid w:val="00AA16FD"/>
    <w:rsid w:val="00AA175B"/>
    <w:rsid w:val="00AA1795"/>
    <w:rsid w:val="00AA17BA"/>
    <w:rsid w:val="00AA1845"/>
    <w:rsid w:val="00AA1936"/>
    <w:rsid w:val="00AA1952"/>
    <w:rsid w:val="00AA1968"/>
    <w:rsid w:val="00AA19A3"/>
    <w:rsid w:val="00AA19DD"/>
    <w:rsid w:val="00AA1A04"/>
    <w:rsid w:val="00AA1ADE"/>
    <w:rsid w:val="00AA1B6D"/>
    <w:rsid w:val="00AA1B82"/>
    <w:rsid w:val="00AA1B97"/>
    <w:rsid w:val="00AA1BCE"/>
    <w:rsid w:val="00AA1BEA"/>
    <w:rsid w:val="00AA1BF0"/>
    <w:rsid w:val="00AA1C2E"/>
    <w:rsid w:val="00AA1C6B"/>
    <w:rsid w:val="00AA1CCF"/>
    <w:rsid w:val="00AA1CD4"/>
    <w:rsid w:val="00AA1D09"/>
    <w:rsid w:val="00AA1D8C"/>
    <w:rsid w:val="00AA1D9B"/>
    <w:rsid w:val="00AA1DD6"/>
    <w:rsid w:val="00AA1DE4"/>
    <w:rsid w:val="00AA1E43"/>
    <w:rsid w:val="00AA1E64"/>
    <w:rsid w:val="00AA1E7F"/>
    <w:rsid w:val="00AA1E97"/>
    <w:rsid w:val="00AA1F65"/>
    <w:rsid w:val="00AA1FE1"/>
    <w:rsid w:val="00AA2027"/>
    <w:rsid w:val="00AA2083"/>
    <w:rsid w:val="00AA209F"/>
    <w:rsid w:val="00AA20E9"/>
    <w:rsid w:val="00AA2138"/>
    <w:rsid w:val="00AA214B"/>
    <w:rsid w:val="00AA21A7"/>
    <w:rsid w:val="00AA2234"/>
    <w:rsid w:val="00AA2267"/>
    <w:rsid w:val="00AA2280"/>
    <w:rsid w:val="00AA22CC"/>
    <w:rsid w:val="00AA2409"/>
    <w:rsid w:val="00AA242B"/>
    <w:rsid w:val="00AA2434"/>
    <w:rsid w:val="00AA24BF"/>
    <w:rsid w:val="00AA24DC"/>
    <w:rsid w:val="00AA2604"/>
    <w:rsid w:val="00AA262D"/>
    <w:rsid w:val="00AA264C"/>
    <w:rsid w:val="00AA2718"/>
    <w:rsid w:val="00AA2775"/>
    <w:rsid w:val="00AA2856"/>
    <w:rsid w:val="00AA28B6"/>
    <w:rsid w:val="00AA28C6"/>
    <w:rsid w:val="00AA28DB"/>
    <w:rsid w:val="00AA298E"/>
    <w:rsid w:val="00AA29D9"/>
    <w:rsid w:val="00AA2B4D"/>
    <w:rsid w:val="00AA2BEC"/>
    <w:rsid w:val="00AA2C0D"/>
    <w:rsid w:val="00AA2C68"/>
    <w:rsid w:val="00AA2CFF"/>
    <w:rsid w:val="00AA2D59"/>
    <w:rsid w:val="00AA2DEA"/>
    <w:rsid w:val="00AA2E07"/>
    <w:rsid w:val="00AA2E12"/>
    <w:rsid w:val="00AA2E26"/>
    <w:rsid w:val="00AA2E7C"/>
    <w:rsid w:val="00AA2F79"/>
    <w:rsid w:val="00AA2FB8"/>
    <w:rsid w:val="00AA30FD"/>
    <w:rsid w:val="00AA31A4"/>
    <w:rsid w:val="00AA3208"/>
    <w:rsid w:val="00AA3225"/>
    <w:rsid w:val="00AA3228"/>
    <w:rsid w:val="00AA32BA"/>
    <w:rsid w:val="00AA3337"/>
    <w:rsid w:val="00AA33DE"/>
    <w:rsid w:val="00AA3421"/>
    <w:rsid w:val="00AA3470"/>
    <w:rsid w:val="00AA348A"/>
    <w:rsid w:val="00AA34DA"/>
    <w:rsid w:val="00AA3528"/>
    <w:rsid w:val="00AA3545"/>
    <w:rsid w:val="00AA35BD"/>
    <w:rsid w:val="00AA35C3"/>
    <w:rsid w:val="00AA3631"/>
    <w:rsid w:val="00AA363A"/>
    <w:rsid w:val="00AA3742"/>
    <w:rsid w:val="00AA3777"/>
    <w:rsid w:val="00AA3778"/>
    <w:rsid w:val="00AA37EF"/>
    <w:rsid w:val="00AA3819"/>
    <w:rsid w:val="00AA3874"/>
    <w:rsid w:val="00AA38D9"/>
    <w:rsid w:val="00AA38E6"/>
    <w:rsid w:val="00AA38FD"/>
    <w:rsid w:val="00AA3914"/>
    <w:rsid w:val="00AA39B0"/>
    <w:rsid w:val="00AA3A94"/>
    <w:rsid w:val="00AA3AB2"/>
    <w:rsid w:val="00AA3ACD"/>
    <w:rsid w:val="00AA3BDE"/>
    <w:rsid w:val="00AA3C3B"/>
    <w:rsid w:val="00AA3D55"/>
    <w:rsid w:val="00AA3DAB"/>
    <w:rsid w:val="00AA3E2F"/>
    <w:rsid w:val="00AA3E5E"/>
    <w:rsid w:val="00AA3E95"/>
    <w:rsid w:val="00AA3E9A"/>
    <w:rsid w:val="00AA3EDC"/>
    <w:rsid w:val="00AA3F98"/>
    <w:rsid w:val="00AA3FA4"/>
    <w:rsid w:val="00AA4094"/>
    <w:rsid w:val="00AA409A"/>
    <w:rsid w:val="00AA40CE"/>
    <w:rsid w:val="00AA40F5"/>
    <w:rsid w:val="00AA413E"/>
    <w:rsid w:val="00AA4178"/>
    <w:rsid w:val="00AA41AB"/>
    <w:rsid w:val="00AA425D"/>
    <w:rsid w:val="00AA42AC"/>
    <w:rsid w:val="00AA42F1"/>
    <w:rsid w:val="00AA4348"/>
    <w:rsid w:val="00AA434B"/>
    <w:rsid w:val="00AA4399"/>
    <w:rsid w:val="00AA43CB"/>
    <w:rsid w:val="00AA43D9"/>
    <w:rsid w:val="00AA43F7"/>
    <w:rsid w:val="00AA4405"/>
    <w:rsid w:val="00AA4424"/>
    <w:rsid w:val="00AA444B"/>
    <w:rsid w:val="00AA44C0"/>
    <w:rsid w:val="00AA44D3"/>
    <w:rsid w:val="00AA453A"/>
    <w:rsid w:val="00AA45E4"/>
    <w:rsid w:val="00AA4637"/>
    <w:rsid w:val="00AA4759"/>
    <w:rsid w:val="00AA47AB"/>
    <w:rsid w:val="00AA4834"/>
    <w:rsid w:val="00AA48F6"/>
    <w:rsid w:val="00AA48FB"/>
    <w:rsid w:val="00AA4A22"/>
    <w:rsid w:val="00AA4A38"/>
    <w:rsid w:val="00AA4A9E"/>
    <w:rsid w:val="00AA4AEC"/>
    <w:rsid w:val="00AA4AEF"/>
    <w:rsid w:val="00AA4B81"/>
    <w:rsid w:val="00AA4BB6"/>
    <w:rsid w:val="00AA4C27"/>
    <w:rsid w:val="00AA4C64"/>
    <w:rsid w:val="00AA4C7D"/>
    <w:rsid w:val="00AA4C92"/>
    <w:rsid w:val="00AA4C9C"/>
    <w:rsid w:val="00AA4DFC"/>
    <w:rsid w:val="00AA4E2F"/>
    <w:rsid w:val="00AA4F5D"/>
    <w:rsid w:val="00AA4F7E"/>
    <w:rsid w:val="00AA4F91"/>
    <w:rsid w:val="00AA5039"/>
    <w:rsid w:val="00AA5078"/>
    <w:rsid w:val="00AA50F0"/>
    <w:rsid w:val="00AA5189"/>
    <w:rsid w:val="00AA5195"/>
    <w:rsid w:val="00AA51BD"/>
    <w:rsid w:val="00AA51F4"/>
    <w:rsid w:val="00AA5220"/>
    <w:rsid w:val="00AA52FA"/>
    <w:rsid w:val="00AA532D"/>
    <w:rsid w:val="00AA5438"/>
    <w:rsid w:val="00AA54BA"/>
    <w:rsid w:val="00AA554E"/>
    <w:rsid w:val="00AA559E"/>
    <w:rsid w:val="00AA55D5"/>
    <w:rsid w:val="00AA55E8"/>
    <w:rsid w:val="00AA55EA"/>
    <w:rsid w:val="00AA5696"/>
    <w:rsid w:val="00AA569E"/>
    <w:rsid w:val="00AA56B1"/>
    <w:rsid w:val="00AA572C"/>
    <w:rsid w:val="00AA5754"/>
    <w:rsid w:val="00AA5798"/>
    <w:rsid w:val="00AA57A3"/>
    <w:rsid w:val="00AA57E5"/>
    <w:rsid w:val="00AA57F3"/>
    <w:rsid w:val="00AA5807"/>
    <w:rsid w:val="00AA5A1B"/>
    <w:rsid w:val="00AA5A56"/>
    <w:rsid w:val="00AA5AF7"/>
    <w:rsid w:val="00AA5B83"/>
    <w:rsid w:val="00AA5BC7"/>
    <w:rsid w:val="00AA5BEB"/>
    <w:rsid w:val="00AA5CCC"/>
    <w:rsid w:val="00AA5D07"/>
    <w:rsid w:val="00AA5D0A"/>
    <w:rsid w:val="00AA5D52"/>
    <w:rsid w:val="00AA5D69"/>
    <w:rsid w:val="00AA5E72"/>
    <w:rsid w:val="00AA5F40"/>
    <w:rsid w:val="00AA5F90"/>
    <w:rsid w:val="00AA5F9F"/>
    <w:rsid w:val="00AA5FB5"/>
    <w:rsid w:val="00AA5FB8"/>
    <w:rsid w:val="00AA5FED"/>
    <w:rsid w:val="00AA6054"/>
    <w:rsid w:val="00AA60B8"/>
    <w:rsid w:val="00AA6199"/>
    <w:rsid w:val="00AA625D"/>
    <w:rsid w:val="00AA62EC"/>
    <w:rsid w:val="00AA633C"/>
    <w:rsid w:val="00AA6356"/>
    <w:rsid w:val="00AA63B3"/>
    <w:rsid w:val="00AA63CC"/>
    <w:rsid w:val="00AA63D4"/>
    <w:rsid w:val="00AA63D7"/>
    <w:rsid w:val="00AA644F"/>
    <w:rsid w:val="00AA6457"/>
    <w:rsid w:val="00AA6596"/>
    <w:rsid w:val="00AA65C0"/>
    <w:rsid w:val="00AA65D7"/>
    <w:rsid w:val="00AA65E8"/>
    <w:rsid w:val="00AA6644"/>
    <w:rsid w:val="00AA6649"/>
    <w:rsid w:val="00AA6654"/>
    <w:rsid w:val="00AA665B"/>
    <w:rsid w:val="00AA666F"/>
    <w:rsid w:val="00AA6739"/>
    <w:rsid w:val="00AA6746"/>
    <w:rsid w:val="00AA6758"/>
    <w:rsid w:val="00AA67BA"/>
    <w:rsid w:val="00AA67C1"/>
    <w:rsid w:val="00AA67D0"/>
    <w:rsid w:val="00AA681D"/>
    <w:rsid w:val="00AA683A"/>
    <w:rsid w:val="00AA688B"/>
    <w:rsid w:val="00AA6986"/>
    <w:rsid w:val="00AA69D1"/>
    <w:rsid w:val="00AA6A03"/>
    <w:rsid w:val="00AA6A31"/>
    <w:rsid w:val="00AA6A33"/>
    <w:rsid w:val="00AA6AA7"/>
    <w:rsid w:val="00AA6B0C"/>
    <w:rsid w:val="00AA6B2C"/>
    <w:rsid w:val="00AA6B2D"/>
    <w:rsid w:val="00AA6B2E"/>
    <w:rsid w:val="00AA6B5E"/>
    <w:rsid w:val="00AA6BD0"/>
    <w:rsid w:val="00AA6CB4"/>
    <w:rsid w:val="00AA6DC2"/>
    <w:rsid w:val="00AA6E91"/>
    <w:rsid w:val="00AA6F3A"/>
    <w:rsid w:val="00AA6FA1"/>
    <w:rsid w:val="00AA6FF5"/>
    <w:rsid w:val="00AA7001"/>
    <w:rsid w:val="00AA7060"/>
    <w:rsid w:val="00AA710B"/>
    <w:rsid w:val="00AA717D"/>
    <w:rsid w:val="00AA71E3"/>
    <w:rsid w:val="00AA7275"/>
    <w:rsid w:val="00AA72BF"/>
    <w:rsid w:val="00AA737F"/>
    <w:rsid w:val="00AA73B8"/>
    <w:rsid w:val="00AA73D4"/>
    <w:rsid w:val="00AA7454"/>
    <w:rsid w:val="00AA7530"/>
    <w:rsid w:val="00AA75D5"/>
    <w:rsid w:val="00AA75FA"/>
    <w:rsid w:val="00AA7702"/>
    <w:rsid w:val="00AA77AA"/>
    <w:rsid w:val="00AA7860"/>
    <w:rsid w:val="00AA78E8"/>
    <w:rsid w:val="00AA794E"/>
    <w:rsid w:val="00AA797F"/>
    <w:rsid w:val="00AA7980"/>
    <w:rsid w:val="00AA79DE"/>
    <w:rsid w:val="00AA79F9"/>
    <w:rsid w:val="00AA7A16"/>
    <w:rsid w:val="00AA7A28"/>
    <w:rsid w:val="00AA7B9E"/>
    <w:rsid w:val="00AA7BF4"/>
    <w:rsid w:val="00AA7C19"/>
    <w:rsid w:val="00AA7CAC"/>
    <w:rsid w:val="00AA7CFC"/>
    <w:rsid w:val="00AA7DF3"/>
    <w:rsid w:val="00AA7E0D"/>
    <w:rsid w:val="00AA7EB3"/>
    <w:rsid w:val="00AB004A"/>
    <w:rsid w:val="00AB00CD"/>
    <w:rsid w:val="00AB0108"/>
    <w:rsid w:val="00AB01D1"/>
    <w:rsid w:val="00AB023D"/>
    <w:rsid w:val="00AB023F"/>
    <w:rsid w:val="00AB0338"/>
    <w:rsid w:val="00AB0346"/>
    <w:rsid w:val="00AB053F"/>
    <w:rsid w:val="00AB05DC"/>
    <w:rsid w:val="00AB05DE"/>
    <w:rsid w:val="00AB061C"/>
    <w:rsid w:val="00AB07EC"/>
    <w:rsid w:val="00AB081D"/>
    <w:rsid w:val="00AB08E3"/>
    <w:rsid w:val="00AB0987"/>
    <w:rsid w:val="00AB0A90"/>
    <w:rsid w:val="00AB0AEC"/>
    <w:rsid w:val="00AB0B07"/>
    <w:rsid w:val="00AB0B4D"/>
    <w:rsid w:val="00AB0C7B"/>
    <w:rsid w:val="00AB0C94"/>
    <w:rsid w:val="00AB0CAD"/>
    <w:rsid w:val="00AB0CFC"/>
    <w:rsid w:val="00AB0DC7"/>
    <w:rsid w:val="00AB0DCC"/>
    <w:rsid w:val="00AB0E4E"/>
    <w:rsid w:val="00AB1004"/>
    <w:rsid w:val="00AB1040"/>
    <w:rsid w:val="00AB10AB"/>
    <w:rsid w:val="00AB1106"/>
    <w:rsid w:val="00AB119A"/>
    <w:rsid w:val="00AB11B2"/>
    <w:rsid w:val="00AB11E3"/>
    <w:rsid w:val="00AB11F4"/>
    <w:rsid w:val="00AB124F"/>
    <w:rsid w:val="00AB12AB"/>
    <w:rsid w:val="00AB1332"/>
    <w:rsid w:val="00AB1392"/>
    <w:rsid w:val="00AB13E2"/>
    <w:rsid w:val="00AB13E4"/>
    <w:rsid w:val="00AB13FA"/>
    <w:rsid w:val="00AB143E"/>
    <w:rsid w:val="00AB1557"/>
    <w:rsid w:val="00AB1640"/>
    <w:rsid w:val="00AB165F"/>
    <w:rsid w:val="00AB167A"/>
    <w:rsid w:val="00AB176E"/>
    <w:rsid w:val="00AB18A5"/>
    <w:rsid w:val="00AB1988"/>
    <w:rsid w:val="00AB19A0"/>
    <w:rsid w:val="00AB19AB"/>
    <w:rsid w:val="00AB19CC"/>
    <w:rsid w:val="00AB19FD"/>
    <w:rsid w:val="00AB1A97"/>
    <w:rsid w:val="00AB1AAF"/>
    <w:rsid w:val="00AB1B6F"/>
    <w:rsid w:val="00AB1B84"/>
    <w:rsid w:val="00AB1CD9"/>
    <w:rsid w:val="00AB1DB3"/>
    <w:rsid w:val="00AB1DB8"/>
    <w:rsid w:val="00AB1DE9"/>
    <w:rsid w:val="00AB1E4B"/>
    <w:rsid w:val="00AB1E7A"/>
    <w:rsid w:val="00AB1F2F"/>
    <w:rsid w:val="00AB1F31"/>
    <w:rsid w:val="00AB1F7A"/>
    <w:rsid w:val="00AB1FC2"/>
    <w:rsid w:val="00AB2030"/>
    <w:rsid w:val="00AB207B"/>
    <w:rsid w:val="00AB20EA"/>
    <w:rsid w:val="00AB2166"/>
    <w:rsid w:val="00AB2195"/>
    <w:rsid w:val="00AB21ED"/>
    <w:rsid w:val="00AB21F2"/>
    <w:rsid w:val="00AB223C"/>
    <w:rsid w:val="00AB227A"/>
    <w:rsid w:val="00AB2329"/>
    <w:rsid w:val="00AB2365"/>
    <w:rsid w:val="00AB23AF"/>
    <w:rsid w:val="00AB24C2"/>
    <w:rsid w:val="00AB24CB"/>
    <w:rsid w:val="00AB24DB"/>
    <w:rsid w:val="00AB24E4"/>
    <w:rsid w:val="00AB2584"/>
    <w:rsid w:val="00AB2694"/>
    <w:rsid w:val="00AB26CB"/>
    <w:rsid w:val="00AB26EB"/>
    <w:rsid w:val="00AB275C"/>
    <w:rsid w:val="00AB2764"/>
    <w:rsid w:val="00AB27D4"/>
    <w:rsid w:val="00AB286D"/>
    <w:rsid w:val="00AB2910"/>
    <w:rsid w:val="00AB2A8C"/>
    <w:rsid w:val="00AB2ABD"/>
    <w:rsid w:val="00AB2AC3"/>
    <w:rsid w:val="00AB2B0E"/>
    <w:rsid w:val="00AB2B99"/>
    <w:rsid w:val="00AB2C8C"/>
    <w:rsid w:val="00AB2CDA"/>
    <w:rsid w:val="00AB2D4B"/>
    <w:rsid w:val="00AB2D4F"/>
    <w:rsid w:val="00AB2D91"/>
    <w:rsid w:val="00AB2DB3"/>
    <w:rsid w:val="00AB2E00"/>
    <w:rsid w:val="00AB2E9A"/>
    <w:rsid w:val="00AB2EC7"/>
    <w:rsid w:val="00AB2EFD"/>
    <w:rsid w:val="00AB2F64"/>
    <w:rsid w:val="00AB2F88"/>
    <w:rsid w:val="00AB2F96"/>
    <w:rsid w:val="00AB2FB3"/>
    <w:rsid w:val="00AB303B"/>
    <w:rsid w:val="00AB3076"/>
    <w:rsid w:val="00AB3117"/>
    <w:rsid w:val="00AB3151"/>
    <w:rsid w:val="00AB3235"/>
    <w:rsid w:val="00AB330F"/>
    <w:rsid w:val="00AB3375"/>
    <w:rsid w:val="00AB348C"/>
    <w:rsid w:val="00AB34DA"/>
    <w:rsid w:val="00AB35E1"/>
    <w:rsid w:val="00AB35F4"/>
    <w:rsid w:val="00AB3695"/>
    <w:rsid w:val="00AB36EB"/>
    <w:rsid w:val="00AB3850"/>
    <w:rsid w:val="00AB398D"/>
    <w:rsid w:val="00AB399E"/>
    <w:rsid w:val="00AB3AC7"/>
    <w:rsid w:val="00AB3B03"/>
    <w:rsid w:val="00AB3B64"/>
    <w:rsid w:val="00AB3BCF"/>
    <w:rsid w:val="00AB3C98"/>
    <w:rsid w:val="00AB3CCC"/>
    <w:rsid w:val="00AB3CCD"/>
    <w:rsid w:val="00AB3D9F"/>
    <w:rsid w:val="00AB3DB2"/>
    <w:rsid w:val="00AB3ECF"/>
    <w:rsid w:val="00AB3EF0"/>
    <w:rsid w:val="00AB3F1C"/>
    <w:rsid w:val="00AB3F2A"/>
    <w:rsid w:val="00AB3F3E"/>
    <w:rsid w:val="00AB3FD6"/>
    <w:rsid w:val="00AB4007"/>
    <w:rsid w:val="00AB400C"/>
    <w:rsid w:val="00AB411C"/>
    <w:rsid w:val="00AB426E"/>
    <w:rsid w:val="00AB42F7"/>
    <w:rsid w:val="00AB432D"/>
    <w:rsid w:val="00AB43AB"/>
    <w:rsid w:val="00AB441E"/>
    <w:rsid w:val="00AB44D3"/>
    <w:rsid w:val="00AB452E"/>
    <w:rsid w:val="00AB4547"/>
    <w:rsid w:val="00AB45A5"/>
    <w:rsid w:val="00AB45AA"/>
    <w:rsid w:val="00AB45BB"/>
    <w:rsid w:val="00AB4615"/>
    <w:rsid w:val="00AB46F4"/>
    <w:rsid w:val="00AB4715"/>
    <w:rsid w:val="00AB476E"/>
    <w:rsid w:val="00AB4782"/>
    <w:rsid w:val="00AB4794"/>
    <w:rsid w:val="00AB4837"/>
    <w:rsid w:val="00AB484A"/>
    <w:rsid w:val="00AB492B"/>
    <w:rsid w:val="00AB4940"/>
    <w:rsid w:val="00AB498B"/>
    <w:rsid w:val="00AB4998"/>
    <w:rsid w:val="00AB49ED"/>
    <w:rsid w:val="00AB4AE5"/>
    <w:rsid w:val="00AB4B04"/>
    <w:rsid w:val="00AB4B8A"/>
    <w:rsid w:val="00AB4BB3"/>
    <w:rsid w:val="00AB4BDE"/>
    <w:rsid w:val="00AB4BEC"/>
    <w:rsid w:val="00AB4C1B"/>
    <w:rsid w:val="00AB4CAC"/>
    <w:rsid w:val="00AB4D7C"/>
    <w:rsid w:val="00AB4D7D"/>
    <w:rsid w:val="00AB4DFD"/>
    <w:rsid w:val="00AB4E3A"/>
    <w:rsid w:val="00AB4E9D"/>
    <w:rsid w:val="00AB4EDA"/>
    <w:rsid w:val="00AB4EFC"/>
    <w:rsid w:val="00AB4F3A"/>
    <w:rsid w:val="00AB4F74"/>
    <w:rsid w:val="00AB4F9F"/>
    <w:rsid w:val="00AB4FAE"/>
    <w:rsid w:val="00AB5056"/>
    <w:rsid w:val="00AB5077"/>
    <w:rsid w:val="00AB5088"/>
    <w:rsid w:val="00AB50A6"/>
    <w:rsid w:val="00AB50F1"/>
    <w:rsid w:val="00AB5137"/>
    <w:rsid w:val="00AB5288"/>
    <w:rsid w:val="00AB52F5"/>
    <w:rsid w:val="00AB530F"/>
    <w:rsid w:val="00AB5347"/>
    <w:rsid w:val="00AB53D0"/>
    <w:rsid w:val="00AB5551"/>
    <w:rsid w:val="00AB5589"/>
    <w:rsid w:val="00AB55CD"/>
    <w:rsid w:val="00AB56BC"/>
    <w:rsid w:val="00AB56C5"/>
    <w:rsid w:val="00AB56F2"/>
    <w:rsid w:val="00AB5751"/>
    <w:rsid w:val="00AB57BB"/>
    <w:rsid w:val="00AB57BD"/>
    <w:rsid w:val="00AB57CC"/>
    <w:rsid w:val="00AB57D3"/>
    <w:rsid w:val="00AB57E6"/>
    <w:rsid w:val="00AB5900"/>
    <w:rsid w:val="00AB5947"/>
    <w:rsid w:val="00AB594B"/>
    <w:rsid w:val="00AB59F9"/>
    <w:rsid w:val="00AB5A06"/>
    <w:rsid w:val="00AB5A3B"/>
    <w:rsid w:val="00AB5A5C"/>
    <w:rsid w:val="00AB5A63"/>
    <w:rsid w:val="00AB5AE2"/>
    <w:rsid w:val="00AB5CF5"/>
    <w:rsid w:val="00AB5D3C"/>
    <w:rsid w:val="00AB5D51"/>
    <w:rsid w:val="00AB5E2D"/>
    <w:rsid w:val="00AB5EBD"/>
    <w:rsid w:val="00AB5F56"/>
    <w:rsid w:val="00AB6148"/>
    <w:rsid w:val="00AB6180"/>
    <w:rsid w:val="00AB61C1"/>
    <w:rsid w:val="00AB6267"/>
    <w:rsid w:val="00AB629A"/>
    <w:rsid w:val="00AB6337"/>
    <w:rsid w:val="00AB63A9"/>
    <w:rsid w:val="00AB647C"/>
    <w:rsid w:val="00AB64FB"/>
    <w:rsid w:val="00AB6542"/>
    <w:rsid w:val="00AB654A"/>
    <w:rsid w:val="00AB658D"/>
    <w:rsid w:val="00AB6648"/>
    <w:rsid w:val="00AB664D"/>
    <w:rsid w:val="00AB66BC"/>
    <w:rsid w:val="00AB6730"/>
    <w:rsid w:val="00AB67C6"/>
    <w:rsid w:val="00AB680E"/>
    <w:rsid w:val="00AB6832"/>
    <w:rsid w:val="00AB683B"/>
    <w:rsid w:val="00AB68BF"/>
    <w:rsid w:val="00AB6920"/>
    <w:rsid w:val="00AB6980"/>
    <w:rsid w:val="00AB6983"/>
    <w:rsid w:val="00AB69EA"/>
    <w:rsid w:val="00AB69F8"/>
    <w:rsid w:val="00AB6A4A"/>
    <w:rsid w:val="00AB6AC7"/>
    <w:rsid w:val="00AB6B15"/>
    <w:rsid w:val="00AB6B17"/>
    <w:rsid w:val="00AB6BB5"/>
    <w:rsid w:val="00AB6BF6"/>
    <w:rsid w:val="00AB6BF7"/>
    <w:rsid w:val="00AB6CC5"/>
    <w:rsid w:val="00AB6D6E"/>
    <w:rsid w:val="00AB6D9E"/>
    <w:rsid w:val="00AB6DA2"/>
    <w:rsid w:val="00AB6DE4"/>
    <w:rsid w:val="00AB6DFD"/>
    <w:rsid w:val="00AB6E54"/>
    <w:rsid w:val="00AB6EAB"/>
    <w:rsid w:val="00AB6EED"/>
    <w:rsid w:val="00AB700C"/>
    <w:rsid w:val="00AB7036"/>
    <w:rsid w:val="00AB7052"/>
    <w:rsid w:val="00AB7057"/>
    <w:rsid w:val="00AB70A9"/>
    <w:rsid w:val="00AB70FD"/>
    <w:rsid w:val="00AB713F"/>
    <w:rsid w:val="00AB71BC"/>
    <w:rsid w:val="00AB72BA"/>
    <w:rsid w:val="00AB7409"/>
    <w:rsid w:val="00AB742E"/>
    <w:rsid w:val="00AB743F"/>
    <w:rsid w:val="00AB7458"/>
    <w:rsid w:val="00AB745E"/>
    <w:rsid w:val="00AB745F"/>
    <w:rsid w:val="00AB751B"/>
    <w:rsid w:val="00AB752F"/>
    <w:rsid w:val="00AB758E"/>
    <w:rsid w:val="00AB75C9"/>
    <w:rsid w:val="00AB75DC"/>
    <w:rsid w:val="00AB7705"/>
    <w:rsid w:val="00AB778F"/>
    <w:rsid w:val="00AB7802"/>
    <w:rsid w:val="00AB7932"/>
    <w:rsid w:val="00AB794E"/>
    <w:rsid w:val="00AB79B2"/>
    <w:rsid w:val="00AB7A31"/>
    <w:rsid w:val="00AB7AB2"/>
    <w:rsid w:val="00AB7AC1"/>
    <w:rsid w:val="00AB7AE6"/>
    <w:rsid w:val="00AB7BAB"/>
    <w:rsid w:val="00AB7D28"/>
    <w:rsid w:val="00AB7E12"/>
    <w:rsid w:val="00AB7EA2"/>
    <w:rsid w:val="00AB7EBE"/>
    <w:rsid w:val="00AB7EF6"/>
    <w:rsid w:val="00AB7F33"/>
    <w:rsid w:val="00AB7F5B"/>
    <w:rsid w:val="00AC000F"/>
    <w:rsid w:val="00AC004D"/>
    <w:rsid w:val="00AC00DB"/>
    <w:rsid w:val="00AC0157"/>
    <w:rsid w:val="00AC01C6"/>
    <w:rsid w:val="00AC01D8"/>
    <w:rsid w:val="00AC01E4"/>
    <w:rsid w:val="00AC027B"/>
    <w:rsid w:val="00AC02B9"/>
    <w:rsid w:val="00AC02F9"/>
    <w:rsid w:val="00AC0345"/>
    <w:rsid w:val="00AC03B1"/>
    <w:rsid w:val="00AC03CF"/>
    <w:rsid w:val="00AC03D2"/>
    <w:rsid w:val="00AC03F8"/>
    <w:rsid w:val="00AC046B"/>
    <w:rsid w:val="00AC04C8"/>
    <w:rsid w:val="00AC0524"/>
    <w:rsid w:val="00AC056E"/>
    <w:rsid w:val="00AC0583"/>
    <w:rsid w:val="00AC0640"/>
    <w:rsid w:val="00AC0674"/>
    <w:rsid w:val="00AC0760"/>
    <w:rsid w:val="00AC078E"/>
    <w:rsid w:val="00AC07F5"/>
    <w:rsid w:val="00AC081A"/>
    <w:rsid w:val="00AC088B"/>
    <w:rsid w:val="00AC0AE0"/>
    <w:rsid w:val="00AC0B0E"/>
    <w:rsid w:val="00AC0BC8"/>
    <w:rsid w:val="00AC0C3A"/>
    <w:rsid w:val="00AC0C7C"/>
    <w:rsid w:val="00AC0DB8"/>
    <w:rsid w:val="00AC0EC3"/>
    <w:rsid w:val="00AC0ECF"/>
    <w:rsid w:val="00AC0EDB"/>
    <w:rsid w:val="00AC0EF6"/>
    <w:rsid w:val="00AC0F02"/>
    <w:rsid w:val="00AC0F21"/>
    <w:rsid w:val="00AC1033"/>
    <w:rsid w:val="00AC1073"/>
    <w:rsid w:val="00AC1174"/>
    <w:rsid w:val="00AC11AB"/>
    <w:rsid w:val="00AC1284"/>
    <w:rsid w:val="00AC12B6"/>
    <w:rsid w:val="00AC12BC"/>
    <w:rsid w:val="00AC12E5"/>
    <w:rsid w:val="00AC1354"/>
    <w:rsid w:val="00AC140A"/>
    <w:rsid w:val="00AC1418"/>
    <w:rsid w:val="00AC1529"/>
    <w:rsid w:val="00AC1540"/>
    <w:rsid w:val="00AC1560"/>
    <w:rsid w:val="00AC15CE"/>
    <w:rsid w:val="00AC15D8"/>
    <w:rsid w:val="00AC161C"/>
    <w:rsid w:val="00AC166E"/>
    <w:rsid w:val="00AC17C7"/>
    <w:rsid w:val="00AC1859"/>
    <w:rsid w:val="00AC1868"/>
    <w:rsid w:val="00AC18D4"/>
    <w:rsid w:val="00AC18E4"/>
    <w:rsid w:val="00AC1969"/>
    <w:rsid w:val="00AC19E6"/>
    <w:rsid w:val="00AC1AA2"/>
    <w:rsid w:val="00AC1AEF"/>
    <w:rsid w:val="00AC1B6D"/>
    <w:rsid w:val="00AC1B7E"/>
    <w:rsid w:val="00AC1BCB"/>
    <w:rsid w:val="00AC1BE7"/>
    <w:rsid w:val="00AC1C5C"/>
    <w:rsid w:val="00AC1C9A"/>
    <w:rsid w:val="00AC1CB2"/>
    <w:rsid w:val="00AC1D1B"/>
    <w:rsid w:val="00AC1D87"/>
    <w:rsid w:val="00AC1DEE"/>
    <w:rsid w:val="00AC1E4A"/>
    <w:rsid w:val="00AC1F2A"/>
    <w:rsid w:val="00AC1F72"/>
    <w:rsid w:val="00AC1FA1"/>
    <w:rsid w:val="00AC2034"/>
    <w:rsid w:val="00AC2297"/>
    <w:rsid w:val="00AC2327"/>
    <w:rsid w:val="00AC234D"/>
    <w:rsid w:val="00AC23F0"/>
    <w:rsid w:val="00AC23FA"/>
    <w:rsid w:val="00AC240C"/>
    <w:rsid w:val="00AC2538"/>
    <w:rsid w:val="00AC2569"/>
    <w:rsid w:val="00AC25A7"/>
    <w:rsid w:val="00AC2635"/>
    <w:rsid w:val="00AC26E2"/>
    <w:rsid w:val="00AC274E"/>
    <w:rsid w:val="00AC297F"/>
    <w:rsid w:val="00AC29E0"/>
    <w:rsid w:val="00AC2A96"/>
    <w:rsid w:val="00AC2BB1"/>
    <w:rsid w:val="00AC2C00"/>
    <w:rsid w:val="00AC2C1A"/>
    <w:rsid w:val="00AC2C72"/>
    <w:rsid w:val="00AC2CDE"/>
    <w:rsid w:val="00AC2D6C"/>
    <w:rsid w:val="00AC2D7A"/>
    <w:rsid w:val="00AC2DCE"/>
    <w:rsid w:val="00AC2E26"/>
    <w:rsid w:val="00AC2EE0"/>
    <w:rsid w:val="00AC2EF9"/>
    <w:rsid w:val="00AC2F47"/>
    <w:rsid w:val="00AC2F65"/>
    <w:rsid w:val="00AC2FE1"/>
    <w:rsid w:val="00AC3269"/>
    <w:rsid w:val="00AC32F1"/>
    <w:rsid w:val="00AC330A"/>
    <w:rsid w:val="00AC336E"/>
    <w:rsid w:val="00AC33EF"/>
    <w:rsid w:val="00AC3484"/>
    <w:rsid w:val="00AC3506"/>
    <w:rsid w:val="00AC3519"/>
    <w:rsid w:val="00AC3545"/>
    <w:rsid w:val="00AC3546"/>
    <w:rsid w:val="00AC3551"/>
    <w:rsid w:val="00AC36A5"/>
    <w:rsid w:val="00AC36F9"/>
    <w:rsid w:val="00AC3718"/>
    <w:rsid w:val="00AC3791"/>
    <w:rsid w:val="00AC379D"/>
    <w:rsid w:val="00AC37DB"/>
    <w:rsid w:val="00AC37EB"/>
    <w:rsid w:val="00AC3864"/>
    <w:rsid w:val="00AC3991"/>
    <w:rsid w:val="00AC3992"/>
    <w:rsid w:val="00AC39D2"/>
    <w:rsid w:val="00AC3AC7"/>
    <w:rsid w:val="00AC3AF1"/>
    <w:rsid w:val="00AC3CD3"/>
    <w:rsid w:val="00AC3D12"/>
    <w:rsid w:val="00AC3D95"/>
    <w:rsid w:val="00AC3E06"/>
    <w:rsid w:val="00AC3E14"/>
    <w:rsid w:val="00AC3EC3"/>
    <w:rsid w:val="00AC3F86"/>
    <w:rsid w:val="00AC3FD0"/>
    <w:rsid w:val="00AC4085"/>
    <w:rsid w:val="00AC40AE"/>
    <w:rsid w:val="00AC40DF"/>
    <w:rsid w:val="00AC41D5"/>
    <w:rsid w:val="00AC41FB"/>
    <w:rsid w:val="00AC4272"/>
    <w:rsid w:val="00AC42B6"/>
    <w:rsid w:val="00AC42CA"/>
    <w:rsid w:val="00AC4576"/>
    <w:rsid w:val="00AC4594"/>
    <w:rsid w:val="00AC45B6"/>
    <w:rsid w:val="00AC4665"/>
    <w:rsid w:val="00AC4686"/>
    <w:rsid w:val="00AC468C"/>
    <w:rsid w:val="00AC46F2"/>
    <w:rsid w:val="00AC4735"/>
    <w:rsid w:val="00AC4779"/>
    <w:rsid w:val="00AC4783"/>
    <w:rsid w:val="00AC47A1"/>
    <w:rsid w:val="00AC47F1"/>
    <w:rsid w:val="00AC4882"/>
    <w:rsid w:val="00AC493A"/>
    <w:rsid w:val="00AC49BB"/>
    <w:rsid w:val="00AC49D8"/>
    <w:rsid w:val="00AC4A42"/>
    <w:rsid w:val="00AC4B2B"/>
    <w:rsid w:val="00AC4B5C"/>
    <w:rsid w:val="00AC4D11"/>
    <w:rsid w:val="00AC4D8C"/>
    <w:rsid w:val="00AC4DA1"/>
    <w:rsid w:val="00AC4DD1"/>
    <w:rsid w:val="00AC4E27"/>
    <w:rsid w:val="00AC4E2A"/>
    <w:rsid w:val="00AC4E6D"/>
    <w:rsid w:val="00AC4E7B"/>
    <w:rsid w:val="00AC4E8F"/>
    <w:rsid w:val="00AC4ED3"/>
    <w:rsid w:val="00AC4F5C"/>
    <w:rsid w:val="00AC5009"/>
    <w:rsid w:val="00AC5030"/>
    <w:rsid w:val="00AC504D"/>
    <w:rsid w:val="00AC516F"/>
    <w:rsid w:val="00AC5209"/>
    <w:rsid w:val="00AC5228"/>
    <w:rsid w:val="00AC522A"/>
    <w:rsid w:val="00AC530E"/>
    <w:rsid w:val="00AC549B"/>
    <w:rsid w:val="00AC549D"/>
    <w:rsid w:val="00AC54F2"/>
    <w:rsid w:val="00AC5572"/>
    <w:rsid w:val="00AC561A"/>
    <w:rsid w:val="00AC5684"/>
    <w:rsid w:val="00AC585B"/>
    <w:rsid w:val="00AC58EF"/>
    <w:rsid w:val="00AC5933"/>
    <w:rsid w:val="00AC5965"/>
    <w:rsid w:val="00AC59C7"/>
    <w:rsid w:val="00AC5A60"/>
    <w:rsid w:val="00AC5A88"/>
    <w:rsid w:val="00AC5B15"/>
    <w:rsid w:val="00AC5BA7"/>
    <w:rsid w:val="00AC5BCA"/>
    <w:rsid w:val="00AC5C07"/>
    <w:rsid w:val="00AC5C21"/>
    <w:rsid w:val="00AC5CE6"/>
    <w:rsid w:val="00AC5DE9"/>
    <w:rsid w:val="00AC5FB9"/>
    <w:rsid w:val="00AC605B"/>
    <w:rsid w:val="00AC6067"/>
    <w:rsid w:val="00AC6078"/>
    <w:rsid w:val="00AC6138"/>
    <w:rsid w:val="00AC61C6"/>
    <w:rsid w:val="00AC621D"/>
    <w:rsid w:val="00AC6263"/>
    <w:rsid w:val="00AC6326"/>
    <w:rsid w:val="00AC6376"/>
    <w:rsid w:val="00AC6433"/>
    <w:rsid w:val="00AC646D"/>
    <w:rsid w:val="00AC648E"/>
    <w:rsid w:val="00AC6525"/>
    <w:rsid w:val="00AC6562"/>
    <w:rsid w:val="00AC657B"/>
    <w:rsid w:val="00AC657F"/>
    <w:rsid w:val="00AC65D9"/>
    <w:rsid w:val="00AC65F3"/>
    <w:rsid w:val="00AC66A4"/>
    <w:rsid w:val="00AC6711"/>
    <w:rsid w:val="00AC671F"/>
    <w:rsid w:val="00AC67E2"/>
    <w:rsid w:val="00AC6816"/>
    <w:rsid w:val="00AC684B"/>
    <w:rsid w:val="00AC685A"/>
    <w:rsid w:val="00AC6863"/>
    <w:rsid w:val="00AC689E"/>
    <w:rsid w:val="00AC6921"/>
    <w:rsid w:val="00AC698E"/>
    <w:rsid w:val="00AC6C10"/>
    <w:rsid w:val="00AC6D0B"/>
    <w:rsid w:val="00AC6D2B"/>
    <w:rsid w:val="00AC6D34"/>
    <w:rsid w:val="00AC6E70"/>
    <w:rsid w:val="00AC6F12"/>
    <w:rsid w:val="00AC6FC4"/>
    <w:rsid w:val="00AC6FE0"/>
    <w:rsid w:val="00AC6FEA"/>
    <w:rsid w:val="00AC6FFB"/>
    <w:rsid w:val="00AC70CB"/>
    <w:rsid w:val="00AC70FE"/>
    <w:rsid w:val="00AC71F3"/>
    <w:rsid w:val="00AC7295"/>
    <w:rsid w:val="00AC72A7"/>
    <w:rsid w:val="00AC72A9"/>
    <w:rsid w:val="00AC72C6"/>
    <w:rsid w:val="00AC7340"/>
    <w:rsid w:val="00AC73C0"/>
    <w:rsid w:val="00AC7431"/>
    <w:rsid w:val="00AC744F"/>
    <w:rsid w:val="00AC7462"/>
    <w:rsid w:val="00AC74A4"/>
    <w:rsid w:val="00AC74D7"/>
    <w:rsid w:val="00AC7514"/>
    <w:rsid w:val="00AC7561"/>
    <w:rsid w:val="00AC75AE"/>
    <w:rsid w:val="00AC75C7"/>
    <w:rsid w:val="00AC760B"/>
    <w:rsid w:val="00AC7672"/>
    <w:rsid w:val="00AC771A"/>
    <w:rsid w:val="00AC773F"/>
    <w:rsid w:val="00AC7775"/>
    <w:rsid w:val="00AC77F5"/>
    <w:rsid w:val="00AC785D"/>
    <w:rsid w:val="00AC7866"/>
    <w:rsid w:val="00AC78F1"/>
    <w:rsid w:val="00AC7957"/>
    <w:rsid w:val="00AC795F"/>
    <w:rsid w:val="00AC79BC"/>
    <w:rsid w:val="00AC7C1B"/>
    <w:rsid w:val="00AC7C7B"/>
    <w:rsid w:val="00AC7D10"/>
    <w:rsid w:val="00AC7D2D"/>
    <w:rsid w:val="00AC7D7C"/>
    <w:rsid w:val="00AC7E36"/>
    <w:rsid w:val="00AC7ECD"/>
    <w:rsid w:val="00AC7F50"/>
    <w:rsid w:val="00AC7FCE"/>
    <w:rsid w:val="00AD001A"/>
    <w:rsid w:val="00AD0064"/>
    <w:rsid w:val="00AD00A3"/>
    <w:rsid w:val="00AD00AC"/>
    <w:rsid w:val="00AD017B"/>
    <w:rsid w:val="00AD0291"/>
    <w:rsid w:val="00AD0328"/>
    <w:rsid w:val="00AD0388"/>
    <w:rsid w:val="00AD03EE"/>
    <w:rsid w:val="00AD0459"/>
    <w:rsid w:val="00AD045C"/>
    <w:rsid w:val="00AD0472"/>
    <w:rsid w:val="00AD048B"/>
    <w:rsid w:val="00AD04A0"/>
    <w:rsid w:val="00AD0501"/>
    <w:rsid w:val="00AD0555"/>
    <w:rsid w:val="00AD059B"/>
    <w:rsid w:val="00AD06D8"/>
    <w:rsid w:val="00AD0747"/>
    <w:rsid w:val="00AD0752"/>
    <w:rsid w:val="00AD07B8"/>
    <w:rsid w:val="00AD07F2"/>
    <w:rsid w:val="00AD0819"/>
    <w:rsid w:val="00AD099F"/>
    <w:rsid w:val="00AD09F0"/>
    <w:rsid w:val="00AD0AEC"/>
    <w:rsid w:val="00AD0AF0"/>
    <w:rsid w:val="00AD0AF7"/>
    <w:rsid w:val="00AD0BD2"/>
    <w:rsid w:val="00AD0C06"/>
    <w:rsid w:val="00AD0C8F"/>
    <w:rsid w:val="00AD0CAA"/>
    <w:rsid w:val="00AD0CC6"/>
    <w:rsid w:val="00AD0D59"/>
    <w:rsid w:val="00AD0D6F"/>
    <w:rsid w:val="00AD0ECF"/>
    <w:rsid w:val="00AD0F3B"/>
    <w:rsid w:val="00AD0F6D"/>
    <w:rsid w:val="00AD0F96"/>
    <w:rsid w:val="00AD0FA4"/>
    <w:rsid w:val="00AD1072"/>
    <w:rsid w:val="00AD1082"/>
    <w:rsid w:val="00AD1090"/>
    <w:rsid w:val="00AD1160"/>
    <w:rsid w:val="00AD1176"/>
    <w:rsid w:val="00AD120C"/>
    <w:rsid w:val="00AD122C"/>
    <w:rsid w:val="00AD1367"/>
    <w:rsid w:val="00AD13B9"/>
    <w:rsid w:val="00AD1431"/>
    <w:rsid w:val="00AD1487"/>
    <w:rsid w:val="00AD152C"/>
    <w:rsid w:val="00AD1544"/>
    <w:rsid w:val="00AD15BC"/>
    <w:rsid w:val="00AD1657"/>
    <w:rsid w:val="00AD1699"/>
    <w:rsid w:val="00AD16DB"/>
    <w:rsid w:val="00AD17D7"/>
    <w:rsid w:val="00AD18AD"/>
    <w:rsid w:val="00AD18C9"/>
    <w:rsid w:val="00AD18E6"/>
    <w:rsid w:val="00AD1968"/>
    <w:rsid w:val="00AD19BD"/>
    <w:rsid w:val="00AD1A56"/>
    <w:rsid w:val="00AD1B4E"/>
    <w:rsid w:val="00AD1C61"/>
    <w:rsid w:val="00AD1CFD"/>
    <w:rsid w:val="00AD1D64"/>
    <w:rsid w:val="00AD1EF6"/>
    <w:rsid w:val="00AD1F09"/>
    <w:rsid w:val="00AD1F57"/>
    <w:rsid w:val="00AD1F62"/>
    <w:rsid w:val="00AD2090"/>
    <w:rsid w:val="00AD2109"/>
    <w:rsid w:val="00AD2158"/>
    <w:rsid w:val="00AD2196"/>
    <w:rsid w:val="00AD21C4"/>
    <w:rsid w:val="00AD21CB"/>
    <w:rsid w:val="00AD2283"/>
    <w:rsid w:val="00AD22D9"/>
    <w:rsid w:val="00AD23A9"/>
    <w:rsid w:val="00AD23C9"/>
    <w:rsid w:val="00AD2413"/>
    <w:rsid w:val="00AD246C"/>
    <w:rsid w:val="00AD24D6"/>
    <w:rsid w:val="00AD258E"/>
    <w:rsid w:val="00AD261C"/>
    <w:rsid w:val="00AD2644"/>
    <w:rsid w:val="00AD266F"/>
    <w:rsid w:val="00AD26B2"/>
    <w:rsid w:val="00AD26D6"/>
    <w:rsid w:val="00AD273B"/>
    <w:rsid w:val="00AD277C"/>
    <w:rsid w:val="00AD27C6"/>
    <w:rsid w:val="00AD27CC"/>
    <w:rsid w:val="00AD28D5"/>
    <w:rsid w:val="00AD28D8"/>
    <w:rsid w:val="00AD290C"/>
    <w:rsid w:val="00AD29A7"/>
    <w:rsid w:val="00AD2A4B"/>
    <w:rsid w:val="00AD2A5F"/>
    <w:rsid w:val="00AD2A73"/>
    <w:rsid w:val="00AD2AA1"/>
    <w:rsid w:val="00AD2B2A"/>
    <w:rsid w:val="00AD2B4C"/>
    <w:rsid w:val="00AD2CB7"/>
    <w:rsid w:val="00AD2CC0"/>
    <w:rsid w:val="00AD2D1D"/>
    <w:rsid w:val="00AD2E23"/>
    <w:rsid w:val="00AD2E3E"/>
    <w:rsid w:val="00AD2EF0"/>
    <w:rsid w:val="00AD2F5D"/>
    <w:rsid w:val="00AD2FA5"/>
    <w:rsid w:val="00AD3054"/>
    <w:rsid w:val="00AD30D9"/>
    <w:rsid w:val="00AD30F2"/>
    <w:rsid w:val="00AD3117"/>
    <w:rsid w:val="00AD31BD"/>
    <w:rsid w:val="00AD332C"/>
    <w:rsid w:val="00AD332E"/>
    <w:rsid w:val="00AD33FF"/>
    <w:rsid w:val="00AD3443"/>
    <w:rsid w:val="00AD34A3"/>
    <w:rsid w:val="00AD34C3"/>
    <w:rsid w:val="00AD34E6"/>
    <w:rsid w:val="00AD34FC"/>
    <w:rsid w:val="00AD359D"/>
    <w:rsid w:val="00AD35A9"/>
    <w:rsid w:val="00AD35F2"/>
    <w:rsid w:val="00AD3615"/>
    <w:rsid w:val="00AD363E"/>
    <w:rsid w:val="00AD3706"/>
    <w:rsid w:val="00AD3757"/>
    <w:rsid w:val="00AD3836"/>
    <w:rsid w:val="00AD38DD"/>
    <w:rsid w:val="00AD398D"/>
    <w:rsid w:val="00AD3A35"/>
    <w:rsid w:val="00AD3B2B"/>
    <w:rsid w:val="00AD3B52"/>
    <w:rsid w:val="00AD3B6C"/>
    <w:rsid w:val="00AD3BA8"/>
    <w:rsid w:val="00AD3C36"/>
    <w:rsid w:val="00AD3C6C"/>
    <w:rsid w:val="00AD3CA4"/>
    <w:rsid w:val="00AD3D1F"/>
    <w:rsid w:val="00AD3DCC"/>
    <w:rsid w:val="00AD3DEF"/>
    <w:rsid w:val="00AD3E17"/>
    <w:rsid w:val="00AD3ED8"/>
    <w:rsid w:val="00AD3F91"/>
    <w:rsid w:val="00AD3FF7"/>
    <w:rsid w:val="00AD4062"/>
    <w:rsid w:val="00AD4194"/>
    <w:rsid w:val="00AD41B9"/>
    <w:rsid w:val="00AD421F"/>
    <w:rsid w:val="00AD43DC"/>
    <w:rsid w:val="00AD4413"/>
    <w:rsid w:val="00AD44D0"/>
    <w:rsid w:val="00AD45C0"/>
    <w:rsid w:val="00AD45D8"/>
    <w:rsid w:val="00AD4602"/>
    <w:rsid w:val="00AD4612"/>
    <w:rsid w:val="00AD4613"/>
    <w:rsid w:val="00AD461C"/>
    <w:rsid w:val="00AD46ED"/>
    <w:rsid w:val="00AD4720"/>
    <w:rsid w:val="00AD47F7"/>
    <w:rsid w:val="00AD4806"/>
    <w:rsid w:val="00AD4811"/>
    <w:rsid w:val="00AD4870"/>
    <w:rsid w:val="00AD4871"/>
    <w:rsid w:val="00AD48F8"/>
    <w:rsid w:val="00AD4907"/>
    <w:rsid w:val="00AD49A6"/>
    <w:rsid w:val="00AD49D3"/>
    <w:rsid w:val="00AD4BC0"/>
    <w:rsid w:val="00AD4C57"/>
    <w:rsid w:val="00AD4CC3"/>
    <w:rsid w:val="00AD4D09"/>
    <w:rsid w:val="00AD4D69"/>
    <w:rsid w:val="00AD4D70"/>
    <w:rsid w:val="00AD4DB3"/>
    <w:rsid w:val="00AD4E70"/>
    <w:rsid w:val="00AD4F08"/>
    <w:rsid w:val="00AD4F36"/>
    <w:rsid w:val="00AD4FFE"/>
    <w:rsid w:val="00AD504D"/>
    <w:rsid w:val="00AD50C1"/>
    <w:rsid w:val="00AD5119"/>
    <w:rsid w:val="00AD5121"/>
    <w:rsid w:val="00AD515B"/>
    <w:rsid w:val="00AD51C0"/>
    <w:rsid w:val="00AD5289"/>
    <w:rsid w:val="00AD52E5"/>
    <w:rsid w:val="00AD52F0"/>
    <w:rsid w:val="00AD5308"/>
    <w:rsid w:val="00AD5316"/>
    <w:rsid w:val="00AD5371"/>
    <w:rsid w:val="00AD53F8"/>
    <w:rsid w:val="00AD5403"/>
    <w:rsid w:val="00AD5425"/>
    <w:rsid w:val="00AD547B"/>
    <w:rsid w:val="00AD5499"/>
    <w:rsid w:val="00AD5582"/>
    <w:rsid w:val="00AD559F"/>
    <w:rsid w:val="00AD55BD"/>
    <w:rsid w:val="00AD55E6"/>
    <w:rsid w:val="00AD5664"/>
    <w:rsid w:val="00AD56E6"/>
    <w:rsid w:val="00AD56F7"/>
    <w:rsid w:val="00AD56FD"/>
    <w:rsid w:val="00AD579D"/>
    <w:rsid w:val="00AD5865"/>
    <w:rsid w:val="00AD58B0"/>
    <w:rsid w:val="00AD58B9"/>
    <w:rsid w:val="00AD58C2"/>
    <w:rsid w:val="00AD5910"/>
    <w:rsid w:val="00AD591E"/>
    <w:rsid w:val="00AD5968"/>
    <w:rsid w:val="00AD5A53"/>
    <w:rsid w:val="00AD5AAA"/>
    <w:rsid w:val="00AD5ABB"/>
    <w:rsid w:val="00AD5AD6"/>
    <w:rsid w:val="00AD5B5B"/>
    <w:rsid w:val="00AD5BE5"/>
    <w:rsid w:val="00AD5BFE"/>
    <w:rsid w:val="00AD5C2B"/>
    <w:rsid w:val="00AD5C88"/>
    <w:rsid w:val="00AD5CC8"/>
    <w:rsid w:val="00AD5D34"/>
    <w:rsid w:val="00AD5D4E"/>
    <w:rsid w:val="00AD5D55"/>
    <w:rsid w:val="00AD5DF8"/>
    <w:rsid w:val="00AD5EA2"/>
    <w:rsid w:val="00AD5EC1"/>
    <w:rsid w:val="00AD5ED9"/>
    <w:rsid w:val="00AD5F61"/>
    <w:rsid w:val="00AD6192"/>
    <w:rsid w:val="00AD61C1"/>
    <w:rsid w:val="00AD61EE"/>
    <w:rsid w:val="00AD62BF"/>
    <w:rsid w:val="00AD639B"/>
    <w:rsid w:val="00AD63F8"/>
    <w:rsid w:val="00AD64A1"/>
    <w:rsid w:val="00AD64F7"/>
    <w:rsid w:val="00AD651A"/>
    <w:rsid w:val="00AD6636"/>
    <w:rsid w:val="00AD665C"/>
    <w:rsid w:val="00AD666E"/>
    <w:rsid w:val="00AD6675"/>
    <w:rsid w:val="00AD6708"/>
    <w:rsid w:val="00AD674B"/>
    <w:rsid w:val="00AD6940"/>
    <w:rsid w:val="00AD6961"/>
    <w:rsid w:val="00AD69A6"/>
    <w:rsid w:val="00AD69A9"/>
    <w:rsid w:val="00AD69E5"/>
    <w:rsid w:val="00AD6A79"/>
    <w:rsid w:val="00AD6AA3"/>
    <w:rsid w:val="00AD6ADE"/>
    <w:rsid w:val="00AD6B01"/>
    <w:rsid w:val="00AD6B09"/>
    <w:rsid w:val="00AD6B3E"/>
    <w:rsid w:val="00AD6C06"/>
    <w:rsid w:val="00AD6C69"/>
    <w:rsid w:val="00AD6C95"/>
    <w:rsid w:val="00AD6CAD"/>
    <w:rsid w:val="00AD6D3D"/>
    <w:rsid w:val="00AD6D53"/>
    <w:rsid w:val="00AD6D69"/>
    <w:rsid w:val="00AD6DA0"/>
    <w:rsid w:val="00AD6E00"/>
    <w:rsid w:val="00AD6E48"/>
    <w:rsid w:val="00AD6EA7"/>
    <w:rsid w:val="00AD6ECF"/>
    <w:rsid w:val="00AD6F5E"/>
    <w:rsid w:val="00AD6FD0"/>
    <w:rsid w:val="00AD71FD"/>
    <w:rsid w:val="00AD7274"/>
    <w:rsid w:val="00AD7290"/>
    <w:rsid w:val="00AD729D"/>
    <w:rsid w:val="00AD72EA"/>
    <w:rsid w:val="00AD7312"/>
    <w:rsid w:val="00AD7340"/>
    <w:rsid w:val="00AD7374"/>
    <w:rsid w:val="00AD73B3"/>
    <w:rsid w:val="00AD744D"/>
    <w:rsid w:val="00AD745A"/>
    <w:rsid w:val="00AD7470"/>
    <w:rsid w:val="00AD755C"/>
    <w:rsid w:val="00AD758A"/>
    <w:rsid w:val="00AD7632"/>
    <w:rsid w:val="00AD769C"/>
    <w:rsid w:val="00AD76A6"/>
    <w:rsid w:val="00AD7703"/>
    <w:rsid w:val="00AD7718"/>
    <w:rsid w:val="00AD7758"/>
    <w:rsid w:val="00AD77BD"/>
    <w:rsid w:val="00AD7913"/>
    <w:rsid w:val="00AD7950"/>
    <w:rsid w:val="00AD7992"/>
    <w:rsid w:val="00AD79BA"/>
    <w:rsid w:val="00AD7A4F"/>
    <w:rsid w:val="00AD7A72"/>
    <w:rsid w:val="00AD7AC2"/>
    <w:rsid w:val="00AD7C84"/>
    <w:rsid w:val="00AD7CC5"/>
    <w:rsid w:val="00AD7D7B"/>
    <w:rsid w:val="00AD7D92"/>
    <w:rsid w:val="00AD7D9C"/>
    <w:rsid w:val="00AD7DB8"/>
    <w:rsid w:val="00AD7DBD"/>
    <w:rsid w:val="00AD7E85"/>
    <w:rsid w:val="00AD7FBB"/>
    <w:rsid w:val="00AD7FC3"/>
    <w:rsid w:val="00AE0003"/>
    <w:rsid w:val="00AE0006"/>
    <w:rsid w:val="00AE0068"/>
    <w:rsid w:val="00AE008D"/>
    <w:rsid w:val="00AE00C6"/>
    <w:rsid w:val="00AE01C6"/>
    <w:rsid w:val="00AE02C1"/>
    <w:rsid w:val="00AE02CB"/>
    <w:rsid w:val="00AE02D5"/>
    <w:rsid w:val="00AE02DD"/>
    <w:rsid w:val="00AE031C"/>
    <w:rsid w:val="00AE0330"/>
    <w:rsid w:val="00AE0412"/>
    <w:rsid w:val="00AE04D8"/>
    <w:rsid w:val="00AE052F"/>
    <w:rsid w:val="00AE0608"/>
    <w:rsid w:val="00AE0616"/>
    <w:rsid w:val="00AE063A"/>
    <w:rsid w:val="00AE0662"/>
    <w:rsid w:val="00AE0667"/>
    <w:rsid w:val="00AE066D"/>
    <w:rsid w:val="00AE0710"/>
    <w:rsid w:val="00AE071A"/>
    <w:rsid w:val="00AE0759"/>
    <w:rsid w:val="00AE086F"/>
    <w:rsid w:val="00AE0946"/>
    <w:rsid w:val="00AE098D"/>
    <w:rsid w:val="00AE0A86"/>
    <w:rsid w:val="00AE0C3A"/>
    <w:rsid w:val="00AE0DAE"/>
    <w:rsid w:val="00AE0F3A"/>
    <w:rsid w:val="00AE10B4"/>
    <w:rsid w:val="00AE10BC"/>
    <w:rsid w:val="00AE10C1"/>
    <w:rsid w:val="00AE1111"/>
    <w:rsid w:val="00AE127D"/>
    <w:rsid w:val="00AE12D2"/>
    <w:rsid w:val="00AE138F"/>
    <w:rsid w:val="00AE1443"/>
    <w:rsid w:val="00AE14E2"/>
    <w:rsid w:val="00AE1528"/>
    <w:rsid w:val="00AE16AE"/>
    <w:rsid w:val="00AE16D6"/>
    <w:rsid w:val="00AE1726"/>
    <w:rsid w:val="00AE1773"/>
    <w:rsid w:val="00AE17E7"/>
    <w:rsid w:val="00AE18DD"/>
    <w:rsid w:val="00AE192B"/>
    <w:rsid w:val="00AE1A21"/>
    <w:rsid w:val="00AE1A33"/>
    <w:rsid w:val="00AE1A8C"/>
    <w:rsid w:val="00AE1AAF"/>
    <w:rsid w:val="00AE1AB1"/>
    <w:rsid w:val="00AE1B28"/>
    <w:rsid w:val="00AE1B75"/>
    <w:rsid w:val="00AE1BBA"/>
    <w:rsid w:val="00AE1CDD"/>
    <w:rsid w:val="00AE1D00"/>
    <w:rsid w:val="00AE1DF4"/>
    <w:rsid w:val="00AE1E07"/>
    <w:rsid w:val="00AE1E4C"/>
    <w:rsid w:val="00AE1E5D"/>
    <w:rsid w:val="00AE1F44"/>
    <w:rsid w:val="00AE1F63"/>
    <w:rsid w:val="00AE1FFA"/>
    <w:rsid w:val="00AE200F"/>
    <w:rsid w:val="00AE2091"/>
    <w:rsid w:val="00AE20B6"/>
    <w:rsid w:val="00AE2107"/>
    <w:rsid w:val="00AE212F"/>
    <w:rsid w:val="00AE21A1"/>
    <w:rsid w:val="00AE21ED"/>
    <w:rsid w:val="00AE21F0"/>
    <w:rsid w:val="00AE2203"/>
    <w:rsid w:val="00AE221B"/>
    <w:rsid w:val="00AE2263"/>
    <w:rsid w:val="00AE226D"/>
    <w:rsid w:val="00AE229F"/>
    <w:rsid w:val="00AE231A"/>
    <w:rsid w:val="00AE231B"/>
    <w:rsid w:val="00AE2354"/>
    <w:rsid w:val="00AE235B"/>
    <w:rsid w:val="00AE23E5"/>
    <w:rsid w:val="00AE2430"/>
    <w:rsid w:val="00AE245D"/>
    <w:rsid w:val="00AE2496"/>
    <w:rsid w:val="00AE2507"/>
    <w:rsid w:val="00AE250E"/>
    <w:rsid w:val="00AE2530"/>
    <w:rsid w:val="00AE257A"/>
    <w:rsid w:val="00AE2653"/>
    <w:rsid w:val="00AE2666"/>
    <w:rsid w:val="00AE267A"/>
    <w:rsid w:val="00AE26DF"/>
    <w:rsid w:val="00AE26E0"/>
    <w:rsid w:val="00AE28BC"/>
    <w:rsid w:val="00AE29A0"/>
    <w:rsid w:val="00AE29BD"/>
    <w:rsid w:val="00AE2A17"/>
    <w:rsid w:val="00AE2B32"/>
    <w:rsid w:val="00AE2B58"/>
    <w:rsid w:val="00AE2B59"/>
    <w:rsid w:val="00AE2B9E"/>
    <w:rsid w:val="00AE2BDB"/>
    <w:rsid w:val="00AE2C79"/>
    <w:rsid w:val="00AE2CD3"/>
    <w:rsid w:val="00AE2D0D"/>
    <w:rsid w:val="00AE2D1B"/>
    <w:rsid w:val="00AE2D66"/>
    <w:rsid w:val="00AE2D75"/>
    <w:rsid w:val="00AE2E5D"/>
    <w:rsid w:val="00AE2E80"/>
    <w:rsid w:val="00AE2F09"/>
    <w:rsid w:val="00AE3067"/>
    <w:rsid w:val="00AE3116"/>
    <w:rsid w:val="00AE3120"/>
    <w:rsid w:val="00AE3137"/>
    <w:rsid w:val="00AE3147"/>
    <w:rsid w:val="00AE31C0"/>
    <w:rsid w:val="00AE31E3"/>
    <w:rsid w:val="00AE322C"/>
    <w:rsid w:val="00AE326F"/>
    <w:rsid w:val="00AE3278"/>
    <w:rsid w:val="00AE34D7"/>
    <w:rsid w:val="00AE354E"/>
    <w:rsid w:val="00AE3564"/>
    <w:rsid w:val="00AE36D4"/>
    <w:rsid w:val="00AE3701"/>
    <w:rsid w:val="00AE3738"/>
    <w:rsid w:val="00AE37F0"/>
    <w:rsid w:val="00AE3826"/>
    <w:rsid w:val="00AE385A"/>
    <w:rsid w:val="00AE38C1"/>
    <w:rsid w:val="00AE38C9"/>
    <w:rsid w:val="00AE3904"/>
    <w:rsid w:val="00AE3958"/>
    <w:rsid w:val="00AE396C"/>
    <w:rsid w:val="00AE3ADC"/>
    <w:rsid w:val="00AE3AE1"/>
    <w:rsid w:val="00AE3B1B"/>
    <w:rsid w:val="00AE3B59"/>
    <w:rsid w:val="00AE3BF5"/>
    <w:rsid w:val="00AE3DBB"/>
    <w:rsid w:val="00AE3DCD"/>
    <w:rsid w:val="00AE3DEA"/>
    <w:rsid w:val="00AE3F01"/>
    <w:rsid w:val="00AE3F10"/>
    <w:rsid w:val="00AE3F7D"/>
    <w:rsid w:val="00AE3FB6"/>
    <w:rsid w:val="00AE4063"/>
    <w:rsid w:val="00AE40D5"/>
    <w:rsid w:val="00AE411B"/>
    <w:rsid w:val="00AE4167"/>
    <w:rsid w:val="00AE4197"/>
    <w:rsid w:val="00AE419D"/>
    <w:rsid w:val="00AE41F8"/>
    <w:rsid w:val="00AE4212"/>
    <w:rsid w:val="00AE4264"/>
    <w:rsid w:val="00AE42A6"/>
    <w:rsid w:val="00AE42F2"/>
    <w:rsid w:val="00AE4336"/>
    <w:rsid w:val="00AE4369"/>
    <w:rsid w:val="00AE4375"/>
    <w:rsid w:val="00AE43A7"/>
    <w:rsid w:val="00AE43AC"/>
    <w:rsid w:val="00AE43F6"/>
    <w:rsid w:val="00AE44BA"/>
    <w:rsid w:val="00AE44F8"/>
    <w:rsid w:val="00AE4501"/>
    <w:rsid w:val="00AE457A"/>
    <w:rsid w:val="00AE45B5"/>
    <w:rsid w:val="00AE46A5"/>
    <w:rsid w:val="00AE46AA"/>
    <w:rsid w:val="00AE4722"/>
    <w:rsid w:val="00AE47DC"/>
    <w:rsid w:val="00AE4807"/>
    <w:rsid w:val="00AE483A"/>
    <w:rsid w:val="00AE4846"/>
    <w:rsid w:val="00AE48BB"/>
    <w:rsid w:val="00AE48E5"/>
    <w:rsid w:val="00AE49DC"/>
    <w:rsid w:val="00AE49DE"/>
    <w:rsid w:val="00AE4A4F"/>
    <w:rsid w:val="00AE4A88"/>
    <w:rsid w:val="00AE4A9B"/>
    <w:rsid w:val="00AE4B4E"/>
    <w:rsid w:val="00AE4B99"/>
    <w:rsid w:val="00AE4D6D"/>
    <w:rsid w:val="00AE4DBC"/>
    <w:rsid w:val="00AE4DE3"/>
    <w:rsid w:val="00AE4E5E"/>
    <w:rsid w:val="00AE4EE7"/>
    <w:rsid w:val="00AE4FE1"/>
    <w:rsid w:val="00AE50D1"/>
    <w:rsid w:val="00AE518D"/>
    <w:rsid w:val="00AE5194"/>
    <w:rsid w:val="00AE51A5"/>
    <w:rsid w:val="00AE527B"/>
    <w:rsid w:val="00AE533C"/>
    <w:rsid w:val="00AE5343"/>
    <w:rsid w:val="00AE5376"/>
    <w:rsid w:val="00AE5424"/>
    <w:rsid w:val="00AE542B"/>
    <w:rsid w:val="00AE550E"/>
    <w:rsid w:val="00AE5620"/>
    <w:rsid w:val="00AE5645"/>
    <w:rsid w:val="00AE56B4"/>
    <w:rsid w:val="00AE56D1"/>
    <w:rsid w:val="00AE5769"/>
    <w:rsid w:val="00AE576C"/>
    <w:rsid w:val="00AE576D"/>
    <w:rsid w:val="00AE5778"/>
    <w:rsid w:val="00AE58D2"/>
    <w:rsid w:val="00AE59A3"/>
    <w:rsid w:val="00AE5A2F"/>
    <w:rsid w:val="00AE5A61"/>
    <w:rsid w:val="00AE5A9B"/>
    <w:rsid w:val="00AE5B13"/>
    <w:rsid w:val="00AE5B40"/>
    <w:rsid w:val="00AE5C02"/>
    <w:rsid w:val="00AE5E45"/>
    <w:rsid w:val="00AE5E5C"/>
    <w:rsid w:val="00AE5E5F"/>
    <w:rsid w:val="00AE5F82"/>
    <w:rsid w:val="00AE5FB0"/>
    <w:rsid w:val="00AE6054"/>
    <w:rsid w:val="00AE6070"/>
    <w:rsid w:val="00AE60C7"/>
    <w:rsid w:val="00AE60E6"/>
    <w:rsid w:val="00AE6151"/>
    <w:rsid w:val="00AE6355"/>
    <w:rsid w:val="00AE6368"/>
    <w:rsid w:val="00AE63C9"/>
    <w:rsid w:val="00AE63DC"/>
    <w:rsid w:val="00AE63E6"/>
    <w:rsid w:val="00AE6433"/>
    <w:rsid w:val="00AE646C"/>
    <w:rsid w:val="00AE649A"/>
    <w:rsid w:val="00AE64E7"/>
    <w:rsid w:val="00AE651C"/>
    <w:rsid w:val="00AE653E"/>
    <w:rsid w:val="00AE6552"/>
    <w:rsid w:val="00AE65A7"/>
    <w:rsid w:val="00AE6691"/>
    <w:rsid w:val="00AE66FA"/>
    <w:rsid w:val="00AE6736"/>
    <w:rsid w:val="00AE673A"/>
    <w:rsid w:val="00AE674D"/>
    <w:rsid w:val="00AE678F"/>
    <w:rsid w:val="00AE687E"/>
    <w:rsid w:val="00AE68D8"/>
    <w:rsid w:val="00AE696C"/>
    <w:rsid w:val="00AE6AE4"/>
    <w:rsid w:val="00AE6C43"/>
    <w:rsid w:val="00AE6CC2"/>
    <w:rsid w:val="00AE6CDD"/>
    <w:rsid w:val="00AE6CE3"/>
    <w:rsid w:val="00AE6D30"/>
    <w:rsid w:val="00AE6EA0"/>
    <w:rsid w:val="00AE6FC1"/>
    <w:rsid w:val="00AE7038"/>
    <w:rsid w:val="00AE70E6"/>
    <w:rsid w:val="00AE7110"/>
    <w:rsid w:val="00AE7162"/>
    <w:rsid w:val="00AE71B2"/>
    <w:rsid w:val="00AE7229"/>
    <w:rsid w:val="00AE7308"/>
    <w:rsid w:val="00AE7401"/>
    <w:rsid w:val="00AE7417"/>
    <w:rsid w:val="00AE74F5"/>
    <w:rsid w:val="00AE7538"/>
    <w:rsid w:val="00AE75B7"/>
    <w:rsid w:val="00AE76F5"/>
    <w:rsid w:val="00AE7924"/>
    <w:rsid w:val="00AE7944"/>
    <w:rsid w:val="00AE79C5"/>
    <w:rsid w:val="00AE79DA"/>
    <w:rsid w:val="00AE7A03"/>
    <w:rsid w:val="00AE7A3C"/>
    <w:rsid w:val="00AE7A7D"/>
    <w:rsid w:val="00AE7AEB"/>
    <w:rsid w:val="00AE7B0F"/>
    <w:rsid w:val="00AE7B35"/>
    <w:rsid w:val="00AE7B46"/>
    <w:rsid w:val="00AE7B79"/>
    <w:rsid w:val="00AE7B90"/>
    <w:rsid w:val="00AE7BAB"/>
    <w:rsid w:val="00AE7BC6"/>
    <w:rsid w:val="00AE7D02"/>
    <w:rsid w:val="00AE7D52"/>
    <w:rsid w:val="00AE7E29"/>
    <w:rsid w:val="00AE7E2A"/>
    <w:rsid w:val="00AE7E57"/>
    <w:rsid w:val="00AE7EA8"/>
    <w:rsid w:val="00AE7EE1"/>
    <w:rsid w:val="00AE7F3D"/>
    <w:rsid w:val="00AE7FA8"/>
    <w:rsid w:val="00AE7FF1"/>
    <w:rsid w:val="00AF0005"/>
    <w:rsid w:val="00AF0024"/>
    <w:rsid w:val="00AF01D8"/>
    <w:rsid w:val="00AF01EC"/>
    <w:rsid w:val="00AF0208"/>
    <w:rsid w:val="00AF02EE"/>
    <w:rsid w:val="00AF038A"/>
    <w:rsid w:val="00AF03EF"/>
    <w:rsid w:val="00AF0411"/>
    <w:rsid w:val="00AF04C3"/>
    <w:rsid w:val="00AF0585"/>
    <w:rsid w:val="00AF067E"/>
    <w:rsid w:val="00AF06A4"/>
    <w:rsid w:val="00AF06CD"/>
    <w:rsid w:val="00AF079C"/>
    <w:rsid w:val="00AF07C7"/>
    <w:rsid w:val="00AF0801"/>
    <w:rsid w:val="00AF0809"/>
    <w:rsid w:val="00AF0887"/>
    <w:rsid w:val="00AF08F9"/>
    <w:rsid w:val="00AF090F"/>
    <w:rsid w:val="00AF0A1E"/>
    <w:rsid w:val="00AF0A81"/>
    <w:rsid w:val="00AF0B79"/>
    <w:rsid w:val="00AF0C03"/>
    <w:rsid w:val="00AF0CFE"/>
    <w:rsid w:val="00AF0D31"/>
    <w:rsid w:val="00AF0DA7"/>
    <w:rsid w:val="00AF0E1D"/>
    <w:rsid w:val="00AF0E82"/>
    <w:rsid w:val="00AF0EA0"/>
    <w:rsid w:val="00AF0EB9"/>
    <w:rsid w:val="00AF0F66"/>
    <w:rsid w:val="00AF1016"/>
    <w:rsid w:val="00AF10A0"/>
    <w:rsid w:val="00AF1128"/>
    <w:rsid w:val="00AF11C4"/>
    <w:rsid w:val="00AF11CB"/>
    <w:rsid w:val="00AF127B"/>
    <w:rsid w:val="00AF12EC"/>
    <w:rsid w:val="00AF1377"/>
    <w:rsid w:val="00AF138A"/>
    <w:rsid w:val="00AF13C8"/>
    <w:rsid w:val="00AF13E3"/>
    <w:rsid w:val="00AF1447"/>
    <w:rsid w:val="00AF1708"/>
    <w:rsid w:val="00AF1745"/>
    <w:rsid w:val="00AF1783"/>
    <w:rsid w:val="00AF183D"/>
    <w:rsid w:val="00AF1844"/>
    <w:rsid w:val="00AF184C"/>
    <w:rsid w:val="00AF18C1"/>
    <w:rsid w:val="00AF195C"/>
    <w:rsid w:val="00AF1997"/>
    <w:rsid w:val="00AF1A6D"/>
    <w:rsid w:val="00AF1A90"/>
    <w:rsid w:val="00AF1AF6"/>
    <w:rsid w:val="00AF1B5D"/>
    <w:rsid w:val="00AF1BCB"/>
    <w:rsid w:val="00AF1D10"/>
    <w:rsid w:val="00AF1D53"/>
    <w:rsid w:val="00AF1DCC"/>
    <w:rsid w:val="00AF1EC9"/>
    <w:rsid w:val="00AF1ED0"/>
    <w:rsid w:val="00AF1EE4"/>
    <w:rsid w:val="00AF1F99"/>
    <w:rsid w:val="00AF1F9C"/>
    <w:rsid w:val="00AF1FB6"/>
    <w:rsid w:val="00AF1FB7"/>
    <w:rsid w:val="00AF1FD4"/>
    <w:rsid w:val="00AF201A"/>
    <w:rsid w:val="00AF2028"/>
    <w:rsid w:val="00AF2031"/>
    <w:rsid w:val="00AF2033"/>
    <w:rsid w:val="00AF2146"/>
    <w:rsid w:val="00AF2169"/>
    <w:rsid w:val="00AF2394"/>
    <w:rsid w:val="00AF245C"/>
    <w:rsid w:val="00AF24C8"/>
    <w:rsid w:val="00AF2507"/>
    <w:rsid w:val="00AF261E"/>
    <w:rsid w:val="00AF263B"/>
    <w:rsid w:val="00AF264E"/>
    <w:rsid w:val="00AF264F"/>
    <w:rsid w:val="00AF2749"/>
    <w:rsid w:val="00AF28E5"/>
    <w:rsid w:val="00AF295A"/>
    <w:rsid w:val="00AF29DC"/>
    <w:rsid w:val="00AF29E6"/>
    <w:rsid w:val="00AF2A4B"/>
    <w:rsid w:val="00AF2B02"/>
    <w:rsid w:val="00AF2B2B"/>
    <w:rsid w:val="00AF2B41"/>
    <w:rsid w:val="00AF2C15"/>
    <w:rsid w:val="00AF2C36"/>
    <w:rsid w:val="00AF2C4C"/>
    <w:rsid w:val="00AF2CB4"/>
    <w:rsid w:val="00AF2DBC"/>
    <w:rsid w:val="00AF2EE3"/>
    <w:rsid w:val="00AF2F2A"/>
    <w:rsid w:val="00AF2F33"/>
    <w:rsid w:val="00AF3020"/>
    <w:rsid w:val="00AF3162"/>
    <w:rsid w:val="00AF318F"/>
    <w:rsid w:val="00AF31A3"/>
    <w:rsid w:val="00AF31A9"/>
    <w:rsid w:val="00AF3227"/>
    <w:rsid w:val="00AF3251"/>
    <w:rsid w:val="00AF3289"/>
    <w:rsid w:val="00AF3299"/>
    <w:rsid w:val="00AF32C8"/>
    <w:rsid w:val="00AF333C"/>
    <w:rsid w:val="00AF333E"/>
    <w:rsid w:val="00AF3387"/>
    <w:rsid w:val="00AF3396"/>
    <w:rsid w:val="00AF3455"/>
    <w:rsid w:val="00AF3471"/>
    <w:rsid w:val="00AF354C"/>
    <w:rsid w:val="00AF358F"/>
    <w:rsid w:val="00AF35F4"/>
    <w:rsid w:val="00AF3605"/>
    <w:rsid w:val="00AF3672"/>
    <w:rsid w:val="00AF372B"/>
    <w:rsid w:val="00AF379B"/>
    <w:rsid w:val="00AF37FD"/>
    <w:rsid w:val="00AF38C9"/>
    <w:rsid w:val="00AF38D0"/>
    <w:rsid w:val="00AF3950"/>
    <w:rsid w:val="00AF3A1F"/>
    <w:rsid w:val="00AF3A67"/>
    <w:rsid w:val="00AF3A68"/>
    <w:rsid w:val="00AF3A9F"/>
    <w:rsid w:val="00AF3B63"/>
    <w:rsid w:val="00AF3B73"/>
    <w:rsid w:val="00AF3C52"/>
    <w:rsid w:val="00AF3C66"/>
    <w:rsid w:val="00AF3D03"/>
    <w:rsid w:val="00AF3E00"/>
    <w:rsid w:val="00AF3EF9"/>
    <w:rsid w:val="00AF3F7B"/>
    <w:rsid w:val="00AF4065"/>
    <w:rsid w:val="00AF4116"/>
    <w:rsid w:val="00AF417A"/>
    <w:rsid w:val="00AF41AE"/>
    <w:rsid w:val="00AF41D5"/>
    <w:rsid w:val="00AF4247"/>
    <w:rsid w:val="00AF4269"/>
    <w:rsid w:val="00AF4276"/>
    <w:rsid w:val="00AF4293"/>
    <w:rsid w:val="00AF4307"/>
    <w:rsid w:val="00AF4420"/>
    <w:rsid w:val="00AF4428"/>
    <w:rsid w:val="00AF4477"/>
    <w:rsid w:val="00AF4480"/>
    <w:rsid w:val="00AF4492"/>
    <w:rsid w:val="00AF4517"/>
    <w:rsid w:val="00AF4528"/>
    <w:rsid w:val="00AF4555"/>
    <w:rsid w:val="00AF45DF"/>
    <w:rsid w:val="00AF4671"/>
    <w:rsid w:val="00AF46F1"/>
    <w:rsid w:val="00AF476F"/>
    <w:rsid w:val="00AF4884"/>
    <w:rsid w:val="00AF4973"/>
    <w:rsid w:val="00AF498E"/>
    <w:rsid w:val="00AF4A2A"/>
    <w:rsid w:val="00AF4A6B"/>
    <w:rsid w:val="00AF4A7B"/>
    <w:rsid w:val="00AF4ABC"/>
    <w:rsid w:val="00AF4AC0"/>
    <w:rsid w:val="00AF4AC8"/>
    <w:rsid w:val="00AF4ADC"/>
    <w:rsid w:val="00AF4AF4"/>
    <w:rsid w:val="00AF4B6B"/>
    <w:rsid w:val="00AF4BD6"/>
    <w:rsid w:val="00AF4CE7"/>
    <w:rsid w:val="00AF4CF6"/>
    <w:rsid w:val="00AF4D9A"/>
    <w:rsid w:val="00AF4DBA"/>
    <w:rsid w:val="00AF4DC4"/>
    <w:rsid w:val="00AF4DF4"/>
    <w:rsid w:val="00AF4F76"/>
    <w:rsid w:val="00AF4FBD"/>
    <w:rsid w:val="00AF4FD8"/>
    <w:rsid w:val="00AF500A"/>
    <w:rsid w:val="00AF5026"/>
    <w:rsid w:val="00AF5068"/>
    <w:rsid w:val="00AF5078"/>
    <w:rsid w:val="00AF50B0"/>
    <w:rsid w:val="00AF5120"/>
    <w:rsid w:val="00AF526A"/>
    <w:rsid w:val="00AF52F5"/>
    <w:rsid w:val="00AF5378"/>
    <w:rsid w:val="00AF53FD"/>
    <w:rsid w:val="00AF5437"/>
    <w:rsid w:val="00AF5466"/>
    <w:rsid w:val="00AF55CC"/>
    <w:rsid w:val="00AF5678"/>
    <w:rsid w:val="00AF567A"/>
    <w:rsid w:val="00AF570A"/>
    <w:rsid w:val="00AF5726"/>
    <w:rsid w:val="00AF5785"/>
    <w:rsid w:val="00AF57A4"/>
    <w:rsid w:val="00AF582B"/>
    <w:rsid w:val="00AF584A"/>
    <w:rsid w:val="00AF5867"/>
    <w:rsid w:val="00AF5889"/>
    <w:rsid w:val="00AF5924"/>
    <w:rsid w:val="00AF5A21"/>
    <w:rsid w:val="00AF5A3D"/>
    <w:rsid w:val="00AF5A46"/>
    <w:rsid w:val="00AF5A5F"/>
    <w:rsid w:val="00AF5A76"/>
    <w:rsid w:val="00AF5A86"/>
    <w:rsid w:val="00AF5A9F"/>
    <w:rsid w:val="00AF5B58"/>
    <w:rsid w:val="00AF5C30"/>
    <w:rsid w:val="00AF5C3E"/>
    <w:rsid w:val="00AF5C79"/>
    <w:rsid w:val="00AF5C86"/>
    <w:rsid w:val="00AF5C94"/>
    <w:rsid w:val="00AF5CC4"/>
    <w:rsid w:val="00AF5D49"/>
    <w:rsid w:val="00AF5D4B"/>
    <w:rsid w:val="00AF5DF0"/>
    <w:rsid w:val="00AF6061"/>
    <w:rsid w:val="00AF6069"/>
    <w:rsid w:val="00AF60A3"/>
    <w:rsid w:val="00AF6187"/>
    <w:rsid w:val="00AF61B8"/>
    <w:rsid w:val="00AF61D7"/>
    <w:rsid w:val="00AF6318"/>
    <w:rsid w:val="00AF6335"/>
    <w:rsid w:val="00AF6373"/>
    <w:rsid w:val="00AF6405"/>
    <w:rsid w:val="00AF64A8"/>
    <w:rsid w:val="00AF6512"/>
    <w:rsid w:val="00AF6617"/>
    <w:rsid w:val="00AF66FC"/>
    <w:rsid w:val="00AF671B"/>
    <w:rsid w:val="00AF6786"/>
    <w:rsid w:val="00AF6808"/>
    <w:rsid w:val="00AF6826"/>
    <w:rsid w:val="00AF685D"/>
    <w:rsid w:val="00AF6877"/>
    <w:rsid w:val="00AF6881"/>
    <w:rsid w:val="00AF6902"/>
    <w:rsid w:val="00AF6919"/>
    <w:rsid w:val="00AF69AE"/>
    <w:rsid w:val="00AF69BE"/>
    <w:rsid w:val="00AF6A02"/>
    <w:rsid w:val="00AF6A50"/>
    <w:rsid w:val="00AF6A54"/>
    <w:rsid w:val="00AF6AA6"/>
    <w:rsid w:val="00AF6B15"/>
    <w:rsid w:val="00AF6B22"/>
    <w:rsid w:val="00AF6B8F"/>
    <w:rsid w:val="00AF6BDC"/>
    <w:rsid w:val="00AF6BEF"/>
    <w:rsid w:val="00AF6CC2"/>
    <w:rsid w:val="00AF6CD9"/>
    <w:rsid w:val="00AF6D18"/>
    <w:rsid w:val="00AF6DE1"/>
    <w:rsid w:val="00AF6E8D"/>
    <w:rsid w:val="00AF6EA1"/>
    <w:rsid w:val="00AF6EDD"/>
    <w:rsid w:val="00AF6FED"/>
    <w:rsid w:val="00AF70D4"/>
    <w:rsid w:val="00AF70F6"/>
    <w:rsid w:val="00AF73B5"/>
    <w:rsid w:val="00AF73FC"/>
    <w:rsid w:val="00AF7418"/>
    <w:rsid w:val="00AF7432"/>
    <w:rsid w:val="00AF7446"/>
    <w:rsid w:val="00AF744D"/>
    <w:rsid w:val="00AF766D"/>
    <w:rsid w:val="00AF76E7"/>
    <w:rsid w:val="00AF771B"/>
    <w:rsid w:val="00AF7756"/>
    <w:rsid w:val="00AF7853"/>
    <w:rsid w:val="00AF78C5"/>
    <w:rsid w:val="00AF7982"/>
    <w:rsid w:val="00AF7983"/>
    <w:rsid w:val="00AF7A0A"/>
    <w:rsid w:val="00AF7C23"/>
    <w:rsid w:val="00AF7C8A"/>
    <w:rsid w:val="00AF7CA7"/>
    <w:rsid w:val="00AF7DB6"/>
    <w:rsid w:val="00AF7E80"/>
    <w:rsid w:val="00AF7EB7"/>
    <w:rsid w:val="00AF7ED5"/>
    <w:rsid w:val="00AF7EFD"/>
    <w:rsid w:val="00AF7FA6"/>
    <w:rsid w:val="00B00084"/>
    <w:rsid w:val="00B00095"/>
    <w:rsid w:val="00B00147"/>
    <w:rsid w:val="00B00180"/>
    <w:rsid w:val="00B0019B"/>
    <w:rsid w:val="00B001C0"/>
    <w:rsid w:val="00B00270"/>
    <w:rsid w:val="00B002D5"/>
    <w:rsid w:val="00B0036C"/>
    <w:rsid w:val="00B0038A"/>
    <w:rsid w:val="00B003FC"/>
    <w:rsid w:val="00B00405"/>
    <w:rsid w:val="00B00483"/>
    <w:rsid w:val="00B004C3"/>
    <w:rsid w:val="00B005FD"/>
    <w:rsid w:val="00B0063F"/>
    <w:rsid w:val="00B0072C"/>
    <w:rsid w:val="00B00784"/>
    <w:rsid w:val="00B0080C"/>
    <w:rsid w:val="00B00810"/>
    <w:rsid w:val="00B0084D"/>
    <w:rsid w:val="00B00857"/>
    <w:rsid w:val="00B0088E"/>
    <w:rsid w:val="00B009B8"/>
    <w:rsid w:val="00B00AEF"/>
    <w:rsid w:val="00B00B5C"/>
    <w:rsid w:val="00B00B73"/>
    <w:rsid w:val="00B00B79"/>
    <w:rsid w:val="00B00BBF"/>
    <w:rsid w:val="00B00C2E"/>
    <w:rsid w:val="00B00C7D"/>
    <w:rsid w:val="00B00C93"/>
    <w:rsid w:val="00B00CD8"/>
    <w:rsid w:val="00B00DAC"/>
    <w:rsid w:val="00B00E0C"/>
    <w:rsid w:val="00B00E3D"/>
    <w:rsid w:val="00B00EEF"/>
    <w:rsid w:val="00B00F6F"/>
    <w:rsid w:val="00B00F88"/>
    <w:rsid w:val="00B00FA5"/>
    <w:rsid w:val="00B010BB"/>
    <w:rsid w:val="00B011B8"/>
    <w:rsid w:val="00B011C8"/>
    <w:rsid w:val="00B0121A"/>
    <w:rsid w:val="00B01262"/>
    <w:rsid w:val="00B013C9"/>
    <w:rsid w:val="00B0142C"/>
    <w:rsid w:val="00B01514"/>
    <w:rsid w:val="00B01532"/>
    <w:rsid w:val="00B01541"/>
    <w:rsid w:val="00B0155B"/>
    <w:rsid w:val="00B015A6"/>
    <w:rsid w:val="00B015D7"/>
    <w:rsid w:val="00B015E0"/>
    <w:rsid w:val="00B0165B"/>
    <w:rsid w:val="00B016FB"/>
    <w:rsid w:val="00B01774"/>
    <w:rsid w:val="00B017EE"/>
    <w:rsid w:val="00B0181F"/>
    <w:rsid w:val="00B01850"/>
    <w:rsid w:val="00B018BC"/>
    <w:rsid w:val="00B0192D"/>
    <w:rsid w:val="00B01A51"/>
    <w:rsid w:val="00B01A6C"/>
    <w:rsid w:val="00B01A86"/>
    <w:rsid w:val="00B01ABD"/>
    <w:rsid w:val="00B01ADC"/>
    <w:rsid w:val="00B01AF9"/>
    <w:rsid w:val="00B01DC3"/>
    <w:rsid w:val="00B01DD7"/>
    <w:rsid w:val="00B01DD8"/>
    <w:rsid w:val="00B01E3E"/>
    <w:rsid w:val="00B01E90"/>
    <w:rsid w:val="00B01ECC"/>
    <w:rsid w:val="00B01FC4"/>
    <w:rsid w:val="00B01FD6"/>
    <w:rsid w:val="00B0205D"/>
    <w:rsid w:val="00B02084"/>
    <w:rsid w:val="00B020BE"/>
    <w:rsid w:val="00B02119"/>
    <w:rsid w:val="00B0211B"/>
    <w:rsid w:val="00B021CB"/>
    <w:rsid w:val="00B0225B"/>
    <w:rsid w:val="00B022AE"/>
    <w:rsid w:val="00B022B0"/>
    <w:rsid w:val="00B022D5"/>
    <w:rsid w:val="00B02320"/>
    <w:rsid w:val="00B023C5"/>
    <w:rsid w:val="00B023E3"/>
    <w:rsid w:val="00B023F1"/>
    <w:rsid w:val="00B0248C"/>
    <w:rsid w:val="00B024E4"/>
    <w:rsid w:val="00B024ED"/>
    <w:rsid w:val="00B02555"/>
    <w:rsid w:val="00B02756"/>
    <w:rsid w:val="00B0279D"/>
    <w:rsid w:val="00B02989"/>
    <w:rsid w:val="00B0299E"/>
    <w:rsid w:val="00B029CA"/>
    <w:rsid w:val="00B02A0A"/>
    <w:rsid w:val="00B02A6A"/>
    <w:rsid w:val="00B02ABA"/>
    <w:rsid w:val="00B02C62"/>
    <w:rsid w:val="00B02C96"/>
    <w:rsid w:val="00B02E0C"/>
    <w:rsid w:val="00B02EF0"/>
    <w:rsid w:val="00B02EF3"/>
    <w:rsid w:val="00B02F9F"/>
    <w:rsid w:val="00B02FAA"/>
    <w:rsid w:val="00B03018"/>
    <w:rsid w:val="00B03038"/>
    <w:rsid w:val="00B030BD"/>
    <w:rsid w:val="00B03157"/>
    <w:rsid w:val="00B03164"/>
    <w:rsid w:val="00B031D2"/>
    <w:rsid w:val="00B0320B"/>
    <w:rsid w:val="00B03293"/>
    <w:rsid w:val="00B032CE"/>
    <w:rsid w:val="00B032D9"/>
    <w:rsid w:val="00B032E1"/>
    <w:rsid w:val="00B0334F"/>
    <w:rsid w:val="00B03356"/>
    <w:rsid w:val="00B03367"/>
    <w:rsid w:val="00B0338E"/>
    <w:rsid w:val="00B033CA"/>
    <w:rsid w:val="00B033EB"/>
    <w:rsid w:val="00B03430"/>
    <w:rsid w:val="00B034C1"/>
    <w:rsid w:val="00B034CB"/>
    <w:rsid w:val="00B034F7"/>
    <w:rsid w:val="00B0353E"/>
    <w:rsid w:val="00B03565"/>
    <w:rsid w:val="00B03662"/>
    <w:rsid w:val="00B0368E"/>
    <w:rsid w:val="00B036F5"/>
    <w:rsid w:val="00B0374C"/>
    <w:rsid w:val="00B03768"/>
    <w:rsid w:val="00B037CA"/>
    <w:rsid w:val="00B037E0"/>
    <w:rsid w:val="00B038A8"/>
    <w:rsid w:val="00B03A1B"/>
    <w:rsid w:val="00B03A1E"/>
    <w:rsid w:val="00B03A4E"/>
    <w:rsid w:val="00B03ACB"/>
    <w:rsid w:val="00B03AFE"/>
    <w:rsid w:val="00B03B5A"/>
    <w:rsid w:val="00B03BF6"/>
    <w:rsid w:val="00B03C6D"/>
    <w:rsid w:val="00B03CA2"/>
    <w:rsid w:val="00B03CC3"/>
    <w:rsid w:val="00B03CE6"/>
    <w:rsid w:val="00B03D1C"/>
    <w:rsid w:val="00B03D32"/>
    <w:rsid w:val="00B03D6F"/>
    <w:rsid w:val="00B03D87"/>
    <w:rsid w:val="00B03D9E"/>
    <w:rsid w:val="00B03E1A"/>
    <w:rsid w:val="00B03E98"/>
    <w:rsid w:val="00B03ED4"/>
    <w:rsid w:val="00B03FFD"/>
    <w:rsid w:val="00B0402A"/>
    <w:rsid w:val="00B0402E"/>
    <w:rsid w:val="00B040D8"/>
    <w:rsid w:val="00B0415F"/>
    <w:rsid w:val="00B04169"/>
    <w:rsid w:val="00B0418D"/>
    <w:rsid w:val="00B04264"/>
    <w:rsid w:val="00B04334"/>
    <w:rsid w:val="00B04344"/>
    <w:rsid w:val="00B043A0"/>
    <w:rsid w:val="00B043AE"/>
    <w:rsid w:val="00B04419"/>
    <w:rsid w:val="00B044F1"/>
    <w:rsid w:val="00B0450E"/>
    <w:rsid w:val="00B04537"/>
    <w:rsid w:val="00B045B9"/>
    <w:rsid w:val="00B045BA"/>
    <w:rsid w:val="00B04712"/>
    <w:rsid w:val="00B047A8"/>
    <w:rsid w:val="00B04929"/>
    <w:rsid w:val="00B049BD"/>
    <w:rsid w:val="00B049E3"/>
    <w:rsid w:val="00B049E5"/>
    <w:rsid w:val="00B04A54"/>
    <w:rsid w:val="00B04A5D"/>
    <w:rsid w:val="00B04AEA"/>
    <w:rsid w:val="00B04B20"/>
    <w:rsid w:val="00B04B4C"/>
    <w:rsid w:val="00B04C5A"/>
    <w:rsid w:val="00B04C6D"/>
    <w:rsid w:val="00B04CF9"/>
    <w:rsid w:val="00B04DED"/>
    <w:rsid w:val="00B04DFA"/>
    <w:rsid w:val="00B04E54"/>
    <w:rsid w:val="00B04E71"/>
    <w:rsid w:val="00B04EB9"/>
    <w:rsid w:val="00B04EE7"/>
    <w:rsid w:val="00B04EF5"/>
    <w:rsid w:val="00B04F0F"/>
    <w:rsid w:val="00B04F1F"/>
    <w:rsid w:val="00B04F46"/>
    <w:rsid w:val="00B04F8C"/>
    <w:rsid w:val="00B04FC6"/>
    <w:rsid w:val="00B0501F"/>
    <w:rsid w:val="00B05022"/>
    <w:rsid w:val="00B0508A"/>
    <w:rsid w:val="00B050E3"/>
    <w:rsid w:val="00B050F3"/>
    <w:rsid w:val="00B05171"/>
    <w:rsid w:val="00B05189"/>
    <w:rsid w:val="00B051D2"/>
    <w:rsid w:val="00B051E0"/>
    <w:rsid w:val="00B051EF"/>
    <w:rsid w:val="00B05236"/>
    <w:rsid w:val="00B052C1"/>
    <w:rsid w:val="00B0534F"/>
    <w:rsid w:val="00B05379"/>
    <w:rsid w:val="00B053ED"/>
    <w:rsid w:val="00B05415"/>
    <w:rsid w:val="00B0544E"/>
    <w:rsid w:val="00B0545E"/>
    <w:rsid w:val="00B05464"/>
    <w:rsid w:val="00B05465"/>
    <w:rsid w:val="00B054AD"/>
    <w:rsid w:val="00B054D8"/>
    <w:rsid w:val="00B054E1"/>
    <w:rsid w:val="00B055D3"/>
    <w:rsid w:val="00B055DC"/>
    <w:rsid w:val="00B05627"/>
    <w:rsid w:val="00B05655"/>
    <w:rsid w:val="00B05661"/>
    <w:rsid w:val="00B05725"/>
    <w:rsid w:val="00B05739"/>
    <w:rsid w:val="00B057B6"/>
    <w:rsid w:val="00B057F6"/>
    <w:rsid w:val="00B05829"/>
    <w:rsid w:val="00B05848"/>
    <w:rsid w:val="00B0589F"/>
    <w:rsid w:val="00B05970"/>
    <w:rsid w:val="00B059B1"/>
    <w:rsid w:val="00B059CD"/>
    <w:rsid w:val="00B059FC"/>
    <w:rsid w:val="00B05A08"/>
    <w:rsid w:val="00B05A0F"/>
    <w:rsid w:val="00B05A68"/>
    <w:rsid w:val="00B05A9B"/>
    <w:rsid w:val="00B05AC0"/>
    <w:rsid w:val="00B05B55"/>
    <w:rsid w:val="00B05C3A"/>
    <w:rsid w:val="00B05CAC"/>
    <w:rsid w:val="00B05CC0"/>
    <w:rsid w:val="00B05CDA"/>
    <w:rsid w:val="00B05D26"/>
    <w:rsid w:val="00B05DE4"/>
    <w:rsid w:val="00B05DEE"/>
    <w:rsid w:val="00B05E02"/>
    <w:rsid w:val="00B05E3A"/>
    <w:rsid w:val="00B05F0C"/>
    <w:rsid w:val="00B05F47"/>
    <w:rsid w:val="00B05FC3"/>
    <w:rsid w:val="00B05FCC"/>
    <w:rsid w:val="00B0601D"/>
    <w:rsid w:val="00B0602C"/>
    <w:rsid w:val="00B0607E"/>
    <w:rsid w:val="00B06098"/>
    <w:rsid w:val="00B060E2"/>
    <w:rsid w:val="00B06116"/>
    <w:rsid w:val="00B06139"/>
    <w:rsid w:val="00B0613D"/>
    <w:rsid w:val="00B0622F"/>
    <w:rsid w:val="00B06248"/>
    <w:rsid w:val="00B062D7"/>
    <w:rsid w:val="00B0631E"/>
    <w:rsid w:val="00B0632E"/>
    <w:rsid w:val="00B06395"/>
    <w:rsid w:val="00B06453"/>
    <w:rsid w:val="00B06478"/>
    <w:rsid w:val="00B0676C"/>
    <w:rsid w:val="00B06842"/>
    <w:rsid w:val="00B0684A"/>
    <w:rsid w:val="00B068B2"/>
    <w:rsid w:val="00B06967"/>
    <w:rsid w:val="00B06994"/>
    <w:rsid w:val="00B06A55"/>
    <w:rsid w:val="00B06A61"/>
    <w:rsid w:val="00B06A67"/>
    <w:rsid w:val="00B06ABA"/>
    <w:rsid w:val="00B06B74"/>
    <w:rsid w:val="00B06B92"/>
    <w:rsid w:val="00B06C5F"/>
    <w:rsid w:val="00B06CD3"/>
    <w:rsid w:val="00B06CD8"/>
    <w:rsid w:val="00B06D9B"/>
    <w:rsid w:val="00B06DF7"/>
    <w:rsid w:val="00B06E5A"/>
    <w:rsid w:val="00B06EB0"/>
    <w:rsid w:val="00B06F05"/>
    <w:rsid w:val="00B06F5E"/>
    <w:rsid w:val="00B07016"/>
    <w:rsid w:val="00B07097"/>
    <w:rsid w:val="00B070FC"/>
    <w:rsid w:val="00B070FE"/>
    <w:rsid w:val="00B07108"/>
    <w:rsid w:val="00B0715C"/>
    <w:rsid w:val="00B071E2"/>
    <w:rsid w:val="00B0726F"/>
    <w:rsid w:val="00B072AE"/>
    <w:rsid w:val="00B0730D"/>
    <w:rsid w:val="00B07370"/>
    <w:rsid w:val="00B073FC"/>
    <w:rsid w:val="00B074A3"/>
    <w:rsid w:val="00B074C5"/>
    <w:rsid w:val="00B0754F"/>
    <w:rsid w:val="00B075AD"/>
    <w:rsid w:val="00B07749"/>
    <w:rsid w:val="00B07831"/>
    <w:rsid w:val="00B078EB"/>
    <w:rsid w:val="00B0794C"/>
    <w:rsid w:val="00B0795B"/>
    <w:rsid w:val="00B079E5"/>
    <w:rsid w:val="00B07A67"/>
    <w:rsid w:val="00B07A94"/>
    <w:rsid w:val="00B07AD7"/>
    <w:rsid w:val="00B07AD8"/>
    <w:rsid w:val="00B07B44"/>
    <w:rsid w:val="00B07C63"/>
    <w:rsid w:val="00B07CA7"/>
    <w:rsid w:val="00B07CB2"/>
    <w:rsid w:val="00B07CC2"/>
    <w:rsid w:val="00B07CCE"/>
    <w:rsid w:val="00B07DE9"/>
    <w:rsid w:val="00B07DFB"/>
    <w:rsid w:val="00B07E70"/>
    <w:rsid w:val="00B10030"/>
    <w:rsid w:val="00B1003F"/>
    <w:rsid w:val="00B10070"/>
    <w:rsid w:val="00B10074"/>
    <w:rsid w:val="00B10147"/>
    <w:rsid w:val="00B10162"/>
    <w:rsid w:val="00B101A7"/>
    <w:rsid w:val="00B101CA"/>
    <w:rsid w:val="00B10226"/>
    <w:rsid w:val="00B1022B"/>
    <w:rsid w:val="00B10247"/>
    <w:rsid w:val="00B102C5"/>
    <w:rsid w:val="00B10427"/>
    <w:rsid w:val="00B1045D"/>
    <w:rsid w:val="00B1046D"/>
    <w:rsid w:val="00B10569"/>
    <w:rsid w:val="00B10611"/>
    <w:rsid w:val="00B10653"/>
    <w:rsid w:val="00B10664"/>
    <w:rsid w:val="00B1066E"/>
    <w:rsid w:val="00B10727"/>
    <w:rsid w:val="00B1072F"/>
    <w:rsid w:val="00B1076D"/>
    <w:rsid w:val="00B107A8"/>
    <w:rsid w:val="00B107A9"/>
    <w:rsid w:val="00B107F7"/>
    <w:rsid w:val="00B1084B"/>
    <w:rsid w:val="00B1084D"/>
    <w:rsid w:val="00B10902"/>
    <w:rsid w:val="00B10942"/>
    <w:rsid w:val="00B10952"/>
    <w:rsid w:val="00B10969"/>
    <w:rsid w:val="00B109A7"/>
    <w:rsid w:val="00B10A16"/>
    <w:rsid w:val="00B10A48"/>
    <w:rsid w:val="00B10A8D"/>
    <w:rsid w:val="00B10A9B"/>
    <w:rsid w:val="00B10AA4"/>
    <w:rsid w:val="00B10B17"/>
    <w:rsid w:val="00B10B37"/>
    <w:rsid w:val="00B10B52"/>
    <w:rsid w:val="00B10BD9"/>
    <w:rsid w:val="00B10C27"/>
    <w:rsid w:val="00B10C43"/>
    <w:rsid w:val="00B10D87"/>
    <w:rsid w:val="00B10DD6"/>
    <w:rsid w:val="00B10DFC"/>
    <w:rsid w:val="00B10E80"/>
    <w:rsid w:val="00B10ED1"/>
    <w:rsid w:val="00B10ED8"/>
    <w:rsid w:val="00B10F11"/>
    <w:rsid w:val="00B10F26"/>
    <w:rsid w:val="00B10F99"/>
    <w:rsid w:val="00B10FDD"/>
    <w:rsid w:val="00B1104E"/>
    <w:rsid w:val="00B110AA"/>
    <w:rsid w:val="00B111F9"/>
    <w:rsid w:val="00B11297"/>
    <w:rsid w:val="00B113A7"/>
    <w:rsid w:val="00B113BC"/>
    <w:rsid w:val="00B113FC"/>
    <w:rsid w:val="00B1147F"/>
    <w:rsid w:val="00B11487"/>
    <w:rsid w:val="00B11490"/>
    <w:rsid w:val="00B114A0"/>
    <w:rsid w:val="00B11541"/>
    <w:rsid w:val="00B11580"/>
    <w:rsid w:val="00B11629"/>
    <w:rsid w:val="00B11695"/>
    <w:rsid w:val="00B116BD"/>
    <w:rsid w:val="00B116D3"/>
    <w:rsid w:val="00B11742"/>
    <w:rsid w:val="00B11760"/>
    <w:rsid w:val="00B117BD"/>
    <w:rsid w:val="00B11810"/>
    <w:rsid w:val="00B11830"/>
    <w:rsid w:val="00B11834"/>
    <w:rsid w:val="00B118B3"/>
    <w:rsid w:val="00B11910"/>
    <w:rsid w:val="00B11932"/>
    <w:rsid w:val="00B119BC"/>
    <w:rsid w:val="00B11ABD"/>
    <w:rsid w:val="00B11AD3"/>
    <w:rsid w:val="00B11AD4"/>
    <w:rsid w:val="00B11B4E"/>
    <w:rsid w:val="00B11B8E"/>
    <w:rsid w:val="00B11BA9"/>
    <w:rsid w:val="00B11BC5"/>
    <w:rsid w:val="00B11BFE"/>
    <w:rsid w:val="00B11C1D"/>
    <w:rsid w:val="00B11CB3"/>
    <w:rsid w:val="00B11D31"/>
    <w:rsid w:val="00B11D73"/>
    <w:rsid w:val="00B11DCD"/>
    <w:rsid w:val="00B11DDF"/>
    <w:rsid w:val="00B11ED9"/>
    <w:rsid w:val="00B11F3C"/>
    <w:rsid w:val="00B11FD7"/>
    <w:rsid w:val="00B11FFD"/>
    <w:rsid w:val="00B120A4"/>
    <w:rsid w:val="00B12119"/>
    <w:rsid w:val="00B12154"/>
    <w:rsid w:val="00B1217C"/>
    <w:rsid w:val="00B1219A"/>
    <w:rsid w:val="00B121BE"/>
    <w:rsid w:val="00B12234"/>
    <w:rsid w:val="00B122B5"/>
    <w:rsid w:val="00B122DA"/>
    <w:rsid w:val="00B1242C"/>
    <w:rsid w:val="00B12480"/>
    <w:rsid w:val="00B12488"/>
    <w:rsid w:val="00B12581"/>
    <w:rsid w:val="00B1259F"/>
    <w:rsid w:val="00B125D0"/>
    <w:rsid w:val="00B125E0"/>
    <w:rsid w:val="00B125E3"/>
    <w:rsid w:val="00B12603"/>
    <w:rsid w:val="00B1261B"/>
    <w:rsid w:val="00B1262F"/>
    <w:rsid w:val="00B126BF"/>
    <w:rsid w:val="00B126E6"/>
    <w:rsid w:val="00B1270B"/>
    <w:rsid w:val="00B1277E"/>
    <w:rsid w:val="00B128B4"/>
    <w:rsid w:val="00B12921"/>
    <w:rsid w:val="00B12A53"/>
    <w:rsid w:val="00B12A89"/>
    <w:rsid w:val="00B12ABE"/>
    <w:rsid w:val="00B12B09"/>
    <w:rsid w:val="00B12BE9"/>
    <w:rsid w:val="00B12C22"/>
    <w:rsid w:val="00B12CA5"/>
    <w:rsid w:val="00B12CB7"/>
    <w:rsid w:val="00B12D0A"/>
    <w:rsid w:val="00B12DAA"/>
    <w:rsid w:val="00B12DBC"/>
    <w:rsid w:val="00B12E27"/>
    <w:rsid w:val="00B12E35"/>
    <w:rsid w:val="00B12E42"/>
    <w:rsid w:val="00B12E44"/>
    <w:rsid w:val="00B12E52"/>
    <w:rsid w:val="00B12E62"/>
    <w:rsid w:val="00B12E68"/>
    <w:rsid w:val="00B12EDC"/>
    <w:rsid w:val="00B12F17"/>
    <w:rsid w:val="00B13063"/>
    <w:rsid w:val="00B130F9"/>
    <w:rsid w:val="00B13251"/>
    <w:rsid w:val="00B13310"/>
    <w:rsid w:val="00B13334"/>
    <w:rsid w:val="00B134C9"/>
    <w:rsid w:val="00B134D4"/>
    <w:rsid w:val="00B13518"/>
    <w:rsid w:val="00B1366C"/>
    <w:rsid w:val="00B13760"/>
    <w:rsid w:val="00B137F8"/>
    <w:rsid w:val="00B13808"/>
    <w:rsid w:val="00B138F0"/>
    <w:rsid w:val="00B13A26"/>
    <w:rsid w:val="00B13A4E"/>
    <w:rsid w:val="00B13A50"/>
    <w:rsid w:val="00B13B84"/>
    <w:rsid w:val="00B13C45"/>
    <w:rsid w:val="00B13C59"/>
    <w:rsid w:val="00B13D35"/>
    <w:rsid w:val="00B13D3F"/>
    <w:rsid w:val="00B13D60"/>
    <w:rsid w:val="00B13DD8"/>
    <w:rsid w:val="00B13E65"/>
    <w:rsid w:val="00B13ED5"/>
    <w:rsid w:val="00B13ED6"/>
    <w:rsid w:val="00B1402F"/>
    <w:rsid w:val="00B140A8"/>
    <w:rsid w:val="00B1413F"/>
    <w:rsid w:val="00B1420D"/>
    <w:rsid w:val="00B142AA"/>
    <w:rsid w:val="00B142B9"/>
    <w:rsid w:val="00B142FE"/>
    <w:rsid w:val="00B1433A"/>
    <w:rsid w:val="00B14403"/>
    <w:rsid w:val="00B14412"/>
    <w:rsid w:val="00B1448D"/>
    <w:rsid w:val="00B144AA"/>
    <w:rsid w:val="00B144DF"/>
    <w:rsid w:val="00B145ED"/>
    <w:rsid w:val="00B146A0"/>
    <w:rsid w:val="00B146D7"/>
    <w:rsid w:val="00B1471C"/>
    <w:rsid w:val="00B147AD"/>
    <w:rsid w:val="00B147EB"/>
    <w:rsid w:val="00B1481B"/>
    <w:rsid w:val="00B1491E"/>
    <w:rsid w:val="00B1499E"/>
    <w:rsid w:val="00B149D1"/>
    <w:rsid w:val="00B14A1D"/>
    <w:rsid w:val="00B14A77"/>
    <w:rsid w:val="00B14AAD"/>
    <w:rsid w:val="00B14CAF"/>
    <w:rsid w:val="00B14D14"/>
    <w:rsid w:val="00B14D45"/>
    <w:rsid w:val="00B14D81"/>
    <w:rsid w:val="00B14DE2"/>
    <w:rsid w:val="00B14DF5"/>
    <w:rsid w:val="00B14E30"/>
    <w:rsid w:val="00B14E72"/>
    <w:rsid w:val="00B14E7B"/>
    <w:rsid w:val="00B14E86"/>
    <w:rsid w:val="00B14F04"/>
    <w:rsid w:val="00B14F4C"/>
    <w:rsid w:val="00B14FDE"/>
    <w:rsid w:val="00B15022"/>
    <w:rsid w:val="00B1506F"/>
    <w:rsid w:val="00B1508F"/>
    <w:rsid w:val="00B150C4"/>
    <w:rsid w:val="00B15179"/>
    <w:rsid w:val="00B151A3"/>
    <w:rsid w:val="00B15263"/>
    <w:rsid w:val="00B15292"/>
    <w:rsid w:val="00B15294"/>
    <w:rsid w:val="00B152B6"/>
    <w:rsid w:val="00B15340"/>
    <w:rsid w:val="00B1537B"/>
    <w:rsid w:val="00B15434"/>
    <w:rsid w:val="00B1545C"/>
    <w:rsid w:val="00B1559B"/>
    <w:rsid w:val="00B155F1"/>
    <w:rsid w:val="00B15602"/>
    <w:rsid w:val="00B1567B"/>
    <w:rsid w:val="00B15688"/>
    <w:rsid w:val="00B1568E"/>
    <w:rsid w:val="00B156BD"/>
    <w:rsid w:val="00B156E7"/>
    <w:rsid w:val="00B15786"/>
    <w:rsid w:val="00B1582E"/>
    <w:rsid w:val="00B15878"/>
    <w:rsid w:val="00B15926"/>
    <w:rsid w:val="00B15A40"/>
    <w:rsid w:val="00B15A6E"/>
    <w:rsid w:val="00B15A86"/>
    <w:rsid w:val="00B15A96"/>
    <w:rsid w:val="00B15ABA"/>
    <w:rsid w:val="00B15AD0"/>
    <w:rsid w:val="00B15B39"/>
    <w:rsid w:val="00B15B43"/>
    <w:rsid w:val="00B15B61"/>
    <w:rsid w:val="00B15BBC"/>
    <w:rsid w:val="00B15C57"/>
    <w:rsid w:val="00B15C80"/>
    <w:rsid w:val="00B15CEC"/>
    <w:rsid w:val="00B15D61"/>
    <w:rsid w:val="00B15DD6"/>
    <w:rsid w:val="00B15DF2"/>
    <w:rsid w:val="00B15E3E"/>
    <w:rsid w:val="00B15E7B"/>
    <w:rsid w:val="00B15ED5"/>
    <w:rsid w:val="00B15F3D"/>
    <w:rsid w:val="00B15F77"/>
    <w:rsid w:val="00B16010"/>
    <w:rsid w:val="00B1605C"/>
    <w:rsid w:val="00B1608B"/>
    <w:rsid w:val="00B160A1"/>
    <w:rsid w:val="00B160BA"/>
    <w:rsid w:val="00B160D3"/>
    <w:rsid w:val="00B160D4"/>
    <w:rsid w:val="00B1612E"/>
    <w:rsid w:val="00B16186"/>
    <w:rsid w:val="00B161BA"/>
    <w:rsid w:val="00B16231"/>
    <w:rsid w:val="00B16266"/>
    <w:rsid w:val="00B162B7"/>
    <w:rsid w:val="00B162F1"/>
    <w:rsid w:val="00B16358"/>
    <w:rsid w:val="00B16363"/>
    <w:rsid w:val="00B163BD"/>
    <w:rsid w:val="00B16466"/>
    <w:rsid w:val="00B164A6"/>
    <w:rsid w:val="00B16579"/>
    <w:rsid w:val="00B165D6"/>
    <w:rsid w:val="00B1661C"/>
    <w:rsid w:val="00B1663D"/>
    <w:rsid w:val="00B16663"/>
    <w:rsid w:val="00B16723"/>
    <w:rsid w:val="00B167D7"/>
    <w:rsid w:val="00B167EF"/>
    <w:rsid w:val="00B1688C"/>
    <w:rsid w:val="00B168FC"/>
    <w:rsid w:val="00B16A42"/>
    <w:rsid w:val="00B16A4E"/>
    <w:rsid w:val="00B16A59"/>
    <w:rsid w:val="00B16A72"/>
    <w:rsid w:val="00B16AC5"/>
    <w:rsid w:val="00B16AC7"/>
    <w:rsid w:val="00B16AFA"/>
    <w:rsid w:val="00B16B08"/>
    <w:rsid w:val="00B16B27"/>
    <w:rsid w:val="00B16C0D"/>
    <w:rsid w:val="00B16CA7"/>
    <w:rsid w:val="00B16DEB"/>
    <w:rsid w:val="00B16EAA"/>
    <w:rsid w:val="00B16EB2"/>
    <w:rsid w:val="00B16EBB"/>
    <w:rsid w:val="00B16F3A"/>
    <w:rsid w:val="00B17000"/>
    <w:rsid w:val="00B1707B"/>
    <w:rsid w:val="00B170B4"/>
    <w:rsid w:val="00B170B7"/>
    <w:rsid w:val="00B1717E"/>
    <w:rsid w:val="00B1728F"/>
    <w:rsid w:val="00B172CE"/>
    <w:rsid w:val="00B172EA"/>
    <w:rsid w:val="00B1730E"/>
    <w:rsid w:val="00B17335"/>
    <w:rsid w:val="00B1735E"/>
    <w:rsid w:val="00B1744D"/>
    <w:rsid w:val="00B1757E"/>
    <w:rsid w:val="00B1757F"/>
    <w:rsid w:val="00B175DF"/>
    <w:rsid w:val="00B17647"/>
    <w:rsid w:val="00B17666"/>
    <w:rsid w:val="00B1768F"/>
    <w:rsid w:val="00B1769E"/>
    <w:rsid w:val="00B17723"/>
    <w:rsid w:val="00B17759"/>
    <w:rsid w:val="00B177F0"/>
    <w:rsid w:val="00B17841"/>
    <w:rsid w:val="00B17881"/>
    <w:rsid w:val="00B17899"/>
    <w:rsid w:val="00B17922"/>
    <w:rsid w:val="00B17934"/>
    <w:rsid w:val="00B17941"/>
    <w:rsid w:val="00B17997"/>
    <w:rsid w:val="00B17A01"/>
    <w:rsid w:val="00B17A1D"/>
    <w:rsid w:val="00B17A2D"/>
    <w:rsid w:val="00B17A46"/>
    <w:rsid w:val="00B17B3D"/>
    <w:rsid w:val="00B17BE0"/>
    <w:rsid w:val="00B17BE8"/>
    <w:rsid w:val="00B17C2B"/>
    <w:rsid w:val="00B17C2F"/>
    <w:rsid w:val="00B17D46"/>
    <w:rsid w:val="00B17DA8"/>
    <w:rsid w:val="00B17DC9"/>
    <w:rsid w:val="00B17E70"/>
    <w:rsid w:val="00B17E99"/>
    <w:rsid w:val="00B17EF1"/>
    <w:rsid w:val="00B17F28"/>
    <w:rsid w:val="00B17F2C"/>
    <w:rsid w:val="00B17F59"/>
    <w:rsid w:val="00B17F68"/>
    <w:rsid w:val="00B20004"/>
    <w:rsid w:val="00B2004E"/>
    <w:rsid w:val="00B2016B"/>
    <w:rsid w:val="00B202EF"/>
    <w:rsid w:val="00B20433"/>
    <w:rsid w:val="00B204A6"/>
    <w:rsid w:val="00B204CF"/>
    <w:rsid w:val="00B204E3"/>
    <w:rsid w:val="00B2056E"/>
    <w:rsid w:val="00B205CB"/>
    <w:rsid w:val="00B20609"/>
    <w:rsid w:val="00B206D3"/>
    <w:rsid w:val="00B207A9"/>
    <w:rsid w:val="00B207C2"/>
    <w:rsid w:val="00B20801"/>
    <w:rsid w:val="00B20872"/>
    <w:rsid w:val="00B20882"/>
    <w:rsid w:val="00B20919"/>
    <w:rsid w:val="00B2098D"/>
    <w:rsid w:val="00B20BC2"/>
    <w:rsid w:val="00B20C2B"/>
    <w:rsid w:val="00B20C39"/>
    <w:rsid w:val="00B20C78"/>
    <w:rsid w:val="00B20CAC"/>
    <w:rsid w:val="00B20CB1"/>
    <w:rsid w:val="00B20CE2"/>
    <w:rsid w:val="00B20CF1"/>
    <w:rsid w:val="00B20D16"/>
    <w:rsid w:val="00B20D4F"/>
    <w:rsid w:val="00B20D6B"/>
    <w:rsid w:val="00B20D7F"/>
    <w:rsid w:val="00B20D85"/>
    <w:rsid w:val="00B20E6E"/>
    <w:rsid w:val="00B20E7E"/>
    <w:rsid w:val="00B20EE0"/>
    <w:rsid w:val="00B20FFE"/>
    <w:rsid w:val="00B21087"/>
    <w:rsid w:val="00B210B1"/>
    <w:rsid w:val="00B210FA"/>
    <w:rsid w:val="00B21149"/>
    <w:rsid w:val="00B21189"/>
    <w:rsid w:val="00B211CB"/>
    <w:rsid w:val="00B211D1"/>
    <w:rsid w:val="00B211D6"/>
    <w:rsid w:val="00B21246"/>
    <w:rsid w:val="00B21256"/>
    <w:rsid w:val="00B21270"/>
    <w:rsid w:val="00B21290"/>
    <w:rsid w:val="00B212A1"/>
    <w:rsid w:val="00B212CF"/>
    <w:rsid w:val="00B2155E"/>
    <w:rsid w:val="00B215DA"/>
    <w:rsid w:val="00B215F6"/>
    <w:rsid w:val="00B21680"/>
    <w:rsid w:val="00B216C8"/>
    <w:rsid w:val="00B216E8"/>
    <w:rsid w:val="00B2172B"/>
    <w:rsid w:val="00B217B4"/>
    <w:rsid w:val="00B217F1"/>
    <w:rsid w:val="00B2182B"/>
    <w:rsid w:val="00B2184C"/>
    <w:rsid w:val="00B2185D"/>
    <w:rsid w:val="00B21B31"/>
    <w:rsid w:val="00B21BD2"/>
    <w:rsid w:val="00B21C25"/>
    <w:rsid w:val="00B21C3F"/>
    <w:rsid w:val="00B21C99"/>
    <w:rsid w:val="00B21CC7"/>
    <w:rsid w:val="00B21CD9"/>
    <w:rsid w:val="00B21D7D"/>
    <w:rsid w:val="00B21D8E"/>
    <w:rsid w:val="00B21D99"/>
    <w:rsid w:val="00B21E1F"/>
    <w:rsid w:val="00B21E3F"/>
    <w:rsid w:val="00B21E8A"/>
    <w:rsid w:val="00B21EA1"/>
    <w:rsid w:val="00B21F0C"/>
    <w:rsid w:val="00B21F48"/>
    <w:rsid w:val="00B21F79"/>
    <w:rsid w:val="00B21FC6"/>
    <w:rsid w:val="00B21FE4"/>
    <w:rsid w:val="00B22004"/>
    <w:rsid w:val="00B2200B"/>
    <w:rsid w:val="00B22071"/>
    <w:rsid w:val="00B220DC"/>
    <w:rsid w:val="00B22115"/>
    <w:rsid w:val="00B22192"/>
    <w:rsid w:val="00B22242"/>
    <w:rsid w:val="00B22322"/>
    <w:rsid w:val="00B22393"/>
    <w:rsid w:val="00B223FD"/>
    <w:rsid w:val="00B2249C"/>
    <w:rsid w:val="00B224AB"/>
    <w:rsid w:val="00B224F0"/>
    <w:rsid w:val="00B2253A"/>
    <w:rsid w:val="00B2256B"/>
    <w:rsid w:val="00B2258A"/>
    <w:rsid w:val="00B2265A"/>
    <w:rsid w:val="00B22684"/>
    <w:rsid w:val="00B226E5"/>
    <w:rsid w:val="00B2275A"/>
    <w:rsid w:val="00B22784"/>
    <w:rsid w:val="00B227BF"/>
    <w:rsid w:val="00B228DE"/>
    <w:rsid w:val="00B228E1"/>
    <w:rsid w:val="00B228EE"/>
    <w:rsid w:val="00B2299C"/>
    <w:rsid w:val="00B22A1B"/>
    <w:rsid w:val="00B22A44"/>
    <w:rsid w:val="00B22A50"/>
    <w:rsid w:val="00B22A5A"/>
    <w:rsid w:val="00B22A67"/>
    <w:rsid w:val="00B22A7D"/>
    <w:rsid w:val="00B22C2C"/>
    <w:rsid w:val="00B22C34"/>
    <w:rsid w:val="00B22C72"/>
    <w:rsid w:val="00B22E07"/>
    <w:rsid w:val="00B22F4C"/>
    <w:rsid w:val="00B22F61"/>
    <w:rsid w:val="00B23011"/>
    <w:rsid w:val="00B23081"/>
    <w:rsid w:val="00B231A0"/>
    <w:rsid w:val="00B231DA"/>
    <w:rsid w:val="00B2329F"/>
    <w:rsid w:val="00B232B8"/>
    <w:rsid w:val="00B232BD"/>
    <w:rsid w:val="00B232FA"/>
    <w:rsid w:val="00B23351"/>
    <w:rsid w:val="00B2335E"/>
    <w:rsid w:val="00B2338E"/>
    <w:rsid w:val="00B23398"/>
    <w:rsid w:val="00B233D6"/>
    <w:rsid w:val="00B233F4"/>
    <w:rsid w:val="00B23463"/>
    <w:rsid w:val="00B2347B"/>
    <w:rsid w:val="00B234AA"/>
    <w:rsid w:val="00B2354D"/>
    <w:rsid w:val="00B23667"/>
    <w:rsid w:val="00B2366D"/>
    <w:rsid w:val="00B236B1"/>
    <w:rsid w:val="00B236CC"/>
    <w:rsid w:val="00B23760"/>
    <w:rsid w:val="00B237DE"/>
    <w:rsid w:val="00B23845"/>
    <w:rsid w:val="00B2384A"/>
    <w:rsid w:val="00B23852"/>
    <w:rsid w:val="00B238A6"/>
    <w:rsid w:val="00B2393C"/>
    <w:rsid w:val="00B23A2B"/>
    <w:rsid w:val="00B23A35"/>
    <w:rsid w:val="00B23AB2"/>
    <w:rsid w:val="00B23AC8"/>
    <w:rsid w:val="00B23ACB"/>
    <w:rsid w:val="00B23B31"/>
    <w:rsid w:val="00B23BF2"/>
    <w:rsid w:val="00B23C10"/>
    <w:rsid w:val="00B23CCE"/>
    <w:rsid w:val="00B23D07"/>
    <w:rsid w:val="00B23E62"/>
    <w:rsid w:val="00B23EB5"/>
    <w:rsid w:val="00B23ECD"/>
    <w:rsid w:val="00B23ED5"/>
    <w:rsid w:val="00B23F00"/>
    <w:rsid w:val="00B23F1B"/>
    <w:rsid w:val="00B23FE4"/>
    <w:rsid w:val="00B24073"/>
    <w:rsid w:val="00B240B7"/>
    <w:rsid w:val="00B24137"/>
    <w:rsid w:val="00B2422A"/>
    <w:rsid w:val="00B24238"/>
    <w:rsid w:val="00B24288"/>
    <w:rsid w:val="00B24296"/>
    <w:rsid w:val="00B242B9"/>
    <w:rsid w:val="00B242F2"/>
    <w:rsid w:val="00B24318"/>
    <w:rsid w:val="00B24353"/>
    <w:rsid w:val="00B24385"/>
    <w:rsid w:val="00B2438B"/>
    <w:rsid w:val="00B243C6"/>
    <w:rsid w:val="00B24455"/>
    <w:rsid w:val="00B244A9"/>
    <w:rsid w:val="00B244AA"/>
    <w:rsid w:val="00B2458A"/>
    <w:rsid w:val="00B24623"/>
    <w:rsid w:val="00B24732"/>
    <w:rsid w:val="00B2474A"/>
    <w:rsid w:val="00B24773"/>
    <w:rsid w:val="00B247D9"/>
    <w:rsid w:val="00B24856"/>
    <w:rsid w:val="00B2486E"/>
    <w:rsid w:val="00B248BB"/>
    <w:rsid w:val="00B2494D"/>
    <w:rsid w:val="00B249C0"/>
    <w:rsid w:val="00B24A58"/>
    <w:rsid w:val="00B24B04"/>
    <w:rsid w:val="00B24B05"/>
    <w:rsid w:val="00B24BD4"/>
    <w:rsid w:val="00B24BEA"/>
    <w:rsid w:val="00B24BF6"/>
    <w:rsid w:val="00B24D12"/>
    <w:rsid w:val="00B24D9D"/>
    <w:rsid w:val="00B24DDB"/>
    <w:rsid w:val="00B24DFD"/>
    <w:rsid w:val="00B24E06"/>
    <w:rsid w:val="00B24EDF"/>
    <w:rsid w:val="00B24EE0"/>
    <w:rsid w:val="00B24EFC"/>
    <w:rsid w:val="00B2506F"/>
    <w:rsid w:val="00B25094"/>
    <w:rsid w:val="00B250C4"/>
    <w:rsid w:val="00B250D5"/>
    <w:rsid w:val="00B25179"/>
    <w:rsid w:val="00B25181"/>
    <w:rsid w:val="00B251BC"/>
    <w:rsid w:val="00B251ED"/>
    <w:rsid w:val="00B25206"/>
    <w:rsid w:val="00B25296"/>
    <w:rsid w:val="00B252E2"/>
    <w:rsid w:val="00B25358"/>
    <w:rsid w:val="00B2535D"/>
    <w:rsid w:val="00B2535F"/>
    <w:rsid w:val="00B253E5"/>
    <w:rsid w:val="00B253E6"/>
    <w:rsid w:val="00B253E8"/>
    <w:rsid w:val="00B25400"/>
    <w:rsid w:val="00B25409"/>
    <w:rsid w:val="00B2541A"/>
    <w:rsid w:val="00B25433"/>
    <w:rsid w:val="00B254B4"/>
    <w:rsid w:val="00B254E0"/>
    <w:rsid w:val="00B254EE"/>
    <w:rsid w:val="00B25541"/>
    <w:rsid w:val="00B2558A"/>
    <w:rsid w:val="00B255CF"/>
    <w:rsid w:val="00B256AA"/>
    <w:rsid w:val="00B25701"/>
    <w:rsid w:val="00B25710"/>
    <w:rsid w:val="00B25763"/>
    <w:rsid w:val="00B257C2"/>
    <w:rsid w:val="00B257EC"/>
    <w:rsid w:val="00B25817"/>
    <w:rsid w:val="00B2593E"/>
    <w:rsid w:val="00B259C5"/>
    <w:rsid w:val="00B25BE7"/>
    <w:rsid w:val="00B25C05"/>
    <w:rsid w:val="00B25D02"/>
    <w:rsid w:val="00B25D36"/>
    <w:rsid w:val="00B25DF9"/>
    <w:rsid w:val="00B25E37"/>
    <w:rsid w:val="00B25E9F"/>
    <w:rsid w:val="00B25EDB"/>
    <w:rsid w:val="00B25F6B"/>
    <w:rsid w:val="00B25F80"/>
    <w:rsid w:val="00B25FF1"/>
    <w:rsid w:val="00B26018"/>
    <w:rsid w:val="00B26047"/>
    <w:rsid w:val="00B260B2"/>
    <w:rsid w:val="00B260D0"/>
    <w:rsid w:val="00B2613E"/>
    <w:rsid w:val="00B261AB"/>
    <w:rsid w:val="00B261FC"/>
    <w:rsid w:val="00B26202"/>
    <w:rsid w:val="00B26258"/>
    <w:rsid w:val="00B262EE"/>
    <w:rsid w:val="00B26315"/>
    <w:rsid w:val="00B2639E"/>
    <w:rsid w:val="00B263B9"/>
    <w:rsid w:val="00B26437"/>
    <w:rsid w:val="00B265CB"/>
    <w:rsid w:val="00B26631"/>
    <w:rsid w:val="00B26682"/>
    <w:rsid w:val="00B26710"/>
    <w:rsid w:val="00B26766"/>
    <w:rsid w:val="00B2678E"/>
    <w:rsid w:val="00B267CA"/>
    <w:rsid w:val="00B26877"/>
    <w:rsid w:val="00B269C6"/>
    <w:rsid w:val="00B269F8"/>
    <w:rsid w:val="00B26A05"/>
    <w:rsid w:val="00B26A5E"/>
    <w:rsid w:val="00B26B18"/>
    <w:rsid w:val="00B26B2C"/>
    <w:rsid w:val="00B26B58"/>
    <w:rsid w:val="00B26B90"/>
    <w:rsid w:val="00B26C20"/>
    <w:rsid w:val="00B26C51"/>
    <w:rsid w:val="00B26C72"/>
    <w:rsid w:val="00B26EB2"/>
    <w:rsid w:val="00B26EC1"/>
    <w:rsid w:val="00B26ECE"/>
    <w:rsid w:val="00B26F58"/>
    <w:rsid w:val="00B26FA5"/>
    <w:rsid w:val="00B27001"/>
    <w:rsid w:val="00B2708E"/>
    <w:rsid w:val="00B27109"/>
    <w:rsid w:val="00B2710C"/>
    <w:rsid w:val="00B272E8"/>
    <w:rsid w:val="00B272FD"/>
    <w:rsid w:val="00B27328"/>
    <w:rsid w:val="00B2743C"/>
    <w:rsid w:val="00B274CF"/>
    <w:rsid w:val="00B27524"/>
    <w:rsid w:val="00B2759B"/>
    <w:rsid w:val="00B275E5"/>
    <w:rsid w:val="00B275FB"/>
    <w:rsid w:val="00B27716"/>
    <w:rsid w:val="00B27723"/>
    <w:rsid w:val="00B2778A"/>
    <w:rsid w:val="00B2779B"/>
    <w:rsid w:val="00B277DD"/>
    <w:rsid w:val="00B278DD"/>
    <w:rsid w:val="00B2791E"/>
    <w:rsid w:val="00B27928"/>
    <w:rsid w:val="00B27995"/>
    <w:rsid w:val="00B27A26"/>
    <w:rsid w:val="00B27AEB"/>
    <w:rsid w:val="00B27AF3"/>
    <w:rsid w:val="00B27B1F"/>
    <w:rsid w:val="00B27BEB"/>
    <w:rsid w:val="00B27BF1"/>
    <w:rsid w:val="00B27C7A"/>
    <w:rsid w:val="00B27CEC"/>
    <w:rsid w:val="00B27D2A"/>
    <w:rsid w:val="00B27E2C"/>
    <w:rsid w:val="00B27F3F"/>
    <w:rsid w:val="00B27FA5"/>
    <w:rsid w:val="00B27FB8"/>
    <w:rsid w:val="00B27FE5"/>
    <w:rsid w:val="00B3003C"/>
    <w:rsid w:val="00B30083"/>
    <w:rsid w:val="00B3008F"/>
    <w:rsid w:val="00B300BE"/>
    <w:rsid w:val="00B300D4"/>
    <w:rsid w:val="00B300EF"/>
    <w:rsid w:val="00B30112"/>
    <w:rsid w:val="00B301A8"/>
    <w:rsid w:val="00B301BB"/>
    <w:rsid w:val="00B30221"/>
    <w:rsid w:val="00B30235"/>
    <w:rsid w:val="00B302C1"/>
    <w:rsid w:val="00B302C3"/>
    <w:rsid w:val="00B302F6"/>
    <w:rsid w:val="00B30465"/>
    <w:rsid w:val="00B3048A"/>
    <w:rsid w:val="00B30495"/>
    <w:rsid w:val="00B30536"/>
    <w:rsid w:val="00B305B1"/>
    <w:rsid w:val="00B305E9"/>
    <w:rsid w:val="00B306AA"/>
    <w:rsid w:val="00B306ED"/>
    <w:rsid w:val="00B3084E"/>
    <w:rsid w:val="00B308D1"/>
    <w:rsid w:val="00B3092B"/>
    <w:rsid w:val="00B3096B"/>
    <w:rsid w:val="00B3099D"/>
    <w:rsid w:val="00B309BD"/>
    <w:rsid w:val="00B309C0"/>
    <w:rsid w:val="00B30A4F"/>
    <w:rsid w:val="00B30A58"/>
    <w:rsid w:val="00B30AE1"/>
    <w:rsid w:val="00B30B1B"/>
    <w:rsid w:val="00B30B57"/>
    <w:rsid w:val="00B30B70"/>
    <w:rsid w:val="00B30BB3"/>
    <w:rsid w:val="00B30BD3"/>
    <w:rsid w:val="00B30C5C"/>
    <w:rsid w:val="00B30CAF"/>
    <w:rsid w:val="00B30CCE"/>
    <w:rsid w:val="00B30E82"/>
    <w:rsid w:val="00B30E93"/>
    <w:rsid w:val="00B30E9D"/>
    <w:rsid w:val="00B30EC6"/>
    <w:rsid w:val="00B30ECB"/>
    <w:rsid w:val="00B30F0B"/>
    <w:rsid w:val="00B30FBC"/>
    <w:rsid w:val="00B3106C"/>
    <w:rsid w:val="00B3108D"/>
    <w:rsid w:val="00B31123"/>
    <w:rsid w:val="00B31156"/>
    <w:rsid w:val="00B311B7"/>
    <w:rsid w:val="00B311BE"/>
    <w:rsid w:val="00B3120D"/>
    <w:rsid w:val="00B31255"/>
    <w:rsid w:val="00B3128C"/>
    <w:rsid w:val="00B3129B"/>
    <w:rsid w:val="00B312E9"/>
    <w:rsid w:val="00B3131D"/>
    <w:rsid w:val="00B3142E"/>
    <w:rsid w:val="00B31473"/>
    <w:rsid w:val="00B314A6"/>
    <w:rsid w:val="00B314DF"/>
    <w:rsid w:val="00B31530"/>
    <w:rsid w:val="00B31556"/>
    <w:rsid w:val="00B3158D"/>
    <w:rsid w:val="00B3163F"/>
    <w:rsid w:val="00B31673"/>
    <w:rsid w:val="00B31676"/>
    <w:rsid w:val="00B316A9"/>
    <w:rsid w:val="00B317BD"/>
    <w:rsid w:val="00B31818"/>
    <w:rsid w:val="00B31974"/>
    <w:rsid w:val="00B319B1"/>
    <w:rsid w:val="00B319C2"/>
    <w:rsid w:val="00B31A8B"/>
    <w:rsid w:val="00B31AEA"/>
    <w:rsid w:val="00B31AF5"/>
    <w:rsid w:val="00B31B04"/>
    <w:rsid w:val="00B31B16"/>
    <w:rsid w:val="00B31B25"/>
    <w:rsid w:val="00B31B7F"/>
    <w:rsid w:val="00B31D15"/>
    <w:rsid w:val="00B31DAC"/>
    <w:rsid w:val="00B31DD6"/>
    <w:rsid w:val="00B31E56"/>
    <w:rsid w:val="00B31E8F"/>
    <w:rsid w:val="00B31EFC"/>
    <w:rsid w:val="00B31F12"/>
    <w:rsid w:val="00B320F3"/>
    <w:rsid w:val="00B3210B"/>
    <w:rsid w:val="00B3211E"/>
    <w:rsid w:val="00B321B2"/>
    <w:rsid w:val="00B321FD"/>
    <w:rsid w:val="00B32293"/>
    <w:rsid w:val="00B322C2"/>
    <w:rsid w:val="00B322FB"/>
    <w:rsid w:val="00B32382"/>
    <w:rsid w:val="00B323A7"/>
    <w:rsid w:val="00B3246C"/>
    <w:rsid w:val="00B324D5"/>
    <w:rsid w:val="00B3255E"/>
    <w:rsid w:val="00B32569"/>
    <w:rsid w:val="00B325C6"/>
    <w:rsid w:val="00B325C8"/>
    <w:rsid w:val="00B326A5"/>
    <w:rsid w:val="00B326EA"/>
    <w:rsid w:val="00B326F2"/>
    <w:rsid w:val="00B32719"/>
    <w:rsid w:val="00B327D2"/>
    <w:rsid w:val="00B3280C"/>
    <w:rsid w:val="00B32827"/>
    <w:rsid w:val="00B3282A"/>
    <w:rsid w:val="00B32901"/>
    <w:rsid w:val="00B3290C"/>
    <w:rsid w:val="00B32911"/>
    <w:rsid w:val="00B32915"/>
    <w:rsid w:val="00B3294E"/>
    <w:rsid w:val="00B32998"/>
    <w:rsid w:val="00B329FD"/>
    <w:rsid w:val="00B32AB4"/>
    <w:rsid w:val="00B32B76"/>
    <w:rsid w:val="00B32BA3"/>
    <w:rsid w:val="00B32C70"/>
    <w:rsid w:val="00B32CEE"/>
    <w:rsid w:val="00B32D5A"/>
    <w:rsid w:val="00B32D5D"/>
    <w:rsid w:val="00B32E25"/>
    <w:rsid w:val="00B32EEC"/>
    <w:rsid w:val="00B32F61"/>
    <w:rsid w:val="00B33042"/>
    <w:rsid w:val="00B33150"/>
    <w:rsid w:val="00B3320B"/>
    <w:rsid w:val="00B3320E"/>
    <w:rsid w:val="00B332D9"/>
    <w:rsid w:val="00B332FB"/>
    <w:rsid w:val="00B33388"/>
    <w:rsid w:val="00B333B4"/>
    <w:rsid w:val="00B333DA"/>
    <w:rsid w:val="00B3341B"/>
    <w:rsid w:val="00B3346C"/>
    <w:rsid w:val="00B33484"/>
    <w:rsid w:val="00B334CB"/>
    <w:rsid w:val="00B3354A"/>
    <w:rsid w:val="00B3360B"/>
    <w:rsid w:val="00B33665"/>
    <w:rsid w:val="00B3366B"/>
    <w:rsid w:val="00B336B0"/>
    <w:rsid w:val="00B33783"/>
    <w:rsid w:val="00B337E0"/>
    <w:rsid w:val="00B337EF"/>
    <w:rsid w:val="00B33808"/>
    <w:rsid w:val="00B33835"/>
    <w:rsid w:val="00B338C2"/>
    <w:rsid w:val="00B338D7"/>
    <w:rsid w:val="00B339AE"/>
    <w:rsid w:val="00B339AF"/>
    <w:rsid w:val="00B33A5F"/>
    <w:rsid w:val="00B33AF5"/>
    <w:rsid w:val="00B33B4C"/>
    <w:rsid w:val="00B33C62"/>
    <w:rsid w:val="00B33C6B"/>
    <w:rsid w:val="00B33CF4"/>
    <w:rsid w:val="00B33CF9"/>
    <w:rsid w:val="00B33D5C"/>
    <w:rsid w:val="00B33D85"/>
    <w:rsid w:val="00B33E87"/>
    <w:rsid w:val="00B33E98"/>
    <w:rsid w:val="00B33F10"/>
    <w:rsid w:val="00B33F3D"/>
    <w:rsid w:val="00B33F64"/>
    <w:rsid w:val="00B33FCD"/>
    <w:rsid w:val="00B3403A"/>
    <w:rsid w:val="00B340E0"/>
    <w:rsid w:val="00B3410D"/>
    <w:rsid w:val="00B34196"/>
    <w:rsid w:val="00B34211"/>
    <w:rsid w:val="00B34226"/>
    <w:rsid w:val="00B34272"/>
    <w:rsid w:val="00B342EA"/>
    <w:rsid w:val="00B343A9"/>
    <w:rsid w:val="00B34413"/>
    <w:rsid w:val="00B34569"/>
    <w:rsid w:val="00B34583"/>
    <w:rsid w:val="00B34590"/>
    <w:rsid w:val="00B34606"/>
    <w:rsid w:val="00B34660"/>
    <w:rsid w:val="00B346CE"/>
    <w:rsid w:val="00B3477C"/>
    <w:rsid w:val="00B347D3"/>
    <w:rsid w:val="00B348E1"/>
    <w:rsid w:val="00B348F2"/>
    <w:rsid w:val="00B34965"/>
    <w:rsid w:val="00B34AA4"/>
    <w:rsid w:val="00B34AAD"/>
    <w:rsid w:val="00B34AFF"/>
    <w:rsid w:val="00B34B03"/>
    <w:rsid w:val="00B34B2C"/>
    <w:rsid w:val="00B34B3B"/>
    <w:rsid w:val="00B34B4C"/>
    <w:rsid w:val="00B34B90"/>
    <w:rsid w:val="00B34BD2"/>
    <w:rsid w:val="00B34BE3"/>
    <w:rsid w:val="00B34C02"/>
    <w:rsid w:val="00B34CBE"/>
    <w:rsid w:val="00B34D0A"/>
    <w:rsid w:val="00B34D3E"/>
    <w:rsid w:val="00B34D46"/>
    <w:rsid w:val="00B34DAC"/>
    <w:rsid w:val="00B34DCA"/>
    <w:rsid w:val="00B34DD0"/>
    <w:rsid w:val="00B34E9D"/>
    <w:rsid w:val="00B34FAF"/>
    <w:rsid w:val="00B34FD8"/>
    <w:rsid w:val="00B35008"/>
    <w:rsid w:val="00B3502F"/>
    <w:rsid w:val="00B350DB"/>
    <w:rsid w:val="00B3519D"/>
    <w:rsid w:val="00B351C6"/>
    <w:rsid w:val="00B35223"/>
    <w:rsid w:val="00B3522C"/>
    <w:rsid w:val="00B35249"/>
    <w:rsid w:val="00B352BB"/>
    <w:rsid w:val="00B353A6"/>
    <w:rsid w:val="00B353E8"/>
    <w:rsid w:val="00B35467"/>
    <w:rsid w:val="00B35670"/>
    <w:rsid w:val="00B35691"/>
    <w:rsid w:val="00B35712"/>
    <w:rsid w:val="00B35721"/>
    <w:rsid w:val="00B35879"/>
    <w:rsid w:val="00B3591F"/>
    <w:rsid w:val="00B3595B"/>
    <w:rsid w:val="00B35990"/>
    <w:rsid w:val="00B359B2"/>
    <w:rsid w:val="00B359D6"/>
    <w:rsid w:val="00B359FB"/>
    <w:rsid w:val="00B35A6B"/>
    <w:rsid w:val="00B35B9B"/>
    <w:rsid w:val="00B35BB8"/>
    <w:rsid w:val="00B35C1A"/>
    <w:rsid w:val="00B35C32"/>
    <w:rsid w:val="00B35C34"/>
    <w:rsid w:val="00B35C6C"/>
    <w:rsid w:val="00B35C9F"/>
    <w:rsid w:val="00B35CA3"/>
    <w:rsid w:val="00B35CFD"/>
    <w:rsid w:val="00B35D19"/>
    <w:rsid w:val="00B35D44"/>
    <w:rsid w:val="00B35DE7"/>
    <w:rsid w:val="00B35E5E"/>
    <w:rsid w:val="00B35EE6"/>
    <w:rsid w:val="00B35F22"/>
    <w:rsid w:val="00B35F6E"/>
    <w:rsid w:val="00B36021"/>
    <w:rsid w:val="00B36037"/>
    <w:rsid w:val="00B36103"/>
    <w:rsid w:val="00B36146"/>
    <w:rsid w:val="00B362B4"/>
    <w:rsid w:val="00B362C3"/>
    <w:rsid w:val="00B36344"/>
    <w:rsid w:val="00B3637B"/>
    <w:rsid w:val="00B363A7"/>
    <w:rsid w:val="00B363EA"/>
    <w:rsid w:val="00B3644E"/>
    <w:rsid w:val="00B3656C"/>
    <w:rsid w:val="00B36582"/>
    <w:rsid w:val="00B365C3"/>
    <w:rsid w:val="00B365D8"/>
    <w:rsid w:val="00B365EA"/>
    <w:rsid w:val="00B36627"/>
    <w:rsid w:val="00B366F3"/>
    <w:rsid w:val="00B36747"/>
    <w:rsid w:val="00B36782"/>
    <w:rsid w:val="00B368A8"/>
    <w:rsid w:val="00B368C2"/>
    <w:rsid w:val="00B3690D"/>
    <w:rsid w:val="00B3691D"/>
    <w:rsid w:val="00B36A8F"/>
    <w:rsid w:val="00B36B0B"/>
    <w:rsid w:val="00B36BC5"/>
    <w:rsid w:val="00B36C54"/>
    <w:rsid w:val="00B36C8F"/>
    <w:rsid w:val="00B36D6E"/>
    <w:rsid w:val="00B36D9A"/>
    <w:rsid w:val="00B36E26"/>
    <w:rsid w:val="00B36E36"/>
    <w:rsid w:val="00B36E43"/>
    <w:rsid w:val="00B36E46"/>
    <w:rsid w:val="00B36E49"/>
    <w:rsid w:val="00B36E71"/>
    <w:rsid w:val="00B36EB0"/>
    <w:rsid w:val="00B36EBF"/>
    <w:rsid w:val="00B36EC1"/>
    <w:rsid w:val="00B36F1A"/>
    <w:rsid w:val="00B36F30"/>
    <w:rsid w:val="00B36FB6"/>
    <w:rsid w:val="00B36FCE"/>
    <w:rsid w:val="00B37019"/>
    <w:rsid w:val="00B37088"/>
    <w:rsid w:val="00B370F5"/>
    <w:rsid w:val="00B3729C"/>
    <w:rsid w:val="00B372DE"/>
    <w:rsid w:val="00B372FB"/>
    <w:rsid w:val="00B372FC"/>
    <w:rsid w:val="00B3737F"/>
    <w:rsid w:val="00B3738A"/>
    <w:rsid w:val="00B373C2"/>
    <w:rsid w:val="00B3749F"/>
    <w:rsid w:val="00B374A3"/>
    <w:rsid w:val="00B375C1"/>
    <w:rsid w:val="00B3762D"/>
    <w:rsid w:val="00B377A9"/>
    <w:rsid w:val="00B378A2"/>
    <w:rsid w:val="00B378EA"/>
    <w:rsid w:val="00B3795A"/>
    <w:rsid w:val="00B37A10"/>
    <w:rsid w:val="00B37A11"/>
    <w:rsid w:val="00B37A36"/>
    <w:rsid w:val="00B37A45"/>
    <w:rsid w:val="00B37A84"/>
    <w:rsid w:val="00B37AAD"/>
    <w:rsid w:val="00B37AE5"/>
    <w:rsid w:val="00B37AF6"/>
    <w:rsid w:val="00B37B57"/>
    <w:rsid w:val="00B37B65"/>
    <w:rsid w:val="00B37C56"/>
    <w:rsid w:val="00B37CE2"/>
    <w:rsid w:val="00B37D33"/>
    <w:rsid w:val="00B37D39"/>
    <w:rsid w:val="00B37D5C"/>
    <w:rsid w:val="00B37D73"/>
    <w:rsid w:val="00B37DD8"/>
    <w:rsid w:val="00B37E86"/>
    <w:rsid w:val="00B4000B"/>
    <w:rsid w:val="00B40056"/>
    <w:rsid w:val="00B40073"/>
    <w:rsid w:val="00B40094"/>
    <w:rsid w:val="00B40099"/>
    <w:rsid w:val="00B4009B"/>
    <w:rsid w:val="00B401B7"/>
    <w:rsid w:val="00B401C2"/>
    <w:rsid w:val="00B40297"/>
    <w:rsid w:val="00B402C2"/>
    <w:rsid w:val="00B402F5"/>
    <w:rsid w:val="00B402F6"/>
    <w:rsid w:val="00B4036D"/>
    <w:rsid w:val="00B4047A"/>
    <w:rsid w:val="00B404D5"/>
    <w:rsid w:val="00B40553"/>
    <w:rsid w:val="00B405C5"/>
    <w:rsid w:val="00B405D9"/>
    <w:rsid w:val="00B40639"/>
    <w:rsid w:val="00B40646"/>
    <w:rsid w:val="00B40723"/>
    <w:rsid w:val="00B40742"/>
    <w:rsid w:val="00B407DB"/>
    <w:rsid w:val="00B40821"/>
    <w:rsid w:val="00B40852"/>
    <w:rsid w:val="00B408A8"/>
    <w:rsid w:val="00B408D6"/>
    <w:rsid w:val="00B4092F"/>
    <w:rsid w:val="00B40955"/>
    <w:rsid w:val="00B4096E"/>
    <w:rsid w:val="00B409CB"/>
    <w:rsid w:val="00B40A47"/>
    <w:rsid w:val="00B40A6D"/>
    <w:rsid w:val="00B40A7E"/>
    <w:rsid w:val="00B40A92"/>
    <w:rsid w:val="00B40AA5"/>
    <w:rsid w:val="00B40AE7"/>
    <w:rsid w:val="00B40B2A"/>
    <w:rsid w:val="00B40B3E"/>
    <w:rsid w:val="00B40B97"/>
    <w:rsid w:val="00B40BCE"/>
    <w:rsid w:val="00B40C01"/>
    <w:rsid w:val="00B40D08"/>
    <w:rsid w:val="00B40D6C"/>
    <w:rsid w:val="00B40D97"/>
    <w:rsid w:val="00B40E18"/>
    <w:rsid w:val="00B40E3F"/>
    <w:rsid w:val="00B40E4F"/>
    <w:rsid w:val="00B40EF3"/>
    <w:rsid w:val="00B41001"/>
    <w:rsid w:val="00B4101F"/>
    <w:rsid w:val="00B41039"/>
    <w:rsid w:val="00B410A9"/>
    <w:rsid w:val="00B41116"/>
    <w:rsid w:val="00B4117C"/>
    <w:rsid w:val="00B411BF"/>
    <w:rsid w:val="00B411F8"/>
    <w:rsid w:val="00B41204"/>
    <w:rsid w:val="00B412A0"/>
    <w:rsid w:val="00B41310"/>
    <w:rsid w:val="00B41384"/>
    <w:rsid w:val="00B41399"/>
    <w:rsid w:val="00B41446"/>
    <w:rsid w:val="00B41474"/>
    <w:rsid w:val="00B4148B"/>
    <w:rsid w:val="00B414F7"/>
    <w:rsid w:val="00B4152F"/>
    <w:rsid w:val="00B4165F"/>
    <w:rsid w:val="00B41686"/>
    <w:rsid w:val="00B416F3"/>
    <w:rsid w:val="00B4174C"/>
    <w:rsid w:val="00B4176A"/>
    <w:rsid w:val="00B417EF"/>
    <w:rsid w:val="00B41800"/>
    <w:rsid w:val="00B41811"/>
    <w:rsid w:val="00B41849"/>
    <w:rsid w:val="00B41865"/>
    <w:rsid w:val="00B418B3"/>
    <w:rsid w:val="00B41917"/>
    <w:rsid w:val="00B419E0"/>
    <w:rsid w:val="00B419F5"/>
    <w:rsid w:val="00B41A70"/>
    <w:rsid w:val="00B41AA3"/>
    <w:rsid w:val="00B41B78"/>
    <w:rsid w:val="00B41BE0"/>
    <w:rsid w:val="00B41C41"/>
    <w:rsid w:val="00B41C5D"/>
    <w:rsid w:val="00B41C97"/>
    <w:rsid w:val="00B41CB5"/>
    <w:rsid w:val="00B41CEA"/>
    <w:rsid w:val="00B41D3A"/>
    <w:rsid w:val="00B41DDA"/>
    <w:rsid w:val="00B41DF3"/>
    <w:rsid w:val="00B41F01"/>
    <w:rsid w:val="00B41F9C"/>
    <w:rsid w:val="00B4201E"/>
    <w:rsid w:val="00B42099"/>
    <w:rsid w:val="00B420B3"/>
    <w:rsid w:val="00B420C8"/>
    <w:rsid w:val="00B420DF"/>
    <w:rsid w:val="00B42150"/>
    <w:rsid w:val="00B42230"/>
    <w:rsid w:val="00B422CC"/>
    <w:rsid w:val="00B422E2"/>
    <w:rsid w:val="00B4237D"/>
    <w:rsid w:val="00B4237E"/>
    <w:rsid w:val="00B42380"/>
    <w:rsid w:val="00B4251E"/>
    <w:rsid w:val="00B42539"/>
    <w:rsid w:val="00B4254C"/>
    <w:rsid w:val="00B42561"/>
    <w:rsid w:val="00B425AF"/>
    <w:rsid w:val="00B4262A"/>
    <w:rsid w:val="00B42643"/>
    <w:rsid w:val="00B42709"/>
    <w:rsid w:val="00B42814"/>
    <w:rsid w:val="00B429F1"/>
    <w:rsid w:val="00B42AB6"/>
    <w:rsid w:val="00B42B1F"/>
    <w:rsid w:val="00B42B5B"/>
    <w:rsid w:val="00B42BA7"/>
    <w:rsid w:val="00B42C0A"/>
    <w:rsid w:val="00B42C35"/>
    <w:rsid w:val="00B42C91"/>
    <w:rsid w:val="00B42CB2"/>
    <w:rsid w:val="00B42D9C"/>
    <w:rsid w:val="00B42DDF"/>
    <w:rsid w:val="00B42DE8"/>
    <w:rsid w:val="00B42DED"/>
    <w:rsid w:val="00B42EAE"/>
    <w:rsid w:val="00B42FD0"/>
    <w:rsid w:val="00B43055"/>
    <w:rsid w:val="00B4309B"/>
    <w:rsid w:val="00B430B2"/>
    <w:rsid w:val="00B43121"/>
    <w:rsid w:val="00B43200"/>
    <w:rsid w:val="00B4323F"/>
    <w:rsid w:val="00B4328E"/>
    <w:rsid w:val="00B432BF"/>
    <w:rsid w:val="00B432DB"/>
    <w:rsid w:val="00B43314"/>
    <w:rsid w:val="00B4334B"/>
    <w:rsid w:val="00B433AF"/>
    <w:rsid w:val="00B434C1"/>
    <w:rsid w:val="00B43675"/>
    <w:rsid w:val="00B436CE"/>
    <w:rsid w:val="00B436FC"/>
    <w:rsid w:val="00B43776"/>
    <w:rsid w:val="00B43856"/>
    <w:rsid w:val="00B43960"/>
    <w:rsid w:val="00B43981"/>
    <w:rsid w:val="00B439C3"/>
    <w:rsid w:val="00B439D9"/>
    <w:rsid w:val="00B43B00"/>
    <w:rsid w:val="00B43BAE"/>
    <w:rsid w:val="00B43C1A"/>
    <w:rsid w:val="00B43C55"/>
    <w:rsid w:val="00B43C72"/>
    <w:rsid w:val="00B43C7D"/>
    <w:rsid w:val="00B43D47"/>
    <w:rsid w:val="00B43D99"/>
    <w:rsid w:val="00B43DB9"/>
    <w:rsid w:val="00B43E45"/>
    <w:rsid w:val="00B43E9E"/>
    <w:rsid w:val="00B43EE0"/>
    <w:rsid w:val="00B43F08"/>
    <w:rsid w:val="00B43F57"/>
    <w:rsid w:val="00B43FB4"/>
    <w:rsid w:val="00B43FF8"/>
    <w:rsid w:val="00B4402F"/>
    <w:rsid w:val="00B4403A"/>
    <w:rsid w:val="00B4405A"/>
    <w:rsid w:val="00B44074"/>
    <w:rsid w:val="00B440CE"/>
    <w:rsid w:val="00B44189"/>
    <w:rsid w:val="00B442EB"/>
    <w:rsid w:val="00B44442"/>
    <w:rsid w:val="00B4449D"/>
    <w:rsid w:val="00B444DD"/>
    <w:rsid w:val="00B44511"/>
    <w:rsid w:val="00B44512"/>
    <w:rsid w:val="00B4452E"/>
    <w:rsid w:val="00B44546"/>
    <w:rsid w:val="00B44553"/>
    <w:rsid w:val="00B44564"/>
    <w:rsid w:val="00B4464A"/>
    <w:rsid w:val="00B4473F"/>
    <w:rsid w:val="00B4474D"/>
    <w:rsid w:val="00B44756"/>
    <w:rsid w:val="00B4476A"/>
    <w:rsid w:val="00B4489E"/>
    <w:rsid w:val="00B448FB"/>
    <w:rsid w:val="00B44905"/>
    <w:rsid w:val="00B44923"/>
    <w:rsid w:val="00B44977"/>
    <w:rsid w:val="00B449AF"/>
    <w:rsid w:val="00B449BD"/>
    <w:rsid w:val="00B44A61"/>
    <w:rsid w:val="00B44C2D"/>
    <w:rsid w:val="00B44C43"/>
    <w:rsid w:val="00B44C91"/>
    <w:rsid w:val="00B44C97"/>
    <w:rsid w:val="00B44D1D"/>
    <w:rsid w:val="00B44D78"/>
    <w:rsid w:val="00B44D83"/>
    <w:rsid w:val="00B44E13"/>
    <w:rsid w:val="00B44E3A"/>
    <w:rsid w:val="00B44F29"/>
    <w:rsid w:val="00B45031"/>
    <w:rsid w:val="00B45041"/>
    <w:rsid w:val="00B4508E"/>
    <w:rsid w:val="00B450B5"/>
    <w:rsid w:val="00B450D3"/>
    <w:rsid w:val="00B450E4"/>
    <w:rsid w:val="00B45116"/>
    <w:rsid w:val="00B45236"/>
    <w:rsid w:val="00B45267"/>
    <w:rsid w:val="00B452C3"/>
    <w:rsid w:val="00B4531E"/>
    <w:rsid w:val="00B45320"/>
    <w:rsid w:val="00B4533D"/>
    <w:rsid w:val="00B453BF"/>
    <w:rsid w:val="00B453F1"/>
    <w:rsid w:val="00B454B9"/>
    <w:rsid w:val="00B45647"/>
    <w:rsid w:val="00B456B3"/>
    <w:rsid w:val="00B4572C"/>
    <w:rsid w:val="00B45792"/>
    <w:rsid w:val="00B45794"/>
    <w:rsid w:val="00B457B8"/>
    <w:rsid w:val="00B45847"/>
    <w:rsid w:val="00B458F2"/>
    <w:rsid w:val="00B4592E"/>
    <w:rsid w:val="00B45948"/>
    <w:rsid w:val="00B45979"/>
    <w:rsid w:val="00B459D7"/>
    <w:rsid w:val="00B45A03"/>
    <w:rsid w:val="00B45A4F"/>
    <w:rsid w:val="00B45A51"/>
    <w:rsid w:val="00B45AE6"/>
    <w:rsid w:val="00B45C69"/>
    <w:rsid w:val="00B45C76"/>
    <w:rsid w:val="00B45CCE"/>
    <w:rsid w:val="00B45D37"/>
    <w:rsid w:val="00B45D70"/>
    <w:rsid w:val="00B45DE8"/>
    <w:rsid w:val="00B45F1F"/>
    <w:rsid w:val="00B45F23"/>
    <w:rsid w:val="00B45FD7"/>
    <w:rsid w:val="00B46027"/>
    <w:rsid w:val="00B46046"/>
    <w:rsid w:val="00B4609F"/>
    <w:rsid w:val="00B46195"/>
    <w:rsid w:val="00B461D0"/>
    <w:rsid w:val="00B46213"/>
    <w:rsid w:val="00B4622B"/>
    <w:rsid w:val="00B46257"/>
    <w:rsid w:val="00B462FD"/>
    <w:rsid w:val="00B46436"/>
    <w:rsid w:val="00B46458"/>
    <w:rsid w:val="00B46489"/>
    <w:rsid w:val="00B464B0"/>
    <w:rsid w:val="00B465B2"/>
    <w:rsid w:val="00B465D4"/>
    <w:rsid w:val="00B46671"/>
    <w:rsid w:val="00B46703"/>
    <w:rsid w:val="00B46742"/>
    <w:rsid w:val="00B4674B"/>
    <w:rsid w:val="00B467B9"/>
    <w:rsid w:val="00B46843"/>
    <w:rsid w:val="00B468CE"/>
    <w:rsid w:val="00B46929"/>
    <w:rsid w:val="00B469B8"/>
    <w:rsid w:val="00B46AA4"/>
    <w:rsid w:val="00B46AF7"/>
    <w:rsid w:val="00B46B10"/>
    <w:rsid w:val="00B46BDF"/>
    <w:rsid w:val="00B46C0F"/>
    <w:rsid w:val="00B46C2A"/>
    <w:rsid w:val="00B46C7D"/>
    <w:rsid w:val="00B46D20"/>
    <w:rsid w:val="00B46D32"/>
    <w:rsid w:val="00B46D34"/>
    <w:rsid w:val="00B46D8D"/>
    <w:rsid w:val="00B46DA6"/>
    <w:rsid w:val="00B46DB0"/>
    <w:rsid w:val="00B46E1C"/>
    <w:rsid w:val="00B46E3A"/>
    <w:rsid w:val="00B46E62"/>
    <w:rsid w:val="00B46E64"/>
    <w:rsid w:val="00B46E89"/>
    <w:rsid w:val="00B46EC4"/>
    <w:rsid w:val="00B46EC7"/>
    <w:rsid w:val="00B46FE8"/>
    <w:rsid w:val="00B46FF7"/>
    <w:rsid w:val="00B47012"/>
    <w:rsid w:val="00B47018"/>
    <w:rsid w:val="00B4707E"/>
    <w:rsid w:val="00B470BE"/>
    <w:rsid w:val="00B47177"/>
    <w:rsid w:val="00B47183"/>
    <w:rsid w:val="00B471D2"/>
    <w:rsid w:val="00B4726B"/>
    <w:rsid w:val="00B4726E"/>
    <w:rsid w:val="00B472A9"/>
    <w:rsid w:val="00B472B0"/>
    <w:rsid w:val="00B47352"/>
    <w:rsid w:val="00B4735C"/>
    <w:rsid w:val="00B47360"/>
    <w:rsid w:val="00B4736D"/>
    <w:rsid w:val="00B4739A"/>
    <w:rsid w:val="00B473F4"/>
    <w:rsid w:val="00B47443"/>
    <w:rsid w:val="00B47492"/>
    <w:rsid w:val="00B474B1"/>
    <w:rsid w:val="00B474BD"/>
    <w:rsid w:val="00B474C1"/>
    <w:rsid w:val="00B474CD"/>
    <w:rsid w:val="00B474D4"/>
    <w:rsid w:val="00B47563"/>
    <w:rsid w:val="00B47599"/>
    <w:rsid w:val="00B475A6"/>
    <w:rsid w:val="00B475A7"/>
    <w:rsid w:val="00B475C6"/>
    <w:rsid w:val="00B475F1"/>
    <w:rsid w:val="00B4761E"/>
    <w:rsid w:val="00B4764D"/>
    <w:rsid w:val="00B47687"/>
    <w:rsid w:val="00B476CD"/>
    <w:rsid w:val="00B476DB"/>
    <w:rsid w:val="00B47784"/>
    <w:rsid w:val="00B477AD"/>
    <w:rsid w:val="00B477C8"/>
    <w:rsid w:val="00B4781E"/>
    <w:rsid w:val="00B47851"/>
    <w:rsid w:val="00B4790A"/>
    <w:rsid w:val="00B479C2"/>
    <w:rsid w:val="00B47A79"/>
    <w:rsid w:val="00B47BA2"/>
    <w:rsid w:val="00B47BB5"/>
    <w:rsid w:val="00B47BDC"/>
    <w:rsid w:val="00B47C0B"/>
    <w:rsid w:val="00B47C20"/>
    <w:rsid w:val="00B47C65"/>
    <w:rsid w:val="00B47C70"/>
    <w:rsid w:val="00B47CF4"/>
    <w:rsid w:val="00B47D82"/>
    <w:rsid w:val="00B47D90"/>
    <w:rsid w:val="00B47DE4"/>
    <w:rsid w:val="00B47F0C"/>
    <w:rsid w:val="00B50168"/>
    <w:rsid w:val="00B501F4"/>
    <w:rsid w:val="00B5020C"/>
    <w:rsid w:val="00B502D9"/>
    <w:rsid w:val="00B5032E"/>
    <w:rsid w:val="00B50338"/>
    <w:rsid w:val="00B503BB"/>
    <w:rsid w:val="00B5041C"/>
    <w:rsid w:val="00B504D8"/>
    <w:rsid w:val="00B5055E"/>
    <w:rsid w:val="00B506F9"/>
    <w:rsid w:val="00B5078B"/>
    <w:rsid w:val="00B50845"/>
    <w:rsid w:val="00B508A1"/>
    <w:rsid w:val="00B508D4"/>
    <w:rsid w:val="00B508EF"/>
    <w:rsid w:val="00B509B1"/>
    <w:rsid w:val="00B509DA"/>
    <w:rsid w:val="00B509F2"/>
    <w:rsid w:val="00B50A62"/>
    <w:rsid w:val="00B50A96"/>
    <w:rsid w:val="00B50B23"/>
    <w:rsid w:val="00B50B31"/>
    <w:rsid w:val="00B50B49"/>
    <w:rsid w:val="00B50B65"/>
    <w:rsid w:val="00B50BB4"/>
    <w:rsid w:val="00B50C45"/>
    <w:rsid w:val="00B50CA6"/>
    <w:rsid w:val="00B50D18"/>
    <w:rsid w:val="00B50D38"/>
    <w:rsid w:val="00B50DE1"/>
    <w:rsid w:val="00B50DFE"/>
    <w:rsid w:val="00B50E2D"/>
    <w:rsid w:val="00B50E2E"/>
    <w:rsid w:val="00B50F49"/>
    <w:rsid w:val="00B50FA1"/>
    <w:rsid w:val="00B50FB6"/>
    <w:rsid w:val="00B50FD5"/>
    <w:rsid w:val="00B51039"/>
    <w:rsid w:val="00B510AD"/>
    <w:rsid w:val="00B511F9"/>
    <w:rsid w:val="00B51207"/>
    <w:rsid w:val="00B51251"/>
    <w:rsid w:val="00B51286"/>
    <w:rsid w:val="00B51385"/>
    <w:rsid w:val="00B51391"/>
    <w:rsid w:val="00B5142D"/>
    <w:rsid w:val="00B515B3"/>
    <w:rsid w:val="00B51649"/>
    <w:rsid w:val="00B5172F"/>
    <w:rsid w:val="00B5175A"/>
    <w:rsid w:val="00B517C7"/>
    <w:rsid w:val="00B51891"/>
    <w:rsid w:val="00B51895"/>
    <w:rsid w:val="00B5189C"/>
    <w:rsid w:val="00B518AB"/>
    <w:rsid w:val="00B518C7"/>
    <w:rsid w:val="00B5193D"/>
    <w:rsid w:val="00B51977"/>
    <w:rsid w:val="00B51A18"/>
    <w:rsid w:val="00B51A43"/>
    <w:rsid w:val="00B51A99"/>
    <w:rsid w:val="00B51AB7"/>
    <w:rsid w:val="00B51AD2"/>
    <w:rsid w:val="00B51B1F"/>
    <w:rsid w:val="00B51C36"/>
    <w:rsid w:val="00B51C55"/>
    <w:rsid w:val="00B51C8E"/>
    <w:rsid w:val="00B51DE5"/>
    <w:rsid w:val="00B51EB4"/>
    <w:rsid w:val="00B51F83"/>
    <w:rsid w:val="00B51F85"/>
    <w:rsid w:val="00B5201B"/>
    <w:rsid w:val="00B52042"/>
    <w:rsid w:val="00B52068"/>
    <w:rsid w:val="00B520E2"/>
    <w:rsid w:val="00B52106"/>
    <w:rsid w:val="00B52265"/>
    <w:rsid w:val="00B52266"/>
    <w:rsid w:val="00B52282"/>
    <w:rsid w:val="00B52400"/>
    <w:rsid w:val="00B5246A"/>
    <w:rsid w:val="00B524E6"/>
    <w:rsid w:val="00B524F8"/>
    <w:rsid w:val="00B5252D"/>
    <w:rsid w:val="00B5253C"/>
    <w:rsid w:val="00B525F1"/>
    <w:rsid w:val="00B52674"/>
    <w:rsid w:val="00B52679"/>
    <w:rsid w:val="00B526AD"/>
    <w:rsid w:val="00B526BD"/>
    <w:rsid w:val="00B52774"/>
    <w:rsid w:val="00B527AB"/>
    <w:rsid w:val="00B527B4"/>
    <w:rsid w:val="00B527C4"/>
    <w:rsid w:val="00B527DF"/>
    <w:rsid w:val="00B528BF"/>
    <w:rsid w:val="00B528F9"/>
    <w:rsid w:val="00B52951"/>
    <w:rsid w:val="00B52990"/>
    <w:rsid w:val="00B52A61"/>
    <w:rsid w:val="00B52AD6"/>
    <w:rsid w:val="00B52AE9"/>
    <w:rsid w:val="00B52AF2"/>
    <w:rsid w:val="00B52B0D"/>
    <w:rsid w:val="00B52B2C"/>
    <w:rsid w:val="00B52BB1"/>
    <w:rsid w:val="00B52BBF"/>
    <w:rsid w:val="00B52C37"/>
    <w:rsid w:val="00B52C77"/>
    <w:rsid w:val="00B52CA1"/>
    <w:rsid w:val="00B52CF4"/>
    <w:rsid w:val="00B52D0B"/>
    <w:rsid w:val="00B52D51"/>
    <w:rsid w:val="00B52E46"/>
    <w:rsid w:val="00B52E87"/>
    <w:rsid w:val="00B52F20"/>
    <w:rsid w:val="00B52F87"/>
    <w:rsid w:val="00B52F96"/>
    <w:rsid w:val="00B52FBE"/>
    <w:rsid w:val="00B52FD1"/>
    <w:rsid w:val="00B52FD4"/>
    <w:rsid w:val="00B52FDD"/>
    <w:rsid w:val="00B5301D"/>
    <w:rsid w:val="00B53024"/>
    <w:rsid w:val="00B5309D"/>
    <w:rsid w:val="00B531AF"/>
    <w:rsid w:val="00B531B5"/>
    <w:rsid w:val="00B531EC"/>
    <w:rsid w:val="00B531F1"/>
    <w:rsid w:val="00B53216"/>
    <w:rsid w:val="00B53262"/>
    <w:rsid w:val="00B5335F"/>
    <w:rsid w:val="00B53395"/>
    <w:rsid w:val="00B53474"/>
    <w:rsid w:val="00B534D6"/>
    <w:rsid w:val="00B534DC"/>
    <w:rsid w:val="00B534F5"/>
    <w:rsid w:val="00B534F9"/>
    <w:rsid w:val="00B53526"/>
    <w:rsid w:val="00B53544"/>
    <w:rsid w:val="00B5354F"/>
    <w:rsid w:val="00B535F2"/>
    <w:rsid w:val="00B53683"/>
    <w:rsid w:val="00B5368A"/>
    <w:rsid w:val="00B5378D"/>
    <w:rsid w:val="00B5379C"/>
    <w:rsid w:val="00B5388E"/>
    <w:rsid w:val="00B538F2"/>
    <w:rsid w:val="00B5391A"/>
    <w:rsid w:val="00B53989"/>
    <w:rsid w:val="00B5398A"/>
    <w:rsid w:val="00B539C9"/>
    <w:rsid w:val="00B53A8A"/>
    <w:rsid w:val="00B53A90"/>
    <w:rsid w:val="00B53C65"/>
    <w:rsid w:val="00B53C96"/>
    <w:rsid w:val="00B53D07"/>
    <w:rsid w:val="00B53D3D"/>
    <w:rsid w:val="00B53D85"/>
    <w:rsid w:val="00B53DD6"/>
    <w:rsid w:val="00B53DE7"/>
    <w:rsid w:val="00B53E34"/>
    <w:rsid w:val="00B53E56"/>
    <w:rsid w:val="00B53E6D"/>
    <w:rsid w:val="00B53E74"/>
    <w:rsid w:val="00B53E7D"/>
    <w:rsid w:val="00B53FC1"/>
    <w:rsid w:val="00B5410F"/>
    <w:rsid w:val="00B54160"/>
    <w:rsid w:val="00B54179"/>
    <w:rsid w:val="00B54193"/>
    <w:rsid w:val="00B54202"/>
    <w:rsid w:val="00B54295"/>
    <w:rsid w:val="00B542FC"/>
    <w:rsid w:val="00B54342"/>
    <w:rsid w:val="00B54354"/>
    <w:rsid w:val="00B54396"/>
    <w:rsid w:val="00B543A7"/>
    <w:rsid w:val="00B5444E"/>
    <w:rsid w:val="00B54499"/>
    <w:rsid w:val="00B5454A"/>
    <w:rsid w:val="00B5454F"/>
    <w:rsid w:val="00B5461B"/>
    <w:rsid w:val="00B54658"/>
    <w:rsid w:val="00B5470F"/>
    <w:rsid w:val="00B547AF"/>
    <w:rsid w:val="00B54809"/>
    <w:rsid w:val="00B548F9"/>
    <w:rsid w:val="00B548FE"/>
    <w:rsid w:val="00B54968"/>
    <w:rsid w:val="00B549F3"/>
    <w:rsid w:val="00B54A52"/>
    <w:rsid w:val="00B54A80"/>
    <w:rsid w:val="00B54AE3"/>
    <w:rsid w:val="00B54B30"/>
    <w:rsid w:val="00B54B65"/>
    <w:rsid w:val="00B54BCE"/>
    <w:rsid w:val="00B54BF0"/>
    <w:rsid w:val="00B54C77"/>
    <w:rsid w:val="00B54CFC"/>
    <w:rsid w:val="00B54D51"/>
    <w:rsid w:val="00B54D94"/>
    <w:rsid w:val="00B54DB4"/>
    <w:rsid w:val="00B54DB9"/>
    <w:rsid w:val="00B54F9A"/>
    <w:rsid w:val="00B54FB3"/>
    <w:rsid w:val="00B55032"/>
    <w:rsid w:val="00B550A2"/>
    <w:rsid w:val="00B5519B"/>
    <w:rsid w:val="00B55291"/>
    <w:rsid w:val="00B552AC"/>
    <w:rsid w:val="00B552C9"/>
    <w:rsid w:val="00B552F1"/>
    <w:rsid w:val="00B55318"/>
    <w:rsid w:val="00B5533E"/>
    <w:rsid w:val="00B55391"/>
    <w:rsid w:val="00B553BB"/>
    <w:rsid w:val="00B5543C"/>
    <w:rsid w:val="00B55444"/>
    <w:rsid w:val="00B55546"/>
    <w:rsid w:val="00B555FA"/>
    <w:rsid w:val="00B556BA"/>
    <w:rsid w:val="00B55738"/>
    <w:rsid w:val="00B55749"/>
    <w:rsid w:val="00B55756"/>
    <w:rsid w:val="00B5575F"/>
    <w:rsid w:val="00B557A3"/>
    <w:rsid w:val="00B5586F"/>
    <w:rsid w:val="00B55891"/>
    <w:rsid w:val="00B5589A"/>
    <w:rsid w:val="00B558B2"/>
    <w:rsid w:val="00B558BE"/>
    <w:rsid w:val="00B55929"/>
    <w:rsid w:val="00B5596C"/>
    <w:rsid w:val="00B559D6"/>
    <w:rsid w:val="00B55A39"/>
    <w:rsid w:val="00B55A8C"/>
    <w:rsid w:val="00B55ABE"/>
    <w:rsid w:val="00B55BE5"/>
    <w:rsid w:val="00B55C49"/>
    <w:rsid w:val="00B55CCB"/>
    <w:rsid w:val="00B55CD8"/>
    <w:rsid w:val="00B55D8E"/>
    <w:rsid w:val="00B55DB4"/>
    <w:rsid w:val="00B55DD6"/>
    <w:rsid w:val="00B55EB0"/>
    <w:rsid w:val="00B55EF0"/>
    <w:rsid w:val="00B55F59"/>
    <w:rsid w:val="00B55F82"/>
    <w:rsid w:val="00B56067"/>
    <w:rsid w:val="00B560CF"/>
    <w:rsid w:val="00B5616A"/>
    <w:rsid w:val="00B561EC"/>
    <w:rsid w:val="00B56253"/>
    <w:rsid w:val="00B56476"/>
    <w:rsid w:val="00B564EF"/>
    <w:rsid w:val="00B564F8"/>
    <w:rsid w:val="00B5653F"/>
    <w:rsid w:val="00B566A0"/>
    <w:rsid w:val="00B566C1"/>
    <w:rsid w:val="00B56775"/>
    <w:rsid w:val="00B567CA"/>
    <w:rsid w:val="00B5684F"/>
    <w:rsid w:val="00B56A10"/>
    <w:rsid w:val="00B56A30"/>
    <w:rsid w:val="00B56A36"/>
    <w:rsid w:val="00B56ADE"/>
    <w:rsid w:val="00B56B38"/>
    <w:rsid w:val="00B56C76"/>
    <w:rsid w:val="00B56C7F"/>
    <w:rsid w:val="00B56CB7"/>
    <w:rsid w:val="00B56DB8"/>
    <w:rsid w:val="00B56E7F"/>
    <w:rsid w:val="00B56F08"/>
    <w:rsid w:val="00B56F28"/>
    <w:rsid w:val="00B56F3D"/>
    <w:rsid w:val="00B56F6C"/>
    <w:rsid w:val="00B56F86"/>
    <w:rsid w:val="00B56F93"/>
    <w:rsid w:val="00B57022"/>
    <w:rsid w:val="00B57177"/>
    <w:rsid w:val="00B5721E"/>
    <w:rsid w:val="00B57267"/>
    <w:rsid w:val="00B572A5"/>
    <w:rsid w:val="00B572B7"/>
    <w:rsid w:val="00B572CB"/>
    <w:rsid w:val="00B572E0"/>
    <w:rsid w:val="00B5730C"/>
    <w:rsid w:val="00B57475"/>
    <w:rsid w:val="00B5755D"/>
    <w:rsid w:val="00B57567"/>
    <w:rsid w:val="00B57706"/>
    <w:rsid w:val="00B57727"/>
    <w:rsid w:val="00B5777E"/>
    <w:rsid w:val="00B57836"/>
    <w:rsid w:val="00B57878"/>
    <w:rsid w:val="00B578D9"/>
    <w:rsid w:val="00B578DF"/>
    <w:rsid w:val="00B57937"/>
    <w:rsid w:val="00B57968"/>
    <w:rsid w:val="00B579CC"/>
    <w:rsid w:val="00B57A07"/>
    <w:rsid w:val="00B57AA1"/>
    <w:rsid w:val="00B57B25"/>
    <w:rsid w:val="00B57B8F"/>
    <w:rsid w:val="00B57C3F"/>
    <w:rsid w:val="00B57C62"/>
    <w:rsid w:val="00B57CB3"/>
    <w:rsid w:val="00B57DDE"/>
    <w:rsid w:val="00B57DE4"/>
    <w:rsid w:val="00B60054"/>
    <w:rsid w:val="00B600D3"/>
    <w:rsid w:val="00B600ED"/>
    <w:rsid w:val="00B6010B"/>
    <w:rsid w:val="00B60113"/>
    <w:rsid w:val="00B60141"/>
    <w:rsid w:val="00B60160"/>
    <w:rsid w:val="00B60175"/>
    <w:rsid w:val="00B60324"/>
    <w:rsid w:val="00B60368"/>
    <w:rsid w:val="00B603B7"/>
    <w:rsid w:val="00B603B9"/>
    <w:rsid w:val="00B60422"/>
    <w:rsid w:val="00B6042E"/>
    <w:rsid w:val="00B60441"/>
    <w:rsid w:val="00B6053D"/>
    <w:rsid w:val="00B6054A"/>
    <w:rsid w:val="00B605C8"/>
    <w:rsid w:val="00B605E0"/>
    <w:rsid w:val="00B60680"/>
    <w:rsid w:val="00B606DB"/>
    <w:rsid w:val="00B606FD"/>
    <w:rsid w:val="00B60714"/>
    <w:rsid w:val="00B60749"/>
    <w:rsid w:val="00B60818"/>
    <w:rsid w:val="00B60864"/>
    <w:rsid w:val="00B6087A"/>
    <w:rsid w:val="00B60908"/>
    <w:rsid w:val="00B60C12"/>
    <w:rsid w:val="00B60CAE"/>
    <w:rsid w:val="00B60D28"/>
    <w:rsid w:val="00B60D3C"/>
    <w:rsid w:val="00B60DE5"/>
    <w:rsid w:val="00B60E6F"/>
    <w:rsid w:val="00B60F59"/>
    <w:rsid w:val="00B61024"/>
    <w:rsid w:val="00B61064"/>
    <w:rsid w:val="00B610B9"/>
    <w:rsid w:val="00B61106"/>
    <w:rsid w:val="00B61113"/>
    <w:rsid w:val="00B61120"/>
    <w:rsid w:val="00B61269"/>
    <w:rsid w:val="00B6129A"/>
    <w:rsid w:val="00B61325"/>
    <w:rsid w:val="00B6134E"/>
    <w:rsid w:val="00B61353"/>
    <w:rsid w:val="00B61401"/>
    <w:rsid w:val="00B6141C"/>
    <w:rsid w:val="00B614E3"/>
    <w:rsid w:val="00B61578"/>
    <w:rsid w:val="00B615A5"/>
    <w:rsid w:val="00B615B3"/>
    <w:rsid w:val="00B61622"/>
    <w:rsid w:val="00B616AD"/>
    <w:rsid w:val="00B61711"/>
    <w:rsid w:val="00B617E9"/>
    <w:rsid w:val="00B61849"/>
    <w:rsid w:val="00B618C0"/>
    <w:rsid w:val="00B61982"/>
    <w:rsid w:val="00B619BA"/>
    <w:rsid w:val="00B619D2"/>
    <w:rsid w:val="00B61A21"/>
    <w:rsid w:val="00B61A69"/>
    <w:rsid w:val="00B61ADC"/>
    <w:rsid w:val="00B61AFC"/>
    <w:rsid w:val="00B61B7D"/>
    <w:rsid w:val="00B61C1D"/>
    <w:rsid w:val="00B61CB4"/>
    <w:rsid w:val="00B61D8D"/>
    <w:rsid w:val="00B61E21"/>
    <w:rsid w:val="00B61F4A"/>
    <w:rsid w:val="00B61FE3"/>
    <w:rsid w:val="00B6200F"/>
    <w:rsid w:val="00B62079"/>
    <w:rsid w:val="00B620CF"/>
    <w:rsid w:val="00B62142"/>
    <w:rsid w:val="00B62149"/>
    <w:rsid w:val="00B6214D"/>
    <w:rsid w:val="00B621F1"/>
    <w:rsid w:val="00B6222C"/>
    <w:rsid w:val="00B6222D"/>
    <w:rsid w:val="00B623A6"/>
    <w:rsid w:val="00B624C7"/>
    <w:rsid w:val="00B625DD"/>
    <w:rsid w:val="00B625F1"/>
    <w:rsid w:val="00B6263A"/>
    <w:rsid w:val="00B626F3"/>
    <w:rsid w:val="00B62739"/>
    <w:rsid w:val="00B6275E"/>
    <w:rsid w:val="00B62803"/>
    <w:rsid w:val="00B62841"/>
    <w:rsid w:val="00B628EB"/>
    <w:rsid w:val="00B6296C"/>
    <w:rsid w:val="00B62A09"/>
    <w:rsid w:val="00B62A1E"/>
    <w:rsid w:val="00B62B23"/>
    <w:rsid w:val="00B62BB6"/>
    <w:rsid w:val="00B62D1E"/>
    <w:rsid w:val="00B62DBE"/>
    <w:rsid w:val="00B62F76"/>
    <w:rsid w:val="00B62FF0"/>
    <w:rsid w:val="00B63009"/>
    <w:rsid w:val="00B6300F"/>
    <w:rsid w:val="00B63052"/>
    <w:rsid w:val="00B63063"/>
    <w:rsid w:val="00B631B4"/>
    <w:rsid w:val="00B633DE"/>
    <w:rsid w:val="00B6340E"/>
    <w:rsid w:val="00B6346E"/>
    <w:rsid w:val="00B6347B"/>
    <w:rsid w:val="00B634EE"/>
    <w:rsid w:val="00B635E8"/>
    <w:rsid w:val="00B63649"/>
    <w:rsid w:val="00B6366B"/>
    <w:rsid w:val="00B63687"/>
    <w:rsid w:val="00B636E7"/>
    <w:rsid w:val="00B636EF"/>
    <w:rsid w:val="00B63736"/>
    <w:rsid w:val="00B63754"/>
    <w:rsid w:val="00B6375B"/>
    <w:rsid w:val="00B6383E"/>
    <w:rsid w:val="00B63899"/>
    <w:rsid w:val="00B638F2"/>
    <w:rsid w:val="00B638FA"/>
    <w:rsid w:val="00B6392A"/>
    <w:rsid w:val="00B639C8"/>
    <w:rsid w:val="00B639EA"/>
    <w:rsid w:val="00B63A48"/>
    <w:rsid w:val="00B63AE6"/>
    <w:rsid w:val="00B63B47"/>
    <w:rsid w:val="00B63B61"/>
    <w:rsid w:val="00B63BA0"/>
    <w:rsid w:val="00B63C25"/>
    <w:rsid w:val="00B63C36"/>
    <w:rsid w:val="00B63C58"/>
    <w:rsid w:val="00B63E05"/>
    <w:rsid w:val="00B63E2D"/>
    <w:rsid w:val="00B63E36"/>
    <w:rsid w:val="00B63FC9"/>
    <w:rsid w:val="00B63FE1"/>
    <w:rsid w:val="00B64041"/>
    <w:rsid w:val="00B6419D"/>
    <w:rsid w:val="00B64252"/>
    <w:rsid w:val="00B6432D"/>
    <w:rsid w:val="00B64332"/>
    <w:rsid w:val="00B6435C"/>
    <w:rsid w:val="00B6438C"/>
    <w:rsid w:val="00B643A4"/>
    <w:rsid w:val="00B643B5"/>
    <w:rsid w:val="00B643BA"/>
    <w:rsid w:val="00B6448C"/>
    <w:rsid w:val="00B64688"/>
    <w:rsid w:val="00B64706"/>
    <w:rsid w:val="00B64736"/>
    <w:rsid w:val="00B64754"/>
    <w:rsid w:val="00B647E9"/>
    <w:rsid w:val="00B647ED"/>
    <w:rsid w:val="00B64961"/>
    <w:rsid w:val="00B64984"/>
    <w:rsid w:val="00B649D5"/>
    <w:rsid w:val="00B64A54"/>
    <w:rsid w:val="00B64BDC"/>
    <w:rsid w:val="00B64C60"/>
    <w:rsid w:val="00B64C66"/>
    <w:rsid w:val="00B64C85"/>
    <w:rsid w:val="00B64CD0"/>
    <w:rsid w:val="00B64CDD"/>
    <w:rsid w:val="00B64D4F"/>
    <w:rsid w:val="00B64EB7"/>
    <w:rsid w:val="00B64EC9"/>
    <w:rsid w:val="00B64EE7"/>
    <w:rsid w:val="00B64F67"/>
    <w:rsid w:val="00B64F73"/>
    <w:rsid w:val="00B64FA4"/>
    <w:rsid w:val="00B64FC8"/>
    <w:rsid w:val="00B64FDC"/>
    <w:rsid w:val="00B65016"/>
    <w:rsid w:val="00B65087"/>
    <w:rsid w:val="00B65092"/>
    <w:rsid w:val="00B650B2"/>
    <w:rsid w:val="00B65150"/>
    <w:rsid w:val="00B6518C"/>
    <w:rsid w:val="00B651AD"/>
    <w:rsid w:val="00B651DA"/>
    <w:rsid w:val="00B6520E"/>
    <w:rsid w:val="00B65256"/>
    <w:rsid w:val="00B652FE"/>
    <w:rsid w:val="00B65314"/>
    <w:rsid w:val="00B65325"/>
    <w:rsid w:val="00B65330"/>
    <w:rsid w:val="00B65351"/>
    <w:rsid w:val="00B653B9"/>
    <w:rsid w:val="00B653CB"/>
    <w:rsid w:val="00B65401"/>
    <w:rsid w:val="00B65658"/>
    <w:rsid w:val="00B65682"/>
    <w:rsid w:val="00B656EB"/>
    <w:rsid w:val="00B65713"/>
    <w:rsid w:val="00B6576B"/>
    <w:rsid w:val="00B6581E"/>
    <w:rsid w:val="00B65822"/>
    <w:rsid w:val="00B65853"/>
    <w:rsid w:val="00B6586B"/>
    <w:rsid w:val="00B65914"/>
    <w:rsid w:val="00B65938"/>
    <w:rsid w:val="00B6595E"/>
    <w:rsid w:val="00B65967"/>
    <w:rsid w:val="00B65987"/>
    <w:rsid w:val="00B659ED"/>
    <w:rsid w:val="00B65A1D"/>
    <w:rsid w:val="00B65A26"/>
    <w:rsid w:val="00B65AF0"/>
    <w:rsid w:val="00B65B05"/>
    <w:rsid w:val="00B65B62"/>
    <w:rsid w:val="00B65BD5"/>
    <w:rsid w:val="00B65C04"/>
    <w:rsid w:val="00B65C16"/>
    <w:rsid w:val="00B65CB0"/>
    <w:rsid w:val="00B65CCE"/>
    <w:rsid w:val="00B65CE2"/>
    <w:rsid w:val="00B65D68"/>
    <w:rsid w:val="00B65DBF"/>
    <w:rsid w:val="00B65DC7"/>
    <w:rsid w:val="00B65DCD"/>
    <w:rsid w:val="00B65DDB"/>
    <w:rsid w:val="00B65E11"/>
    <w:rsid w:val="00B65E77"/>
    <w:rsid w:val="00B65F29"/>
    <w:rsid w:val="00B65F33"/>
    <w:rsid w:val="00B65F6C"/>
    <w:rsid w:val="00B65F84"/>
    <w:rsid w:val="00B65F90"/>
    <w:rsid w:val="00B6603C"/>
    <w:rsid w:val="00B6619B"/>
    <w:rsid w:val="00B661B9"/>
    <w:rsid w:val="00B6626F"/>
    <w:rsid w:val="00B66322"/>
    <w:rsid w:val="00B663AB"/>
    <w:rsid w:val="00B66404"/>
    <w:rsid w:val="00B664BD"/>
    <w:rsid w:val="00B66501"/>
    <w:rsid w:val="00B66503"/>
    <w:rsid w:val="00B6654C"/>
    <w:rsid w:val="00B665C6"/>
    <w:rsid w:val="00B665D8"/>
    <w:rsid w:val="00B666BE"/>
    <w:rsid w:val="00B666C2"/>
    <w:rsid w:val="00B668A9"/>
    <w:rsid w:val="00B6691B"/>
    <w:rsid w:val="00B6698D"/>
    <w:rsid w:val="00B6699B"/>
    <w:rsid w:val="00B66A6E"/>
    <w:rsid w:val="00B66AD6"/>
    <w:rsid w:val="00B66B82"/>
    <w:rsid w:val="00B66B96"/>
    <w:rsid w:val="00B66B9B"/>
    <w:rsid w:val="00B66C80"/>
    <w:rsid w:val="00B66CA3"/>
    <w:rsid w:val="00B66CA5"/>
    <w:rsid w:val="00B66CF5"/>
    <w:rsid w:val="00B66D56"/>
    <w:rsid w:val="00B66DA4"/>
    <w:rsid w:val="00B66DCA"/>
    <w:rsid w:val="00B66E48"/>
    <w:rsid w:val="00B66E82"/>
    <w:rsid w:val="00B66E89"/>
    <w:rsid w:val="00B66E98"/>
    <w:rsid w:val="00B66EB5"/>
    <w:rsid w:val="00B66F3E"/>
    <w:rsid w:val="00B66FFA"/>
    <w:rsid w:val="00B67041"/>
    <w:rsid w:val="00B6709B"/>
    <w:rsid w:val="00B6713D"/>
    <w:rsid w:val="00B671D0"/>
    <w:rsid w:val="00B67309"/>
    <w:rsid w:val="00B67380"/>
    <w:rsid w:val="00B67382"/>
    <w:rsid w:val="00B673FF"/>
    <w:rsid w:val="00B67442"/>
    <w:rsid w:val="00B6745A"/>
    <w:rsid w:val="00B674A2"/>
    <w:rsid w:val="00B674EC"/>
    <w:rsid w:val="00B6752B"/>
    <w:rsid w:val="00B6756A"/>
    <w:rsid w:val="00B6758C"/>
    <w:rsid w:val="00B67721"/>
    <w:rsid w:val="00B678A5"/>
    <w:rsid w:val="00B678CF"/>
    <w:rsid w:val="00B678E4"/>
    <w:rsid w:val="00B678F9"/>
    <w:rsid w:val="00B67928"/>
    <w:rsid w:val="00B67AFD"/>
    <w:rsid w:val="00B67B4E"/>
    <w:rsid w:val="00B67B7E"/>
    <w:rsid w:val="00B67B8A"/>
    <w:rsid w:val="00B67B8F"/>
    <w:rsid w:val="00B67B96"/>
    <w:rsid w:val="00B67B98"/>
    <w:rsid w:val="00B67C48"/>
    <w:rsid w:val="00B67DB0"/>
    <w:rsid w:val="00B67E25"/>
    <w:rsid w:val="00B67F13"/>
    <w:rsid w:val="00B67F69"/>
    <w:rsid w:val="00B70046"/>
    <w:rsid w:val="00B700BF"/>
    <w:rsid w:val="00B7010A"/>
    <w:rsid w:val="00B7017E"/>
    <w:rsid w:val="00B7018B"/>
    <w:rsid w:val="00B701D2"/>
    <w:rsid w:val="00B701FE"/>
    <w:rsid w:val="00B70272"/>
    <w:rsid w:val="00B702E1"/>
    <w:rsid w:val="00B70304"/>
    <w:rsid w:val="00B703C6"/>
    <w:rsid w:val="00B7052E"/>
    <w:rsid w:val="00B70532"/>
    <w:rsid w:val="00B706C7"/>
    <w:rsid w:val="00B7070F"/>
    <w:rsid w:val="00B70771"/>
    <w:rsid w:val="00B707C6"/>
    <w:rsid w:val="00B707D1"/>
    <w:rsid w:val="00B70807"/>
    <w:rsid w:val="00B70851"/>
    <w:rsid w:val="00B708B3"/>
    <w:rsid w:val="00B708C4"/>
    <w:rsid w:val="00B708E6"/>
    <w:rsid w:val="00B70905"/>
    <w:rsid w:val="00B70915"/>
    <w:rsid w:val="00B70A3E"/>
    <w:rsid w:val="00B70AE0"/>
    <w:rsid w:val="00B70BA0"/>
    <w:rsid w:val="00B70CE0"/>
    <w:rsid w:val="00B70D6B"/>
    <w:rsid w:val="00B70D8D"/>
    <w:rsid w:val="00B70DCF"/>
    <w:rsid w:val="00B70F15"/>
    <w:rsid w:val="00B70F5A"/>
    <w:rsid w:val="00B70F60"/>
    <w:rsid w:val="00B70F8C"/>
    <w:rsid w:val="00B70FB9"/>
    <w:rsid w:val="00B71014"/>
    <w:rsid w:val="00B7106B"/>
    <w:rsid w:val="00B710BA"/>
    <w:rsid w:val="00B71117"/>
    <w:rsid w:val="00B7117A"/>
    <w:rsid w:val="00B711B6"/>
    <w:rsid w:val="00B711C4"/>
    <w:rsid w:val="00B7125E"/>
    <w:rsid w:val="00B71298"/>
    <w:rsid w:val="00B71343"/>
    <w:rsid w:val="00B71381"/>
    <w:rsid w:val="00B713AD"/>
    <w:rsid w:val="00B71413"/>
    <w:rsid w:val="00B7151E"/>
    <w:rsid w:val="00B71534"/>
    <w:rsid w:val="00B71557"/>
    <w:rsid w:val="00B7157B"/>
    <w:rsid w:val="00B71662"/>
    <w:rsid w:val="00B71679"/>
    <w:rsid w:val="00B7181B"/>
    <w:rsid w:val="00B7182F"/>
    <w:rsid w:val="00B71871"/>
    <w:rsid w:val="00B71895"/>
    <w:rsid w:val="00B7189B"/>
    <w:rsid w:val="00B718B9"/>
    <w:rsid w:val="00B718C4"/>
    <w:rsid w:val="00B718C9"/>
    <w:rsid w:val="00B718F0"/>
    <w:rsid w:val="00B71977"/>
    <w:rsid w:val="00B7197C"/>
    <w:rsid w:val="00B7197E"/>
    <w:rsid w:val="00B71A07"/>
    <w:rsid w:val="00B71A6C"/>
    <w:rsid w:val="00B71AB2"/>
    <w:rsid w:val="00B71AC4"/>
    <w:rsid w:val="00B71B38"/>
    <w:rsid w:val="00B71B98"/>
    <w:rsid w:val="00B71C45"/>
    <w:rsid w:val="00B71C64"/>
    <w:rsid w:val="00B71C8D"/>
    <w:rsid w:val="00B71CBC"/>
    <w:rsid w:val="00B71CD3"/>
    <w:rsid w:val="00B71D03"/>
    <w:rsid w:val="00B71D78"/>
    <w:rsid w:val="00B71D8B"/>
    <w:rsid w:val="00B71D8F"/>
    <w:rsid w:val="00B71DB1"/>
    <w:rsid w:val="00B71E11"/>
    <w:rsid w:val="00B71F0A"/>
    <w:rsid w:val="00B71F27"/>
    <w:rsid w:val="00B71F6F"/>
    <w:rsid w:val="00B7209B"/>
    <w:rsid w:val="00B72171"/>
    <w:rsid w:val="00B721B4"/>
    <w:rsid w:val="00B7223B"/>
    <w:rsid w:val="00B722D1"/>
    <w:rsid w:val="00B722FC"/>
    <w:rsid w:val="00B72365"/>
    <w:rsid w:val="00B726A2"/>
    <w:rsid w:val="00B72720"/>
    <w:rsid w:val="00B7274B"/>
    <w:rsid w:val="00B7278C"/>
    <w:rsid w:val="00B72843"/>
    <w:rsid w:val="00B72845"/>
    <w:rsid w:val="00B7284C"/>
    <w:rsid w:val="00B72866"/>
    <w:rsid w:val="00B72928"/>
    <w:rsid w:val="00B7292D"/>
    <w:rsid w:val="00B72A55"/>
    <w:rsid w:val="00B72A69"/>
    <w:rsid w:val="00B72AF9"/>
    <w:rsid w:val="00B72B2B"/>
    <w:rsid w:val="00B72B32"/>
    <w:rsid w:val="00B72B55"/>
    <w:rsid w:val="00B72B92"/>
    <w:rsid w:val="00B72BC9"/>
    <w:rsid w:val="00B72C00"/>
    <w:rsid w:val="00B72C8B"/>
    <w:rsid w:val="00B72C97"/>
    <w:rsid w:val="00B72D1B"/>
    <w:rsid w:val="00B72D76"/>
    <w:rsid w:val="00B72DA0"/>
    <w:rsid w:val="00B72E18"/>
    <w:rsid w:val="00B72E74"/>
    <w:rsid w:val="00B7300F"/>
    <w:rsid w:val="00B7305A"/>
    <w:rsid w:val="00B730FC"/>
    <w:rsid w:val="00B73129"/>
    <w:rsid w:val="00B731FC"/>
    <w:rsid w:val="00B73245"/>
    <w:rsid w:val="00B7329F"/>
    <w:rsid w:val="00B73371"/>
    <w:rsid w:val="00B734A3"/>
    <w:rsid w:val="00B734D5"/>
    <w:rsid w:val="00B735BE"/>
    <w:rsid w:val="00B736C5"/>
    <w:rsid w:val="00B736E6"/>
    <w:rsid w:val="00B737A9"/>
    <w:rsid w:val="00B73897"/>
    <w:rsid w:val="00B73903"/>
    <w:rsid w:val="00B739C6"/>
    <w:rsid w:val="00B73BFE"/>
    <w:rsid w:val="00B73CCF"/>
    <w:rsid w:val="00B73E1A"/>
    <w:rsid w:val="00B73EEE"/>
    <w:rsid w:val="00B73F56"/>
    <w:rsid w:val="00B7400D"/>
    <w:rsid w:val="00B74036"/>
    <w:rsid w:val="00B74069"/>
    <w:rsid w:val="00B74084"/>
    <w:rsid w:val="00B741B6"/>
    <w:rsid w:val="00B741E3"/>
    <w:rsid w:val="00B74261"/>
    <w:rsid w:val="00B7427A"/>
    <w:rsid w:val="00B7434D"/>
    <w:rsid w:val="00B7435B"/>
    <w:rsid w:val="00B7435D"/>
    <w:rsid w:val="00B743E2"/>
    <w:rsid w:val="00B7442C"/>
    <w:rsid w:val="00B74469"/>
    <w:rsid w:val="00B744A5"/>
    <w:rsid w:val="00B74530"/>
    <w:rsid w:val="00B7456C"/>
    <w:rsid w:val="00B7459A"/>
    <w:rsid w:val="00B7460A"/>
    <w:rsid w:val="00B7467D"/>
    <w:rsid w:val="00B74727"/>
    <w:rsid w:val="00B7476B"/>
    <w:rsid w:val="00B74807"/>
    <w:rsid w:val="00B748E1"/>
    <w:rsid w:val="00B74922"/>
    <w:rsid w:val="00B74924"/>
    <w:rsid w:val="00B74935"/>
    <w:rsid w:val="00B749C5"/>
    <w:rsid w:val="00B74AC9"/>
    <w:rsid w:val="00B74AE7"/>
    <w:rsid w:val="00B74B42"/>
    <w:rsid w:val="00B74B51"/>
    <w:rsid w:val="00B74B68"/>
    <w:rsid w:val="00B74B6A"/>
    <w:rsid w:val="00B74BE5"/>
    <w:rsid w:val="00B74C32"/>
    <w:rsid w:val="00B74C4F"/>
    <w:rsid w:val="00B74DD5"/>
    <w:rsid w:val="00B74DD7"/>
    <w:rsid w:val="00B74EB0"/>
    <w:rsid w:val="00B74EDE"/>
    <w:rsid w:val="00B74F20"/>
    <w:rsid w:val="00B74F53"/>
    <w:rsid w:val="00B74F54"/>
    <w:rsid w:val="00B750B1"/>
    <w:rsid w:val="00B750F8"/>
    <w:rsid w:val="00B752AB"/>
    <w:rsid w:val="00B753C5"/>
    <w:rsid w:val="00B754A8"/>
    <w:rsid w:val="00B754C0"/>
    <w:rsid w:val="00B75578"/>
    <w:rsid w:val="00B75591"/>
    <w:rsid w:val="00B755A4"/>
    <w:rsid w:val="00B755F8"/>
    <w:rsid w:val="00B7562A"/>
    <w:rsid w:val="00B756AC"/>
    <w:rsid w:val="00B756C5"/>
    <w:rsid w:val="00B758B8"/>
    <w:rsid w:val="00B75904"/>
    <w:rsid w:val="00B75957"/>
    <w:rsid w:val="00B7597A"/>
    <w:rsid w:val="00B75A5B"/>
    <w:rsid w:val="00B75A84"/>
    <w:rsid w:val="00B75A90"/>
    <w:rsid w:val="00B75B5E"/>
    <w:rsid w:val="00B75B69"/>
    <w:rsid w:val="00B75C2D"/>
    <w:rsid w:val="00B75C32"/>
    <w:rsid w:val="00B75C3B"/>
    <w:rsid w:val="00B75C69"/>
    <w:rsid w:val="00B75C97"/>
    <w:rsid w:val="00B75D27"/>
    <w:rsid w:val="00B75D3D"/>
    <w:rsid w:val="00B75D3F"/>
    <w:rsid w:val="00B75DA4"/>
    <w:rsid w:val="00B75E84"/>
    <w:rsid w:val="00B75FAE"/>
    <w:rsid w:val="00B75FD1"/>
    <w:rsid w:val="00B75FFC"/>
    <w:rsid w:val="00B76168"/>
    <w:rsid w:val="00B762B1"/>
    <w:rsid w:val="00B7631F"/>
    <w:rsid w:val="00B76379"/>
    <w:rsid w:val="00B76390"/>
    <w:rsid w:val="00B76396"/>
    <w:rsid w:val="00B7641B"/>
    <w:rsid w:val="00B7647E"/>
    <w:rsid w:val="00B765D1"/>
    <w:rsid w:val="00B76716"/>
    <w:rsid w:val="00B76755"/>
    <w:rsid w:val="00B7686F"/>
    <w:rsid w:val="00B7689E"/>
    <w:rsid w:val="00B7690D"/>
    <w:rsid w:val="00B7692C"/>
    <w:rsid w:val="00B76959"/>
    <w:rsid w:val="00B7698E"/>
    <w:rsid w:val="00B769CE"/>
    <w:rsid w:val="00B769CF"/>
    <w:rsid w:val="00B76A4C"/>
    <w:rsid w:val="00B76A89"/>
    <w:rsid w:val="00B76AB2"/>
    <w:rsid w:val="00B76AEA"/>
    <w:rsid w:val="00B76B67"/>
    <w:rsid w:val="00B76B7E"/>
    <w:rsid w:val="00B76BCC"/>
    <w:rsid w:val="00B76C3F"/>
    <w:rsid w:val="00B76C41"/>
    <w:rsid w:val="00B76C45"/>
    <w:rsid w:val="00B76D07"/>
    <w:rsid w:val="00B76DE7"/>
    <w:rsid w:val="00B76DF9"/>
    <w:rsid w:val="00B76E10"/>
    <w:rsid w:val="00B76E4F"/>
    <w:rsid w:val="00B76F67"/>
    <w:rsid w:val="00B770C4"/>
    <w:rsid w:val="00B772D7"/>
    <w:rsid w:val="00B7732A"/>
    <w:rsid w:val="00B77353"/>
    <w:rsid w:val="00B77370"/>
    <w:rsid w:val="00B773D3"/>
    <w:rsid w:val="00B77450"/>
    <w:rsid w:val="00B77576"/>
    <w:rsid w:val="00B775EA"/>
    <w:rsid w:val="00B775FE"/>
    <w:rsid w:val="00B77660"/>
    <w:rsid w:val="00B776AF"/>
    <w:rsid w:val="00B776ED"/>
    <w:rsid w:val="00B77709"/>
    <w:rsid w:val="00B77716"/>
    <w:rsid w:val="00B77779"/>
    <w:rsid w:val="00B777D5"/>
    <w:rsid w:val="00B777DA"/>
    <w:rsid w:val="00B7783B"/>
    <w:rsid w:val="00B77853"/>
    <w:rsid w:val="00B77958"/>
    <w:rsid w:val="00B77977"/>
    <w:rsid w:val="00B77A1F"/>
    <w:rsid w:val="00B77A30"/>
    <w:rsid w:val="00B77B18"/>
    <w:rsid w:val="00B77C2C"/>
    <w:rsid w:val="00B77C63"/>
    <w:rsid w:val="00B77C8F"/>
    <w:rsid w:val="00B77E0C"/>
    <w:rsid w:val="00B77E3A"/>
    <w:rsid w:val="00B77E6B"/>
    <w:rsid w:val="00B77E7C"/>
    <w:rsid w:val="00B77E8C"/>
    <w:rsid w:val="00B77F1C"/>
    <w:rsid w:val="00B77FAF"/>
    <w:rsid w:val="00B77FE6"/>
    <w:rsid w:val="00B77FF9"/>
    <w:rsid w:val="00B80022"/>
    <w:rsid w:val="00B80042"/>
    <w:rsid w:val="00B80179"/>
    <w:rsid w:val="00B802B5"/>
    <w:rsid w:val="00B802D5"/>
    <w:rsid w:val="00B80304"/>
    <w:rsid w:val="00B80310"/>
    <w:rsid w:val="00B80329"/>
    <w:rsid w:val="00B8038C"/>
    <w:rsid w:val="00B80394"/>
    <w:rsid w:val="00B803CA"/>
    <w:rsid w:val="00B805E3"/>
    <w:rsid w:val="00B80614"/>
    <w:rsid w:val="00B80647"/>
    <w:rsid w:val="00B8070A"/>
    <w:rsid w:val="00B807BC"/>
    <w:rsid w:val="00B80816"/>
    <w:rsid w:val="00B80837"/>
    <w:rsid w:val="00B80908"/>
    <w:rsid w:val="00B80911"/>
    <w:rsid w:val="00B80934"/>
    <w:rsid w:val="00B8093D"/>
    <w:rsid w:val="00B80956"/>
    <w:rsid w:val="00B809E7"/>
    <w:rsid w:val="00B80A4A"/>
    <w:rsid w:val="00B80AC8"/>
    <w:rsid w:val="00B80AEB"/>
    <w:rsid w:val="00B80B47"/>
    <w:rsid w:val="00B80BAA"/>
    <w:rsid w:val="00B80C90"/>
    <w:rsid w:val="00B80DE0"/>
    <w:rsid w:val="00B80DFE"/>
    <w:rsid w:val="00B80F71"/>
    <w:rsid w:val="00B80FC5"/>
    <w:rsid w:val="00B80FF9"/>
    <w:rsid w:val="00B8108F"/>
    <w:rsid w:val="00B811E8"/>
    <w:rsid w:val="00B8130C"/>
    <w:rsid w:val="00B8133C"/>
    <w:rsid w:val="00B8136B"/>
    <w:rsid w:val="00B814C4"/>
    <w:rsid w:val="00B81535"/>
    <w:rsid w:val="00B815E3"/>
    <w:rsid w:val="00B81744"/>
    <w:rsid w:val="00B8176D"/>
    <w:rsid w:val="00B81787"/>
    <w:rsid w:val="00B817C1"/>
    <w:rsid w:val="00B818B0"/>
    <w:rsid w:val="00B81926"/>
    <w:rsid w:val="00B81939"/>
    <w:rsid w:val="00B819A7"/>
    <w:rsid w:val="00B81A54"/>
    <w:rsid w:val="00B81A6E"/>
    <w:rsid w:val="00B81ACE"/>
    <w:rsid w:val="00B81B7F"/>
    <w:rsid w:val="00B81BE1"/>
    <w:rsid w:val="00B81C7D"/>
    <w:rsid w:val="00B81CA1"/>
    <w:rsid w:val="00B81CCF"/>
    <w:rsid w:val="00B81D47"/>
    <w:rsid w:val="00B81E01"/>
    <w:rsid w:val="00B81E1C"/>
    <w:rsid w:val="00B81E6E"/>
    <w:rsid w:val="00B81E79"/>
    <w:rsid w:val="00B81E8E"/>
    <w:rsid w:val="00B81FBB"/>
    <w:rsid w:val="00B82072"/>
    <w:rsid w:val="00B82076"/>
    <w:rsid w:val="00B8209F"/>
    <w:rsid w:val="00B8210E"/>
    <w:rsid w:val="00B8220B"/>
    <w:rsid w:val="00B82214"/>
    <w:rsid w:val="00B82251"/>
    <w:rsid w:val="00B82262"/>
    <w:rsid w:val="00B822A4"/>
    <w:rsid w:val="00B822F3"/>
    <w:rsid w:val="00B822F7"/>
    <w:rsid w:val="00B82325"/>
    <w:rsid w:val="00B82400"/>
    <w:rsid w:val="00B8240F"/>
    <w:rsid w:val="00B82419"/>
    <w:rsid w:val="00B824AC"/>
    <w:rsid w:val="00B824CF"/>
    <w:rsid w:val="00B82536"/>
    <w:rsid w:val="00B82592"/>
    <w:rsid w:val="00B825B1"/>
    <w:rsid w:val="00B825FB"/>
    <w:rsid w:val="00B8262F"/>
    <w:rsid w:val="00B8266F"/>
    <w:rsid w:val="00B826C1"/>
    <w:rsid w:val="00B826C9"/>
    <w:rsid w:val="00B8270B"/>
    <w:rsid w:val="00B827A8"/>
    <w:rsid w:val="00B827AA"/>
    <w:rsid w:val="00B8286F"/>
    <w:rsid w:val="00B82945"/>
    <w:rsid w:val="00B82AC6"/>
    <w:rsid w:val="00B82B0E"/>
    <w:rsid w:val="00B82B1B"/>
    <w:rsid w:val="00B82B1D"/>
    <w:rsid w:val="00B82B95"/>
    <w:rsid w:val="00B82C4F"/>
    <w:rsid w:val="00B82CB4"/>
    <w:rsid w:val="00B82D30"/>
    <w:rsid w:val="00B82D43"/>
    <w:rsid w:val="00B82D4B"/>
    <w:rsid w:val="00B82E74"/>
    <w:rsid w:val="00B82ED0"/>
    <w:rsid w:val="00B82F06"/>
    <w:rsid w:val="00B8304B"/>
    <w:rsid w:val="00B830CE"/>
    <w:rsid w:val="00B8319D"/>
    <w:rsid w:val="00B831E2"/>
    <w:rsid w:val="00B8321D"/>
    <w:rsid w:val="00B8323E"/>
    <w:rsid w:val="00B83322"/>
    <w:rsid w:val="00B83357"/>
    <w:rsid w:val="00B83392"/>
    <w:rsid w:val="00B83449"/>
    <w:rsid w:val="00B8346A"/>
    <w:rsid w:val="00B8355D"/>
    <w:rsid w:val="00B83572"/>
    <w:rsid w:val="00B83583"/>
    <w:rsid w:val="00B8358F"/>
    <w:rsid w:val="00B835E3"/>
    <w:rsid w:val="00B83626"/>
    <w:rsid w:val="00B8364C"/>
    <w:rsid w:val="00B836A0"/>
    <w:rsid w:val="00B836AC"/>
    <w:rsid w:val="00B836CB"/>
    <w:rsid w:val="00B83728"/>
    <w:rsid w:val="00B83730"/>
    <w:rsid w:val="00B837D5"/>
    <w:rsid w:val="00B837E1"/>
    <w:rsid w:val="00B83812"/>
    <w:rsid w:val="00B838A4"/>
    <w:rsid w:val="00B83968"/>
    <w:rsid w:val="00B83985"/>
    <w:rsid w:val="00B839BB"/>
    <w:rsid w:val="00B83A36"/>
    <w:rsid w:val="00B83A54"/>
    <w:rsid w:val="00B83AAF"/>
    <w:rsid w:val="00B83AEA"/>
    <w:rsid w:val="00B83B09"/>
    <w:rsid w:val="00B83B0D"/>
    <w:rsid w:val="00B83C03"/>
    <w:rsid w:val="00B83CE6"/>
    <w:rsid w:val="00B83CFC"/>
    <w:rsid w:val="00B83D2C"/>
    <w:rsid w:val="00B83DC6"/>
    <w:rsid w:val="00B83E41"/>
    <w:rsid w:val="00B83E49"/>
    <w:rsid w:val="00B83E62"/>
    <w:rsid w:val="00B83E8F"/>
    <w:rsid w:val="00B83EBF"/>
    <w:rsid w:val="00B83EDC"/>
    <w:rsid w:val="00B83EED"/>
    <w:rsid w:val="00B83F7B"/>
    <w:rsid w:val="00B83FA6"/>
    <w:rsid w:val="00B84016"/>
    <w:rsid w:val="00B84197"/>
    <w:rsid w:val="00B841A5"/>
    <w:rsid w:val="00B841A6"/>
    <w:rsid w:val="00B841F1"/>
    <w:rsid w:val="00B841FD"/>
    <w:rsid w:val="00B8421C"/>
    <w:rsid w:val="00B8437D"/>
    <w:rsid w:val="00B843C3"/>
    <w:rsid w:val="00B8442E"/>
    <w:rsid w:val="00B84596"/>
    <w:rsid w:val="00B845BE"/>
    <w:rsid w:val="00B84605"/>
    <w:rsid w:val="00B84656"/>
    <w:rsid w:val="00B846D0"/>
    <w:rsid w:val="00B846F1"/>
    <w:rsid w:val="00B84762"/>
    <w:rsid w:val="00B84805"/>
    <w:rsid w:val="00B84893"/>
    <w:rsid w:val="00B84947"/>
    <w:rsid w:val="00B84955"/>
    <w:rsid w:val="00B84958"/>
    <w:rsid w:val="00B84970"/>
    <w:rsid w:val="00B84999"/>
    <w:rsid w:val="00B84AEB"/>
    <w:rsid w:val="00B84BE2"/>
    <w:rsid w:val="00B84C3B"/>
    <w:rsid w:val="00B84D17"/>
    <w:rsid w:val="00B84D26"/>
    <w:rsid w:val="00B84D2B"/>
    <w:rsid w:val="00B84E27"/>
    <w:rsid w:val="00B84E48"/>
    <w:rsid w:val="00B84F56"/>
    <w:rsid w:val="00B84F8D"/>
    <w:rsid w:val="00B84FBC"/>
    <w:rsid w:val="00B84FBD"/>
    <w:rsid w:val="00B85000"/>
    <w:rsid w:val="00B85020"/>
    <w:rsid w:val="00B85053"/>
    <w:rsid w:val="00B85070"/>
    <w:rsid w:val="00B851E4"/>
    <w:rsid w:val="00B8529F"/>
    <w:rsid w:val="00B852C6"/>
    <w:rsid w:val="00B852D8"/>
    <w:rsid w:val="00B85318"/>
    <w:rsid w:val="00B85337"/>
    <w:rsid w:val="00B85338"/>
    <w:rsid w:val="00B853E8"/>
    <w:rsid w:val="00B85470"/>
    <w:rsid w:val="00B854AC"/>
    <w:rsid w:val="00B85506"/>
    <w:rsid w:val="00B8550C"/>
    <w:rsid w:val="00B8560F"/>
    <w:rsid w:val="00B85647"/>
    <w:rsid w:val="00B856A8"/>
    <w:rsid w:val="00B857C9"/>
    <w:rsid w:val="00B8583F"/>
    <w:rsid w:val="00B858C5"/>
    <w:rsid w:val="00B8593D"/>
    <w:rsid w:val="00B85957"/>
    <w:rsid w:val="00B85986"/>
    <w:rsid w:val="00B85A60"/>
    <w:rsid w:val="00B85B2C"/>
    <w:rsid w:val="00B85B32"/>
    <w:rsid w:val="00B85B7A"/>
    <w:rsid w:val="00B85B84"/>
    <w:rsid w:val="00B85BE4"/>
    <w:rsid w:val="00B85BF2"/>
    <w:rsid w:val="00B85C50"/>
    <w:rsid w:val="00B85C7B"/>
    <w:rsid w:val="00B85C82"/>
    <w:rsid w:val="00B85DBC"/>
    <w:rsid w:val="00B85E00"/>
    <w:rsid w:val="00B85E34"/>
    <w:rsid w:val="00B85EFC"/>
    <w:rsid w:val="00B85F0A"/>
    <w:rsid w:val="00B85F30"/>
    <w:rsid w:val="00B85F5F"/>
    <w:rsid w:val="00B85FAB"/>
    <w:rsid w:val="00B85FB2"/>
    <w:rsid w:val="00B85FB9"/>
    <w:rsid w:val="00B85FFC"/>
    <w:rsid w:val="00B86051"/>
    <w:rsid w:val="00B8609D"/>
    <w:rsid w:val="00B8619C"/>
    <w:rsid w:val="00B86296"/>
    <w:rsid w:val="00B862B2"/>
    <w:rsid w:val="00B862D7"/>
    <w:rsid w:val="00B86312"/>
    <w:rsid w:val="00B8634B"/>
    <w:rsid w:val="00B86407"/>
    <w:rsid w:val="00B86412"/>
    <w:rsid w:val="00B8642F"/>
    <w:rsid w:val="00B864C5"/>
    <w:rsid w:val="00B864F7"/>
    <w:rsid w:val="00B86520"/>
    <w:rsid w:val="00B86589"/>
    <w:rsid w:val="00B8662D"/>
    <w:rsid w:val="00B866CC"/>
    <w:rsid w:val="00B86772"/>
    <w:rsid w:val="00B86790"/>
    <w:rsid w:val="00B867C3"/>
    <w:rsid w:val="00B86802"/>
    <w:rsid w:val="00B8690F"/>
    <w:rsid w:val="00B86955"/>
    <w:rsid w:val="00B8697E"/>
    <w:rsid w:val="00B869CE"/>
    <w:rsid w:val="00B86A07"/>
    <w:rsid w:val="00B86A24"/>
    <w:rsid w:val="00B86A47"/>
    <w:rsid w:val="00B86AFC"/>
    <w:rsid w:val="00B86B83"/>
    <w:rsid w:val="00B86DA0"/>
    <w:rsid w:val="00B86DE5"/>
    <w:rsid w:val="00B86ECE"/>
    <w:rsid w:val="00B86F74"/>
    <w:rsid w:val="00B86FE8"/>
    <w:rsid w:val="00B86FEA"/>
    <w:rsid w:val="00B87057"/>
    <w:rsid w:val="00B8719E"/>
    <w:rsid w:val="00B871BF"/>
    <w:rsid w:val="00B87231"/>
    <w:rsid w:val="00B87252"/>
    <w:rsid w:val="00B87260"/>
    <w:rsid w:val="00B87287"/>
    <w:rsid w:val="00B87296"/>
    <w:rsid w:val="00B872A3"/>
    <w:rsid w:val="00B8735C"/>
    <w:rsid w:val="00B87372"/>
    <w:rsid w:val="00B873C6"/>
    <w:rsid w:val="00B87410"/>
    <w:rsid w:val="00B8748C"/>
    <w:rsid w:val="00B874B2"/>
    <w:rsid w:val="00B874B3"/>
    <w:rsid w:val="00B874DB"/>
    <w:rsid w:val="00B874EA"/>
    <w:rsid w:val="00B87508"/>
    <w:rsid w:val="00B87522"/>
    <w:rsid w:val="00B87583"/>
    <w:rsid w:val="00B8764B"/>
    <w:rsid w:val="00B8773C"/>
    <w:rsid w:val="00B877A9"/>
    <w:rsid w:val="00B87930"/>
    <w:rsid w:val="00B87936"/>
    <w:rsid w:val="00B87948"/>
    <w:rsid w:val="00B87988"/>
    <w:rsid w:val="00B87A07"/>
    <w:rsid w:val="00B87A2D"/>
    <w:rsid w:val="00B87A67"/>
    <w:rsid w:val="00B87ABA"/>
    <w:rsid w:val="00B87AF2"/>
    <w:rsid w:val="00B87BDB"/>
    <w:rsid w:val="00B87C3B"/>
    <w:rsid w:val="00B87D46"/>
    <w:rsid w:val="00B87E03"/>
    <w:rsid w:val="00B87E71"/>
    <w:rsid w:val="00B87F35"/>
    <w:rsid w:val="00B87F49"/>
    <w:rsid w:val="00B87F86"/>
    <w:rsid w:val="00B87FAC"/>
    <w:rsid w:val="00B87FBE"/>
    <w:rsid w:val="00B900D7"/>
    <w:rsid w:val="00B90165"/>
    <w:rsid w:val="00B901EC"/>
    <w:rsid w:val="00B90204"/>
    <w:rsid w:val="00B903D7"/>
    <w:rsid w:val="00B903E5"/>
    <w:rsid w:val="00B90430"/>
    <w:rsid w:val="00B90483"/>
    <w:rsid w:val="00B90506"/>
    <w:rsid w:val="00B90507"/>
    <w:rsid w:val="00B90588"/>
    <w:rsid w:val="00B9064C"/>
    <w:rsid w:val="00B90679"/>
    <w:rsid w:val="00B906CF"/>
    <w:rsid w:val="00B906D6"/>
    <w:rsid w:val="00B90755"/>
    <w:rsid w:val="00B90804"/>
    <w:rsid w:val="00B9083B"/>
    <w:rsid w:val="00B9087C"/>
    <w:rsid w:val="00B90999"/>
    <w:rsid w:val="00B909E6"/>
    <w:rsid w:val="00B90A56"/>
    <w:rsid w:val="00B90AF5"/>
    <w:rsid w:val="00B90B12"/>
    <w:rsid w:val="00B90CA8"/>
    <w:rsid w:val="00B90CB7"/>
    <w:rsid w:val="00B90CC4"/>
    <w:rsid w:val="00B90D3A"/>
    <w:rsid w:val="00B90E2D"/>
    <w:rsid w:val="00B90E33"/>
    <w:rsid w:val="00B90E49"/>
    <w:rsid w:val="00B90EAD"/>
    <w:rsid w:val="00B90F07"/>
    <w:rsid w:val="00B90F72"/>
    <w:rsid w:val="00B90F76"/>
    <w:rsid w:val="00B91057"/>
    <w:rsid w:val="00B911AD"/>
    <w:rsid w:val="00B912BD"/>
    <w:rsid w:val="00B912C5"/>
    <w:rsid w:val="00B913A6"/>
    <w:rsid w:val="00B913DB"/>
    <w:rsid w:val="00B91461"/>
    <w:rsid w:val="00B91472"/>
    <w:rsid w:val="00B914C0"/>
    <w:rsid w:val="00B91536"/>
    <w:rsid w:val="00B91589"/>
    <w:rsid w:val="00B91599"/>
    <w:rsid w:val="00B915A2"/>
    <w:rsid w:val="00B91714"/>
    <w:rsid w:val="00B9173E"/>
    <w:rsid w:val="00B917F5"/>
    <w:rsid w:val="00B918D2"/>
    <w:rsid w:val="00B9198C"/>
    <w:rsid w:val="00B9199B"/>
    <w:rsid w:val="00B9199D"/>
    <w:rsid w:val="00B91A0A"/>
    <w:rsid w:val="00B91A4B"/>
    <w:rsid w:val="00B91A73"/>
    <w:rsid w:val="00B91C63"/>
    <w:rsid w:val="00B91D69"/>
    <w:rsid w:val="00B91D75"/>
    <w:rsid w:val="00B91DDD"/>
    <w:rsid w:val="00B91E0D"/>
    <w:rsid w:val="00B91F6A"/>
    <w:rsid w:val="00B91F99"/>
    <w:rsid w:val="00B91FBA"/>
    <w:rsid w:val="00B91FC4"/>
    <w:rsid w:val="00B920D7"/>
    <w:rsid w:val="00B92174"/>
    <w:rsid w:val="00B9221B"/>
    <w:rsid w:val="00B922CD"/>
    <w:rsid w:val="00B924B4"/>
    <w:rsid w:val="00B924ED"/>
    <w:rsid w:val="00B92518"/>
    <w:rsid w:val="00B92672"/>
    <w:rsid w:val="00B926F0"/>
    <w:rsid w:val="00B9270A"/>
    <w:rsid w:val="00B9272D"/>
    <w:rsid w:val="00B92736"/>
    <w:rsid w:val="00B9282E"/>
    <w:rsid w:val="00B92866"/>
    <w:rsid w:val="00B928E2"/>
    <w:rsid w:val="00B929EE"/>
    <w:rsid w:val="00B92A24"/>
    <w:rsid w:val="00B92A37"/>
    <w:rsid w:val="00B92A66"/>
    <w:rsid w:val="00B92A7B"/>
    <w:rsid w:val="00B92ADD"/>
    <w:rsid w:val="00B92AFF"/>
    <w:rsid w:val="00B92B63"/>
    <w:rsid w:val="00B92BFC"/>
    <w:rsid w:val="00B92CA5"/>
    <w:rsid w:val="00B92CD1"/>
    <w:rsid w:val="00B92CF2"/>
    <w:rsid w:val="00B92D1B"/>
    <w:rsid w:val="00B92D6F"/>
    <w:rsid w:val="00B92EE4"/>
    <w:rsid w:val="00B92F88"/>
    <w:rsid w:val="00B93037"/>
    <w:rsid w:val="00B9308B"/>
    <w:rsid w:val="00B93114"/>
    <w:rsid w:val="00B931EA"/>
    <w:rsid w:val="00B931F1"/>
    <w:rsid w:val="00B9324E"/>
    <w:rsid w:val="00B93350"/>
    <w:rsid w:val="00B9338E"/>
    <w:rsid w:val="00B933EB"/>
    <w:rsid w:val="00B9358F"/>
    <w:rsid w:val="00B935CB"/>
    <w:rsid w:val="00B93610"/>
    <w:rsid w:val="00B93666"/>
    <w:rsid w:val="00B936B1"/>
    <w:rsid w:val="00B936B2"/>
    <w:rsid w:val="00B9378D"/>
    <w:rsid w:val="00B937EF"/>
    <w:rsid w:val="00B9385E"/>
    <w:rsid w:val="00B9388E"/>
    <w:rsid w:val="00B9392C"/>
    <w:rsid w:val="00B9393E"/>
    <w:rsid w:val="00B93966"/>
    <w:rsid w:val="00B9399F"/>
    <w:rsid w:val="00B939A5"/>
    <w:rsid w:val="00B939EC"/>
    <w:rsid w:val="00B939F3"/>
    <w:rsid w:val="00B93A24"/>
    <w:rsid w:val="00B93AA2"/>
    <w:rsid w:val="00B93ABA"/>
    <w:rsid w:val="00B93C49"/>
    <w:rsid w:val="00B93C4B"/>
    <w:rsid w:val="00B93CB5"/>
    <w:rsid w:val="00B93CD3"/>
    <w:rsid w:val="00B93D0C"/>
    <w:rsid w:val="00B93D27"/>
    <w:rsid w:val="00B93DEA"/>
    <w:rsid w:val="00B93EC5"/>
    <w:rsid w:val="00B93EC6"/>
    <w:rsid w:val="00B94039"/>
    <w:rsid w:val="00B940B1"/>
    <w:rsid w:val="00B940BA"/>
    <w:rsid w:val="00B940D5"/>
    <w:rsid w:val="00B9423B"/>
    <w:rsid w:val="00B9427F"/>
    <w:rsid w:val="00B94414"/>
    <w:rsid w:val="00B9455B"/>
    <w:rsid w:val="00B9456E"/>
    <w:rsid w:val="00B945E0"/>
    <w:rsid w:val="00B9460F"/>
    <w:rsid w:val="00B94631"/>
    <w:rsid w:val="00B9463D"/>
    <w:rsid w:val="00B946BA"/>
    <w:rsid w:val="00B9477A"/>
    <w:rsid w:val="00B947C3"/>
    <w:rsid w:val="00B947DB"/>
    <w:rsid w:val="00B94849"/>
    <w:rsid w:val="00B9494B"/>
    <w:rsid w:val="00B949BC"/>
    <w:rsid w:val="00B949ED"/>
    <w:rsid w:val="00B94A13"/>
    <w:rsid w:val="00B94A95"/>
    <w:rsid w:val="00B94AC3"/>
    <w:rsid w:val="00B94B29"/>
    <w:rsid w:val="00B94BAC"/>
    <w:rsid w:val="00B94BD1"/>
    <w:rsid w:val="00B94BD2"/>
    <w:rsid w:val="00B94DA0"/>
    <w:rsid w:val="00B94DAB"/>
    <w:rsid w:val="00B94DAE"/>
    <w:rsid w:val="00B94E5F"/>
    <w:rsid w:val="00B94E63"/>
    <w:rsid w:val="00B94E65"/>
    <w:rsid w:val="00B94E9D"/>
    <w:rsid w:val="00B94F3E"/>
    <w:rsid w:val="00B94F82"/>
    <w:rsid w:val="00B94F9D"/>
    <w:rsid w:val="00B950CB"/>
    <w:rsid w:val="00B95180"/>
    <w:rsid w:val="00B95182"/>
    <w:rsid w:val="00B951C0"/>
    <w:rsid w:val="00B952F1"/>
    <w:rsid w:val="00B95370"/>
    <w:rsid w:val="00B9538A"/>
    <w:rsid w:val="00B95411"/>
    <w:rsid w:val="00B95412"/>
    <w:rsid w:val="00B95417"/>
    <w:rsid w:val="00B9543F"/>
    <w:rsid w:val="00B95477"/>
    <w:rsid w:val="00B9559F"/>
    <w:rsid w:val="00B955A7"/>
    <w:rsid w:val="00B95677"/>
    <w:rsid w:val="00B95685"/>
    <w:rsid w:val="00B956F9"/>
    <w:rsid w:val="00B95726"/>
    <w:rsid w:val="00B95729"/>
    <w:rsid w:val="00B9574A"/>
    <w:rsid w:val="00B957CB"/>
    <w:rsid w:val="00B957FE"/>
    <w:rsid w:val="00B95801"/>
    <w:rsid w:val="00B958B1"/>
    <w:rsid w:val="00B95912"/>
    <w:rsid w:val="00B9596B"/>
    <w:rsid w:val="00B95970"/>
    <w:rsid w:val="00B95A5C"/>
    <w:rsid w:val="00B95A87"/>
    <w:rsid w:val="00B95B89"/>
    <w:rsid w:val="00B95B96"/>
    <w:rsid w:val="00B95BC3"/>
    <w:rsid w:val="00B95BF4"/>
    <w:rsid w:val="00B95BF6"/>
    <w:rsid w:val="00B95C1B"/>
    <w:rsid w:val="00B95D28"/>
    <w:rsid w:val="00B95DFC"/>
    <w:rsid w:val="00B95E61"/>
    <w:rsid w:val="00B95EF5"/>
    <w:rsid w:val="00B95F02"/>
    <w:rsid w:val="00B95F2E"/>
    <w:rsid w:val="00B95F85"/>
    <w:rsid w:val="00B95FC4"/>
    <w:rsid w:val="00B95FE3"/>
    <w:rsid w:val="00B96130"/>
    <w:rsid w:val="00B96191"/>
    <w:rsid w:val="00B96215"/>
    <w:rsid w:val="00B9624F"/>
    <w:rsid w:val="00B96282"/>
    <w:rsid w:val="00B962C6"/>
    <w:rsid w:val="00B962ED"/>
    <w:rsid w:val="00B9638F"/>
    <w:rsid w:val="00B963B8"/>
    <w:rsid w:val="00B964FF"/>
    <w:rsid w:val="00B96545"/>
    <w:rsid w:val="00B9656D"/>
    <w:rsid w:val="00B965C4"/>
    <w:rsid w:val="00B965E4"/>
    <w:rsid w:val="00B9669A"/>
    <w:rsid w:val="00B96777"/>
    <w:rsid w:val="00B96787"/>
    <w:rsid w:val="00B9685A"/>
    <w:rsid w:val="00B96897"/>
    <w:rsid w:val="00B96901"/>
    <w:rsid w:val="00B9693B"/>
    <w:rsid w:val="00B969EC"/>
    <w:rsid w:val="00B96A4A"/>
    <w:rsid w:val="00B96AA0"/>
    <w:rsid w:val="00B96AAE"/>
    <w:rsid w:val="00B96B13"/>
    <w:rsid w:val="00B96B31"/>
    <w:rsid w:val="00B96B6C"/>
    <w:rsid w:val="00B96C76"/>
    <w:rsid w:val="00B96CE3"/>
    <w:rsid w:val="00B96CFA"/>
    <w:rsid w:val="00B96D2F"/>
    <w:rsid w:val="00B96D7E"/>
    <w:rsid w:val="00B96DB8"/>
    <w:rsid w:val="00B96E2D"/>
    <w:rsid w:val="00B96E2F"/>
    <w:rsid w:val="00B96EC8"/>
    <w:rsid w:val="00B96ED9"/>
    <w:rsid w:val="00B96F07"/>
    <w:rsid w:val="00B96F0E"/>
    <w:rsid w:val="00B96F57"/>
    <w:rsid w:val="00B96F94"/>
    <w:rsid w:val="00B96FC6"/>
    <w:rsid w:val="00B96FCD"/>
    <w:rsid w:val="00B96FCF"/>
    <w:rsid w:val="00B96FD6"/>
    <w:rsid w:val="00B96FDE"/>
    <w:rsid w:val="00B97020"/>
    <w:rsid w:val="00B970A5"/>
    <w:rsid w:val="00B97136"/>
    <w:rsid w:val="00B97139"/>
    <w:rsid w:val="00B97142"/>
    <w:rsid w:val="00B97280"/>
    <w:rsid w:val="00B9736D"/>
    <w:rsid w:val="00B97371"/>
    <w:rsid w:val="00B973D9"/>
    <w:rsid w:val="00B974AC"/>
    <w:rsid w:val="00B977AC"/>
    <w:rsid w:val="00B97835"/>
    <w:rsid w:val="00B978F8"/>
    <w:rsid w:val="00B97A81"/>
    <w:rsid w:val="00B97AC6"/>
    <w:rsid w:val="00B97ADB"/>
    <w:rsid w:val="00B97B0F"/>
    <w:rsid w:val="00B97B44"/>
    <w:rsid w:val="00B97B57"/>
    <w:rsid w:val="00B97B77"/>
    <w:rsid w:val="00B97BE2"/>
    <w:rsid w:val="00B97C05"/>
    <w:rsid w:val="00B97C3E"/>
    <w:rsid w:val="00B97CB8"/>
    <w:rsid w:val="00B97CEE"/>
    <w:rsid w:val="00B97D1B"/>
    <w:rsid w:val="00B97D2E"/>
    <w:rsid w:val="00B97D69"/>
    <w:rsid w:val="00B97EA8"/>
    <w:rsid w:val="00B97F05"/>
    <w:rsid w:val="00B97FF4"/>
    <w:rsid w:val="00B97FF9"/>
    <w:rsid w:val="00BA0012"/>
    <w:rsid w:val="00BA0074"/>
    <w:rsid w:val="00BA00EB"/>
    <w:rsid w:val="00BA00F1"/>
    <w:rsid w:val="00BA0115"/>
    <w:rsid w:val="00BA0122"/>
    <w:rsid w:val="00BA016D"/>
    <w:rsid w:val="00BA018C"/>
    <w:rsid w:val="00BA0229"/>
    <w:rsid w:val="00BA0248"/>
    <w:rsid w:val="00BA02E3"/>
    <w:rsid w:val="00BA036A"/>
    <w:rsid w:val="00BA039A"/>
    <w:rsid w:val="00BA0504"/>
    <w:rsid w:val="00BA051F"/>
    <w:rsid w:val="00BA059F"/>
    <w:rsid w:val="00BA05BC"/>
    <w:rsid w:val="00BA0656"/>
    <w:rsid w:val="00BA0667"/>
    <w:rsid w:val="00BA06CC"/>
    <w:rsid w:val="00BA0728"/>
    <w:rsid w:val="00BA0743"/>
    <w:rsid w:val="00BA0834"/>
    <w:rsid w:val="00BA084C"/>
    <w:rsid w:val="00BA086E"/>
    <w:rsid w:val="00BA094A"/>
    <w:rsid w:val="00BA0957"/>
    <w:rsid w:val="00BA0A27"/>
    <w:rsid w:val="00BA0ACE"/>
    <w:rsid w:val="00BA0B7D"/>
    <w:rsid w:val="00BA0B95"/>
    <w:rsid w:val="00BA0BAB"/>
    <w:rsid w:val="00BA0C73"/>
    <w:rsid w:val="00BA0CDF"/>
    <w:rsid w:val="00BA0D01"/>
    <w:rsid w:val="00BA0D35"/>
    <w:rsid w:val="00BA0D62"/>
    <w:rsid w:val="00BA0DBC"/>
    <w:rsid w:val="00BA0E1E"/>
    <w:rsid w:val="00BA0E6D"/>
    <w:rsid w:val="00BA0E7E"/>
    <w:rsid w:val="00BA0EAD"/>
    <w:rsid w:val="00BA0EAF"/>
    <w:rsid w:val="00BA0EDA"/>
    <w:rsid w:val="00BA0F4A"/>
    <w:rsid w:val="00BA0F6E"/>
    <w:rsid w:val="00BA0FBB"/>
    <w:rsid w:val="00BA11A6"/>
    <w:rsid w:val="00BA1221"/>
    <w:rsid w:val="00BA131B"/>
    <w:rsid w:val="00BA134B"/>
    <w:rsid w:val="00BA1412"/>
    <w:rsid w:val="00BA14FD"/>
    <w:rsid w:val="00BA15AB"/>
    <w:rsid w:val="00BA15B9"/>
    <w:rsid w:val="00BA1606"/>
    <w:rsid w:val="00BA160D"/>
    <w:rsid w:val="00BA1646"/>
    <w:rsid w:val="00BA1676"/>
    <w:rsid w:val="00BA16CB"/>
    <w:rsid w:val="00BA16CD"/>
    <w:rsid w:val="00BA16EF"/>
    <w:rsid w:val="00BA1720"/>
    <w:rsid w:val="00BA179E"/>
    <w:rsid w:val="00BA17D9"/>
    <w:rsid w:val="00BA1872"/>
    <w:rsid w:val="00BA19B2"/>
    <w:rsid w:val="00BA1A76"/>
    <w:rsid w:val="00BA1AA5"/>
    <w:rsid w:val="00BA1AFE"/>
    <w:rsid w:val="00BA1BCD"/>
    <w:rsid w:val="00BA1BD5"/>
    <w:rsid w:val="00BA1BE0"/>
    <w:rsid w:val="00BA1BF0"/>
    <w:rsid w:val="00BA1BF5"/>
    <w:rsid w:val="00BA1C4E"/>
    <w:rsid w:val="00BA1CAA"/>
    <w:rsid w:val="00BA1D1C"/>
    <w:rsid w:val="00BA1D50"/>
    <w:rsid w:val="00BA1E6B"/>
    <w:rsid w:val="00BA1EAD"/>
    <w:rsid w:val="00BA1F74"/>
    <w:rsid w:val="00BA1FD1"/>
    <w:rsid w:val="00BA2139"/>
    <w:rsid w:val="00BA21BA"/>
    <w:rsid w:val="00BA21C7"/>
    <w:rsid w:val="00BA21DB"/>
    <w:rsid w:val="00BA21EF"/>
    <w:rsid w:val="00BA21F9"/>
    <w:rsid w:val="00BA22A1"/>
    <w:rsid w:val="00BA22D7"/>
    <w:rsid w:val="00BA23AA"/>
    <w:rsid w:val="00BA23FE"/>
    <w:rsid w:val="00BA2407"/>
    <w:rsid w:val="00BA2542"/>
    <w:rsid w:val="00BA2567"/>
    <w:rsid w:val="00BA26A1"/>
    <w:rsid w:val="00BA2744"/>
    <w:rsid w:val="00BA2753"/>
    <w:rsid w:val="00BA275A"/>
    <w:rsid w:val="00BA279A"/>
    <w:rsid w:val="00BA27BC"/>
    <w:rsid w:val="00BA27C3"/>
    <w:rsid w:val="00BA2891"/>
    <w:rsid w:val="00BA2965"/>
    <w:rsid w:val="00BA296A"/>
    <w:rsid w:val="00BA29B1"/>
    <w:rsid w:val="00BA2ABD"/>
    <w:rsid w:val="00BA2B17"/>
    <w:rsid w:val="00BA2BC5"/>
    <w:rsid w:val="00BA2C02"/>
    <w:rsid w:val="00BA2C08"/>
    <w:rsid w:val="00BA2CBA"/>
    <w:rsid w:val="00BA2CE6"/>
    <w:rsid w:val="00BA2D0A"/>
    <w:rsid w:val="00BA2D18"/>
    <w:rsid w:val="00BA2D31"/>
    <w:rsid w:val="00BA2D75"/>
    <w:rsid w:val="00BA2D77"/>
    <w:rsid w:val="00BA2D7D"/>
    <w:rsid w:val="00BA2DFF"/>
    <w:rsid w:val="00BA2E38"/>
    <w:rsid w:val="00BA2E3D"/>
    <w:rsid w:val="00BA2E98"/>
    <w:rsid w:val="00BA2EAD"/>
    <w:rsid w:val="00BA2EF9"/>
    <w:rsid w:val="00BA2F70"/>
    <w:rsid w:val="00BA2FA2"/>
    <w:rsid w:val="00BA2FBB"/>
    <w:rsid w:val="00BA2FEB"/>
    <w:rsid w:val="00BA303A"/>
    <w:rsid w:val="00BA3091"/>
    <w:rsid w:val="00BA30A0"/>
    <w:rsid w:val="00BA30D2"/>
    <w:rsid w:val="00BA313F"/>
    <w:rsid w:val="00BA3197"/>
    <w:rsid w:val="00BA31C1"/>
    <w:rsid w:val="00BA32C2"/>
    <w:rsid w:val="00BA32F8"/>
    <w:rsid w:val="00BA32FF"/>
    <w:rsid w:val="00BA3364"/>
    <w:rsid w:val="00BA3367"/>
    <w:rsid w:val="00BA33A3"/>
    <w:rsid w:val="00BA33C8"/>
    <w:rsid w:val="00BA33CA"/>
    <w:rsid w:val="00BA33D2"/>
    <w:rsid w:val="00BA3425"/>
    <w:rsid w:val="00BA35D5"/>
    <w:rsid w:val="00BA366B"/>
    <w:rsid w:val="00BA3670"/>
    <w:rsid w:val="00BA3735"/>
    <w:rsid w:val="00BA373F"/>
    <w:rsid w:val="00BA378F"/>
    <w:rsid w:val="00BA37E2"/>
    <w:rsid w:val="00BA396B"/>
    <w:rsid w:val="00BA3B90"/>
    <w:rsid w:val="00BA3C9F"/>
    <w:rsid w:val="00BA3CCF"/>
    <w:rsid w:val="00BA3CE5"/>
    <w:rsid w:val="00BA3D75"/>
    <w:rsid w:val="00BA3E32"/>
    <w:rsid w:val="00BA3E66"/>
    <w:rsid w:val="00BA3F0D"/>
    <w:rsid w:val="00BA3F68"/>
    <w:rsid w:val="00BA3FF2"/>
    <w:rsid w:val="00BA4042"/>
    <w:rsid w:val="00BA40CB"/>
    <w:rsid w:val="00BA40DD"/>
    <w:rsid w:val="00BA40F9"/>
    <w:rsid w:val="00BA4175"/>
    <w:rsid w:val="00BA4237"/>
    <w:rsid w:val="00BA4270"/>
    <w:rsid w:val="00BA43A7"/>
    <w:rsid w:val="00BA4402"/>
    <w:rsid w:val="00BA444F"/>
    <w:rsid w:val="00BA4457"/>
    <w:rsid w:val="00BA4469"/>
    <w:rsid w:val="00BA446B"/>
    <w:rsid w:val="00BA4493"/>
    <w:rsid w:val="00BA44F2"/>
    <w:rsid w:val="00BA4531"/>
    <w:rsid w:val="00BA45CE"/>
    <w:rsid w:val="00BA45F1"/>
    <w:rsid w:val="00BA4678"/>
    <w:rsid w:val="00BA46BB"/>
    <w:rsid w:val="00BA46C5"/>
    <w:rsid w:val="00BA46E9"/>
    <w:rsid w:val="00BA477A"/>
    <w:rsid w:val="00BA47ED"/>
    <w:rsid w:val="00BA48F6"/>
    <w:rsid w:val="00BA4A10"/>
    <w:rsid w:val="00BA4A26"/>
    <w:rsid w:val="00BA4A67"/>
    <w:rsid w:val="00BA4C1A"/>
    <w:rsid w:val="00BA4C8D"/>
    <w:rsid w:val="00BA4C97"/>
    <w:rsid w:val="00BA4DBD"/>
    <w:rsid w:val="00BA4E41"/>
    <w:rsid w:val="00BA4E58"/>
    <w:rsid w:val="00BA4E94"/>
    <w:rsid w:val="00BA4EDD"/>
    <w:rsid w:val="00BA4F7C"/>
    <w:rsid w:val="00BA4F83"/>
    <w:rsid w:val="00BA5020"/>
    <w:rsid w:val="00BA50D7"/>
    <w:rsid w:val="00BA5130"/>
    <w:rsid w:val="00BA5328"/>
    <w:rsid w:val="00BA5391"/>
    <w:rsid w:val="00BA53A5"/>
    <w:rsid w:val="00BA54DD"/>
    <w:rsid w:val="00BA5524"/>
    <w:rsid w:val="00BA55A6"/>
    <w:rsid w:val="00BA55DC"/>
    <w:rsid w:val="00BA5625"/>
    <w:rsid w:val="00BA569B"/>
    <w:rsid w:val="00BA56EC"/>
    <w:rsid w:val="00BA571D"/>
    <w:rsid w:val="00BA5733"/>
    <w:rsid w:val="00BA5749"/>
    <w:rsid w:val="00BA5831"/>
    <w:rsid w:val="00BA5854"/>
    <w:rsid w:val="00BA5905"/>
    <w:rsid w:val="00BA594A"/>
    <w:rsid w:val="00BA5964"/>
    <w:rsid w:val="00BA598A"/>
    <w:rsid w:val="00BA599E"/>
    <w:rsid w:val="00BA59EC"/>
    <w:rsid w:val="00BA59EF"/>
    <w:rsid w:val="00BA5A41"/>
    <w:rsid w:val="00BA5ABB"/>
    <w:rsid w:val="00BA5AF0"/>
    <w:rsid w:val="00BA5B8F"/>
    <w:rsid w:val="00BA5C44"/>
    <w:rsid w:val="00BA5CB3"/>
    <w:rsid w:val="00BA5CF0"/>
    <w:rsid w:val="00BA5CF9"/>
    <w:rsid w:val="00BA5CFD"/>
    <w:rsid w:val="00BA5D0A"/>
    <w:rsid w:val="00BA5D83"/>
    <w:rsid w:val="00BA5DA6"/>
    <w:rsid w:val="00BA5DD7"/>
    <w:rsid w:val="00BA5DEE"/>
    <w:rsid w:val="00BA5E25"/>
    <w:rsid w:val="00BA5E48"/>
    <w:rsid w:val="00BA5E58"/>
    <w:rsid w:val="00BA5E7F"/>
    <w:rsid w:val="00BA5F7B"/>
    <w:rsid w:val="00BA5FB0"/>
    <w:rsid w:val="00BA6000"/>
    <w:rsid w:val="00BA6093"/>
    <w:rsid w:val="00BA60EC"/>
    <w:rsid w:val="00BA610F"/>
    <w:rsid w:val="00BA615F"/>
    <w:rsid w:val="00BA6200"/>
    <w:rsid w:val="00BA623D"/>
    <w:rsid w:val="00BA6286"/>
    <w:rsid w:val="00BA62B8"/>
    <w:rsid w:val="00BA6382"/>
    <w:rsid w:val="00BA6423"/>
    <w:rsid w:val="00BA646A"/>
    <w:rsid w:val="00BA6678"/>
    <w:rsid w:val="00BA6685"/>
    <w:rsid w:val="00BA669C"/>
    <w:rsid w:val="00BA66C3"/>
    <w:rsid w:val="00BA66C9"/>
    <w:rsid w:val="00BA673A"/>
    <w:rsid w:val="00BA67B3"/>
    <w:rsid w:val="00BA67D4"/>
    <w:rsid w:val="00BA6805"/>
    <w:rsid w:val="00BA6813"/>
    <w:rsid w:val="00BA681C"/>
    <w:rsid w:val="00BA685A"/>
    <w:rsid w:val="00BA6880"/>
    <w:rsid w:val="00BA696B"/>
    <w:rsid w:val="00BA6A90"/>
    <w:rsid w:val="00BA6AC4"/>
    <w:rsid w:val="00BA6AF6"/>
    <w:rsid w:val="00BA6BE3"/>
    <w:rsid w:val="00BA6C13"/>
    <w:rsid w:val="00BA6D1B"/>
    <w:rsid w:val="00BA6D43"/>
    <w:rsid w:val="00BA6D6A"/>
    <w:rsid w:val="00BA6D74"/>
    <w:rsid w:val="00BA6E55"/>
    <w:rsid w:val="00BA6E85"/>
    <w:rsid w:val="00BA6F37"/>
    <w:rsid w:val="00BA6F3E"/>
    <w:rsid w:val="00BA6F7C"/>
    <w:rsid w:val="00BA6FD4"/>
    <w:rsid w:val="00BA6FF2"/>
    <w:rsid w:val="00BA7016"/>
    <w:rsid w:val="00BA7020"/>
    <w:rsid w:val="00BA7078"/>
    <w:rsid w:val="00BA70AC"/>
    <w:rsid w:val="00BA711A"/>
    <w:rsid w:val="00BA7134"/>
    <w:rsid w:val="00BA714A"/>
    <w:rsid w:val="00BA7170"/>
    <w:rsid w:val="00BA71E5"/>
    <w:rsid w:val="00BA7291"/>
    <w:rsid w:val="00BA744E"/>
    <w:rsid w:val="00BA74EE"/>
    <w:rsid w:val="00BA7500"/>
    <w:rsid w:val="00BA7596"/>
    <w:rsid w:val="00BA75CB"/>
    <w:rsid w:val="00BA75EE"/>
    <w:rsid w:val="00BA7656"/>
    <w:rsid w:val="00BA7661"/>
    <w:rsid w:val="00BA76DA"/>
    <w:rsid w:val="00BA770A"/>
    <w:rsid w:val="00BA7720"/>
    <w:rsid w:val="00BA779C"/>
    <w:rsid w:val="00BA77BC"/>
    <w:rsid w:val="00BA77DF"/>
    <w:rsid w:val="00BA78D2"/>
    <w:rsid w:val="00BA78FE"/>
    <w:rsid w:val="00BA79A9"/>
    <w:rsid w:val="00BA7A0F"/>
    <w:rsid w:val="00BA7A2B"/>
    <w:rsid w:val="00BA7A7A"/>
    <w:rsid w:val="00BA7BAE"/>
    <w:rsid w:val="00BA7BEC"/>
    <w:rsid w:val="00BA7C75"/>
    <w:rsid w:val="00BA7C78"/>
    <w:rsid w:val="00BA7C86"/>
    <w:rsid w:val="00BA7CB5"/>
    <w:rsid w:val="00BA7D26"/>
    <w:rsid w:val="00BA7D28"/>
    <w:rsid w:val="00BA7E8C"/>
    <w:rsid w:val="00BA7EBC"/>
    <w:rsid w:val="00BA7F44"/>
    <w:rsid w:val="00BA7F5F"/>
    <w:rsid w:val="00BB0050"/>
    <w:rsid w:val="00BB0062"/>
    <w:rsid w:val="00BB00A2"/>
    <w:rsid w:val="00BB00D1"/>
    <w:rsid w:val="00BB0217"/>
    <w:rsid w:val="00BB0241"/>
    <w:rsid w:val="00BB02DD"/>
    <w:rsid w:val="00BB0318"/>
    <w:rsid w:val="00BB0326"/>
    <w:rsid w:val="00BB0393"/>
    <w:rsid w:val="00BB0409"/>
    <w:rsid w:val="00BB040C"/>
    <w:rsid w:val="00BB0522"/>
    <w:rsid w:val="00BB055F"/>
    <w:rsid w:val="00BB058B"/>
    <w:rsid w:val="00BB062C"/>
    <w:rsid w:val="00BB06C9"/>
    <w:rsid w:val="00BB0758"/>
    <w:rsid w:val="00BB0772"/>
    <w:rsid w:val="00BB07F8"/>
    <w:rsid w:val="00BB08B7"/>
    <w:rsid w:val="00BB08DE"/>
    <w:rsid w:val="00BB0901"/>
    <w:rsid w:val="00BB0936"/>
    <w:rsid w:val="00BB09E5"/>
    <w:rsid w:val="00BB0A15"/>
    <w:rsid w:val="00BB0A9C"/>
    <w:rsid w:val="00BB0AC2"/>
    <w:rsid w:val="00BB0AD9"/>
    <w:rsid w:val="00BB0AE3"/>
    <w:rsid w:val="00BB0B4E"/>
    <w:rsid w:val="00BB0BBC"/>
    <w:rsid w:val="00BB0C0F"/>
    <w:rsid w:val="00BB0E00"/>
    <w:rsid w:val="00BB0EFB"/>
    <w:rsid w:val="00BB0EFD"/>
    <w:rsid w:val="00BB0F88"/>
    <w:rsid w:val="00BB1025"/>
    <w:rsid w:val="00BB1026"/>
    <w:rsid w:val="00BB1082"/>
    <w:rsid w:val="00BB1142"/>
    <w:rsid w:val="00BB1149"/>
    <w:rsid w:val="00BB1161"/>
    <w:rsid w:val="00BB11E3"/>
    <w:rsid w:val="00BB1322"/>
    <w:rsid w:val="00BB1482"/>
    <w:rsid w:val="00BB161F"/>
    <w:rsid w:val="00BB163E"/>
    <w:rsid w:val="00BB17EB"/>
    <w:rsid w:val="00BB18A1"/>
    <w:rsid w:val="00BB18A6"/>
    <w:rsid w:val="00BB18B5"/>
    <w:rsid w:val="00BB1933"/>
    <w:rsid w:val="00BB195D"/>
    <w:rsid w:val="00BB1A31"/>
    <w:rsid w:val="00BB1A8C"/>
    <w:rsid w:val="00BB1AB2"/>
    <w:rsid w:val="00BB1B17"/>
    <w:rsid w:val="00BB1B59"/>
    <w:rsid w:val="00BB1BAB"/>
    <w:rsid w:val="00BB1CEB"/>
    <w:rsid w:val="00BB1CFA"/>
    <w:rsid w:val="00BB1D3F"/>
    <w:rsid w:val="00BB1D58"/>
    <w:rsid w:val="00BB1DC0"/>
    <w:rsid w:val="00BB1DE7"/>
    <w:rsid w:val="00BB1EF5"/>
    <w:rsid w:val="00BB1FB3"/>
    <w:rsid w:val="00BB2031"/>
    <w:rsid w:val="00BB2150"/>
    <w:rsid w:val="00BB21C8"/>
    <w:rsid w:val="00BB222D"/>
    <w:rsid w:val="00BB225E"/>
    <w:rsid w:val="00BB22F4"/>
    <w:rsid w:val="00BB233A"/>
    <w:rsid w:val="00BB237F"/>
    <w:rsid w:val="00BB23CA"/>
    <w:rsid w:val="00BB23CD"/>
    <w:rsid w:val="00BB2465"/>
    <w:rsid w:val="00BB24B2"/>
    <w:rsid w:val="00BB255A"/>
    <w:rsid w:val="00BB2648"/>
    <w:rsid w:val="00BB27E8"/>
    <w:rsid w:val="00BB2974"/>
    <w:rsid w:val="00BB29D1"/>
    <w:rsid w:val="00BB29F5"/>
    <w:rsid w:val="00BB2A21"/>
    <w:rsid w:val="00BB2B0C"/>
    <w:rsid w:val="00BB2BF9"/>
    <w:rsid w:val="00BB2C0E"/>
    <w:rsid w:val="00BB2C21"/>
    <w:rsid w:val="00BB2C32"/>
    <w:rsid w:val="00BB2C4D"/>
    <w:rsid w:val="00BB2C5E"/>
    <w:rsid w:val="00BB2D0E"/>
    <w:rsid w:val="00BB2DFF"/>
    <w:rsid w:val="00BB2E7A"/>
    <w:rsid w:val="00BB2EB8"/>
    <w:rsid w:val="00BB2EED"/>
    <w:rsid w:val="00BB2EFB"/>
    <w:rsid w:val="00BB2F3F"/>
    <w:rsid w:val="00BB2F85"/>
    <w:rsid w:val="00BB2FA6"/>
    <w:rsid w:val="00BB2FC5"/>
    <w:rsid w:val="00BB30B4"/>
    <w:rsid w:val="00BB310C"/>
    <w:rsid w:val="00BB3218"/>
    <w:rsid w:val="00BB3234"/>
    <w:rsid w:val="00BB32E5"/>
    <w:rsid w:val="00BB3300"/>
    <w:rsid w:val="00BB3355"/>
    <w:rsid w:val="00BB34D0"/>
    <w:rsid w:val="00BB3575"/>
    <w:rsid w:val="00BB35FB"/>
    <w:rsid w:val="00BB372A"/>
    <w:rsid w:val="00BB37AE"/>
    <w:rsid w:val="00BB37C1"/>
    <w:rsid w:val="00BB384B"/>
    <w:rsid w:val="00BB388A"/>
    <w:rsid w:val="00BB391E"/>
    <w:rsid w:val="00BB3982"/>
    <w:rsid w:val="00BB39C7"/>
    <w:rsid w:val="00BB3A53"/>
    <w:rsid w:val="00BB3A5F"/>
    <w:rsid w:val="00BB3A80"/>
    <w:rsid w:val="00BB3A90"/>
    <w:rsid w:val="00BB3A91"/>
    <w:rsid w:val="00BB3ADA"/>
    <w:rsid w:val="00BB3AEC"/>
    <w:rsid w:val="00BB3B35"/>
    <w:rsid w:val="00BB3B3B"/>
    <w:rsid w:val="00BB3BB8"/>
    <w:rsid w:val="00BB3CAD"/>
    <w:rsid w:val="00BB3D94"/>
    <w:rsid w:val="00BB3DB1"/>
    <w:rsid w:val="00BB3E38"/>
    <w:rsid w:val="00BB3EB1"/>
    <w:rsid w:val="00BB3F71"/>
    <w:rsid w:val="00BB4083"/>
    <w:rsid w:val="00BB412C"/>
    <w:rsid w:val="00BB4196"/>
    <w:rsid w:val="00BB41F4"/>
    <w:rsid w:val="00BB4268"/>
    <w:rsid w:val="00BB4286"/>
    <w:rsid w:val="00BB4356"/>
    <w:rsid w:val="00BB43C8"/>
    <w:rsid w:val="00BB4453"/>
    <w:rsid w:val="00BB456B"/>
    <w:rsid w:val="00BB459F"/>
    <w:rsid w:val="00BB4641"/>
    <w:rsid w:val="00BB470A"/>
    <w:rsid w:val="00BB4715"/>
    <w:rsid w:val="00BB4716"/>
    <w:rsid w:val="00BB474B"/>
    <w:rsid w:val="00BB4757"/>
    <w:rsid w:val="00BB4782"/>
    <w:rsid w:val="00BB47BC"/>
    <w:rsid w:val="00BB47BF"/>
    <w:rsid w:val="00BB4802"/>
    <w:rsid w:val="00BB48F1"/>
    <w:rsid w:val="00BB4A3F"/>
    <w:rsid w:val="00BB4B2F"/>
    <w:rsid w:val="00BB4B33"/>
    <w:rsid w:val="00BB4B61"/>
    <w:rsid w:val="00BB4B77"/>
    <w:rsid w:val="00BB4B7D"/>
    <w:rsid w:val="00BB4B7F"/>
    <w:rsid w:val="00BB4B8F"/>
    <w:rsid w:val="00BB4BBD"/>
    <w:rsid w:val="00BB4C6D"/>
    <w:rsid w:val="00BB4DBB"/>
    <w:rsid w:val="00BB4DC1"/>
    <w:rsid w:val="00BB4F23"/>
    <w:rsid w:val="00BB4F5D"/>
    <w:rsid w:val="00BB4F6E"/>
    <w:rsid w:val="00BB4F72"/>
    <w:rsid w:val="00BB5029"/>
    <w:rsid w:val="00BB50D5"/>
    <w:rsid w:val="00BB51B4"/>
    <w:rsid w:val="00BB51E8"/>
    <w:rsid w:val="00BB5266"/>
    <w:rsid w:val="00BB5275"/>
    <w:rsid w:val="00BB52D4"/>
    <w:rsid w:val="00BB536E"/>
    <w:rsid w:val="00BB541E"/>
    <w:rsid w:val="00BB54AC"/>
    <w:rsid w:val="00BB56D0"/>
    <w:rsid w:val="00BB5794"/>
    <w:rsid w:val="00BB5820"/>
    <w:rsid w:val="00BB5843"/>
    <w:rsid w:val="00BB58A0"/>
    <w:rsid w:val="00BB58CC"/>
    <w:rsid w:val="00BB59D0"/>
    <w:rsid w:val="00BB59FC"/>
    <w:rsid w:val="00BB5A52"/>
    <w:rsid w:val="00BB5A7A"/>
    <w:rsid w:val="00BB5A9B"/>
    <w:rsid w:val="00BB5C08"/>
    <w:rsid w:val="00BB5D3B"/>
    <w:rsid w:val="00BB5D4C"/>
    <w:rsid w:val="00BB5DB6"/>
    <w:rsid w:val="00BB5EC9"/>
    <w:rsid w:val="00BB5FEB"/>
    <w:rsid w:val="00BB6013"/>
    <w:rsid w:val="00BB6055"/>
    <w:rsid w:val="00BB60D3"/>
    <w:rsid w:val="00BB60E0"/>
    <w:rsid w:val="00BB60EF"/>
    <w:rsid w:val="00BB6133"/>
    <w:rsid w:val="00BB62FA"/>
    <w:rsid w:val="00BB62FB"/>
    <w:rsid w:val="00BB62FF"/>
    <w:rsid w:val="00BB638B"/>
    <w:rsid w:val="00BB63CE"/>
    <w:rsid w:val="00BB645A"/>
    <w:rsid w:val="00BB6460"/>
    <w:rsid w:val="00BB6563"/>
    <w:rsid w:val="00BB660B"/>
    <w:rsid w:val="00BB6654"/>
    <w:rsid w:val="00BB6687"/>
    <w:rsid w:val="00BB668C"/>
    <w:rsid w:val="00BB670A"/>
    <w:rsid w:val="00BB671E"/>
    <w:rsid w:val="00BB676D"/>
    <w:rsid w:val="00BB6849"/>
    <w:rsid w:val="00BB68BC"/>
    <w:rsid w:val="00BB69F4"/>
    <w:rsid w:val="00BB6A49"/>
    <w:rsid w:val="00BB6AD0"/>
    <w:rsid w:val="00BB6AE6"/>
    <w:rsid w:val="00BB6AF8"/>
    <w:rsid w:val="00BB6B13"/>
    <w:rsid w:val="00BB6B8C"/>
    <w:rsid w:val="00BB6B90"/>
    <w:rsid w:val="00BB6C9D"/>
    <w:rsid w:val="00BB6D4F"/>
    <w:rsid w:val="00BB6DB3"/>
    <w:rsid w:val="00BB6DD4"/>
    <w:rsid w:val="00BB6E81"/>
    <w:rsid w:val="00BB6E8E"/>
    <w:rsid w:val="00BB6ED1"/>
    <w:rsid w:val="00BB6EE7"/>
    <w:rsid w:val="00BB6EFD"/>
    <w:rsid w:val="00BB6F0D"/>
    <w:rsid w:val="00BB7032"/>
    <w:rsid w:val="00BB70F3"/>
    <w:rsid w:val="00BB719A"/>
    <w:rsid w:val="00BB7252"/>
    <w:rsid w:val="00BB7330"/>
    <w:rsid w:val="00BB734A"/>
    <w:rsid w:val="00BB73B1"/>
    <w:rsid w:val="00BB751B"/>
    <w:rsid w:val="00BB76DB"/>
    <w:rsid w:val="00BB774E"/>
    <w:rsid w:val="00BB7841"/>
    <w:rsid w:val="00BB785F"/>
    <w:rsid w:val="00BB787C"/>
    <w:rsid w:val="00BB7AC7"/>
    <w:rsid w:val="00BB7B18"/>
    <w:rsid w:val="00BB7B54"/>
    <w:rsid w:val="00BB7BA8"/>
    <w:rsid w:val="00BB7BAC"/>
    <w:rsid w:val="00BB7BDD"/>
    <w:rsid w:val="00BB7C77"/>
    <w:rsid w:val="00BB7CA0"/>
    <w:rsid w:val="00BB7D32"/>
    <w:rsid w:val="00BB7DC1"/>
    <w:rsid w:val="00BB7E04"/>
    <w:rsid w:val="00BB7E6C"/>
    <w:rsid w:val="00BB7F05"/>
    <w:rsid w:val="00BB7F3A"/>
    <w:rsid w:val="00BB7F48"/>
    <w:rsid w:val="00BB7F4F"/>
    <w:rsid w:val="00BC0045"/>
    <w:rsid w:val="00BC0051"/>
    <w:rsid w:val="00BC0066"/>
    <w:rsid w:val="00BC0106"/>
    <w:rsid w:val="00BC0109"/>
    <w:rsid w:val="00BC015C"/>
    <w:rsid w:val="00BC0279"/>
    <w:rsid w:val="00BC02A8"/>
    <w:rsid w:val="00BC030F"/>
    <w:rsid w:val="00BC033B"/>
    <w:rsid w:val="00BC0354"/>
    <w:rsid w:val="00BC0468"/>
    <w:rsid w:val="00BC04A2"/>
    <w:rsid w:val="00BC0584"/>
    <w:rsid w:val="00BC0667"/>
    <w:rsid w:val="00BC066D"/>
    <w:rsid w:val="00BC06B4"/>
    <w:rsid w:val="00BC06C9"/>
    <w:rsid w:val="00BC079A"/>
    <w:rsid w:val="00BC0859"/>
    <w:rsid w:val="00BC08B2"/>
    <w:rsid w:val="00BC08BD"/>
    <w:rsid w:val="00BC08CC"/>
    <w:rsid w:val="00BC0906"/>
    <w:rsid w:val="00BC092F"/>
    <w:rsid w:val="00BC0A04"/>
    <w:rsid w:val="00BC0B64"/>
    <w:rsid w:val="00BC0BF7"/>
    <w:rsid w:val="00BC0C6D"/>
    <w:rsid w:val="00BC0D17"/>
    <w:rsid w:val="00BC0DEE"/>
    <w:rsid w:val="00BC0E0B"/>
    <w:rsid w:val="00BC0E17"/>
    <w:rsid w:val="00BC0E4E"/>
    <w:rsid w:val="00BC0EAF"/>
    <w:rsid w:val="00BC0FD5"/>
    <w:rsid w:val="00BC1092"/>
    <w:rsid w:val="00BC10D8"/>
    <w:rsid w:val="00BC1138"/>
    <w:rsid w:val="00BC11B5"/>
    <w:rsid w:val="00BC11C6"/>
    <w:rsid w:val="00BC120C"/>
    <w:rsid w:val="00BC12D5"/>
    <w:rsid w:val="00BC13B2"/>
    <w:rsid w:val="00BC146B"/>
    <w:rsid w:val="00BC14BC"/>
    <w:rsid w:val="00BC158A"/>
    <w:rsid w:val="00BC1642"/>
    <w:rsid w:val="00BC1672"/>
    <w:rsid w:val="00BC16C4"/>
    <w:rsid w:val="00BC16C8"/>
    <w:rsid w:val="00BC171C"/>
    <w:rsid w:val="00BC1836"/>
    <w:rsid w:val="00BC1872"/>
    <w:rsid w:val="00BC18FE"/>
    <w:rsid w:val="00BC193E"/>
    <w:rsid w:val="00BC196E"/>
    <w:rsid w:val="00BC19B7"/>
    <w:rsid w:val="00BC1A96"/>
    <w:rsid w:val="00BC1AD9"/>
    <w:rsid w:val="00BC1B1A"/>
    <w:rsid w:val="00BC1B40"/>
    <w:rsid w:val="00BC1BB3"/>
    <w:rsid w:val="00BC1C6D"/>
    <w:rsid w:val="00BC1CD9"/>
    <w:rsid w:val="00BC1D48"/>
    <w:rsid w:val="00BC1D49"/>
    <w:rsid w:val="00BC1DD7"/>
    <w:rsid w:val="00BC1F35"/>
    <w:rsid w:val="00BC1F5D"/>
    <w:rsid w:val="00BC20AE"/>
    <w:rsid w:val="00BC21BB"/>
    <w:rsid w:val="00BC21F0"/>
    <w:rsid w:val="00BC21F1"/>
    <w:rsid w:val="00BC227F"/>
    <w:rsid w:val="00BC22D4"/>
    <w:rsid w:val="00BC23B8"/>
    <w:rsid w:val="00BC241C"/>
    <w:rsid w:val="00BC24D1"/>
    <w:rsid w:val="00BC24ED"/>
    <w:rsid w:val="00BC2634"/>
    <w:rsid w:val="00BC2656"/>
    <w:rsid w:val="00BC268A"/>
    <w:rsid w:val="00BC2798"/>
    <w:rsid w:val="00BC27DC"/>
    <w:rsid w:val="00BC2907"/>
    <w:rsid w:val="00BC299B"/>
    <w:rsid w:val="00BC29CE"/>
    <w:rsid w:val="00BC2A6A"/>
    <w:rsid w:val="00BC2B55"/>
    <w:rsid w:val="00BC2B63"/>
    <w:rsid w:val="00BC2BAD"/>
    <w:rsid w:val="00BC2C8C"/>
    <w:rsid w:val="00BC2CA7"/>
    <w:rsid w:val="00BC2D43"/>
    <w:rsid w:val="00BC2D75"/>
    <w:rsid w:val="00BC2D98"/>
    <w:rsid w:val="00BC2ECD"/>
    <w:rsid w:val="00BC2EE0"/>
    <w:rsid w:val="00BC2F3D"/>
    <w:rsid w:val="00BC2FA1"/>
    <w:rsid w:val="00BC316C"/>
    <w:rsid w:val="00BC31B8"/>
    <w:rsid w:val="00BC31F3"/>
    <w:rsid w:val="00BC323E"/>
    <w:rsid w:val="00BC338E"/>
    <w:rsid w:val="00BC33F8"/>
    <w:rsid w:val="00BC3423"/>
    <w:rsid w:val="00BC3483"/>
    <w:rsid w:val="00BC3595"/>
    <w:rsid w:val="00BC3617"/>
    <w:rsid w:val="00BC364B"/>
    <w:rsid w:val="00BC36E4"/>
    <w:rsid w:val="00BC36EC"/>
    <w:rsid w:val="00BC379F"/>
    <w:rsid w:val="00BC3865"/>
    <w:rsid w:val="00BC38FD"/>
    <w:rsid w:val="00BC390F"/>
    <w:rsid w:val="00BC39BC"/>
    <w:rsid w:val="00BC3A6A"/>
    <w:rsid w:val="00BC3A77"/>
    <w:rsid w:val="00BC3A78"/>
    <w:rsid w:val="00BC3AEF"/>
    <w:rsid w:val="00BC3B02"/>
    <w:rsid w:val="00BC3BD1"/>
    <w:rsid w:val="00BC3BD4"/>
    <w:rsid w:val="00BC3C18"/>
    <w:rsid w:val="00BC3CCE"/>
    <w:rsid w:val="00BC3CE1"/>
    <w:rsid w:val="00BC3D09"/>
    <w:rsid w:val="00BC3D15"/>
    <w:rsid w:val="00BC3D25"/>
    <w:rsid w:val="00BC3DA7"/>
    <w:rsid w:val="00BC3E6A"/>
    <w:rsid w:val="00BC3F8D"/>
    <w:rsid w:val="00BC4005"/>
    <w:rsid w:val="00BC4015"/>
    <w:rsid w:val="00BC4038"/>
    <w:rsid w:val="00BC40E5"/>
    <w:rsid w:val="00BC4162"/>
    <w:rsid w:val="00BC41D6"/>
    <w:rsid w:val="00BC4201"/>
    <w:rsid w:val="00BC431B"/>
    <w:rsid w:val="00BC43AD"/>
    <w:rsid w:val="00BC4479"/>
    <w:rsid w:val="00BC44F4"/>
    <w:rsid w:val="00BC453C"/>
    <w:rsid w:val="00BC45F8"/>
    <w:rsid w:val="00BC4744"/>
    <w:rsid w:val="00BC4747"/>
    <w:rsid w:val="00BC481B"/>
    <w:rsid w:val="00BC48AE"/>
    <w:rsid w:val="00BC48E2"/>
    <w:rsid w:val="00BC48EB"/>
    <w:rsid w:val="00BC4902"/>
    <w:rsid w:val="00BC4957"/>
    <w:rsid w:val="00BC49D9"/>
    <w:rsid w:val="00BC4B03"/>
    <w:rsid w:val="00BC4C41"/>
    <w:rsid w:val="00BC4CF7"/>
    <w:rsid w:val="00BC4E74"/>
    <w:rsid w:val="00BC4F85"/>
    <w:rsid w:val="00BC4F9C"/>
    <w:rsid w:val="00BC4FA8"/>
    <w:rsid w:val="00BC4FD2"/>
    <w:rsid w:val="00BC5016"/>
    <w:rsid w:val="00BC5027"/>
    <w:rsid w:val="00BC5176"/>
    <w:rsid w:val="00BC5183"/>
    <w:rsid w:val="00BC51D4"/>
    <w:rsid w:val="00BC5254"/>
    <w:rsid w:val="00BC526C"/>
    <w:rsid w:val="00BC52E0"/>
    <w:rsid w:val="00BC531E"/>
    <w:rsid w:val="00BC5398"/>
    <w:rsid w:val="00BC53BF"/>
    <w:rsid w:val="00BC5465"/>
    <w:rsid w:val="00BC54BE"/>
    <w:rsid w:val="00BC550C"/>
    <w:rsid w:val="00BC5530"/>
    <w:rsid w:val="00BC554F"/>
    <w:rsid w:val="00BC55B8"/>
    <w:rsid w:val="00BC5601"/>
    <w:rsid w:val="00BC56B2"/>
    <w:rsid w:val="00BC56FC"/>
    <w:rsid w:val="00BC5728"/>
    <w:rsid w:val="00BC573E"/>
    <w:rsid w:val="00BC582F"/>
    <w:rsid w:val="00BC5915"/>
    <w:rsid w:val="00BC59EB"/>
    <w:rsid w:val="00BC5A81"/>
    <w:rsid w:val="00BC5AAF"/>
    <w:rsid w:val="00BC5AEA"/>
    <w:rsid w:val="00BC5CAB"/>
    <w:rsid w:val="00BC5D52"/>
    <w:rsid w:val="00BC5D76"/>
    <w:rsid w:val="00BC5D99"/>
    <w:rsid w:val="00BC5E09"/>
    <w:rsid w:val="00BC5E37"/>
    <w:rsid w:val="00BC5E90"/>
    <w:rsid w:val="00BC5EAF"/>
    <w:rsid w:val="00BC5EF9"/>
    <w:rsid w:val="00BC5F40"/>
    <w:rsid w:val="00BC5F49"/>
    <w:rsid w:val="00BC6015"/>
    <w:rsid w:val="00BC6045"/>
    <w:rsid w:val="00BC60AB"/>
    <w:rsid w:val="00BC61BE"/>
    <w:rsid w:val="00BC61CF"/>
    <w:rsid w:val="00BC61DD"/>
    <w:rsid w:val="00BC6246"/>
    <w:rsid w:val="00BC6275"/>
    <w:rsid w:val="00BC629A"/>
    <w:rsid w:val="00BC62BA"/>
    <w:rsid w:val="00BC62CA"/>
    <w:rsid w:val="00BC62D0"/>
    <w:rsid w:val="00BC6372"/>
    <w:rsid w:val="00BC6542"/>
    <w:rsid w:val="00BC657D"/>
    <w:rsid w:val="00BC66BA"/>
    <w:rsid w:val="00BC66BE"/>
    <w:rsid w:val="00BC66E8"/>
    <w:rsid w:val="00BC6710"/>
    <w:rsid w:val="00BC671B"/>
    <w:rsid w:val="00BC671F"/>
    <w:rsid w:val="00BC679A"/>
    <w:rsid w:val="00BC67E9"/>
    <w:rsid w:val="00BC6813"/>
    <w:rsid w:val="00BC6898"/>
    <w:rsid w:val="00BC68BD"/>
    <w:rsid w:val="00BC68C7"/>
    <w:rsid w:val="00BC690D"/>
    <w:rsid w:val="00BC6956"/>
    <w:rsid w:val="00BC6A33"/>
    <w:rsid w:val="00BC6B31"/>
    <w:rsid w:val="00BC6B51"/>
    <w:rsid w:val="00BC6B55"/>
    <w:rsid w:val="00BC6B90"/>
    <w:rsid w:val="00BC6C6B"/>
    <w:rsid w:val="00BC6CFC"/>
    <w:rsid w:val="00BC6D1D"/>
    <w:rsid w:val="00BC6DAF"/>
    <w:rsid w:val="00BC6DB4"/>
    <w:rsid w:val="00BC6EB9"/>
    <w:rsid w:val="00BC6F6B"/>
    <w:rsid w:val="00BC6F9F"/>
    <w:rsid w:val="00BC7012"/>
    <w:rsid w:val="00BC70B2"/>
    <w:rsid w:val="00BC7129"/>
    <w:rsid w:val="00BC713C"/>
    <w:rsid w:val="00BC717E"/>
    <w:rsid w:val="00BC71C2"/>
    <w:rsid w:val="00BC73CE"/>
    <w:rsid w:val="00BC743D"/>
    <w:rsid w:val="00BC7457"/>
    <w:rsid w:val="00BC74DF"/>
    <w:rsid w:val="00BC7503"/>
    <w:rsid w:val="00BC75B7"/>
    <w:rsid w:val="00BC761D"/>
    <w:rsid w:val="00BC76DF"/>
    <w:rsid w:val="00BC76ED"/>
    <w:rsid w:val="00BC76EF"/>
    <w:rsid w:val="00BC7710"/>
    <w:rsid w:val="00BC7716"/>
    <w:rsid w:val="00BC7844"/>
    <w:rsid w:val="00BC7848"/>
    <w:rsid w:val="00BC7886"/>
    <w:rsid w:val="00BC78C7"/>
    <w:rsid w:val="00BC78E4"/>
    <w:rsid w:val="00BC793A"/>
    <w:rsid w:val="00BC79C8"/>
    <w:rsid w:val="00BC7A15"/>
    <w:rsid w:val="00BC7BA7"/>
    <w:rsid w:val="00BC7BE1"/>
    <w:rsid w:val="00BC7CE8"/>
    <w:rsid w:val="00BC7CF1"/>
    <w:rsid w:val="00BC7D89"/>
    <w:rsid w:val="00BC7DBD"/>
    <w:rsid w:val="00BC7DFF"/>
    <w:rsid w:val="00BC7E35"/>
    <w:rsid w:val="00BC7EE8"/>
    <w:rsid w:val="00BC7F9F"/>
    <w:rsid w:val="00BC7FC2"/>
    <w:rsid w:val="00BD0066"/>
    <w:rsid w:val="00BD0082"/>
    <w:rsid w:val="00BD0087"/>
    <w:rsid w:val="00BD0174"/>
    <w:rsid w:val="00BD01BA"/>
    <w:rsid w:val="00BD0286"/>
    <w:rsid w:val="00BD0292"/>
    <w:rsid w:val="00BD029A"/>
    <w:rsid w:val="00BD02BE"/>
    <w:rsid w:val="00BD0345"/>
    <w:rsid w:val="00BD0442"/>
    <w:rsid w:val="00BD0458"/>
    <w:rsid w:val="00BD0510"/>
    <w:rsid w:val="00BD0540"/>
    <w:rsid w:val="00BD0556"/>
    <w:rsid w:val="00BD05A9"/>
    <w:rsid w:val="00BD05AC"/>
    <w:rsid w:val="00BD05BD"/>
    <w:rsid w:val="00BD066A"/>
    <w:rsid w:val="00BD06E5"/>
    <w:rsid w:val="00BD07D9"/>
    <w:rsid w:val="00BD0848"/>
    <w:rsid w:val="00BD088E"/>
    <w:rsid w:val="00BD093F"/>
    <w:rsid w:val="00BD09A1"/>
    <w:rsid w:val="00BD0A06"/>
    <w:rsid w:val="00BD0A46"/>
    <w:rsid w:val="00BD0A9A"/>
    <w:rsid w:val="00BD0C0F"/>
    <w:rsid w:val="00BD0C20"/>
    <w:rsid w:val="00BD0CC8"/>
    <w:rsid w:val="00BD0CF8"/>
    <w:rsid w:val="00BD0D14"/>
    <w:rsid w:val="00BD0DF5"/>
    <w:rsid w:val="00BD0E94"/>
    <w:rsid w:val="00BD0E9E"/>
    <w:rsid w:val="00BD0F8B"/>
    <w:rsid w:val="00BD0F99"/>
    <w:rsid w:val="00BD0F9C"/>
    <w:rsid w:val="00BD0FC6"/>
    <w:rsid w:val="00BD1006"/>
    <w:rsid w:val="00BD1012"/>
    <w:rsid w:val="00BD10AE"/>
    <w:rsid w:val="00BD11A4"/>
    <w:rsid w:val="00BD11A8"/>
    <w:rsid w:val="00BD11D3"/>
    <w:rsid w:val="00BD11F6"/>
    <w:rsid w:val="00BD1224"/>
    <w:rsid w:val="00BD125A"/>
    <w:rsid w:val="00BD12F0"/>
    <w:rsid w:val="00BD130A"/>
    <w:rsid w:val="00BD1348"/>
    <w:rsid w:val="00BD1359"/>
    <w:rsid w:val="00BD140B"/>
    <w:rsid w:val="00BD143F"/>
    <w:rsid w:val="00BD14A5"/>
    <w:rsid w:val="00BD14F5"/>
    <w:rsid w:val="00BD1589"/>
    <w:rsid w:val="00BD15CD"/>
    <w:rsid w:val="00BD1614"/>
    <w:rsid w:val="00BD161F"/>
    <w:rsid w:val="00BD1625"/>
    <w:rsid w:val="00BD1777"/>
    <w:rsid w:val="00BD178E"/>
    <w:rsid w:val="00BD1791"/>
    <w:rsid w:val="00BD17EC"/>
    <w:rsid w:val="00BD1818"/>
    <w:rsid w:val="00BD1845"/>
    <w:rsid w:val="00BD1852"/>
    <w:rsid w:val="00BD188D"/>
    <w:rsid w:val="00BD18C2"/>
    <w:rsid w:val="00BD18E2"/>
    <w:rsid w:val="00BD18EE"/>
    <w:rsid w:val="00BD191B"/>
    <w:rsid w:val="00BD195F"/>
    <w:rsid w:val="00BD1971"/>
    <w:rsid w:val="00BD19FF"/>
    <w:rsid w:val="00BD1A03"/>
    <w:rsid w:val="00BD1A37"/>
    <w:rsid w:val="00BD1A4B"/>
    <w:rsid w:val="00BD1AE2"/>
    <w:rsid w:val="00BD1B13"/>
    <w:rsid w:val="00BD1BA3"/>
    <w:rsid w:val="00BD1C67"/>
    <w:rsid w:val="00BD1D64"/>
    <w:rsid w:val="00BD1DB4"/>
    <w:rsid w:val="00BD1DD9"/>
    <w:rsid w:val="00BD1DF2"/>
    <w:rsid w:val="00BD1DFC"/>
    <w:rsid w:val="00BD1EE5"/>
    <w:rsid w:val="00BD1F84"/>
    <w:rsid w:val="00BD1F95"/>
    <w:rsid w:val="00BD201E"/>
    <w:rsid w:val="00BD2149"/>
    <w:rsid w:val="00BD2176"/>
    <w:rsid w:val="00BD217A"/>
    <w:rsid w:val="00BD21D8"/>
    <w:rsid w:val="00BD21F8"/>
    <w:rsid w:val="00BD224B"/>
    <w:rsid w:val="00BD22B9"/>
    <w:rsid w:val="00BD23AD"/>
    <w:rsid w:val="00BD2479"/>
    <w:rsid w:val="00BD2492"/>
    <w:rsid w:val="00BD2607"/>
    <w:rsid w:val="00BD265D"/>
    <w:rsid w:val="00BD26E1"/>
    <w:rsid w:val="00BD27C7"/>
    <w:rsid w:val="00BD2817"/>
    <w:rsid w:val="00BD281D"/>
    <w:rsid w:val="00BD2827"/>
    <w:rsid w:val="00BD2897"/>
    <w:rsid w:val="00BD2A04"/>
    <w:rsid w:val="00BD2A5C"/>
    <w:rsid w:val="00BD2A9A"/>
    <w:rsid w:val="00BD2AF6"/>
    <w:rsid w:val="00BD2B09"/>
    <w:rsid w:val="00BD2B16"/>
    <w:rsid w:val="00BD2B7B"/>
    <w:rsid w:val="00BD2BBC"/>
    <w:rsid w:val="00BD2BF4"/>
    <w:rsid w:val="00BD2C6F"/>
    <w:rsid w:val="00BD2C7A"/>
    <w:rsid w:val="00BD2D60"/>
    <w:rsid w:val="00BD2E46"/>
    <w:rsid w:val="00BD30C2"/>
    <w:rsid w:val="00BD3134"/>
    <w:rsid w:val="00BD3172"/>
    <w:rsid w:val="00BD3176"/>
    <w:rsid w:val="00BD317E"/>
    <w:rsid w:val="00BD31E4"/>
    <w:rsid w:val="00BD3236"/>
    <w:rsid w:val="00BD3257"/>
    <w:rsid w:val="00BD327D"/>
    <w:rsid w:val="00BD3356"/>
    <w:rsid w:val="00BD33C1"/>
    <w:rsid w:val="00BD34B6"/>
    <w:rsid w:val="00BD3598"/>
    <w:rsid w:val="00BD35B7"/>
    <w:rsid w:val="00BD3694"/>
    <w:rsid w:val="00BD3788"/>
    <w:rsid w:val="00BD3798"/>
    <w:rsid w:val="00BD38BC"/>
    <w:rsid w:val="00BD395F"/>
    <w:rsid w:val="00BD399A"/>
    <w:rsid w:val="00BD39A3"/>
    <w:rsid w:val="00BD39CE"/>
    <w:rsid w:val="00BD3A07"/>
    <w:rsid w:val="00BD3A63"/>
    <w:rsid w:val="00BD3B1B"/>
    <w:rsid w:val="00BD3B83"/>
    <w:rsid w:val="00BD3BE4"/>
    <w:rsid w:val="00BD3C41"/>
    <w:rsid w:val="00BD3C42"/>
    <w:rsid w:val="00BD3CA7"/>
    <w:rsid w:val="00BD3CFB"/>
    <w:rsid w:val="00BD3DA7"/>
    <w:rsid w:val="00BD3DA8"/>
    <w:rsid w:val="00BD3DD3"/>
    <w:rsid w:val="00BD3E1D"/>
    <w:rsid w:val="00BD3E4B"/>
    <w:rsid w:val="00BD3E81"/>
    <w:rsid w:val="00BD3F41"/>
    <w:rsid w:val="00BD4061"/>
    <w:rsid w:val="00BD4093"/>
    <w:rsid w:val="00BD40AA"/>
    <w:rsid w:val="00BD4129"/>
    <w:rsid w:val="00BD412A"/>
    <w:rsid w:val="00BD4212"/>
    <w:rsid w:val="00BD4307"/>
    <w:rsid w:val="00BD43AB"/>
    <w:rsid w:val="00BD43CF"/>
    <w:rsid w:val="00BD44BE"/>
    <w:rsid w:val="00BD450B"/>
    <w:rsid w:val="00BD45B4"/>
    <w:rsid w:val="00BD466D"/>
    <w:rsid w:val="00BD46A4"/>
    <w:rsid w:val="00BD46AB"/>
    <w:rsid w:val="00BD472C"/>
    <w:rsid w:val="00BD4752"/>
    <w:rsid w:val="00BD4898"/>
    <w:rsid w:val="00BD4925"/>
    <w:rsid w:val="00BD496D"/>
    <w:rsid w:val="00BD4A1C"/>
    <w:rsid w:val="00BD4AE8"/>
    <w:rsid w:val="00BD4B30"/>
    <w:rsid w:val="00BD4B82"/>
    <w:rsid w:val="00BD4BA2"/>
    <w:rsid w:val="00BD4BB7"/>
    <w:rsid w:val="00BD4BF0"/>
    <w:rsid w:val="00BD4C27"/>
    <w:rsid w:val="00BD4C74"/>
    <w:rsid w:val="00BD4CAD"/>
    <w:rsid w:val="00BD4CE4"/>
    <w:rsid w:val="00BD4D00"/>
    <w:rsid w:val="00BD4D52"/>
    <w:rsid w:val="00BD4D56"/>
    <w:rsid w:val="00BD4D9C"/>
    <w:rsid w:val="00BD4EA1"/>
    <w:rsid w:val="00BD4EB9"/>
    <w:rsid w:val="00BD4F83"/>
    <w:rsid w:val="00BD4FA3"/>
    <w:rsid w:val="00BD4FA9"/>
    <w:rsid w:val="00BD4FB9"/>
    <w:rsid w:val="00BD50CF"/>
    <w:rsid w:val="00BD5117"/>
    <w:rsid w:val="00BD51A8"/>
    <w:rsid w:val="00BD51FE"/>
    <w:rsid w:val="00BD535C"/>
    <w:rsid w:val="00BD537F"/>
    <w:rsid w:val="00BD5399"/>
    <w:rsid w:val="00BD53A8"/>
    <w:rsid w:val="00BD5422"/>
    <w:rsid w:val="00BD5489"/>
    <w:rsid w:val="00BD551D"/>
    <w:rsid w:val="00BD5545"/>
    <w:rsid w:val="00BD563C"/>
    <w:rsid w:val="00BD5651"/>
    <w:rsid w:val="00BD5694"/>
    <w:rsid w:val="00BD56C5"/>
    <w:rsid w:val="00BD56F1"/>
    <w:rsid w:val="00BD56F3"/>
    <w:rsid w:val="00BD5713"/>
    <w:rsid w:val="00BD578A"/>
    <w:rsid w:val="00BD5899"/>
    <w:rsid w:val="00BD58CD"/>
    <w:rsid w:val="00BD58E0"/>
    <w:rsid w:val="00BD5957"/>
    <w:rsid w:val="00BD599C"/>
    <w:rsid w:val="00BD5B40"/>
    <w:rsid w:val="00BD5BD3"/>
    <w:rsid w:val="00BD5BF1"/>
    <w:rsid w:val="00BD5C51"/>
    <w:rsid w:val="00BD5C7F"/>
    <w:rsid w:val="00BD5D21"/>
    <w:rsid w:val="00BD5D3D"/>
    <w:rsid w:val="00BD5D5C"/>
    <w:rsid w:val="00BD5D78"/>
    <w:rsid w:val="00BD5D79"/>
    <w:rsid w:val="00BD5D88"/>
    <w:rsid w:val="00BD5EAA"/>
    <w:rsid w:val="00BD5F4D"/>
    <w:rsid w:val="00BD5F86"/>
    <w:rsid w:val="00BD5FF5"/>
    <w:rsid w:val="00BD6044"/>
    <w:rsid w:val="00BD6078"/>
    <w:rsid w:val="00BD612D"/>
    <w:rsid w:val="00BD6141"/>
    <w:rsid w:val="00BD61D9"/>
    <w:rsid w:val="00BD622C"/>
    <w:rsid w:val="00BD624C"/>
    <w:rsid w:val="00BD62BD"/>
    <w:rsid w:val="00BD6328"/>
    <w:rsid w:val="00BD634E"/>
    <w:rsid w:val="00BD6439"/>
    <w:rsid w:val="00BD645E"/>
    <w:rsid w:val="00BD6478"/>
    <w:rsid w:val="00BD6533"/>
    <w:rsid w:val="00BD654C"/>
    <w:rsid w:val="00BD65D4"/>
    <w:rsid w:val="00BD65E5"/>
    <w:rsid w:val="00BD65FE"/>
    <w:rsid w:val="00BD66CC"/>
    <w:rsid w:val="00BD66EE"/>
    <w:rsid w:val="00BD6803"/>
    <w:rsid w:val="00BD692E"/>
    <w:rsid w:val="00BD6983"/>
    <w:rsid w:val="00BD6A4C"/>
    <w:rsid w:val="00BD6A5A"/>
    <w:rsid w:val="00BD6AAF"/>
    <w:rsid w:val="00BD6AE6"/>
    <w:rsid w:val="00BD6B7A"/>
    <w:rsid w:val="00BD6C52"/>
    <w:rsid w:val="00BD6CCF"/>
    <w:rsid w:val="00BD6CF5"/>
    <w:rsid w:val="00BD6E03"/>
    <w:rsid w:val="00BD6E47"/>
    <w:rsid w:val="00BD6EAE"/>
    <w:rsid w:val="00BD6EB9"/>
    <w:rsid w:val="00BD6ED8"/>
    <w:rsid w:val="00BD6FF2"/>
    <w:rsid w:val="00BD7043"/>
    <w:rsid w:val="00BD7076"/>
    <w:rsid w:val="00BD70D0"/>
    <w:rsid w:val="00BD70F2"/>
    <w:rsid w:val="00BD716F"/>
    <w:rsid w:val="00BD71B5"/>
    <w:rsid w:val="00BD7224"/>
    <w:rsid w:val="00BD7285"/>
    <w:rsid w:val="00BD72E8"/>
    <w:rsid w:val="00BD7321"/>
    <w:rsid w:val="00BD7327"/>
    <w:rsid w:val="00BD7331"/>
    <w:rsid w:val="00BD7337"/>
    <w:rsid w:val="00BD733F"/>
    <w:rsid w:val="00BD73B5"/>
    <w:rsid w:val="00BD73DD"/>
    <w:rsid w:val="00BD7404"/>
    <w:rsid w:val="00BD74DB"/>
    <w:rsid w:val="00BD75BB"/>
    <w:rsid w:val="00BD76AD"/>
    <w:rsid w:val="00BD76B1"/>
    <w:rsid w:val="00BD7728"/>
    <w:rsid w:val="00BD772C"/>
    <w:rsid w:val="00BD779A"/>
    <w:rsid w:val="00BD77B5"/>
    <w:rsid w:val="00BD7978"/>
    <w:rsid w:val="00BD7A66"/>
    <w:rsid w:val="00BD7A7F"/>
    <w:rsid w:val="00BD7AC3"/>
    <w:rsid w:val="00BD7AD8"/>
    <w:rsid w:val="00BD7C30"/>
    <w:rsid w:val="00BD7DE3"/>
    <w:rsid w:val="00BD7E8C"/>
    <w:rsid w:val="00BD7EA0"/>
    <w:rsid w:val="00BD7F6A"/>
    <w:rsid w:val="00BD7F8F"/>
    <w:rsid w:val="00BD7FAC"/>
    <w:rsid w:val="00BD7FCC"/>
    <w:rsid w:val="00BD7FE0"/>
    <w:rsid w:val="00BE0018"/>
    <w:rsid w:val="00BE007E"/>
    <w:rsid w:val="00BE0195"/>
    <w:rsid w:val="00BE01B0"/>
    <w:rsid w:val="00BE01C5"/>
    <w:rsid w:val="00BE02A5"/>
    <w:rsid w:val="00BE0344"/>
    <w:rsid w:val="00BE03AD"/>
    <w:rsid w:val="00BE0461"/>
    <w:rsid w:val="00BE0597"/>
    <w:rsid w:val="00BE059D"/>
    <w:rsid w:val="00BE0644"/>
    <w:rsid w:val="00BE065C"/>
    <w:rsid w:val="00BE069A"/>
    <w:rsid w:val="00BE072C"/>
    <w:rsid w:val="00BE0766"/>
    <w:rsid w:val="00BE0883"/>
    <w:rsid w:val="00BE08A5"/>
    <w:rsid w:val="00BE08DD"/>
    <w:rsid w:val="00BE08F2"/>
    <w:rsid w:val="00BE091F"/>
    <w:rsid w:val="00BE0930"/>
    <w:rsid w:val="00BE0949"/>
    <w:rsid w:val="00BE09D6"/>
    <w:rsid w:val="00BE0A23"/>
    <w:rsid w:val="00BE0ACD"/>
    <w:rsid w:val="00BE0B15"/>
    <w:rsid w:val="00BE0B5C"/>
    <w:rsid w:val="00BE0B6F"/>
    <w:rsid w:val="00BE0B72"/>
    <w:rsid w:val="00BE0B75"/>
    <w:rsid w:val="00BE0B91"/>
    <w:rsid w:val="00BE0BBA"/>
    <w:rsid w:val="00BE0C3C"/>
    <w:rsid w:val="00BE0C89"/>
    <w:rsid w:val="00BE0CA5"/>
    <w:rsid w:val="00BE0CAF"/>
    <w:rsid w:val="00BE0D33"/>
    <w:rsid w:val="00BE0D4C"/>
    <w:rsid w:val="00BE0D5C"/>
    <w:rsid w:val="00BE0DAE"/>
    <w:rsid w:val="00BE0DB2"/>
    <w:rsid w:val="00BE0E47"/>
    <w:rsid w:val="00BE0FFD"/>
    <w:rsid w:val="00BE1006"/>
    <w:rsid w:val="00BE1011"/>
    <w:rsid w:val="00BE10D2"/>
    <w:rsid w:val="00BE10F9"/>
    <w:rsid w:val="00BE110E"/>
    <w:rsid w:val="00BE1198"/>
    <w:rsid w:val="00BE11E6"/>
    <w:rsid w:val="00BE11E8"/>
    <w:rsid w:val="00BE1267"/>
    <w:rsid w:val="00BE1340"/>
    <w:rsid w:val="00BE14B2"/>
    <w:rsid w:val="00BE14C1"/>
    <w:rsid w:val="00BE14DD"/>
    <w:rsid w:val="00BE1556"/>
    <w:rsid w:val="00BE160C"/>
    <w:rsid w:val="00BE1610"/>
    <w:rsid w:val="00BE1717"/>
    <w:rsid w:val="00BE1782"/>
    <w:rsid w:val="00BE17A0"/>
    <w:rsid w:val="00BE1812"/>
    <w:rsid w:val="00BE1886"/>
    <w:rsid w:val="00BE1A09"/>
    <w:rsid w:val="00BE1A1D"/>
    <w:rsid w:val="00BE1A45"/>
    <w:rsid w:val="00BE1B46"/>
    <w:rsid w:val="00BE1B53"/>
    <w:rsid w:val="00BE1B69"/>
    <w:rsid w:val="00BE1BA1"/>
    <w:rsid w:val="00BE1BF9"/>
    <w:rsid w:val="00BE1C35"/>
    <w:rsid w:val="00BE1C44"/>
    <w:rsid w:val="00BE1C59"/>
    <w:rsid w:val="00BE1C5E"/>
    <w:rsid w:val="00BE1C9C"/>
    <w:rsid w:val="00BE1CAC"/>
    <w:rsid w:val="00BE1CDD"/>
    <w:rsid w:val="00BE1D25"/>
    <w:rsid w:val="00BE1DD6"/>
    <w:rsid w:val="00BE1DEA"/>
    <w:rsid w:val="00BE1E28"/>
    <w:rsid w:val="00BE1F8C"/>
    <w:rsid w:val="00BE2030"/>
    <w:rsid w:val="00BE2058"/>
    <w:rsid w:val="00BE223C"/>
    <w:rsid w:val="00BE231B"/>
    <w:rsid w:val="00BE2362"/>
    <w:rsid w:val="00BE2373"/>
    <w:rsid w:val="00BE2383"/>
    <w:rsid w:val="00BE238F"/>
    <w:rsid w:val="00BE23B1"/>
    <w:rsid w:val="00BE2465"/>
    <w:rsid w:val="00BE24F9"/>
    <w:rsid w:val="00BE2573"/>
    <w:rsid w:val="00BE257F"/>
    <w:rsid w:val="00BE2662"/>
    <w:rsid w:val="00BE2663"/>
    <w:rsid w:val="00BE266C"/>
    <w:rsid w:val="00BE2672"/>
    <w:rsid w:val="00BE269C"/>
    <w:rsid w:val="00BE27E3"/>
    <w:rsid w:val="00BE282A"/>
    <w:rsid w:val="00BE284B"/>
    <w:rsid w:val="00BE2872"/>
    <w:rsid w:val="00BE28A2"/>
    <w:rsid w:val="00BE28CF"/>
    <w:rsid w:val="00BE2937"/>
    <w:rsid w:val="00BE29F9"/>
    <w:rsid w:val="00BE2A30"/>
    <w:rsid w:val="00BE2A37"/>
    <w:rsid w:val="00BE2A63"/>
    <w:rsid w:val="00BE2A8F"/>
    <w:rsid w:val="00BE2B4E"/>
    <w:rsid w:val="00BE2CF6"/>
    <w:rsid w:val="00BE2D3D"/>
    <w:rsid w:val="00BE2D44"/>
    <w:rsid w:val="00BE2D60"/>
    <w:rsid w:val="00BE2D94"/>
    <w:rsid w:val="00BE2E9A"/>
    <w:rsid w:val="00BE2EB9"/>
    <w:rsid w:val="00BE3008"/>
    <w:rsid w:val="00BE306C"/>
    <w:rsid w:val="00BE308D"/>
    <w:rsid w:val="00BE3093"/>
    <w:rsid w:val="00BE30B2"/>
    <w:rsid w:val="00BE310A"/>
    <w:rsid w:val="00BE317A"/>
    <w:rsid w:val="00BE32B3"/>
    <w:rsid w:val="00BE32BD"/>
    <w:rsid w:val="00BE3320"/>
    <w:rsid w:val="00BE3338"/>
    <w:rsid w:val="00BE368E"/>
    <w:rsid w:val="00BE36EB"/>
    <w:rsid w:val="00BE3754"/>
    <w:rsid w:val="00BE3786"/>
    <w:rsid w:val="00BE37BA"/>
    <w:rsid w:val="00BE37EC"/>
    <w:rsid w:val="00BE381D"/>
    <w:rsid w:val="00BE382B"/>
    <w:rsid w:val="00BE3898"/>
    <w:rsid w:val="00BE3973"/>
    <w:rsid w:val="00BE39A4"/>
    <w:rsid w:val="00BE39E6"/>
    <w:rsid w:val="00BE3A13"/>
    <w:rsid w:val="00BE3AC6"/>
    <w:rsid w:val="00BE3ADD"/>
    <w:rsid w:val="00BE3B92"/>
    <w:rsid w:val="00BE3BB1"/>
    <w:rsid w:val="00BE3BC6"/>
    <w:rsid w:val="00BE3C54"/>
    <w:rsid w:val="00BE3C7F"/>
    <w:rsid w:val="00BE3D68"/>
    <w:rsid w:val="00BE3D8C"/>
    <w:rsid w:val="00BE3D8E"/>
    <w:rsid w:val="00BE3D9C"/>
    <w:rsid w:val="00BE3DB8"/>
    <w:rsid w:val="00BE3E46"/>
    <w:rsid w:val="00BE3EBF"/>
    <w:rsid w:val="00BE3ED6"/>
    <w:rsid w:val="00BE3F01"/>
    <w:rsid w:val="00BE3F12"/>
    <w:rsid w:val="00BE3F4B"/>
    <w:rsid w:val="00BE3F85"/>
    <w:rsid w:val="00BE405A"/>
    <w:rsid w:val="00BE4122"/>
    <w:rsid w:val="00BE41F4"/>
    <w:rsid w:val="00BE422E"/>
    <w:rsid w:val="00BE424A"/>
    <w:rsid w:val="00BE429C"/>
    <w:rsid w:val="00BE429F"/>
    <w:rsid w:val="00BE4378"/>
    <w:rsid w:val="00BE43AA"/>
    <w:rsid w:val="00BE4407"/>
    <w:rsid w:val="00BE442B"/>
    <w:rsid w:val="00BE4438"/>
    <w:rsid w:val="00BE4451"/>
    <w:rsid w:val="00BE4467"/>
    <w:rsid w:val="00BE4481"/>
    <w:rsid w:val="00BE44B5"/>
    <w:rsid w:val="00BE451A"/>
    <w:rsid w:val="00BE4524"/>
    <w:rsid w:val="00BE4573"/>
    <w:rsid w:val="00BE4612"/>
    <w:rsid w:val="00BE4787"/>
    <w:rsid w:val="00BE47B1"/>
    <w:rsid w:val="00BE47FC"/>
    <w:rsid w:val="00BE4813"/>
    <w:rsid w:val="00BE4818"/>
    <w:rsid w:val="00BE490A"/>
    <w:rsid w:val="00BE4937"/>
    <w:rsid w:val="00BE49A1"/>
    <w:rsid w:val="00BE49DD"/>
    <w:rsid w:val="00BE4A32"/>
    <w:rsid w:val="00BE4A3D"/>
    <w:rsid w:val="00BE4AA5"/>
    <w:rsid w:val="00BE4C63"/>
    <w:rsid w:val="00BE4CBB"/>
    <w:rsid w:val="00BE4D04"/>
    <w:rsid w:val="00BE4D09"/>
    <w:rsid w:val="00BE4D1C"/>
    <w:rsid w:val="00BE4D71"/>
    <w:rsid w:val="00BE4DF5"/>
    <w:rsid w:val="00BE4E5B"/>
    <w:rsid w:val="00BE4E7D"/>
    <w:rsid w:val="00BE4E83"/>
    <w:rsid w:val="00BE4E92"/>
    <w:rsid w:val="00BE4EA1"/>
    <w:rsid w:val="00BE4F03"/>
    <w:rsid w:val="00BE5035"/>
    <w:rsid w:val="00BE503B"/>
    <w:rsid w:val="00BE50DC"/>
    <w:rsid w:val="00BE5144"/>
    <w:rsid w:val="00BE514B"/>
    <w:rsid w:val="00BE5239"/>
    <w:rsid w:val="00BE5266"/>
    <w:rsid w:val="00BE5357"/>
    <w:rsid w:val="00BE53C3"/>
    <w:rsid w:val="00BE53E0"/>
    <w:rsid w:val="00BE53FA"/>
    <w:rsid w:val="00BE5411"/>
    <w:rsid w:val="00BE544E"/>
    <w:rsid w:val="00BE54AD"/>
    <w:rsid w:val="00BE5504"/>
    <w:rsid w:val="00BE5570"/>
    <w:rsid w:val="00BE55F7"/>
    <w:rsid w:val="00BE5684"/>
    <w:rsid w:val="00BE5722"/>
    <w:rsid w:val="00BE581E"/>
    <w:rsid w:val="00BE5844"/>
    <w:rsid w:val="00BE591A"/>
    <w:rsid w:val="00BE5925"/>
    <w:rsid w:val="00BE5942"/>
    <w:rsid w:val="00BE595D"/>
    <w:rsid w:val="00BE5A79"/>
    <w:rsid w:val="00BE5A8A"/>
    <w:rsid w:val="00BE5A9D"/>
    <w:rsid w:val="00BE5AB1"/>
    <w:rsid w:val="00BE5B27"/>
    <w:rsid w:val="00BE5B63"/>
    <w:rsid w:val="00BE5CC8"/>
    <w:rsid w:val="00BE5D7A"/>
    <w:rsid w:val="00BE5DDA"/>
    <w:rsid w:val="00BE5DE3"/>
    <w:rsid w:val="00BE5F0C"/>
    <w:rsid w:val="00BE6052"/>
    <w:rsid w:val="00BE6093"/>
    <w:rsid w:val="00BE609B"/>
    <w:rsid w:val="00BE6134"/>
    <w:rsid w:val="00BE615E"/>
    <w:rsid w:val="00BE6160"/>
    <w:rsid w:val="00BE6165"/>
    <w:rsid w:val="00BE61A1"/>
    <w:rsid w:val="00BE6222"/>
    <w:rsid w:val="00BE6285"/>
    <w:rsid w:val="00BE628F"/>
    <w:rsid w:val="00BE62E6"/>
    <w:rsid w:val="00BE635D"/>
    <w:rsid w:val="00BE6368"/>
    <w:rsid w:val="00BE6380"/>
    <w:rsid w:val="00BE6399"/>
    <w:rsid w:val="00BE644D"/>
    <w:rsid w:val="00BE6553"/>
    <w:rsid w:val="00BE6643"/>
    <w:rsid w:val="00BE664A"/>
    <w:rsid w:val="00BE66B1"/>
    <w:rsid w:val="00BE66B2"/>
    <w:rsid w:val="00BE66D4"/>
    <w:rsid w:val="00BE66D7"/>
    <w:rsid w:val="00BE66DE"/>
    <w:rsid w:val="00BE66EE"/>
    <w:rsid w:val="00BE6770"/>
    <w:rsid w:val="00BE67A7"/>
    <w:rsid w:val="00BE685D"/>
    <w:rsid w:val="00BE68C0"/>
    <w:rsid w:val="00BE68DD"/>
    <w:rsid w:val="00BE6943"/>
    <w:rsid w:val="00BE6A62"/>
    <w:rsid w:val="00BE6B77"/>
    <w:rsid w:val="00BE6B7A"/>
    <w:rsid w:val="00BE6B7C"/>
    <w:rsid w:val="00BE6BC8"/>
    <w:rsid w:val="00BE6BE7"/>
    <w:rsid w:val="00BE6CA6"/>
    <w:rsid w:val="00BE6CA9"/>
    <w:rsid w:val="00BE6CEF"/>
    <w:rsid w:val="00BE6D21"/>
    <w:rsid w:val="00BE6D88"/>
    <w:rsid w:val="00BE6EBC"/>
    <w:rsid w:val="00BE6EE1"/>
    <w:rsid w:val="00BE6F25"/>
    <w:rsid w:val="00BE6F99"/>
    <w:rsid w:val="00BE7066"/>
    <w:rsid w:val="00BE708A"/>
    <w:rsid w:val="00BE708B"/>
    <w:rsid w:val="00BE7156"/>
    <w:rsid w:val="00BE7165"/>
    <w:rsid w:val="00BE724D"/>
    <w:rsid w:val="00BE72D5"/>
    <w:rsid w:val="00BE7349"/>
    <w:rsid w:val="00BE7351"/>
    <w:rsid w:val="00BE73D1"/>
    <w:rsid w:val="00BE74B7"/>
    <w:rsid w:val="00BE74F9"/>
    <w:rsid w:val="00BE750D"/>
    <w:rsid w:val="00BE75AE"/>
    <w:rsid w:val="00BE7645"/>
    <w:rsid w:val="00BE767C"/>
    <w:rsid w:val="00BE774B"/>
    <w:rsid w:val="00BE7762"/>
    <w:rsid w:val="00BE7940"/>
    <w:rsid w:val="00BE7A19"/>
    <w:rsid w:val="00BE7A74"/>
    <w:rsid w:val="00BE7A8C"/>
    <w:rsid w:val="00BE7ABC"/>
    <w:rsid w:val="00BE7B51"/>
    <w:rsid w:val="00BE7C37"/>
    <w:rsid w:val="00BE7C93"/>
    <w:rsid w:val="00BE7CCE"/>
    <w:rsid w:val="00BE7D8D"/>
    <w:rsid w:val="00BE7DC8"/>
    <w:rsid w:val="00BE7F54"/>
    <w:rsid w:val="00BE7FBA"/>
    <w:rsid w:val="00BE7FDF"/>
    <w:rsid w:val="00BF0025"/>
    <w:rsid w:val="00BF0161"/>
    <w:rsid w:val="00BF016B"/>
    <w:rsid w:val="00BF01AE"/>
    <w:rsid w:val="00BF01B4"/>
    <w:rsid w:val="00BF01E0"/>
    <w:rsid w:val="00BF0258"/>
    <w:rsid w:val="00BF029A"/>
    <w:rsid w:val="00BF029D"/>
    <w:rsid w:val="00BF02B6"/>
    <w:rsid w:val="00BF0339"/>
    <w:rsid w:val="00BF0354"/>
    <w:rsid w:val="00BF0395"/>
    <w:rsid w:val="00BF03C2"/>
    <w:rsid w:val="00BF04A3"/>
    <w:rsid w:val="00BF055F"/>
    <w:rsid w:val="00BF0575"/>
    <w:rsid w:val="00BF0578"/>
    <w:rsid w:val="00BF0591"/>
    <w:rsid w:val="00BF0592"/>
    <w:rsid w:val="00BF0622"/>
    <w:rsid w:val="00BF0631"/>
    <w:rsid w:val="00BF0640"/>
    <w:rsid w:val="00BF06A4"/>
    <w:rsid w:val="00BF070A"/>
    <w:rsid w:val="00BF0759"/>
    <w:rsid w:val="00BF0865"/>
    <w:rsid w:val="00BF08BA"/>
    <w:rsid w:val="00BF09A7"/>
    <w:rsid w:val="00BF09BC"/>
    <w:rsid w:val="00BF0A01"/>
    <w:rsid w:val="00BF0AE0"/>
    <w:rsid w:val="00BF0AF5"/>
    <w:rsid w:val="00BF0B00"/>
    <w:rsid w:val="00BF0B3E"/>
    <w:rsid w:val="00BF0C86"/>
    <w:rsid w:val="00BF0D33"/>
    <w:rsid w:val="00BF0D5B"/>
    <w:rsid w:val="00BF0D74"/>
    <w:rsid w:val="00BF0D7D"/>
    <w:rsid w:val="00BF0E09"/>
    <w:rsid w:val="00BF0E53"/>
    <w:rsid w:val="00BF0E68"/>
    <w:rsid w:val="00BF0EDE"/>
    <w:rsid w:val="00BF0EF1"/>
    <w:rsid w:val="00BF0FA1"/>
    <w:rsid w:val="00BF0FFF"/>
    <w:rsid w:val="00BF103B"/>
    <w:rsid w:val="00BF1070"/>
    <w:rsid w:val="00BF108A"/>
    <w:rsid w:val="00BF1093"/>
    <w:rsid w:val="00BF10A4"/>
    <w:rsid w:val="00BF10BD"/>
    <w:rsid w:val="00BF11EA"/>
    <w:rsid w:val="00BF11F4"/>
    <w:rsid w:val="00BF127C"/>
    <w:rsid w:val="00BF1303"/>
    <w:rsid w:val="00BF1337"/>
    <w:rsid w:val="00BF14A8"/>
    <w:rsid w:val="00BF1602"/>
    <w:rsid w:val="00BF1625"/>
    <w:rsid w:val="00BF165D"/>
    <w:rsid w:val="00BF1714"/>
    <w:rsid w:val="00BF174B"/>
    <w:rsid w:val="00BF17ED"/>
    <w:rsid w:val="00BF1826"/>
    <w:rsid w:val="00BF1864"/>
    <w:rsid w:val="00BF1907"/>
    <w:rsid w:val="00BF1A5A"/>
    <w:rsid w:val="00BF1B4D"/>
    <w:rsid w:val="00BF1B71"/>
    <w:rsid w:val="00BF1C09"/>
    <w:rsid w:val="00BF1C5E"/>
    <w:rsid w:val="00BF1C93"/>
    <w:rsid w:val="00BF1D3A"/>
    <w:rsid w:val="00BF1D4A"/>
    <w:rsid w:val="00BF1D57"/>
    <w:rsid w:val="00BF1D6E"/>
    <w:rsid w:val="00BF1E19"/>
    <w:rsid w:val="00BF1E46"/>
    <w:rsid w:val="00BF1E4B"/>
    <w:rsid w:val="00BF1EB5"/>
    <w:rsid w:val="00BF1EBE"/>
    <w:rsid w:val="00BF1F8E"/>
    <w:rsid w:val="00BF20FD"/>
    <w:rsid w:val="00BF2106"/>
    <w:rsid w:val="00BF214C"/>
    <w:rsid w:val="00BF2151"/>
    <w:rsid w:val="00BF2257"/>
    <w:rsid w:val="00BF2259"/>
    <w:rsid w:val="00BF2264"/>
    <w:rsid w:val="00BF22AA"/>
    <w:rsid w:val="00BF22DB"/>
    <w:rsid w:val="00BF22ED"/>
    <w:rsid w:val="00BF234C"/>
    <w:rsid w:val="00BF234F"/>
    <w:rsid w:val="00BF23F7"/>
    <w:rsid w:val="00BF245A"/>
    <w:rsid w:val="00BF2482"/>
    <w:rsid w:val="00BF24AD"/>
    <w:rsid w:val="00BF256C"/>
    <w:rsid w:val="00BF256F"/>
    <w:rsid w:val="00BF25B1"/>
    <w:rsid w:val="00BF25DA"/>
    <w:rsid w:val="00BF2652"/>
    <w:rsid w:val="00BF266C"/>
    <w:rsid w:val="00BF2685"/>
    <w:rsid w:val="00BF2694"/>
    <w:rsid w:val="00BF26BC"/>
    <w:rsid w:val="00BF2714"/>
    <w:rsid w:val="00BF2772"/>
    <w:rsid w:val="00BF27D9"/>
    <w:rsid w:val="00BF2825"/>
    <w:rsid w:val="00BF2843"/>
    <w:rsid w:val="00BF285D"/>
    <w:rsid w:val="00BF28B9"/>
    <w:rsid w:val="00BF29BF"/>
    <w:rsid w:val="00BF29FF"/>
    <w:rsid w:val="00BF2A3D"/>
    <w:rsid w:val="00BF2A9F"/>
    <w:rsid w:val="00BF2ACE"/>
    <w:rsid w:val="00BF2B08"/>
    <w:rsid w:val="00BF2B92"/>
    <w:rsid w:val="00BF2BC1"/>
    <w:rsid w:val="00BF2C1D"/>
    <w:rsid w:val="00BF2C49"/>
    <w:rsid w:val="00BF2C5C"/>
    <w:rsid w:val="00BF2C6C"/>
    <w:rsid w:val="00BF2C94"/>
    <w:rsid w:val="00BF2CA1"/>
    <w:rsid w:val="00BF2D79"/>
    <w:rsid w:val="00BF2E1A"/>
    <w:rsid w:val="00BF2E1F"/>
    <w:rsid w:val="00BF2EC3"/>
    <w:rsid w:val="00BF2FFD"/>
    <w:rsid w:val="00BF3039"/>
    <w:rsid w:val="00BF3071"/>
    <w:rsid w:val="00BF30AB"/>
    <w:rsid w:val="00BF31A2"/>
    <w:rsid w:val="00BF3214"/>
    <w:rsid w:val="00BF3284"/>
    <w:rsid w:val="00BF32A0"/>
    <w:rsid w:val="00BF32D6"/>
    <w:rsid w:val="00BF32DB"/>
    <w:rsid w:val="00BF32F2"/>
    <w:rsid w:val="00BF3373"/>
    <w:rsid w:val="00BF3386"/>
    <w:rsid w:val="00BF33D6"/>
    <w:rsid w:val="00BF34D8"/>
    <w:rsid w:val="00BF34F3"/>
    <w:rsid w:val="00BF3512"/>
    <w:rsid w:val="00BF354C"/>
    <w:rsid w:val="00BF3628"/>
    <w:rsid w:val="00BF3634"/>
    <w:rsid w:val="00BF371A"/>
    <w:rsid w:val="00BF3798"/>
    <w:rsid w:val="00BF37BF"/>
    <w:rsid w:val="00BF3834"/>
    <w:rsid w:val="00BF3881"/>
    <w:rsid w:val="00BF389D"/>
    <w:rsid w:val="00BF39BC"/>
    <w:rsid w:val="00BF39C0"/>
    <w:rsid w:val="00BF39E2"/>
    <w:rsid w:val="00BF3AB4"/>
    <w:rsid w:val="00BF3B2E"/>
    <w:rsid w:val="00BF3BC9"/>
    <w:rsid w:val="00BF3C8D"/>
    <w:rsid w:val="00BF3D76"/>
    <w:rsid w:val="00BF3DD8"/>
    <w:rsid w:val="00BF3EFC"/>
    <w:rsid w:val="00BF3F48"/>
    <w:rsid w:val="00BF3F60"/>
    <w:rsid w:val="00BF3FDA"/>
    <w:rsid w:val="00BF40A7"/>
    <w:rsid w:val="00BF40AF"/>
    <w:rsid w:val="00BF40CC"/>
    <w:rsid w:val="00BF40F2"/>
    <w:rsid w:val="00BF4142"/>
    <w:rsid w:val="00BF4151"/>
    <w:rsid w:val="00BF4159"/>
    <w:rsid w:val="00BF41A2"/>
    <w:rsid w:val="00BF41B1"/>
    <w:rsid w:val="00BF41D8"/>
    <w:rsid w:val="00BF41FA"/>
    <w:rsid w:val="00BF4200"/>
    <w:rsid w:val="00BF4215"/>
    <w:rsid w:val="00BF4357"/>
    <w:rsid w:val="00BF444D"/>
    <w:rsid w:val="00BF4470"/>
    <w:rsid w:val="00BF4471"/>
    <w:rsid w:val="00BF447C"/>
    <w:rsid w:val="00BF45B7"/>
    <w:rsid w:val="00BF4768"/>
    <w:rsid w:val="00BF4775"/>
    <w:rsid w:val="00BF4784"/>
    <w:rsid w:val="00BF47C3"/>
    <w:rsid w:val="00BF48F2"/>
    <w:rsid w:val="00BF4931"/>
    <w:rsid w:val="00BF499D"/>
    <w:rsid w:val="00BF4A34"/>
    <w:rsid w:val="00BF4A69"/>
    <w:rsid w:val="00BF4AD8"/>
    <w:rsid w:val="00BF4AE0"/>
    <w:rsid w:val="00BF4B88"/>
    <w:rsid w:val="00BF4BDF"/>
    <w:rsid w:val="00BF4C28"/>
    <w:rsid w:val="00BF4CA6"/>
    <w:rsid w:val="00BF4D1D"/>
    <w:rsid w:val="00BF4D81"/>
    <w:rsid w:val="00BF4E9A"/>
    <w:rsid w:val="00BF4F48"/>
    <w:rsid w:val="00BF50E0"/>
    <w:rsid w:val="00BF50E1"/>
    <w:rsid w:val="00BF51F2"/>
    <w:rsid w:val="00BF51F6"/>
    <w:rsid w:val="00BF52A3"/>
    <w:rsid w:val="00BF52FB"/>
    <w:rsid w:val="00BF5327"/>
    <w:rsid w:val="00BF535A"/>
    <w:rsid w:val="00BF53E5"/>
    <w:rsid w:val="00BF541B"/>
    <w:rsid w:val="00BF546E"/>
    <w:rsid w:val="00BF5497"/>
    <w:rsid w:val="00BF54A6"/>
    <w:rsid w:val="00BF54F0"/>
    <w:rsid w:val="00BF54F2"/>
    <w:rsid w:val="00BF55B5"/>
    <w:rsid w:val="00BF55BD"/>
    <w:rsid w:val="00BF55C7"/>
    <w:rsid w:val="00BF55DE"/>
    <w:rsid w:val="00BF55FB"/>
    <w:rsid w:val="00BF5644"/>
    <w:rsid w:val="00BF568B"/>
    <w:rsid w:val="00BF56CF"/>
    <w:rsid w:val="00BF5739"/>
    <w:rsid w:val="00BF5756"/>
    <w:rsid w:val="00BF5772"/>
    <w:rsid w:val="00BF57E6"/>
    <w:rsid w:val="00BF5800"/>
    <w:rsid w:val="00BF5833"/>
    <w:rsid w:val="00BF5844"/>
    <w:rsid w:val="00BF584B"/>
    <w:rsid w:val="00BF5A4C"/>
    <w:rsid w:val="00BF5A8C"/>
    <w:rsid w:val="00BF5A9D"/>
    <w:rsid w:val="00BF5B47"/>
    <w:rsid w:val="00BF5B67"/>
    <w:rsid w:val="00BF5B91"/>
    <w:rsid w:val="00BF5BF9"/>
    <w:rsid w:val="00BF5CDD"/>
    <w:rsid w:val="00BF5DA4"/>
    <w:rsid w:val="00BF5DAA"/>
    <w:rsid w:val="00BF5E9A"/>
    <w:rsid w:val="00BF5EAE"/>
    <w:rsid w:val="00BF5EE5"/>
    <w:rsid w:val="00BF5F9D"/>
    <w:rsid w:val="00BF5F9F"/>
    <w:rsid w:val="00BF6015"/>
    <w:rsid w:val="00BF6055"/>
    <w:rsid w:val="00BF6073"/>
    <w:rsid w:val="00BF621E"/>
    <w:rsid w:val="00BF627F"/>
    <w:rsid w:val="00BF62B1"/>
    <w:rsid w:val="00BF6394"/>
    <w:rsid w:val="00BF63F2"/>
    <w:rsid w:val="00BF6495"/>
    <w:rsid w:val="00BF65D0"/>
    <w:rsid w:val="00BF67A3"/>
    <w:rsid w:val="00BF680F"/>
    <w:rsid w:val="00BF6820"/>
    <w:rsid w:val="00BF685F"/>
    <w:rsid w:val="00BF6875"/>
    <w:rsid w:val="00BF68B1"/>
    <w:rsid w:val="00BF68DD"/>
    <w:rsid w:val="00BF6961"/>
    <w:rsid w:val="00BF69AD"/>
    <w:rsid w:val="00BF6B41"/>
    <w:rsid w:val="00BF6B6A"/>
    <w:rsid w:val="00BF6BC4"/>
    <w:rsid w:val="00BF6C43"/>
    <w:rsid w:val="00BF6C52"/>
    <w:rsid w:val="00BF6D8F"/>
    <w:rsid w:val="00BF6DA3"/>
    <w:rsid w:val="00BF6E4F"/>
    <w:rsid w:val="00BF6EB1"/>
    <w:rsid w:val="00BF6F03"/>
    <w:rsid w:val="00BF6F2A"/>
    <w:rsid w:val="00BF6F40"/>
    <w:rsid w:val="00BF6FC1"/>
    <w:rsid w:val="00BF6FC7"/>
    <w:rsid w:val="00BF6FF1"/>
    <w:rsid w:val="00BF70D0"/>
    <w:rsid w:val="00BF710B"/>
    <w:rsid w:val="00BF713A"/>
    <w:rsid w:val="00BF7161"/>
    <w:rsid w:val="00BF721E"/>
    <w:rsid w:val="00BF7234"/>
    <w:rsid w:val="00BF7293"/>
    <w:rsid w:val="00BF730F"/>
    <w:rsid w:val="00BF7342"/>
    <w:rsid w:val="00BF73C8"/>
    <w:rsid w:val="00BF73CF"/>
    <w:rsid w:val="00BF749E"/>
    <w:rsid w:val="00BF74BA"/>
    <w:rsid w:val="00BF74F3"/>
    <w:rsid w:val="00BF7534"/>
    <w:rsid w:val="00BF7545"/>
    <w:rsid w:val="00BF75A2"/>
    <w:rsid w:val="00BF7608"/>
    <w:rsid w:val="00BF7648"/>
    <w:rsid w:val="00BF783C"/>
    <w:rsid w:val="00BF786D"/>
    <w:rsid w:val="00BF7903"/>
    <w:rsid w:val="00BF7AC8"/>
    <w:rsid w:val="00BF7AD2"/>
    <w:rsid w:val="00BF7C70"/>
    <w:rsid w:val="00BF7CF1"/>
    <w:rsid w:val="00BF7F5F"/>
    <w:rsid w:val="00BF7F81"/>
    <w:rsid w:val="00BF7F8C"/>
    <w:rsid w:val="00BF7FFA"/>
    <w:rsid w:val="00C00086"/>
    <w:rsid w:val="00C000E2"/>
    <w:rsid w:val="00C00154"/>
    <w:rsid w:val="00C0026A"/>
    <w:rsid w:val="00C003A6"/>
    <w:rsid w:val="00C003D0"/>
    <w:rsid w:val="00C00486"/>
    <w:rsid w:val="00C004A5"/>
    <w:rsid w:val="00C004F1"/>
    <w:rsid w:val="00C00560"/>
    <w:rsid w:val="00C00586"/>
    <w:rsid w:val="00C00652"/>
    <w:rsid w:val="00C00672"/>
    <w:rsid w:val="00C006CD"/>
    <w:rsid w:val="00C00756"/>
    <w:rsid w:val="00C007AE"/>
    <w:rsid w:val="00C007C5"/>
    <w:rsid w:val="00C00865"/>
    <w:rsid w:val="00C0086E"/>
    <w:rsid w:val="00C00A83"/>
    <w:rsid w:val="00C00AB5"/>
    <w:rsid w:val="00C00BC8"/>
    <w:rsid w:val="00C00CFD"/>
    <w:rsid w:val="00C00D84"/>
    <w:rsid w:val="00C00DBB"/>
    <w:rsid w:val="00C00E10"/>
    <w:rsid w:val="00C00E69"/>
    <w:rsid w:val="00C00E70"/>
    <w:rsid w:val="00C00EA5"/>
    <w:rsid w:val="00C00FE6"/>
    <w:rsid w:val="00C01004"/>
    <w:rsid w:val="00C0102B"/>
    <w:rsid w:val="00C01067"/>
    <w:rsid w:val="00C01068"/>
    <w:rsid w:val="00C0108A"/>
    <w:rsid w:val="00C01130"/>
    <w:rsid w:val="00C011D2"/>
    <w:rsid w:val="00C011DC"/>
    <w:rsid w:val="00C01274"/>
    <w:rsid w:val="00C01319"/>
    <w:rsid w:val="00C01360"/>
    <w:rsid w:val="00C01410"/>
    <w:rsid w:val="00C014D6"/>
    <w:rsid w:val="00C01524"/>
    <w:rsid w:val="00C0153E"/>
    <w:rsid w:val="00C0154E"/>
    <w:rsid w:val="00C01581"/>
    <w:rsid w:val="00C015CD"/>
    <w:rsid w:val="00C015E1"/>
    <w:rsid w:val="00C015F4"/>
    <w:rsid w:val="00C01620"/>
    <w:rsid w:val="00C0168A"/>
    <w:rsid w:val="00C0172A"/>
    <w:rsid w:val="00C01770"/>
    <w:rsid w:val="00C01783"/>
    <w:rsid w:val="00C017A0"/>
    <w:rsid w:val="00C017A8"/>
    <w:rsid w:val="00C0181D"/>
    <w:rsid w:val="00C01830"/>
    <w:rsid w:val="00C01935"/>
    <w:rsid w:val="00C01994"/>
    <w:rsid w:val="00C019BE"/>
    <w:rsid w:val="00C019DC"/>
    <w:rsid w:val="00C01ACF"/>
    <w:rsid w:val="00C01C91"/>
    <w:rsid w:val="00C01C94"/>
    <w:rsid w:val="00C01CE0"/>
    <w:rsid w:val="00C01D99"/>
    <w:rsid w:val="00C01E4C"/>
    <w:rsid w:val="00C01E70"/>
    <w:rsid w:val="00C01EB8"/>
    <w:rsid w:val="00C01F44"/>
    <w:rsid w:val="00C0201F"/>
    <w:rsid w:val="00C02078"/>
    <w:rsid w:val="00C02157"/>
    <w:rsid w:val="00C02270"/>
    <w:rsid w:val="00C0231C"/>
    <w:rsid w:val="00C023B9"/>
    <w:rsid w:val="00C02425"/>
    <w:rsid w:val="00C02446"/>
    <w:rsid w:val="00C0245E"/>
    <w:rsid w:val="00C02494"/>
    <w:rsid w:val="00C02651"/>
    <w:rsid w:val="00C02668"/>
    <w:rsid w:val="00C02681"/>
    <w:rsid w:val="00C02693"/>
    <w:rsid w:val="00C026CE"/>
    <w:rsid w:val="00C026D0"/>
    <w:rsid w:val="00C02749"/>
    <w:rsid w:val="00C027A8"/>
    <w:rsid w:val="00C027DD"/>
    <w:rsid w:val="00C02850"/>
    <w:rsid w:val="00C02862"/>
    <w:rsid w:val="00C02920"/>
    <w:rsid w:val="00C02A0B"/>
    <w:rsid w:val="00C02A16"/>
    <w:rsid w:val="00C02A1F"/>
    <w:rsid w:val="00C02AFD"/>
    <w:rsid w:val="00C02B50"/>
    <w:rsid w:val="00C02B7C"/>
    <w:rsid w:val="00C02C4E"/>
    <w:rsid w:val="00C02C6F"/>
    <w:rsid w:val="00C02C8D"/>
    <w:rsid w:val="00C02DF6"/>
    <w:rsid w:val="00C02E78"/>
    <w:rsid w:val="00C02E9E"/>
    <w:rsid w:val="00C030A3"/>
    <w:rsid w:val="00C030F4"/>
    <w:rsid w:val="00C03168"/>
    <w:rsid w:val="00C031D1"/>
    <w:rsid w:val="00C031F0"/>
    <w:rsid w:val="00C03276"/>
    <w:rsid w:val="00C0327E"/>
    <w:rsid w:val="00C032A9"/>
    <w:rsid w:val="00C0338F"/>
    <w:rsid w:val="00C033BF"/>
    <w:rsid w:val="00C03466"/>
    <w:rsid w:val="00C034F5"/>
    <w:rsid w:val="00C034F7"/>
    <w:rsid w:val="00C03565"/>
    <w:rsid w:val="00C035BC"/>
    <w:rsid w:val="00C035C4"/>
    <w:rsid w:val="00C035D8"/>
    <w:rsid w:val="00C036C1"/>
    <w:rsid w:val="00C036DC"/>
    <w:rsid w:val="00C0372A"/>
    <w:rsid w:val="00C03752"/>
    <w:rsid w:val="00C037DB"/>
    <w:rsid w:val="00C0384A"/>
    <w:rsid w:val="00C03979"/>
    <w:rsid w:val="00C0397C"/>
    <w:rsid w:val="00C039D3"/>
    <w:rsid w:val="00C039D9"/>
    <w:rsid w:val="00C039DD"/>
    <w:rsid w:val="00C03A15"/>
    <w:rsid w:val="00C03A3A"/>
    <w:rsid w:val="00C03A61"/>
    <w:rsid w:val="00C03A63"/>
    <w:rsid w:val="00C03AAD"/>
    <w:rsid w:val="00C03AE1"/>
    <w:rsid w:val="00C03B03"/>
    <w:rsid w:val="00C03CD3"/>
    <w:rsid w:val="00C03DAA"/>
    <w:rsid w:val="00C03E5B"/>
    <w:rsid w:val="00C03E69"/>
    <w:rsid w:val="00C03E72"/>
    <w:rsid w:val="00C03EF5"/>
    <w:rsid w:val="00C03EFA"/>
    <w:rsid w:val="00C03F65"/>
    <w:rsid w:val="00C04004"/>
    <w:rsid w:val="00C04017"/>
    <w:rsid w:val="00C04032"/>
    <w:rsid w:val="00C04082"/>
    <w:rsid w:val="00C040F4"/>
    <w:rsid w:val="00C0417B"/>
    <w:rsid w:val="00C041AE"/>
    <w:rsid w:val="00C042F1"/>
    <w:rsid w:val="00C04470"/>
    <w:rsid w:val="00C0448B"/>
    <w:rsid w:val="00C044AF"/>
    <w:rsid w:val="00C044E4"/>
    <w:rsid w:val="00C045A2"/>
    <w:rsid w:val="00C04671"/>
    <w:rsid w:val="00C0470D"/>
    <w:rsid w:val="00C04751"/>
    <w:rsid w:val="00C04785"/>
    <w:rsid w:val="00C0479B"/>
    <w:rsid w:val="00C04818"/>
    <w:rsid w:val="00C04823"/>
    <w:rsid w:val="00C048F2"/>
    <w:rsid w:val="00C049A9"/>
    <w:rsid w:val="00C049D8"/>
    <w:rsid w:val="00C049ED"/>
    <w:rsid w:val="00C04A8D"/>
    <w:rsid w:val="00C04B57"/>
    <w:rsid w:val="00C04B79"/>
    <w:rsid w:val="00C04BC2"/>
    <w:rsid w:val="00C04C10"/>
    <w:rsid w:val="00C04C51"/>
    <w:rsid w:val="00C04CCC"/>
    <w:rsid w:val="00C04D07"/>
    <w:rsid w:val="00C04D18"/>
    <w:rsid w:val="00C04D9E"/>
    <w:rsid w:val="00C04DF7"/>
    <w:rsid w:val="00C04E67"/>
    <w:rsid w:val="00C04E77"/>
    <w:rsid w:val="00C04ECE"/>
    <w:rsid w:val="00C04F28"/>
    <w:rsid w:val="00C04F49"/>
    <w:rsid w:val="00C05060"/>
    <w:rsid w:val="00C050BC"/>
    <w:rsid w:val="00C0510B"/>
    <w:rsid w:val="00C0510F"/>
    <w:rsid w:val="00C0514A"/>
    <w:rsid w:val="00C05179"/>
    <w:rsid w:val="00C051AD"/>
    <w:rsid w:val="00C051EA"/>
    <w:rsid w:val="00C05237"/>
    <w:rsid w:val="00C052DD"/>
    <w:rsid w:val="00C052E4"/>
    <w:rsid w:val="00C0530B"/>
    <w:rsid w:val="00C05366"/>
    <w:rsid w:val="00C0544D"/>
    <w:rsid w:val="00C05487"/>
    <w:rsid w:val="00C054E5"/>
    <w:rsid w:val="00C05552"/>
    <w:rsid w:val="00C05572"/>
    <w:rsid w:val="00C055B1"/>
    <w:rsid w:val="00C0560A"/>
    <w:rsid w:val="00C05658"/>
    <w:rsid w:val="00C0569A"/>
    <w:rsid w:val="00C056A0"/>
    <w:rsid w:val="00C056E1"/>
    <w:rsid w:val="00C05780"/>
    <w:rsid w:val="00C05791"/>
    <w:rsid w:val="00C057DC"/>
    <w:rsid w:val="00C0580C"/>
    <w:rsid w:val="00C0582B"/>
    <w:rsid w:val="00C0583D"/>
    <w:rsid w:val="00C05885"/>
    <w:rsid w:val="00C058F1"/>
    <w:rsid w:val="00C059A7"/>
    <w:rsid w:val="00C05B41"/>
    <w:rsid w:val="00C05B7B"/>
    <w:rsid w:val="00C05C3E"/>
    <w:rsid w:val="00C05C54"/>
    <w:rsid w:val="00C05C77"/>
    <w:rsid w:val="00C05D6E"/>
    <w:rsid w:val="00C05DED"/>
    <w:rsid w:val="00C05E7B"/>
    <w:rsid w:val="00C05E9E"/>
    <w:rsid w:val="00C05EBA"/>
    <w:rsid w:val="00C05F6C"/>
    <w:rsid w:val="00C0603E"/>
    <w:rsid w:val="00C0604A"/>
    <w:rsid w:val="00C060A7"/>
    <w:rsid w:val="00C060AF"/>
    <w:rsid w:val="00C060B1"/>
    <w:rsid w:val="00C060E0"/>
    <w:rsid w:val="00C06192"/>
    <w:rsid w:val="00C0619E"/>
    <w:rsid w:val="00C061AE"/>
    <w:rsid w:val="00C061B2"/>
    <w:rsid w:val="00C06292"/>
    <w:rsid w:val="00C062CC"/>
    <w:rsid w:val="00C0635C"/>
    <w:rsid w:val="00C0636E"/>
    <w:rsid w:val="00C06382"/>
    <w:rsid w:val="00C0639F"/>
    <w:rsid w:val="00C063C8"/>
    <w:rsid w:val="00C063DF"/>
    <w:rsid w:val="00C06447"/>
    <w:rsid w:val="00C06476"/>
    <w:rsid w:val="00C064E5"/>
    <w:rsid w:val="00C0665F"/>
    <w:rsid w:val="00C06685"/>
    <w:rsid w:val="00C066BC"/>
    <w:rsid w:val="00C06739"/>
    <w:rsid w:val="00C06827"/>
    <w:rsid w:val="00C068D7"/>
    <w:rsid w:val="00C068FC"/>
    <w:rsid w:val="00C06A28"/>
    <w:rsid w:val="00C06A6E"/>
    <w:rsid w:val="00C06A74"/>
    <w:rsid w:val="00C06AD7"/>
    <w:rsid w:val="00C06B5A"/>
    <w:rsid w:val="00C06B8E"/>
    <w:rsid w:val="00C06BB4"/>
    <w:rsid w:val="00C06BCC"/>
    <w:rsid w:val="00C06D36"/>
    <w:rsid w:val="00C06D48"/>
    <w:rsid w:val="00C06D75"/>
    <w:rsid w:val="00C06E7C"/>
    <w:rsid w:val="00C06EE4"/>
    <w:rsid w:val="00C07053"/>
    <w:rsid w:val="00C070E0"/>
    <w:rsid w:val="00C07142"/>
    <w:rsid w:val="00C0726E"/>
    <w:rsid w:val="00C07302"/>
    <w:rsid w:val="00C07357"/>
    <w:rsid w:val="00C07466"/>
    <w:rsid w:val="00C074C9"/>
    <w:rsid w:val="00C074E3"/>
    <w:rsid w:val="00C07507"/>
    <w:rsid w:val="00C07539"/>
    <w:rsid w:val="00C075AC"/>
    <w:rsid w:val="00C0765F"/>
    <w:rsid w:val="00C076F7"/>
    <w:rsid w:val="00C0770C"/>
    <w:rsid w:val="00C0772C"/>
    <w:rsid w:val="00C07887"/>
    <w:rsid w:val="00C078A2"/>
    <w:rsid w:val="00C0798A"/>
    <w:rsid w:val="00C07A4B"/>
    <w:rsid w:val="00C07A64"/>
    <w:rsid w:val="00C07BFD"/>
    <w:rsid w:val="00C07C54"/>
    <w:rsid w:val="00C07C55"/>
    <w:rsid w:val="00C07CC1"/>
    <w:rsid w:val="00C07D2A"/>
    <w:rsid w:val="00C07D84"/>
    <w:rsid w:val="00C07DCF"/>
    <w:rsid w:val="00C07DDD"/>
    <w:rsid w:val="00C07E54"/>
    <w:rsid w:val="00C07E88"/>
    <w:rsid w:val="00C07EA5"/>
    <w:rsid w:val="00C07ED5"/>
    <w:rsid w:val="00C1006E"/>
    <w:rsid w:val="00C100A8"/>
    <w:rsid w:val="00C1010A"/>
    <w:rsid w:val="00C1038A"/>
    <w:rsid w:val="00C10399"/>
    <w:rsid w:val="00C103F2"/>
    <w:rsid w:val="00C103FD"/>
    <w:rsid w:val="00C1040C"/>
    <w:rsid w:val="00C104AA"/>
    <w:rsid w:val="00C1054F"/>
    <w:rsid w:val="00C10560"/>
    <w:rsid w:val="00C10567"/>
    <w:rsid w:val="00C10662"/>
    <w:rsid w:val="00C10739"/>
    <w:rsid w:val="00C107F7"/>
    <w:rsid w:val="00C10828"/>
    <w:rsid w:val="00C10847"/>
    <w:rsid w:val="00C108CE"/>
    <w:rsid w:val="00C1095F"/>
    <w:rsid w:val="00C10968"/>
    <w:rsid w:val="00C10A84"/>
    <w:rsid w:val="00C10AF3"/>
    <w:rsid w:val="00C10B4C"/>
    <w:rsid w:val="00C10D15"/>
    <w:rsid w:val="00C10D5A"/>
    <w:rsid w:val="00C10D68"/>
    <w:rsid w:val="00C10E8E"/>
    <w:rsid w:val="00C10F11"/>
    <w:rsid w:val="00C10F42"/>
    <w:rsid w:val="00C10F7A"/>
    <w:rsid w:val="00C11043"/>
    <w:rsid w:val="00C11098"/>
    <w:rsid w:val="00C110D9"/>
    <w:rsid w:val="00C11167"/>
    <w:rsid w:val="00C1119A"/>
    <w:rsid w:val="00C1120A"/>
    <w:rsid w:val="00C1120E"/>
    <w:rsid w:val="00C11324"/>
    <w:rsid w:val="00C11435"/>
    <w:rsid w:val="00C11504"/>
    <w:rsid w:val="00C11512"/>
    <w:rsid w:val="00C115A9"/>
    <w:rsid w:val="00C115DD"/>
    <w:rsid w:val="00C11625"/>
    <w:rsid w:val="00C11657"/>
    <w:rsid w:val="00C116B6"/>
    <w:rsid w:val="00C1170C"/>
    <w:rsid w:val="00C11722"/>
    <w:rsid w:val="00C11763"/>
    <w:rsid w:val="00C11827"/>
    <w:rsid w:val="00C118D7"/>
    <w:rsid w:val="00C11905"/>
    <w:rsid w:val="00C11907"/>
    <w:rsid w:val="00C11909"/>
    <w:rsid w:val="00C11A01"/>
    <w:rsid w:val="00C11A36"/>
    <w:rsid w:val="00C11A39"/>
    <w:rsid w:val="00C11A81"/>
    <w:rsid w:val="00C11AC2"/>
    <w:rsid w:val="00C11AD1"/>
    <w:rsid w:val="00C11C62"/>
    <w:rsid w:val="00C11C93"/>
    <w:rsid w:val="00C11C9A"/>
    <w:rsid w:val="00C11CBC"/>
    <w:rsid w:val="00C11CF6"/>
    <w:rsid w:val="00C11E06"/>
    <w:rsid w:val="00C11E25"/>
    <w:rsid w:val="00C11ED8"/>
    <w:rsid w:val="00C11F06"/>
    <w:rsid w:val="00C11F10"/>
    <w:rsid w:val="00C11F76"/>
    <w:rsid w:val="00C11F79"/>
    <w:rsid w:val="00C11F8B"/>
    <w:rsid w:val="00C11FAD"/>
    <w:rsid w:val="00C11FD5"/>
    <w:rsid w:val="00C11FE2"/>
    <w:rsid w:val="00C120A7"/>
    <w:rsid w:val="00C120B3"/>
    <w:rsid w:val="00C12155"/>
    <w:rsid w:val="00C12173"/>
    <w:rsid w:val="00C121ED"/>
    <w:rsid w:val="00C12209"/>
    <w:rsid w:val="00C12243"/>
    <w:rsid w:val="00C12250"/>
    <w:rsid w:val="00C122D5"/>
    <w:rsid w:val="00C122FE"/>
    <w:rsid w:val="00C12383"/>
    <w:rsid w:val="00C1238E"/>
    <w:rsid w:val="00C1244C"/>
    <w:rsid w:val="00C12517"/>
    <w:rsid w:val="00C1253C"/>
    <w:rsid w:val="00C12581"/>
    <w:rsid w:val="00C1262B"/>
    <w:rsid w:val="00C1268D"/>
    <w:rsid w:val="00C126E8"/>
    <w:rsid w:val="00C1274D"/>
    <w:rsid w:val="00C1276B"/>
    <w:rsid w:val="00C127AF"/>
    <w:rsid w:val="00C127F0"/>
    <w:rsid w:val="00C128CB"/>
    <w:rsid w:val="00C12A34"/>
    <w:rsid w:val="00C12A3F"/>
    <w:rsid w:val="00C12A4B"/>
    <w:rsid w:val="00C12AAE"/>
    <w:rsid w:val="00C12B46"/>
    <w:rsid w:val="00C12B93"/>
    <w:rsid w:val="00C12C5F"/>
    <w:rsid w:val="00C12CD9"/>
    <w:rsid w:val="00C12D02"/>
    <w:rsid w:val="00C12D9C"/>
    <w:rsid w:val="00C12E0B"/>
    <w:rsid w:val="00C12E58"/>
    <w:rsid w:val="00C12EFA"/>
    <w:rsid w:val="00C12F2E"/>
    <w:rsid w:val="00C12F51"/>
    <w:rsid w:val="00C12F5D"/>
    <w:rsid w:val="00C12F9C"/>
    <w:rsid w:val="00C12FCC"/>
    <w:rsid w:val="00C1309B"/>
    <w:rsid w:val="00C13129"/>
    <w:rsid w:val="00C13257"/>
    <w:rsid w:val="00C132EE"/>
    <w:rsid w:val="00C13325"/>
    <w:rsid w:val="00C13340"/>
    <w:rsid w:val="00C13341"/>
    <w:rsid w:val="00C13370"/>
    <w:rsid w:val="00C133A9"/>
    <w:rsid w:val="00C133D1"/>
    <w:rsid w:val="00C13452"/>
    <w:rsid w:val="00C1356D"/>
    <w:rsid w:val="00C13571"/>
    <w:rsid w:val="00C13588"/>
    <w:rsid w:val="00C13604"/>
    <w:rsid w:val="00C1360A"/>
    <w:rsid w:val="00C136B4"/>
    <w:rsid w:val="00C13773"/>
    <w:rsid w:val="00C1385D"/>
    <w:rsid w:val="00C13868"/>
    <w:rsid w:val="00C138B8"/>
    <w:rsid w:val="00C138CD"/>
    <w:rsid w:val="00C13909"/>
    <w:rsid w:val="00C13A1C"/>
    <w:rsid w:val="00C13ACD"/>
    <w:rsid w:val="00C13BF9"/>
    <w:rsid w:val="00C13DE3"/>
    <w:rsid w:val="00C13DF1"/>
    <w:rsid w:val="00C13E4C"/>
    <w:rsid w:val="00C13E93"/>
    <w:rsid w:val="00C13EA0"/>
    <w:rsid w:val="00C13F0E"/>
    <w:rsid w:val="00C13F3B"/>
    <w:rsid w:val="00C13F80"/>
    <w:rsid w:val="00C14052"/>
    <w:rsid w:val="00C1415E"/>
    <w:rsid w:val="00C141BE"/>
    <w:rsid w:val="00C141F9"/>
    <w:rsid w:val="00C142AB"/>
    <w:rsid w:val="00C143E5"/>
    <w:rsid w:val="00C1441A"/>
    <w:rsid w:val="00C1442A"/>
    <w:rsid w:val="00C14443"/>
    <w:rsid w:val="00C145BB"/>
    <w:rsid w:val="00C1469F"/>
    <w:rsid w:val="00C1478B"/>
    <w:rsid w:val="00C147CF"/>
    <w:rsid w:val="00C1487F"/>
    <w:rsid w:val="00C1499C"/>
    <w:rsid w:val="00C149E4"/>
    <w:rsid w:val="00C14A40"/>
    <w:rsid w:val="00C14A75"/>
    <w:rsid w:val="00C14BB4"/>
    <w:rsid w:val="00C14CCC"/>
    <w:rsid w:val="00C14D23"/>
    <w:rsid w:val="00C14E01"/>
    <w:rsid w:val="00C14E17"/>
    <w:rsid w:val="00C14E1A"/>
    <w:rsid w:val="00C14E2C"/>
    <w:rsid w:val="00C14E57"/>
    <w:rsid w:val="00C14E65"/>
    <w:rsid w:val="00C14EBC"/>
    <w:rsid w:val="00C14FDC"/>
    <w:rsid w:val="00C15005"/>
    <w:rsid w:val="00C15021"/>
    <w:rsid w:val="00C1503F"/>
    <w:rsid w:val="00C150EB"/>
    <w:rsid w:val="00C15164"/>
    <w:rsid w:val="00C151B9"/>
    <w:rsid w:val="00C1520C"/>
    <w:rsid w:val="00C15262"/>
    <w:rsid w:val="00C152D8"/>
    <w:rsid w:val="00C15420"/>
    <w:rsid w:val="00C15451"/>
    <w:rsid w:val="00C15485"/>
    <w:rsid w:val="00C154C2"/>
    <w:rsid w:val="00C15533"/>
    <w:rsid w:val="00C15652"/>
    <w:rsid w:val="00C1571A"/>
    <w:rsid w:val="00C157FC"/>
    <w:rsid w:val="00C1581D"/>
    <w:rsid w:val="00C159CB"/>
    <w:rsid w:val="00C159F8"/>
    <w:rsid w:val="00C15A70"/>
    <w:rsid w:val="00C15A9C"/>
    <w:rsid w:val="00C15B27"/>
    <w:rsid w:val="00C15B75"/>
    <w:rsid w:val="00C15BDF"/>
    <w:rsid w:val="00C15FA0"/>
    <w:rsid w:val="00C16084"/>
    <w:rsid w:val="00C160C4"/>
    <w:rsid w:val="00C16116"/>
    <w:rsid w:val="00C1615C"/>
    <w:rsid w:val="00C161B9"/>
    <w:rsid w:val="00C1622B"/>
    <w:rsid w:val="00C16250"/>
    <w:rsid w:val="00C1627D"/>
    <w:rsid w:val="00C162BF"/>
    <w:rsid w:val="00C16304"/>
    <w:rsid w:val="00C163B1"/>
    <w:rsid w:val="00C163E4"/>
    <w:rsid w:val="00C16430"/>
    <w:rsid w:val="00C16484"/>
    <w:rsid w:val="00C16491"/>
    <w:rsid w:val="00C164A9"/>
    <w:rsid w:val="00C164BF"/>
    <w:rsid w:val="00C164C3"/>
    <w:rsid w:val="00C16571"/>
    <w:rsid w:val="00C165CD"/>
    <w:rsid w:val="00C165E9"/>
    <w:rsid w:val="00C165F0"/>
    <w:rsid w:val="00C1667F"/>
    <w:rsid w:val="00C1669D"/>
    <w:rsid w:val="00C166EB"/>
    <w:rsid w:val="00C16727"/>
    <w:rsid w:val="00C167D8"/>
    <w:rsid w:val="00C1693C"/>
    <w:rsid w:val="00C16A21"/>
    <w:rsid w:val="00C16A62"/>
    <w:rsid w:val="00C16B42"/>
    <w:rsid w:val="00C16B52"/>
    <w:rsid w:val="00C16B59"/>
    <w:rsid w:val="00C16BB5"/>
    <w:rsid w:val="00C16C34"/>
    <w:rsid w:val="00C16C62"/>
    <w:rsid w:val="00C16CA8"/>
    <w:rsid w:val="00C16CDC"/>
    <w:rsid w:val="00C16D39"/>
    <w:rsid w:val="00C16DF4"/>
    <w:rsid w:val="00C16E03"/>
    <w:rsid w:val="00C16E05"/>
    <w:rsid w:val="00C16EA4"/>
    <w:rsid w:val="00C16EF7"/>
    <w:rsid w:val="00C16F21"/>
    <w:rsid w:val="00C16F36"/>
    <w:rsid w:val="00C16FB5"/>
    <w:rsid w:val="00C1700E"/>
    <w:rsid w:val="00C17018"/>
    <w:rsid w:val="00C1704D"/>
    <w:rsid w:val="00C1709C"/>
    <w:rsid w:val="00C17256"/>
    <w:rsid w:val="00C172A4"/>
    <w:rsid w:val="00C172B3"/>
    <w:rsid w:val="00C173B7"/>
    <w:rsid w:val="00C17465"/>
    <w:rsid w:val="00C174AC"/>
    <w:rsid w:val="00C174EF"/>
    <w:rsid w:val="00C176A2"/>
    <w:rsid w:val="00C1771C"/>
    <w:rsid w:val="00C177D8"/>
    <w:rsid w:val="00C177E9"/>
    <w:rsid w:val="00C17884"/>
    <w:rsid w:val="00C179BC"/>
    <w:rsid w:val="00C179DC"/>
    <w:rsid w:val="00C17B0E"/>
    <w:rsid w:val="00C17BED"/>
    <w:rsid w:val="00C17C03"/>
    <w:rsid w:val="00C17DB8"/>
    <w:rsid w:val="00C17E08"/>
    <w:rsid w:val="00C17ED8"/>
    <w:rsid w:val="00C17FEA"/>
    <w:rsid w:val="00C20050"/>
    <w:rsid w:val="00C20099"/>
    <w:rsid w:val="00C201B4"/>
    <w:rsid w:val="00C2026C"/>
    <w:rsid w:val="00C202A5"/>
    <w:rsid w:val="00C202F7"/>
    <w:rsid w:val="00C20308"/>
    <w:rsid w:val="00C2038C"/>
    <w:rsid w:val="00C2043B"/>
    <w:rsid w:val="00C20488"/>
    <w:rsid w:val="00C204A8"/>
    <w:rsid w:val="00C204FF"/>
    <w:rsid w:val="00C2053E"/>
    <w:rsid w:val="00C205A2"/>
    <w:rsid w:val="00C20728"/>
    <w:rsid w:val="00C208EF"/>
    <w:rsid w:val="00C209BE"/>
    <w:rsid w:val="00C20A12"/>
    <w:rsid w:val="00C20A40"/>
    <w:rsid w:val="00C20A57"/>
    <w:rsid w:val="00C20A86"/>
    <w:rsid w:val="00C20B31"/>
    <w:rsid w:val="00C20BB4"/>
    <w:rsid w:val="00C20D5F"/>
    <w:rsid w:val="00C20DB0"/>
    <w:rsid w:val="00C20DB7"/>
    <w:rsid w:val="00C20E06"/>
    <w:rsid w:val="00C20E0F"/>
    <w:rsid w:val="00C20E93"/>
    <w:rsid w:val="00C20F7A"/>
    <w:rsid w:val="00C20F84"/>
    <w:rsid w:val="00C20F8D"/>
    <w:rsid w:val="00C20FB5"/>
    <w:rsid w:val="00C21072"/>
    <w:rsid w:val="00C21086"/>
    <w:rsid w:val="00C210E4"/>
    <w:rsid w:val="00C21188"/>
    <w:rsid w:val="00C211F5"/>
    <w:rsid w:val="00C2123C"/>
    <w:rsid w:val="00C21245"/>
    <w:rsid w:val="00C212B1"/>
    <w:rsid w:val="00C213A9"/>
    <w:rsid w:val="00C213F3"/>
    <w:rsid w:val="00C2147A"/>
    <w:rsid w:val="00C2151B"/>
    <w:rsid w:val="00C21528"/>
    <w:rsid w:val="00C215C5"/>
    <w:rsid w:val="00C21604"/>
    <w:rsid w:val="00C21744"/>
    <w:rsid w:val="00C2179A"/>
    <w:rsid w:val="00C217D3"/>
    <w:rsid w:val="00C217D6"/>
    <w:rsid w:val="00C21939"/>
    <w:rsid w:val="00C21953"/>
    <w:rsid w:val="00C219AD"/>
    <w:rsid w:val="00C21A06"/>
    <w:rsid w:val="00C21A46"/>
    <w:rsid w:val="00C21A4A"/>
    <w:rsid w:val="00C21A89"/>
    <w:rsid w:val="00C21AA0"/>
    <w:rsid w:val="00C21ABE"/>
    <w:rsid w:val="00C21ACF"/>
    <w:rsid w:val="00C21AEC"/>
    <w:rsid w:val="00C21B1F"/>
    <w:rsid w:val="00C21B3B"/>
    <w:rsid w:val="00C21BD3"/>
    <w:rsid w:val="00C21C14"/>
    <w:rsid w:val="00C21CEC"/>
    <w:rsid w:val="00C21E15"/>
    <w:rsid w:val="00C21E62"/>
    <w:rsid w:val="00C21E7D"/>
    <w:rsid w:val="00C21F11"/>
    <w:rsid w:val="00C21F58"/>
    <w:rsid w:val="00C21FC4"/>
    <w:rsid w:val="00C21FCF"/>
    <w:rsid w:val="00C2200E"/>
    <w:rsid w:val="00C2208E"/>
    <w:rsid w:val="00C2209B"/>
    <w:rsid w:val="00C220B1"/>
    <w:rsid w:val="00C2225C"/>
    <w:rsid w:val="00C222FC"/>
    <w:rsid w:val="00C222FF"/>
    <w:rsid w:val="00C2245F"/>
    <w:rsid w:val="00C2246D"/>
    <w:rsid w:val="00C22476"/>
    <w:rsid w:val="00C22593"/>
    <w:rsid w:val="00C2264D"/>
    <w:rsid w:val="00C22673"/>
    <w:rsid w:val="00C226E1"/>
    <w:rsid w:val="00C2275E"/>
    <w:rsid w:val="00C22853"/>
    <w:rsid w:val="00C228CC"/>
    <w:rsid w:val="00C22911"/>
    <w:rsid w:val="00C2291B"/>
    <w:rsid w:val="00C22947"/>
    <w:rsid w:val="00C22A27"/>
    <w:rsid w:val="00C22A40"/>
    <w:rsid w:val="00C22A4A"/>
    <w:rsid w:val="00C22BBC"/>
    <w:rsid w:val="00C22BC5"/>
    <w:rsid w:val="00C22C7C"/>
    <w:rsid w:val="00C22CCC"/>
    <w:rsid w:val="00C22D94"/>
    <w:rsid w:val="00C22E15"/>
    <w:rsid w:val="00C22E62"/>
    <w:rsid w:val="00C22EBF"/>
    <w:rsid w:val="00C22FCE"/>
    <w:rsid w:val="00C2315D"/>
    <w:rsid w:val="00C23170"/>
    <w:rsid w:val="00C23175"/>
    <w:rsid w:val="00C231C2"/>
    <w:rsid w:val="00C23257"/>
    <w:rsid w:val="00C2327F"/>
    <w:rsid w:val="00C23284"/>
    <w:rsid w:val="00C232C9"/>
    <w:rsid w:val="00C232D1"/>
    <w:rsid w:val="00C2331A"/>
    <w:rsid w:val="00C23327"/>
    <w:rsid w:val="00C2334D"/>
    <w:rsid w:val="00C234AE"/>
    <w:rsid w:val="00C234BB"/>
    <w:rsid w:val="00C234CA"/>
    <w:rsid w:val="00C23517"/>
    <w:rsid w:val="00C2357F"/>
    <w:rsid w:val="00C23599"/>
    <w:rsid w:val="00C235F0"/>
    <w:rsid w:val="00C23635"/>
    <w:rsid w:val="00C23699"/>
    <w:rsid w:val="00C23751"/>
    <w:rsid w:val="00C23767"/>
    <w:rsid w:val="00C237CE"/>
    <w:rsid w:val="00C2380E"/>
    <w:rsid w:val="00C23930"/>
    <w:rsid w:val="00C23962"/>
    <w:rsid w:val="00C239B3"/>
    <w:rsid w:val="00C23A24"/>
    <w:rsid w:val="00C23A9A"/>
    <w:rsid w:val="00C23B48"/>
    <w:rsid w:val="00C23C8D"/>
    <w:rsid w:val="00C23CCD"/>
    <w:rsid w:val="00C23CE5"/>
    <w:rsid w:val="00C23D00"/>
    <w:rsid w:val="00C23D33"/>
    <w:rsid w:val="00C23D88"/>
    <w:rsid w:val="00C23E9D"/>
    <w:rsid w:val="00C23F9C"/>
    <w:rsid w:val="00C23FC3"/>
    <w:rsid w:val="00C23FC8"/>
    <w:rsid w:val="00C2404E"/>
    <w:rsid w:val="00C2408E"/>
    <w:rsid w:val="00C240DB"/>
    <w:rsid w:val="00C240E3"/>
    <w:rsid w:val="00C240F7"/>
    <w:rsid w:val="00C2410F"/>
    <w:rsid w:val="00C24187"/>
    <w:rsid w:val="00C24214"/>
    <w:rsid w:val="00C24367"/>
    <w:rsid w:val="00C244DC"/>
    <w:rsid w:val="00C24545"/>
    <w:rsid w:val="00C24635"/>
    <w:rsid w:val="00C246E9"/>
    <w:rsid w:val="00C24701"/>
    <w:rsid w:val="00C2479A"/>
    <w:rsid w:val="00C24815"/>
    <w:rsid w:val="00C24855"/>
    <w:rsid w:val="00C2497D"/>
    <w:rsid w:val="00C24A86"/>
    <w:rsid w:val="00C24A8B"/>
    <w:rsid w:val="00C24AC7"/>
    <w:rsid w:val="00C24B13"/>
    <w:rsid w:val="00C24BA0"/>
    <w:rsid w:val="00C24BD0"/>
    <w:rsid w:val="00C24D37"/>
    <w:rsid w:val="00C24D7F"/>
    <w:rsid w:val="00C24DBA"/>
    <w:rsid w:val="00C24DD8"/>
    <w:rsid w:val="00C24DEC"/>
    <w:rsid w:val="00C24E1F"/>
    <w:rsid w:val="00C2500C"/>
    <w:rsid w:val="00C25013"/>
    <w:rsid w:val="00C25031"/>
    <w:rsid w:val="00C25049"/>
    <w:rsid w:val="00C251D5"/>
    <w:rsid w:val="00C25349"/>
    <w:rsid w:val="00C253A6"/>
    <w:rsid w:val="00C253B2"/>
    <w:rsid w:val="00C253D7"/>
    <w:rsid w:val="00C2547C"/>
    <w:rsid w:val="00C25483"/>
    <w:rsid w:val="00C254D0"/>
    <w:rsid w:val="00C25548"/>
    <w:rsid w:val="00C255AD"/>
    <w:rsid w:val="00C255CD"/>
    <w:rsid w:val="00C25630"/>
    <w:rsid w:val="00C256E8"/>
    <w:rsid w:val="00C25706"/>
    <w:rsid w:val="00C257E5"/>
    <w:rsid w:val="00C2587A"/>
    <w:rsid w:val="00C25894"/>
    <w:rsid w:val="00C25897"/>
    <w:rsid w:val="00C258B0"/>
    <w:rsid w:val="00C258B1"/>
    <w:rsid w:val="00C259DB"/>
    <w:rsid w:val="00C25A2C"/>
    <w:rsid w:val="00C25CAC"/>
    <w:rsid w:val="00C25CF8"/>
    <w:rsid w:val="00C25E29"/>
    <w:rsid w:val="00C25E7F"/>
    <w:rsid w:val="00C25E8B"/>
    <w:rsid w:val="00C25F47"/>
    <w:rsid w:val="00C25F96"/>
    <w:rsid w:val="00C25FF2"/>
    <w:rsid w:val="00C2608C"/>
    <w:rsid w:val="00C260D3"/>
    <w:rsid w:val="00C2614E"/>
    <w:rsid w:val="00C261A7"/>
    <w:rsid w:val="00C261B8"/>
    <w:rsid w:val="00C261E1"/>
    <w:rsid w:val="00C26256"/>
    <w:rsid w:val="00C262C3"/>
    <w:rsid w:val="00C262FC"/>
    <w:rsid w:val="00C26332"/>
    <w:rsid w:val="00C26480"/>
    <w:rsid w:val="00C264CF"/>
    <w:rsid w:val="00C26583"/>
    <w:rsid w:val="00C265CD"/>
    <w:rsid w:val="00C265D5"/>
    <w:rsid w:val="00C26664"/>
    <w:rsid w:val="00C266AD"/>
    <w:rsid w:val="00C266C4"/>
    <w:rsid w:val="00C26831"/>
    <w:rsid w:val="00C2685B"/>
    <w:rsid w:val="00C26898"/>
    <w:rsid w:val="00C268E3"/>
    <w:rsid w:val="00C26950"/>
    <w:rsid w:val="00C26A05"/>
    <w:rsid w:val="00C26A6C"/>
    <w:rsid w:val="00C26A9A"/>
    <w:rsid w:val="00C26AAB"/>
    <w:rsid w:val="00C26ACD"/>
    <w:rsid w:val="00C26B3F"/>
    <w:rsid w:val="00C26D8C"/>
    <w:rsid w:val="00C26DC5"/>
    <w:rsid w:val="00C26DCB"/>
    <w:rsid w:val="00C26DED"/>
    <w:rsid w:val="00C26E4F"/>
    <w:rsid w:val="00C26E70"/>
    <w:rsid w:val="00C26E8E"/>
    <w:rsid w:val="00C26EE2"/>
    <w:rsid w:val="00C26F37"/>
    <w:rsid w:val="00C26FE2"/>
    <w:rsid w:val="00C26FE5"/>
    <w:rsid w:val="00C27023"/>
    <w:rsid w:val="00C27111"/>
    <w:rsid w:val="00C2717A"/>
    <w:rsid w:val="00C271AF"/>
    <w:rsid w:val="00C271EE"/>
    <w:rsid w:val="00C2720C"/>
    <w:rsid w:val="00C27369"/>
    <w:rsid w:val="00C2737F"/>
    <w:rsid w:val="00C273BC"/>
    <w:rsid w:val="00C273CB"/>
    <w:rsid w:val="00C2744E"/>
    <w:rsid w:val="00C2746A"/>
    <w:rsid w:val="00C2750A"/>
    <w:rsid w:val="00C27605"/>
    <w:rsid w:val="00C276C9"/>
    <w:rsid w:val="00C2771A"/>
    <w:rsid w:val="00C27763"/>
    <w:rsid w:val="00C27778"/>
    <w:rsid w:val="00C27807"/>
    <w:rsid w:val="00C2787A"/>
    <w:rsid w:val="00C278AC"/>
    <w:rsid w:val="00C278DA"/>
    <w:rsid w:val="00C278F4"/>
    <w:rsid w:val="00C278F7"/>
    <w:rsid w:val="00C279DC"/>
    <w:rsid w:val="00C27A53"/>
    <w:rsid w:val="00C27A99"/>
    <w:rsid w:val="00C27AF0"/>
    <w:rsid w:val="00C27B02"/>
    <w:rsid w:val="00C27B3A"/>
    <w:rsid w:val="00C27B45"/>
    <w:rsid w:val="00C27B6D"/>
    <w:rsid w:val="00C27BD5"/>
    <w:rsid w:val="00C27CAB"/>
    <w:rsid w:val="00C27DF2"/>
    <w:rsid w:val="00C27E4B"/>
    <w:rsid w:val="00C27E53"/>
    <w:rsid w:val="00C27E60"/>
    <w:rsid w:val="00C27F42"/>
    <w:rsid w:val="00C27FAB"/>
    <w:rsid w:val="00C27FAE"/>
    <w:rsid w:val="00C27FF6"/>
    <w:rsid w:val="00C3005A"/>
    <w:rsid w:val="00C30082"/>
    <w:rsid w:val="00C3009B"/>
    <w:rsid w:val="00C300A2"/>
    <w:rsid w:val="00C300D7"/>
    <w:rsid w:val="00C301BF"/>
    <w:rsid w:val="00C3031D"/>
    <w:rsid w:val="00C3031F"/>
    <w:rsid w:val="00C30357"/>
    <w:rsid w:val="00C303AC"/>
    <w:rsid w:val="00C303BB"/>
    <w:rsid w:val="00C303DC"/>
    <w:rsid w:val="00C30482"/>
    <w:rsid w:val="00C304D1"/>
    <w:rsid w:val="00C305A2"/>
    <w:rsid w:val="00C30671"/>
    <w:rsid w:val="00C30689"/>
    <w:rsid w:val="00C306BA"/>
    <w:rsid w:val="00C306EF"/>
    <w:rsid w:val="00C30713"/>
    <w:rsid w:val="00C30762"/>
    <w:rsid w:val="00C30770"/>
    <w:rsid w:val="00C30785"/>
    <w:rsid w:val="00C307C3"/>
    <w:rsid w:val="00C307C8"/>
    <w:rsid w:val="00C307CA"/>
    <w:rsid w:val="00C30809"/>
    <w:rsid w:val="00C30819"/>
    <w:rsid w:val="00C308C6"/>
    <w:rsid w:val="00C30986"/>
    <w:rsid w:val="00C30989"/>
    <w:rsid w:val="00C30991"/>
    <w:rsid w:val="00C30A00"/>
    <w:rsid w:val="00C30AAD"/>
    <w:rsid w:val="00C30B08"/>
    <w:rsid w:val="00C30B66"/>
    <w:rsid w:val="00C30B6F"/>
    <w:rsid w:val="00C30C18"/>
    <w:rsid w:val="00C30D65"/>
    <w:rsid w:val="00C30D85"/>
    <w:rsid w:val="00C30DBC"/>
    <w:rsid w:val="00C30ECD"/>
    <w:rsid w:val="00C30EE8"/>
    <w:rsid w:val="00C30EFB"/>
    <w:rsid w:val="00C30FFC"/>
    <w:rsid w:val="00C31093"/>
    <w:rsid w:val="00C31143"/>
    <w:rsid w:val="00C311E0"/>
    <w:rsid w:val="00C312F9"/>
    <w:rsid w:val="00C313CB"/>
    <w:rsid w:val="00C3141E"/>
    <w:rsid w:val="00C315A6"/>
    <w:rsid w:val="00C316BA"/>
    <w:rsid w:val="00C317D8"/>
    <w:rsid w:val="00C31841"/>
    <w:rsid w:val="00C3185D"/>
    <w:rsid w:val="00C318CD"/>
    <w:rsid w:val="00C31A60"/>
    <w:rsid w:val="00C31AF1"/>
    <w:rsid w:val="00C31B06"/>
    <w:rsid w:val="00C31D1B"/>
    <w:rsid w:val="00C31D1D"/>
    <w:rsid w:val="00C31DA0"/>
    <w:rsid w:val="00C31DFF"/>
    <w:rsid w:val="00C31E90"/>
    <w:rsid w:val="00C31EAE"/>
    <w:rsid w:val="00C31EB4"/>
    <w:rsid w:val="00C31ED5"/>
    <w:rsid w:val="00C31F27"/>
    <w:rsid w:val="00C31F8F"/>
    <w:rsid w:val="00C31FA2"/>
    <w:rsid w:val="00C3200B"/>
    <w:rsid w:val="00C32033"/>
    <w:rsid w:val="00C320F3"/>
    <w:rsid w:val="00C320F5"/>
    <w:rsid w:val="00C32144"/>
    <w:rsid w:val="00C321AC"/>
    <w:rsid w:val="00C321CB"/>
    <w:rsid w:val="00C3220A"/>
    <w:rsid w:val="00C32210"/>
    <w:rsid w:val="00C32255"/>
    <w:rsid w:val="00C32289"/>
    <w:rsid w:val="00C322E3"/>
    <w:rsid w:val="00C3232B"/>
    <w:rsid w:val="00C3235C"/>
    <w:rsid w:val="00C323F8"/>
    <w:rsid w:val="00C323FD"/>
    <w:rsid w:val="00C32450"/>
    <w:rsid w:val="00C324D2"/>
    <w:rsid w:val="00C325B8"/>
    <w:rsid w:val="00C3265E"/>
    <w:rsid w:val="00C32668"/>
    <w:rsid w:val="00C326A7"/>
    <w:rsid w:val="00C3283D"/>
    <w:rsid w:val="00C328F7"/>
    <w:rsid w:val="00C32991"/>
    <w:rsid w:val="00C329A4"/>
    <w:rsid w:val="00C32A33"/>
    <w:rsid w:val="00C32AB0"/>
    <w:rsid w:val="00C32AD5"/>
    <w:rsid w:val="00C32ADF"/>
    <w:rsid w:val="00C32AF6"/>
    <w:rsid w:val="00C32B89"/>
    <w:rsid w:val="00C32B8B"/>
    <w:rsid w:val="00C32BB1"/>
    <w:rsid w:val="00C32C7E"/>
    <w:rsid w:val="00C32C9F"/>
    <w:rsid w:val="00C32CFB"/>
    <w:rsid w:val="00C32D0D"/>
    <w:rsid w:val="00C32D48"/>
    <w:rsid w:val="00C32D4F"/>
    <w:rsid w:val="00C32E5D"/>
    <w:rsid w:val="00C32F0A"/>
    <w:rsid w:val="00C32FE6"/>
    <w:rsid w:val="00C33005"/>
    <w:rsid w:val="00C330B1"/>
    <w:rsid w:val="00C330DC"/>
    <w:rsid w:val="00C33108"/>
    <w:rsid w:val="00C3310C"/>
    <w:rsid w:val="00C3316E"/>
    <w:rsid w:val="00C3317D"/>
    <w:rsid w:val="00C33194"/>
    <w:rsid w:val="00C331B2"/>
    <w:rsid w:val="00C33203"/>
    <w:rsid w:val="00C333C1"/>
    <w:rsid w:val="00C3341F"/>
    <w:rsid w:val="00C33441"/>
    <w:rsid w:val="00C33481"/>
    <w:rsid w:val="00C334D6"/>
    <w:rsid w:val="00C334E4"/>
    <w:rsid w:val="00C33554"/>
    <w:rsid w:val="00C3355C"/>
    <w:rsid w:val="00C33597"/>
    <w:rsid w:val="00C335E0"/>
    <w:rsid w:val="00C3360E"/>
    <w:rsid w:val="00C33661"/>
    <w:rsid w:val="00C3367E"/>
    <w:rsid w:val="00C336C5"/>
    <w:rsid w:val="00C336D3"/>
    <w:rsid w:val="00C3374B"/>
    <w:rsid w:val="00C3381C"/>
    <w:rsid w:val="00C3381D"/>
    <w:rsid w:val="00C33848"/>
    <w:rsid w:val="00C338E0"/>
    <w:rsid w:val="00C33C24"/>
    <w:rsid w:val="00C33C73"/>
    <w:rsid w:val="00C33C90"/>
    <w:rsid w:val="00C33CE0"/>
    <w:rsid w:val="00C33D66"/>
    <w:rsid w:val="00C33E51"/>
    <w:rsid w:val="00C33E63"/>
    <w:rsid w:val="00C33EFC"/>
    <w:rsid w:val="00C33F9F"/>
    <w:rsid w:val="00C33FDB"/>
    <w:rsid w:val="00C34006"/>
    <w:rsid w:val="00C3403F"/>
    <w:rsid w:val="00C3408D"/>
    <w:rsid w:val="00C34110"/>
    <w:rsid w:val="00C3418C"/>
    <w:rsid w:val="00C341BE"/>
    <w:rsid w:val="00C341D6"/>
    <w:rsid w:val="00C34231"/>
    <w:rsid w:val="00C34256"/>
    <w:rsid w:val="00C34279"/>
    <w:rsid w:val="00C34313"/>
    <w:rsid w:val="00C3438E"/>
    <w:rsid w:val="00C343FF"/>
    <w:rsid w:val="00C34457"/>
    <w:rsid w:val="00C344DE"/>
    <w:rsid w:val="00C34552"/>
    <w:rsid w:val="00C345CA"/>
    <w:rsid w:val="00C3466F"/>
    <w:rsid w:val="00C34713"/>
    <w:rsid w:val="00C34840"/>
    <w:rsid w:val="00C3485F"/>
    <w:rsid w:val="00C348D0"/>
    <w:rsid w:val="00C349D8"/>
    <w:rsid w:val="00C34A60"/>
    <w:rsid w:val="00C34A99"/>
    <w:rsid w:val="00C34A9A"/>
    <w:rsid w:val="00C34B23"/>
    <w:rsid w:val="00C34B7F"/>
    <w:rsid w:val="00C34C82"/>
    <w:rsid w:val="00C34CF8"/>
    <w:rsid w:val="00C34D1E"/>
    <w:rsid w:val="00C34D73"/>
    <w:rsid w:val="00C34D76"/>
    <w:rsid w:val="00C34DA7"/>
    <w:rsid w:val="00C34DC2"/>
    <w:rsid w:val="00C34E91"/>
    <w:rsid w:val="00C34ED4"/>
    <w:rsid w:val="00C34EE5"/>
    <w:rsid w:val="00C34F1A"/>
    <w:rsid w:val="00C35144"/>
    <w:rsid w:val="00C3523E"/>
    <w:rsid w:val="00C3524C"/>
    <w:rsid w:val="00C3525B"/>
    <w:rsid w:val="00C35325"/>
    <w:rsid w:val="00C35344"/>
    <w:rsid w:val="00C35357"/>
    <w:rsid w:val="00C35395"/>
    <w:rsid w:val="00C353FE"/>
    <w:rsid w:val="00C3558E"/>
    <w:rsid w:val="00C355EE"/>
    <w:rsid w:val="00C35615"/>
    <w:rsid w:val="00C35658"/>
    <w:rsid w:val="00C35745"/>
    <w:rsid w:val="00C35771"/>
    <w:rsid w:val="00C357A4"/>
    <w:rsid w:val="00C357B4"/>
    <w:rsid w:val="00C3583D"/>
    <w:rsid w:val="00C35859"/>
    <w:rsid w:val="00C3589B"/>
    <w:rsid w:val="00C358AA"/>
    <w:rsid w:val="00C358B0"/>
    <w:rsid w:val="00C3597A"/>
    <w:rsid w:val="00C359DA"/>
    <w:rsid w:val="00C35A1F"/>
    <w:rsid w:val="00C35A2D"/>
    <w:rsid w:val="00C35B0C"/>
    <w:rsid w:val="00C35BB1"/>
    <w:rsid w:val="00C35CBF"/>
    <w:rsid w:val="00C35D0C"/>
    <w:rsid w:val="00C35D44"/>
    <w:rsid w:val="00C35D45"/>
    <w:rsid w:val="00C35D59"/>
    <w:rsid w:val="00C35D63"/>
    <w:rsid w:val="00C35E42"/>
    <w:rsid w:val="00C35EA2"/>
    <w:rsid w:val="00C35F90"/>
    <w:rsid w:val="00C35FF9"/>
    <w:rsid w:val="00C36017"/>
    <w:rsid w:val="00C361B6"/>
    <w:rsid w:val="00C361E6"/>
    <w:rsid w:val="00C3627D"/>
    <w:rsid w:val="00C3629E"/>
    <w:rsid w:val="00C36335"/>
    <w:rsid w:val="00C36350"/>
    <w:rsid w:val="00C3637E"/>
    <w:rsid w:val="00C36463"/>
    <w:rsid w:val="00C36555"/>
    <w:rsid w:val="00C3657C"/>
    <w:rsid w:val="00C3657F"/>
    <w:rsid w:val="00C3669B"/>
    <w:rsid w:val="00C36729"/>
    <w:rsid w:val="00C36742"/>
    <w:rsid w:val="00C367A0"/>
    <w:rsid w:val="00C367CF"/>
    <w:rsid w:val="00C367E5"/>
    <w:rsid w:val="00C3682C"/>
    <w:rsid w:val="00C3685B"/>
    <w:rsid w:val="00C3685C"/>
    <w:rsid w:val="00C36892"/>
    <w:rsid w:val="00C368F2"/>
    <w:rsid w:val="00C368F5"/>
    <w:rsid w:val="00C36917"/>
    <w:rsid w:val="00C36AEA"/>
    <w:rsid w:val="00C36B04"/>
    <w:rsid w:val="00C36BAB"/>
    <w:rsid w:val="00C36CEF"/>
    <w:rsid w:val="00C36DE2"/>
    <w:rsid w:val="00C36E1A"/>
    <w:rsid w:val="00C36E20"/>
    <w:rsid w:val="00C36F3F"/>
    <w:rsid w:val="00C370A4"/>
    <w:rsid w:val="00C370E6"/>
    <w:rsid w:val="00C37118"/>
    <w:rsid w:val="00C3712A"/>
    <w:rsid w:val="00C3714E"/>
    <w:rsid w:val="00C371CE"/>
    <w:rsid w:val="00C37205"/>
    <w:rsid w:val="00C3723B"/>
    <w:rsid w:val="00C3724B"/>
    <w:rsid w:val="00C37301"/>
    <w:rsid w:val="00C373BE"/>
    <w:rsid w:val="00C373DD"/>
    <w:rsid w:val="00C3743B"/>
    <w:rsid w:val="00C37446"/>
    <w:rsid w:val="00C3746C"/>
    <w:rsid w:val="00C37471"/>
    <w:rsid w:val="00C37473"/>
    <w:rsid w:val="00C374AE"/>
    <w:rsid w:val="00C37524"/>
    <w:rsid w:val="00C37549"/>
    <w:rsid w:val="00C375B9"/>
    <w:rsid w:val="00C375CC"/>
    <w:rsid w:val="00C3761B"/>
    <w:rsid w:val="00C37672"/>
    <w:rsid w:val="00C3775D"/>
    <w:rsid w:val="00C37802"/>
    <w:rsid w:val="00C3782B"/>
    <w:rsid w:val="00C37851"/>
    <w:rsid w:val="00C37852"/>
    <w:rsid w:val="00C378E9"/>
    <w:rsid w:val="00C3790D"/>
    <w:rsid w:val="00C37A13"/>
    <w:rsid w:val="00C37A99"/>
    <w:rsid w:val="00C37AA8"/>
    <w:rsid w:val="00C37AB1"/>
    <w:rsid w:val="00C37ADC"/>
    <w:rsid w:val="00C37B3A"/>
    <w:rsid w:val="00C37B8A"/>
    <w:rsid w:val="00C37BBA"/>
    <w:rsid w:val="00C37BC9"/>
    <w:rsid w:val="00C37C36"/>
    <w:rsid w:val="00C37CDE"/>
    <w:rsid w:val="00C37CE3"/>
    <w:rsid w:val="00C37DCD"/>
    <w:rsid w:val="00C37E5C"/>
    <w:rsid w:val="00C37E9A"/>
    <w:rsid w:val="00C37EA4"/>
    <w:rsid w:val="00C37F8C"/>
    <w:rsid w:val="00C40003"/>
    <w:rsid w:val="00C4004E"/>
    <w:rsid w:val="00C40086"/>
    <w:rsid w:val="00C400B6"/>
    <w:rsid w:val="00C400DA"/>
    <w:rsid w:val="00C40132"/>
    <w:rsid w:val="00C40146"/>
    <w:rsid w:val="00C40224"/>
    <w:rsid w:val="00C40300"/>
    <w:rsid w:val="00C4041A"/>
    <w:rsid w:val="00C40479"/>
    <w:rsid w:val="00C404A7"/>
    <w:rsid w:val="00C40594"/>
    <w:rsid w:val="00C405E1"/>
    <w:rsid w:val="00C405FF"/>
    <w:rsid w:val="00C4061F"/>
    <w:rsid w:val="00C40708"/>
    <w:rsid w:val="00C4073A"/>
    <w:rsid w:val="00C407D4"/>
    <w:rsid w:val="00C40829"/>
    <w:rsid w:val="00C4094F"/>
    <w:rsid w:val="00C40972"/>
    <w:rsid w:val="00C409A2"/>
    <w:rsid w:val="00C409F2"/>
    <w:rsid w:val="00C40A08"/>
    <w:rsid w:val="00C40A41"/>
    <w:rsid w:val="00C40A92"/>
    <w:rsid w:val="00C40A93"/>
    <w:rsid w:val="00C40A94"/>
    <w:rsid w:val="00C40AEE"/>
    <w:rsid w:val="00C40AF8"/>
    <w:rsid w:val="00C40B1A"/>
    <w:rsid w:val="00C40B2B"/>
    <w:rsid w:val="00C40B3D"/>
    <w:rsid w:val="00C40D0A"/>
    <w:rsid w:val="00C40D48"/>
    <w:rsid w:val="00C40DDE"/>
    <w:rsid w:val="00C40DF5"/>
    <w:rsid w:val="00C40E74"/>
    <w:rsid w:val="00C40F10"/>
    <w:rsid w:val="00C40F45"/>
    <w:rsid w:val="00C40F64"/>
    <w:rsid w:val="00C40FF2"/>
    <w:rsid w:val="00C41036"/>
    <w:rsid w:val="00C41037"/>
    <w:rsid w:val="00C41131"/>
    <w:rsid w:val="00C411FC"/>
    <w:rsid w:val="00C41211"/>
    <w:rsid w:val="00C41225"/>
    <w:rsid w:val="00C41227"/>
    <w:rsid w:val="00C412DB"/>
    <w:rsid w:val="00C412E7"/>
    <w:rsid w:val="00C4131D"/>
    <w:rsid w:val="00C413FE"/>
    <w:rsid w:val="00C4140B"/>
    <w:rsid w:val="00C41412"/>
    <w:rsid w:val="00C4154C"/>
    <w:rsid w:val="00C415DB"/>
    <w:rsid w:val="00C415EC"/>
    <w:rsid w:val="00C41642"/>
    <w:rsid w:val="00C4168A"/>
    <w:rsid w:val="00C416C3"/>
    <w:rsid w:val="00C4170D"/>
    <w:rsid w:val="00C41829"/>
    <w:rsid w:val="00C418B0"/>
    <w:rsid w:val="00C41916"/>
    <w:rsid w:val="00C41938"/>
    <w:rsid w:val="00C41AE5"/>
    <w:rsid w:val="00C41B28"/>
    <w:rsid w:val="00C41C08"/>
    <w:rsid w:val="00C41C28"/>
    <w:rsid w:val="00C41CAE"/>
    <w:rsid w:val="00C41CD9"/>
    <w:rsid w:val="00C41D76"/>
    <w:rsid w:val="00C41DE4"/>
    <w:rsid w:val="00C41DED"/>
    <w:rsid w:val="00C41E3C"/>
    <w:rsid w:val="00C41EFF"/>
    <w:rsid w:val="00C41FE9"/>
    <w:rsid w:val="00C4205C"/>
    <w:rsid w:val="00C420C1"/>
    <w:rsid w:val="00C4212B"/>
    <w:rsid w:val="00C42275"/>
    <w:rsid w:val="00C423C3"/>
    <w:rsid w:val="00C424CD"/>
    <w:rsid w:val="00C424DC"/>
    <w:rsid w:val="00C42531"/>
    <w:rsid w:val="00C42579"/>
    <w:rsid w:val="00C42593"/>
    <w:rsid w:val="00C425A2"/>
    <w:rsid w:val="00C42604"/>
    <w:rsid w:val="00C426B1"/>
    <w:rsid w:val="00C42703"/>
    <w:rsid w:val="00C42720"/>
    <w:rsid w:val="00C42728"/>
    <w:rsid w:val="00C42754"/>
    <w:rsid w:val="00C4275D"/>
    <w:rsid w:val="00C427A6"/>
    <w:rsid w:val="00C42828"/>
    <w:rsid w:val="00C42871"/>
    <w:rsid w:val="00C428B3"/>
    <w:rsid w:val="00C42930"/>
    <w:rsid w:val="00C42939"/>
    <w:rsid w:val="00C42988"/>
    <w:rsid w:val="00C429EB"/>
    <w:rsid w:val="00C42A27"/>
    <w:rsid w:val="00C42A4B"/>
    <w:rsid w:val="00C42A7D"/>
    <w:rsid w:val="00C42B76"/>
    <w:rsid w:val="00C42BE2"/>
    <w:rsid w:val="00C42BEF"/>
    <w:rsid w:val="00C42CDA"/>
    <w:rsid w:val="00C42DAC"/>
    <w:rsid w:val="00C42DFB"/>
    <w:rsid w:val="00C42E06"/>
    <w:rsid w:val="00C42E11"/>
    <w:rsid w:val="00C42E7D"/>
    <w:rsid w:val="00C42E81"/>
    <w:rsid w:val="00C42F3F"/>
    <w:rsid w:val="00C42F6E"/>
    <w:rsid w:val="00C42FFC"/>
    <w:rsid w:val="00C4304E"/>
    <w:rsid w:val="00C4315F"/>
    <w:rsid w:val="00C43161"/>
    <w:rsid w:val="00C431E3"/>
    <w:rsid w:val="00C43223"/>
    <w:rsid w:val="00C43225"/>
    <w:rsid w:val="00C43266"/>
    <w:rsid w:val="00C4326D"/>
    <w:rsid w:val="00C4327A"/>
    <w:rsid w:val="00C43290"/>
    <w:rsid w:val="00C43330"/>
    <w:rsid w:val="00C43389"/>
    <w:rsid w:val="00C433CA"/>
    <w:rsid w:val="00C434B4"/>
    <w:rsid w:val="00C43518"/>
    <w:rsid w:val="00C43573"/>
    <w:rsid w:val="00C43609"/>
    <w:rsid w:val="00C43681"/>
    <w:rsid w:val="00C43697"/>
    <w:rsid w:val="00C436ED"/>
    <w:rsid w:val="00C43728"/>
    <w:rsid w:val="00C4377B"/>
    <w:rsid w:val="00C43842"/>
    <w:rsid w:val="00C438B5"/>
    <w:rsid w:val="00C439CC"/>
    <w:rsid w:val="00C43A93"/>
    <w:rsid w:val="00C43AF4"/>
    <w:rsid w:val="00C43B6A"/>
    <w:rsid w:val="00C43B8F"/>
    <w:rsid w:val="00C43C94"/>
    <w:rsid w:val="00C43D21"/>
    <w:rsid w:val="00C43D4A"/>
    <w:rsid w:val="00C43D60"/>
    <w:rsid w:val="00C43E2E"/>
    <w:rsid w:val="00C43E5C"/>
    <w:rsid w:val="00C43EEC"/>
    <w:rsid w:val="00C43F77"/>
    <w:rsid w:val="00C43FD0"/>
    <w:rsid w:val="00C44070"/>
    <w:rsid w:val="00C4411D"/>
    <w:rsid w:val="00C44183"/>
    <w:rsid w:val="00C441FC"/>
    <w:rsid w:val="00C442F2"/>
    <w:rsid w:val="00C4442E"/>
    <w:rsid w:val="00C44432"/>
    <w:rsid w:val="00C44440"/>
    <w:rsid w:val="00C444CE"/>
    <w:rsid w:val="00C44564"/>
    <w:rsid w:val="00C44568"/>
    <w:rsid w:val="00C4464B"/>
    <w:rsid w:val="00C44685"/>
    <w:rsid w:val="00C446FC"/>
    <w:rsid w:val="00C44934"/>
    <w:rsid w:val="00C449F6"/>
    <w:rsid w:val="00C44A65"/>
    <w:rsid w:val="00C44AB1"/>
    <w:rsid w:val="00C44AF1"/>
    <w:rsid w:val="00C44B80"/>
    <w:rsid w:val="00C44B89"/>
    <w:rsid w:val="00C44C66"/>
    <w:rsid w:val="00C44CDD"/>
    <w:rsid w:val="00C44D1B"/>
    <w:rsid w:val="00C44E16"/>
    <w:rsid w:val="00C44E3C"/>
    <w:rsid w:val="00C44E87"/>
    <w:rsid w:val="00C44EBC"/>
    <w:rsid w:val="00C44ED9"/>
    <w:rsid w:val="00C44F68"/>
    <w:rsid w:val="00C44FF8"/>
    <w:rsid w:val="00C45049"/>
    <w:rsid w:val="00C4507E"/>
    <w:rsid w:val="00C450C3"/>
    <w:rsid w:val="00C45133"/>
    <w:rsid w:val="00C4527B"/>
    <w:rsid w:val="00C452D8"/>
    <w:rsid w:val="00C4535B"/>
    <w:rsid w:val="00C45377"/>
    <w:rsid w:val="00C45418"/>
    <w:rsid w:val="00C45427"/>
    <w:rsid w:val="00C454CA"/>
    <w:rsid w:val="00C454ED"/>
    <w:rsid w:val="00C4559B"/>
    <w:rsid w:val="00C4562D"/>
    <w:rsid w:val="00C45713"/>
    <w:rsid w:val="00C45767"/>
    <w:rsid w:val="00C457AB"/>
    <w:rsid w:val="00C457F9"/>
    <w:rsid w:val="00C45898"/>
    <w:rsid w:val="00C45906"/>
    <w:rsid w:val="00C459C5"/>
    <w:rsid w:val="00C459F6"/>
    <w:rsid w:val="00C459FC"/>
    <w:rsid w:val="00C45A56"/>
    <w:rsid w:val="00C45AB9"/>
    <w:rsid w:val="00C45B5E"/>
    <w:rsid w:val="00C45C4C"/>
    <w:rsid w:val="00C45CF8"/>
    <w:rsid w:val="00C45D10"/>
    <w:rsid w:val="00C45DD1"/>
    <w:rsid w:val="00C45E90"/>
    <w:rsid w:val="00C45EDC"/>
    <w:rsid w:val="00C45FA4"/>
    <w:rsid w:val="00C45FAD"/>
    <w:rsid w:val="00C45FF1"/>
    <w:rsid w:val="00C46074"/>
    <w:rsid w:val="00C46138"/>
    <w:rsid w:val="00C4615E"/>
    <w:rsid w:val="00C46183"/>
    <w:rsid w:val="00C46191"/>
    <w:rsid w:val="00C461D8"/>
    <w:rsid w:val="00C462B6"/>
    <w:rsid w:val="00C462F8"/>
    <w:rsid w:val="00C46357"/>
    <w:rsid w:val="00C463E9"/>
    <w:rsid w:val="00C464F3"/>
    <w:rsid w:val="00C46508"/>
    <w:rsid w:val="00C4656B"/>
    <w:rsid w:val="00C465D9"/>
    <w:rsid w:val="00C46671"/>
    <w:rsid w:val="00C466F9"/>
    <w:rsid w:val="00C46729"/>
    <w:rsid w:val="00C4675E"/>
    <w:rsid w:val="00C46855"/>
    <w:rsid w:val="00C4687F"/>
    <w:rsid w:val="00C468A5"/>
    <w:rsid w:val="00C468AC"/>
    <w:rsid w:val="00C469DC"/>
    <w:rsid w:val="00C46A07"/>
    <w:rsid w:val="00C46A16"/>
    <w:rsid w:val="00C46AB5"/>
    <w:rsid w:val="00C46B47"/>
    <w:rsid w:val="00C46B69"/>
    <w:rsid w:val="00C46C52"/>
    <w:rsid w:val="00C46CA0"/>
    <w:rsid w:val="00C46CC1"/>
    <w:rsid w:val="00C46D7E"/>
    <w:rsid w:val="00C46D99"/>
    <w:rsid w:val="00C46DAE"/>
    <w:rsid w:val="00C46E66"/>
    <w:rsid w:val="00C46F81"/>
    <w:rsid w:val="00C4701F"/>
    <w:rsid w:val="00C47021"/>
    <w:rsid w:val="00C470C7"/>
    <w:rsid w:val="00C470C8"/>
    <w:rsid w:val="00C470DA"/>
    <w:rsid w:val="00C470E7"/>
    <w:rsid w:val="00C4723C"/>
    <w:rsid w:val="00C472D5"/>
    <w:rsid w:val="00C4735D"/>
    <w:rsid w:val="00C47398"/>
    <w:rsid w:val="00C473CE"/>
    <w:rsid w:val="00C473D6"/>
    <w:rsid w:val="00C47473"/>
    <w:rsid w:val="00C47475"/>
    <w:rsid w:val="00C47486"/>
    <w:rsid w:val="00C475AE"/>
    <w:rsid w:val="00C475B0"/>
    <w:rsid w:val="00C475D2"/>
    <w:rsid w:val="00C47642"/>
    <w:rsid w:val="00C4770F"/>
    <w:rsid w:val="00C47712"/>
    <w:rsid w:val="00C477A9"/>
    <w:rsid w:val="00C477C5"/>
    <w:rsid w:val="00C478C2"/>
    <w:rsid w:val="00C478FF"/>
    <w:rsid w:val="00C47918"/>
    <w:rsid w:val="00C47973"/>
    <w:rsid w:val="00C479F2"/>
    <w:rsid w:val="00C47A3C"/>
    <w:rsid w:val="00C47A66"/>
    <w:rsid w:val="00C47B2D"/>
    <w:rsid w:val="00C47B38"/>
    <w:rsid w:val="00C47B9E"/>
    <w:rsid w:val="00C47C2E"/>
    <w:rsid w:val="00C47C53"/>
    <w:rsid w:val="00C47D2C"/>
    <w:rsid w:val="00C47D76"/>
    <w:rsid w:val="00C47D91"/>
    <w:rsid w:val="00C47DFF"/>
    <w:rsid w:val="00C47F87"/>
    <w:rsid w:val="00C47FAE"/>
    <w:rsid w:val="00C47FB9"/>
    <w:rsid w:val="00C50020"/>
    <w:rsid w:val="00C50085"/>
    <w:rsid w:val="00C500B4"/>
    <w:rsid w:val="00C50114"/>
    <w:rsid w:val="00C5016E"/>
    <w:rsid w:val="00C50178"/>
    <w:rsid w:val="00C501FA"/>
    <w:rsid w:val="00C50203"/>
    <w:rsid w:val="00C5023A"/>
    <w:rsid w:val="00C5026B"/>
    <w:rsid w:val="00C50288"/>
    <w:rsid w:val="00C502E1"/>
    <w:rsid w:val="00C502F0"/>
    <w:rsid w:val="00C5034F"/>
    <w:rsid w:val="00C5038B"/>
    <w:rsid w:val="00C503E4"/>
    <w:rsid w:val="00C503E8"/>
    <w:rsid w:val="00C50554"/>
    <w:rsid w:val="00C50597"/>
    <w:rsid w:val="00C50603"/>
    <w:rsid w:val="00C50675"/>
    <w:rsid w:val="00C5069E"/>
    <w:rsid w:val="00C506B6"/>
    <w:rsid w:val="00C506D1"/>
    <w:rsid w:val="00C50737"/>
    <w:rsid w:val="00C50870"/>
    <w:rsid w:val="00C5088E"/>
    <w:rsid w:val="00C508E0"/>
    <w:rsid w:val="00C50931"/>
    <w:rsid w:val="00C50A11"/>
    <w:rsid w:val="00C50A27"/>
    <w:rsid w:val="00C50A68"/>
    <w:rsid w:val="00C50A8D"/>
    <w:rsid w:val="00C50D12"/>
    <w:rsid w:val="00C50D37"/>
    <w:rsid w:val="00C50D72"/>
    <w:rsid w:val="00C50DCD"/>
    <w:rsid w:val="00C50E18"/>
    <w:rsid w:val="00C50E1E"/>
    <w:rsid w:val="00C50F88"/>
    <w:rsid w:val="00C50F9B"/>
    <w:rsid w:val="00C51000"/>
    <w:rsid w:val="00C51058"/>
    <w:rsid w:val="00C5110B"/>
    <w:rsid w:val="00C51162"/>
    <w:rsid w:val="00C511D3"/>
    <w:rsid w:val="00C51205"/>
    <w:rsid w:val="00C5128C"/>
    <w:rsid w:val="00C51293"/>
    <w:rsid w:val="00C512EA"/>
    <w:rsid w:val="00C5139F"/>
    <w:rsid w:val="00C5158D"/>
    <w:rsid w:val="00C515B8"/>
    <w:rsid w:val="00C51607"/>
    <w:rsid w:val="00C5166D"/>
    <w:rsid w:val="00C516F1"/>
    <w:rsid w:val="00C51744"/>
    <w:rsid w:val="00C517FF"/>
    <w:rsid w:val="00C5182A"/>
    <w:rsid w:val="00C51833"/>
    <w:rsid w:val="00C5189D"/>
    <w:rsid w:val="00C518E0"/>
    <w:rsid w:val="00C518FB"/>
    <w:rsid w:val="00C5191C"/>
    <w:rsid w:val="00C5197E"/>
    <w:rsid w:val="00C519DD"/>
    <w:rsid w:val="00C51A0A"/>
    <w:rsid w:val="00C51B26"/>
    <w:rsid w:val="00C51C76"/>
    <w:rsid w:val="00C51CAD"/>
    <w:rsid w:val="00C51CE7"/>
    <w:rsid w:val="00C51D25"/>
    <w:rsid w:val="00C51D71"/>
    <w:rsid w:val="00C51DA3"/>
    <w:rsid w:val="00C51E52"/>
    <w:rsid w:val="00C51E79"/>
    <w:rsid w:val="00C51F3E"/>
    <w:rsid w:val="00C51F41"/>
    <w:rsid w:val="00C51F46"/>
    <w:rsid w:val="00C51F99"/>
    <w:rsid w:val="00C52025"/>
    <w:rsid w:val="00C5203F"/>
    <w:rsid w:val="00C52073"/>
    <w:rsid w:val="00C5213C"/>
    <w:rsid w:val="00C52199"/>
    <w:rsid w:val="00C521A4"/>
    <w:rsid w:val="00C521C5"/>
    <w:rsid w:val="00C52259"/>
    <w:rsid w:val="00C52280"/>
    <w:rsid w:val="00C52375"/>
    <w:rsid w:val="00C5237D"/>
    <w:rsid w:val="00C523DF"/>
    <w:rsid w:val="00C52437"/>
    <w:rsid w:val="00C52443"/>
    <w:rsid w:val="00C5245E"/>
    <w:rsid w:val="00C52543"/>
    <w:rsid w:val="00C52689"/>
    <w:rsid w:val="00C5268B"/>
    <w:rsid w:val="00C52692"/>
    <w:rsid w:val="00C527B9"/>
    <w:rsid w:val="00C527E9"/>
    <w:rsid w:val="00C5280B"/>
    <w:rsid w:val="00C5284B"/>
    <w:rsid w:val="00C52918"/>
    <w:rsid w:val="00C52B55"/>
    <w:rsid w:val="00C52BDB"/>
    <w:rsid w:val="00C52BFE"/>
    <w:rsid w:val="00C52CA2"/>
    <w:rsid w:val="00C52E14"/>
    <w:rsid w:val="00C52E32"/>
    <w:rsid w:val="00C52EA0"/>
    <w:rsid w:val="00C52EB3"/>
    <w:rsid w:val="00C52F83"/>
    <w:rsid w:val="00C52FAC"/>
    <w:rsid w:val="00C52FC9"/>
    <w:rsid w:val="00C52FD7"/>
    <w:rsid w:val="00C530A5"/>
    <w:rsid w:val="00C530C5"/>
    <w:rsid w:val="00C5325E"/>
    <w:rsid w:val="00C53333"/>
    <w:rsid w:val="00C5340C"/>
    <w:rsid w:val="00C53434"/>
    <w:rsid w:val="00C53441"/>
    <w:rsid w:val="00C534AE"/>
    <w:rsid w:val="00C534BA"/>
    <w:rsid w:val="00C534C6"/>
    <w:rsid w:val="00C534C7"/>
    <w:rsid w:val="00C534E9"/>
    <w:rsid w:val="00C53543"/>
    <w:rsid w:val="00C53581"/>
    <w:rsid w:val="00C535B2"/>
    <w:rsid w:val="00C53686"/>
    <w:rsid w:val="00C5373C"/>
    <w:rsid w:val="00C537C4"/>
    <w:rsid w:val="00C5386C"/>
    <w:rsid w:val="00C53871"/>
    <w:rsid w:val="00C538A7"/>
    <w:rsid w:val="00C53954"/>
    <w:rsid w:val="00C53AA2"/>
    <w:rsid w:val="00C53AA5"/>
    <w:rsid w:val="00C53AB6"/>
    <w:rsid w:val="00C53B32"/>
    <w:rsid w:val="00C53B3B"/>
    <w:rsid w:val="00C53BEF"/>
    <w:rsid w:val="00C53C08"/>
    <w:rsid w:val="00C53C41"/>
    <w:rsid w:val="00C53C53"/>
    <w:rsid w:val="00C53C8A"/>
    <w:rsid w:val="00C53CB5"/>
    <w:rsid w:val="00C53CBD"/>
    <w:rsid w:val="00C53D3C"/>
    <w:rsid w:val="00C53D67"/>
    <w:rsid w:val="00C53E00"/>
    <w:rsid w:val="00C53E12"/>
    <w:rsid w:val="00C53EAD"/>
    <w:rsid w:val="00C53EC5"/>
    <w:rsid w:val="00C53EE2"/>
    <w:rsid w:val="00C53F5A"/>
    <w:rsid w:val="00C53FAE"/>
    <w:rsid w:val="00C54057"/>
    <w:rsid w:val="00C54095"/>
    <w:rsid w:val="00C541A5"/>
    <w:rsid w:val="00C541AE"/>
    <w:rsid w:val="00C541D9"/>
    <w:rsid w:val="00C542F2"/>
    <w:rsid w:val="00C5436D"/>
    <w:rsid w:val="00C543AC"/>
    <w:rsid w:val="00C543C7"/>
    <w:rsid w:val="00C54414"/>
    <w:rsid w:val="00C54453"/>
    <w:rsid w:val="00C54498"/>
    <w:rsid w:val="00C544F1"/>
    <w:rsid w:val="00C54566"/>
    <w:rsid w:val="00C545D9"/>
    <w:rsid w:val="00C54612"/>
    <w:rsid w:val="00C54753"/>
    <w:rsid w:val="00C5478B"/>
    <w:rsid w:val="00C5484C"/>
    <w:rsid w:val="00C5488C"/>
    <w:rsid w:val="00C549D5"/>
    <w:rsid w:val="00C54A2F"/>
    <w:rsid w:val="00C54A59"/>
    <w:rsid w:val="00C54A8E"/>
    <w:rsid w:val="00C54B5F"/>
    <w:rsid w:val="00C54C1A"/>
    <w:rsid w:val="00C54C4A"/>
    <w:rsid w:val="00C54CC1"/>
    <w:rsid w:val="00C54CEC"/>
    <w:rsid w:val="00C54D61"/>
    <w:rsid w:val="00C54D82"/>
    <w:rsid w:val="00C54E45"/>
    <w:rsid w:val="00C54E80"/>
    <w:rsid w:val="00C54EA8"/>
    <w:rsid w:val="00C54F06"/>
    <w:rsid w:val="00C54FED"/>
    <w:rsid w:val="00C5500E"/>
    <w:rsid w:val="00C550FE"/>
    <w:rsid w:val="00C5517E"/>
    <w:rsid w:val="00C5527C"/>
    <w:rsid w:val="00C552D3"/>
    <w:rsid w:val="00C552DD"/>
    <w:rsid w:val="00C5532A"/>
    <w:rsid w:val="00C553FF"/>
    <w:rsid w:val="00C55433"/>
    <w:rsid w:val="00C55475"/>
    <w:rsid w:val="00C5552D"/>
    <w:rsid w:val="00C5556A"/>
    <w:rsid w:val="00C55582"/>
    <w:rsid w:val="00C55614"/>
    <w:rsid w:val="00C5561A"/>
    <w:rsid w:val="00C55638"/>
    <w:rsid w:val="00C5569F"/>
    <w:rsid w:val="00C55891"/>
    <w:rsid w:val="00C55919"/>
    <w:rsid w:val="00C55947"/>
    <w:rsid w:val="00C559E8"/>
    <w:rsid w:val="00C559EC"/>
    <w:rsid w:val="00C55A6F"/>
    <w:rsid w:val="00C55A96"/>
    <w:rsid w:val="00C55AE5"/>
    <w:rsid w:val="00C55AFD"/>
    <w:rsid w:val="00C55B34"/>
    <w:rsid w:val="00C55CC9"/>
    <w:rsid w:val="00C55DE1"/>
    <w:rsid w:val="00C55FBE"/>
    <w:rsid w:val="00C55FCF"/>
    <w:rsid w:val="00C5618A"/>
    <w:rsid w:val="00C561EE"/>
    <w:rsid w:val="00C56204"/>
    <w:rsid w:val="00C5622A"/>
    <w:rsid w:val="00C562B2"/>
    <w:rsid w:val="00C56316"/>
    <w:rsid w:val="00C563B8"/>
    <w:rsid w:val="00C5645E"/>
    <w:rsid w:val="00C56508"/>
    <w:rsid w:val="00C5650D"/>
    <w:rsid w:val="00C5652E"/>
    <w:rsid w:val="00C56561"/>
    <w:rsid w:val="00C566AD"/>
    <w:rsid w:val="00C567E3"/>
    <w:rsid w:val="00C567FB"/>
    <w:rsid w:val="00C567FD"/>
    <w:rsid w:val="00C5686D"/>
    <w:rsid w:val="00C568F2"/>
    <w:rsid w:val="00C56925"/>
    <w:rsid w:val="00C56926"/>
    <w:rsid w:val="00C56939"/>
    <w:rsid w:val="00C5694C"/>
    <w:rsid w:val="00C56A02"/>
    <w:rsid w:val="00C56A58"/>
    <w:rsid w:val="00C56AFB"/>
    <w:rsid w:val="00C56B00"/>
    <w:rsid w:val="00C56BBE"/>
    <w:rsid w:val="00C56C02"/>
    <w:rsid w:val="00C56C17"/>
    <w:rsid w:val="00C56C5A"/>
    <w:rsid w:val="00C56CB8"/>
    <w:rsid w:val="00C56CBD"/>
    <w:rsid w:val="00C56D11"/>
    <w:rsid w:val="00C56D26"/>
    <w:rsid w:val="00C56D80"/>
    <w:rsid w:val="00C56D93"/>
    <w:rsid w:val="00C56DCA"/>
    <w:rsid w:val="00C56E76"/>
    <w:rsid w:val="00C56E9A"/>
    <w:rsid w:val="00C56EA9"/>
    <w:rsid w:val="00C56ED9"/>
    <w:rsid w:val="00C56F49"/>
    <w:rsid w:val="00C56F87"/>
    <w:rsid w:val="00C5710E"/>
    <w:rsid w:val="00C571C4"/>
    <w:rsid w:val="00C57224"/>
    <w:rsid w:val="00C572BE"/>
    <w:rsid w:val="00C572CF"/>
    <w:rsid w:val="00C572D7"/>
    <w:rsid w:val="00C5731A"/>
    <w:rsid w:val="00C57398"/>
    <w:rsid w:val="00C573EC"/>
    <w:rsid w:val="00C574F2"/>
    <w:rsid w:val="00C57592"/>
    <w:rsid w:val="00C5759E"/>
    <w:rsid w:val="00C575D0"/>
    <w:rsid w:val="00C57617"/>
    <w:rsid w:val="00C5765B"/>
    <w:rsid w:val="00C57709"/>
    <w:rsid w:val="00C57735"/>
    <w:rsid w:val="00C57754"/>
    <w:rsid w:val="00C577B6"/>
    <w:rsid w:val="00C57949"/>
    <w:rsid w:val="00C57ABF"/>
    <w:rsid w:val="00C57B03"/>
    <w:rsid w:val="00C57B9E"/>
    <w:rsid w:val="00C57C08"/>
    <w:rsid w:val="00C57D5A"/>
    <w:rsid w:val="00C57E1D"/>
    <w:rsid w:val="00C57E29"/>
    <w:rsid w:val="00C57F9A"/>
    <w:rsid w:val="00C60066"/>
    <w:rsid w:val="00C6028E"/>
    <w:rsid w:val="00C60293"/>
    <w:rsid w:val="00C602FA"/>
    <w:rsid w:val="00C6031C"/>
    <w:rsid w:val="00C6037D"/>
    <w:rsid w:val="00C60392"/>
    <w:rsid w:val="00C603C8"/>
    <w:rsid w:val="00C603FC"/>
    <w:rsid w:val="00C60456"/>
    <w:rsid w:val="00C604A0"/>
    <w:rsid w:val="00C60572"/>
    <w:rsid w:val="00C606E7"/>
    <w:rsid w:val="00C60731"/>
    <w:rsid w:val="00C6081A"/>
    <w:rsid w:val="00C60824"/>
    <w:rsid w:val="00C60886"/>
    <w:rsid w:val="00C608B5"/>
    <w:rsid w:val="00C608CC"/>
    <w:rsid w:val="00C608F3"/>
    <w:rsid w:val="00C6097A"/>
    <w:rsid w:val="00C60A13"/>
    <w:rsid w:val="00C60A19"/>
    <w:rsid w:val="00C60A48"/>
    <w:rsid w:val="00C60BE6"/>
    <w:rsid w:val="00C60C3F"/>
    <w:rsid w:val="00C60C4E"/>
    <w:rsid w:val="00C60C73"/>
    <w:rsid w:val="00C60D8C"/>
    <w:rsid w:val="00C60DCE"/>
    <w:rsid w:val="00C60DE2"/>
    <w:rsid w:val="00C60DE6"/>
    <w:rsid w:val="00C60EBD"/>
    <w:rsid w:val="00C611D0"/>
    <w:rsid w:val="00C611D7"/>
    <w:rsid w:val="00C61203"/>
    <w:rsid w:val="00C612F8"/>
    <w:rsid w:val="00C61339"/>
    <w:rsid w:val="00C6133A"/>
    <w:rsid w:val="00C61363"/>
    <w:rsid w:val="00C6138E"/>
    <w:rsid w:val="00C61398"/>
    <w:rsid w:val="00C61405"/>
    <w:rsid w:val="00C61407"/>
    <w:rsid w:val="00C614DD"/>
    <w:rsid w:val="00C61591"/>
    <w:rsid w:val="00C6160F"/>
    <w:rsid w:val="00C61690"/>
    <w:rsid w:val="00C6170A"/>
    <w:rsid w:val="00C61753"/>
    <w:rsid w:val="00C617F4"/>
    <w:rsid w:val="00C6190A"/>
    <w:rsid w:val="00C6191F"/>
    <w:rsid w:val="00C61947"/>
    <w:rsid w:val="00C619FE"/>
    <w:rsid w:val="00C61A03"/>
    <w:rsid w:val="00C61A7C"/>
    <w:rsid w:val="00C61AA3"/>
    <w:rsid w:val="00C61AB0"/>
    <w:rsid w:val="00C61AC2"/>
    <w:rsid w:val="00C61B59"/>
    <w:rsid w:val="00C61B5C"/>
    <w:rsid w:val="00C61BCE"/>
    <w:rsid w:val="00C61BF3"/>
    <w:rsid w:val="00C61C61"/>
    <w:rsid w:val="00C61C63"/>
    <w:rsid w:val="00C61C90"/>
    <w:rsid w:val="00C61D35"/>
    <w:rsid w:val="00C61D4C"/>
    <w:rsid w:val="00C61E55"/>
    <w:rsid w:val="00C61E83"/>
    <w:rsid w:val="00C61FD6"/>
    <w:rsid w:val="00C6204B"/>
    <w:rsid w:val="00C6207D"/>
    <w:rsid w:val="00C6209F"/>
    <w:rsid w:val="00C620A6"/>
    <w:rsid w:val="00C620AD"/>
    <w:rsid w:val="00C621BA"/>
    <w:rsid w:val="00C622AF"/>
    <w:rsid w:val="00C6233D"/>
    <w:rsid w:val="00C62347"/>
    <w:rsid w:val="00C623A8"/>
    <w:rsid w:val="00C623B2"/>
    <w:rsid w:val="00C623BC"/>
    <w:rsid w:val="00C6241C"/>
    <w:rsid w:val="00C62446"/>
    <w:rsid w:val="00C624A9"/>
    <w:rsid w:val="00C624F8"/>
    <w:rsid w:val="00C624FE"/>
    <w:rsid w:val="00C6254C"/>
    <w:rsid w:val="00C62622"/>
    <w:rsid w:val="00C6271F"/>
    <w:rsid w:val="00C6277F"/>
    <w:rsid w:val="00C627AB"/>
    <w:rsid w:val="00C62879"/>
    <w:rsid w:val="00C62894"/>
    <w:rsid w:val="00C628B5"/>
    <w:rsid w:val="00C62911"/>
    <w:rsid w:val="00C62956"/>
    <w:rsid w:val="00C6298D"/>
    <w:rsid w:val="00C62A00"/>
    <w:rsid w:val="00C62ACF"/>
    <w:rsid w:val="00C62AE5"/>
    <w:rsid w:val="00C62B56"/>
    <w:rsid w:val="00C62B57"/>
    <w:rsid w:val="00C62BCD"/>
    <w:rsid w:val="00C62BD7"/>
    <w:rsid w:val="00C62D14"/>
    <w:rsid w:val="00C62D49"/>
    <w:rsid w:val="00C62EC7"/>
    <w:rsid w:val="00C62ECB"/>
    <w:rsid w:val="00C62EDE"/>
    <w:rsid w:val="00C62F8A"/>
    <w:rsid w:val="00C63020"/>
    <w:rsid w:val="00C630DF"/>
    <w:rsid w:val="00C6310B"/>
    <w:rsid w:val="00C63134"/>
    <w:rsid w:val="00C63165"/>
    <w:rsid w:val="00C631E1"/>
    <w:rsid w:val="00C631E3"/>
    <w:rsid w:val="00C6324F"/>
    <w:rsid w:val="00C632D5"/>
    <w:rsid w:val="00C6331A"/>
    <w:rsid w:val="00C634A5"/>
    <w:rsid w:val="00C63512"/>
    <w:rsid w:val="00C63553"/>
    <w:rsid w:val="00C63625"/>
    <w:rsid w:val="00C63669"/>
    <w:rsid w:val="00C63677"/>
    <w:rsid w:val="00C636E9"/>
    <w:rsid w:val="00C636F5"/>
    <w:rsid w:val="00C637E1"/>
    <w:rsid w:val="00C63836"/>
    <w:rsid w:val="00C6385D"/>
    <w:rsid w:val="00C63893"/>
    <w:rsid w:val="00C638B0"/>
    <w:rsid w:val="00C639B1"/>
    <w:rsid w:val="00C63A41"/>
    <w:rsid w:val="00C63A5D"/>
    <w:rsid w:val="00C63AF2"/>
    <w:rsid w:val="00C63AFB"/>
    <w:rsid w:val="00C63B47"/>
    <w:rsid w:val="00C63B56"/>
    <w:rsid w:val="00C63C14"/>
    <w:rsid w:val="00C63CE9"/>
    <w:rsid w:val="00C63D7C"/>
    <w:rsid w:val="00C63E87"/>
    <w:rsid w:val="00C63FA7"/>
    <w:rsid w:val="00C64006"/>
    <w:rsid w:val="00C64016"/>
    <w:rsid w:val="00C64048"/>
    <w:rsid w:val="00C641EF"/>
    <w:rsid w:val="00C64295"/>
    <w:rsid w:val="00C6431D"/>
    <w:rsid w:val="00C64421"/>
    <w:rsid w:val="00C6442D"/>
    <w:rsid w:val="00C6442E"/>
    <w:rsid w:val="00C6444B"/>
    <w:rsid w:val="00C644A4"/>
    <w:rsid w:val="00C64566"/>
    <w:rsid w:val="00C645A4"/>
    <w:rsid w:val="00C6477E"/>
    <w:rsid w:val="00C647DD"/>
    <w:rsid w:val="00C64830"/>
    <w:rsid w:val="00C648E7"/>
    <w:rsid w:val="00C64933"/>
    <w:rsid w:val="00C6494E"/>
    <w:rsid w:val="00C64971"/>
    <w:rsid w:val="00C64A34"/>
    <w:rsid w:val="00C64A51"/>
    <w:rsid w:val="00C64A72"/>
    <w:rsid w:val="00C64AAA"/>
    <w:rsid w:val="00C64BA6"/>
    <w:rsid w:val="00C64BB2"/>
    <w:rsid w:val="00C64BE8"/>
    <w:rsid w:val="00C64CE2"/>
    <w:rsid w:val="00C64CF0"/>
    <w:rsid w:val="00C64D9C"/>
    <w:rsid w:val="00C64DAD"/>
    <w:rsid w:val="00C64E83"/>
    <w:rsid w:val="00C64EB4"/>
    <w:rsid w:val="00C64F42"/>
    <w:rsid w:val="00C64FF9"/>
    <w:rsid w:val="00C65015"/>
    <w:rsid w:val="00C650FC"/>
    <w:rsid w:val="00C6511C"/>
    <w:rsid w:val="00C651B5"/>
    <w:rsid w:val="00C651B8"/>
    <w:rsid w:val="00C6520F"/>
    <w:rsid w:val="00C65225"/>
    <w:rsid w:val="00C65269"/>
    <w:rsid w:val="00C65283"/>
    <w:rsid w:val="00C652B2"/>
    <w:rsid w:val="00C652ED"/>
    <w:rsid w:val="00C65359"/>
    <w:rsid w:val="00C655BB"/>
    <w:rsid w:val="00C65675"/>
    <w:rsid w:val="00C65676"/>
    <w:rsid w:val="00C656CB"/>
    <w:rsid w:val="00C656FF"/>
    <w:rsid w:val="00C65702"/>
    <w:rsid w:val="00C65776"/>
    <w:rsid w:val="00C6578E"/>
    <w:rsid w:val="00C657AA"/>
    <w:rsid w:val="00C657D6"/>
    <w:rsid w:val="00C657FC"/>
    <w:rsid w:val="00C65813"/>
    <w:rsid w:val="00C658A2"/>
    <w:rsid w:val="00C658B0"/>
    <w:rsid w:val="00C658E6"/>
    <w:rsid w:val="00C659B1"/>
    <w:rsid w:val="00C659C7"/>
    <w:rsid w:val="00C65A33"/>
    <w:rsid w:val="00C65A4C"/>
    <w:rsid w:val="00C65AC3"/>
    <w:rsid w:val="00C65AEB"/>
    <w:rsid w:val="00C65B46"/>
    <w:rsid w:val="00C65B5F"/>
    <w:rsid w:val="00C65B76"/>
    <w:rsid w:val="00C65BD7"/>
    <w:rsid w:val="00C65BF8"/>
    <w:rsid w:val="00C65C2D"/>
    <w:rsid w:val="00C65CB4"/>
    <w:rsid w:val="00C65CC5"/>
    <w:rsid w:val="00C65DA8"/>
    <w:rsid w:val="00C65DF7"/>
    <w:rsid w:val="00C65E12"/>
    <w:rsid w:val="00C65E53"/>
    <w:rsid w:val="00C65E62"/>
    <w:rsid w:val="00C65F37"/>
    <w:rsid w:val="00C660B1"/>
    <w:rsid w:val="00C66152"/>
    <w:rsid w:val="00C6618C"/>
    <w:rsid w:val="00C6619D"/>
    <w:rsid w:val="00C66220"/>
    <w:rsid w:val="00C6629C"/>
    <w:rsid w:val="00C66367"/>
    <w:rsid w:val="00C663B4"/>
    <w:rsid w:val="00C663DE"/>
    <w:rsid w:val="00C663FC"/>
    <w:rsid w:val="00C66490"/>
    <w:rsid w:val="00C664D7"/>
    <w:rsid w:val="00C665A7"/>
    <w:rsid w:val="00C665B1"/>
    <w:rsid w:val="00C665B5"/>
    <w:rsid w:val="00C66612"/>
    <w:rsid w:val="00C66618"/>
    <w:rsid w:val="00C666AF"/>
    <w:rsid w:val="00C666F6"/>
    <w:rsid w:val="00C66740"/>
    <w:rsid w:val="00C66778"/>
    <w:rsid w:val="00C66790"/>
    <w:rsid w:val="00C66793"/>
    <w:rsid w:val="00C667B5"/>
    <w:rsid w:val="00C66849"/>
    <w:rsid w:val="00C66854"/>
    <w:rsid w:val="00C66897"/>
    <w:rsid w:val="00C66927"/>
    <w:rsid w:val="00C66A65"/>
    <w:rsid w:val="00C66AB9"/>
    <w:rsid w:val="00C66AF0"/>
    <w:rsid w:val="00C66B21"/>
    <w:rsid w:val="00C66B50"/>
    <w:rsid w:val="00C66B76"/>
    <w:rsid w:val="00C66B7F"/>
    <w:rsid w:val="00C66BB8"/>
    <w:rsid w:val="00C66BC5"/>
    <w:rsid w:val="00C66BE4"/>
    <w:rsid w:val="00C66C1A"/>
    <w:rsid w:val="00C66CE3"/>
    <w:rsid w:val="00C66CE4"/>
    <w:rsid w:val="00C66CF8"/>
    <w:rsid w:val="00C66D74"/>
    <w:rsid w:val="00C66DD5"/>
    <w:rsid w:val="00C66E61"/>
    <w:rsid w:val="00C66EFC"/>
    <w:rsid w:val="00C66F0E"/>
    <w:rsid w:val="00C67132"/>
    <w:rsid w:val="00C67234"/>
    <w:rsid w:val="00C6726C"/>
    <w:rsid w:val="00C673ED"/>
    <w:rsid w:val="00C673F6"/>
    <w:rsid w:val="00C67400"/>
    <w:rsid w:val="00C6744E"/>
    <w:rsid w:val="00C67610"/>
    <w:rsid w:val="00C67720"/>
    <w:rsid w:val="00C677B6"/>
    <w:rsid w:val="00C677C6"/>
    <w:rsid w:val="00C677CA"/>
    <w:rsid w:val="00C67878"/>
    <w:rsid w:val="00C678F4"/>
    <w:rsid w:val="00C67954"/>
    <w:rsid w:val="00C67959"/>
    <w:rsid w:val="00C6795F"/>
    <w:rsid w:val="00C67965"/>
    <w:rsid w:val="00C679F7"/>
    <w:rsid w:val="00C67A79"/>
    <w:rsid w:val="00C67A8C"/>
    <w:rsid w:val="00C67AAC"/>
    <w:rsid w:val="00C67AD7"/>
    <w:rsid w:val="00C67B19"/>
    <w:rsid w:val="00C67B3D"/>
    <w:rsid w:val="00C67B76"/>
    <w:rsid w:val="00C67BE0"/>
    <w:rsid w:val="00C67C06"/>
    <w:rsid w:val="00C67C89"/>
    <w:rsid w:val="00C67C91"/>
    <w:rsid w:val="00C67D79"/>
    <w:rsid w:val="00C67DB0"/>
    <w:rsid w:val="00C67DF0"/>
    <w:rsid w:val="00C67DFF"/>
    <w:rsid w:val="00C67E1D"/>
    <w:rsid w:val="00C67E3E"/>
    <w:rsid w:val="00C67F17"/>
    <w:rsid w:val="00C67F34"/>
    <w:rsid w:val="00C67F44"/>
    <w:rsid w:val="00C67F70"/>
    <w:rsid w:val="00C67FB9"/>
    <w:rsid w:val="00C70083"/>
    <w:rsid w:val="00C70146"/>
    <w:rsid w:val="00C70170"/>
    <w:rsid w:val="00C70182"/>
    <w:rsid w:val="00C70238"/>
    <w:rsid w:val="00C702B4"/>
    <w:rsid w:val="00C7032E"/>
    <w:rsid w:val="00C7035C"/>
    <w:rsid w:val="00C703AB"/>
    <w:rsid w:val="00C703C1"/>
    <w:rsid w:val="00C704C8"/>
    <w:rsid w:val="00C704DB"/>
    <w:rsid w:val="00C7050F"/>
    <w:rsid w:val="00C70589"/>
    <w:rsid w:val="00C70612"/>
    <w:rsid w:val="00C70627"/>
    <w:rsid w:val="00C7063C"/>
    <w:rsid w:val="00C70683"/>
    <w:rsid w:val="00C706A0"/>
    <w:rsid w:val="00C706F1"/>
    <w:rsid w:val="00C70818"/>
    <w:rsid w:val="00C70843"/>
    <w:rsid w:val="00C708FB"/>
    <w:rsid w:val="00C7092E"/>
    <w:rsid w:val="00C70A4D"/>
    <w:rsid w:val="00C70AD5"/>
    <w:rsid w:val="00C70B46"/>
    <w:rsid w:val="00C70B48"/>
    <w:rsid w:val="00C70CE4"/>
    <w:rsid w:val="00C70D1F"/>
    <w:rsid w:val="00C70D20"/>
    <w:rsid w:val="00C70DE3"/>
    <w:rsid w:val="00C70E7F"/>
    <w:rsid w:val="00C70F07"/>
    <w:rsid w:val="00C70F78"/>
    <w:rsid w:val="00C70FC6"/>
    <w:rsid w:val="00C70FCD"/>
    <w:rsid w:val="00C70FFF"/>
    <w:rsid w:val="00C71045"/>
    <w:rsid w:val="00C71104"/>
    <w:rsid w:val="00C71342"/>
    <w:rsid w:val="00C7134D"/>
    <w:rsid w:val="00C7138C"/>
    <w:rsid w:val="00C713B0"/>
    <w:rsid w:val="00C713CB"/>
    <w:rsid w:val="00C71425"/>
    <w:rsid w:val="00C71427"/>
    <w:rsid w:val="00C7148E"/>
    <w:rsid w:val="00C71497"/>
    <w:rsid w:val="00C714A6"/>
    <w:rsid w:val="00C714DD"/>
    <w:rsid w:val="00C71500"/>
    <w:rsid w:val="00C71528"/>
    <w:rsid w:val="00C7156A"/>
    <w:rsid w:val="00C71617"/>
    <w:rsid w:val="00C7162D"/>
    <w:rsid w:val="00C7166F"/>
    <w:rsid w:val="00C71670"/>
    <w:rsid w:val="00C717D0"/>
    <w:rsid w:val="00C7180D"/>
    <w:rsid w:val="00C71868"/>
    <w:rsid w:val="00C71872"/>
    <w:rsid w:val="00C71884"/>
    <w:rsid w:val="00C718CC"/>
    <w:rsid w:val="00C718D6"/>
    <w:rsid w:val="00C71993"/>
    <w:rsid w:val="00C71A44"/>
    <w:rsid w:val="00C71AFB"/>
    <w:rsid w:val="00C71B02"/>
    <w:rsid w:val="00C71BD3"/>
    <w:rsid w:val="00C71BDF"/>
    <w:rsid w:val="00C71C29"/>
    <w:rsid w:val="00C71D77"/>
    <w:rsid w:val="00C71D8B"/>
    <w:rsid w:val="00C71DAE"/>
    <w:rsid w:val="00C71DBB"/>
    <w:rsid w:val="00C71E27"/>
    <w:rsid w:val="00C71E8E"/>
    <w:rsid w:val="00C71EC8"/>
    <w:rsid w:val="00C71EF5"/>
    <w:rsid w:val="00C71F38"/>
    <w:rsid w:val="00C71F4D"/>
    <w:rsid w:val="00C71F5A"/>
    <w:rsid w:val="00C71FA0"/>
    <w:rsid w:val="00C71FF4"/>
    <w:rsid w:val="00C72063"/>
    <w:rsid w:val="00C72103"/>
    <w:rsid w:val="00C72163"/>
    <w:rsid w:val="00C72193"/>
    <w:rsid w:val="00C7228A"/>
    <w:rsid w:val="00C72307"/>
    <w:rsid w:val="00C7235B"/>
    <w:rsid w:val="00C7235D"/>
    <w:rsid w:val="00C723E1"/>
    <w:rsid w:val="00C72439"/>
    <w:rsid w:val="00C72480"/>
    <w:rsid w:val="00C7250E"/>
    <w:rsid w:val="00C7256B"/>
    <w:rsid w:val="00C7262F"/>
    <w:rsid w:val="00C726BF"/>
    <w:rsid w:val="00C726C8"/>
    <w:rsid w:val="00C72760"/>
    <w:rsid w:val="00C72775"/>
    <w:rsid w:val="00C7279D"/>
    <w:rsid w:val="00C72809"/>
    <w:rsid w:val="00C72852"/>
    <w:rsid w:val="00C72886"/>
    <w:rsid w:val="00C72887"/>
    <w:rsid w:val="00C728A1"/>
    <w:rsid w:val="00C7292A"/>
    <w:rsid w:val="00C72A80"/>
    <w:rsid w:val="00C72BBA"/>
    <w:rsid w:val="00C72BDA"/>
    <w:rsid w:val="00C72BDF"/>
    <w:rsid w:val="00C72BED"/>
    <w:rsid w:val="00C72C26"/>
    <w:rsid w:val="00C72C2A"/>
    <w:rsid w:val="00C72C55"/>
    <w:rsid w:val="00C72C9F"/>
    <w:rsid w:val="00C72CB6"/>
    <w:rsid w:val="00C72D25"/>
    <w:rsid w:val="00C72DF4"/>
    <w:rsid w:val="00C72E14"/>
    <w:rsid w:val="00C72E3A"/>
    <w:rsid w:val="00C72ED5"/>
    <w:rsid w:val="00C72F6F"/>
    <w:rsid w:val="00C72FF8"/>
    <w:rsid w:val="00C7300A"/>
    <w:rsid w:val="00C73033"/>
    <w:rsid w:val="00C73065"/>
    <w:rsid w:val="00C730C4"/>
    <w:rsid w:val="00C7313D"/>
    <w:rsid w:val="00C73140"/>
    <w:rsid w:val="00C731AE"/>
    <w:rsid w:val="00C731FB"/>
    <w:rsid w:val="00C7327F"/>
    <w:rsid w:val="00C733D8"/>
    <w:rsid w:val="00C734DA"/>
    <w:rsid w:val="00C73551"/>
    <w:rsid w:val="00C7359C"/>
    <w:rsid w:val="00C735D1"/>
    <w:rsid w:val="00C7364D"/>
    <w:rsid w:val="00C7367F"/>
    <w:rsid w:val="00C73694"/>
    <w:rsid w:val="00C736EC"/>
    <w:rsid w:val="00C73712"/>
    <w:rsid w:val="00C73713"/>
    <w:rsid w:val="00C73742"/>
    <w:rsid w:val="00C7378B"/>
    <w:rsid w:val="00C737A2"/>
    <w:rsid w:val="00C737A6"/>
    <w:rsid w:val="00C737B2"/>
    <w:rsid w:val="00C737FA"/>
    <w:rsid w:val="00C73811"/>
    <w:rsid w:val="00C73817"/>
    <w:rsid w:val="00C7389E"/>
    <w:rsid w:val="00C738E4"/>
    <w:rsid w:val="00C73A06"/>
    <w:rsid w:val="00C73A74"/>
    <w:rsid w:val="00C73ABB"/>
    <w:rsid w:val="00C73AC5"/>
    <w:rsid w:val="00C73B79"/>
    <w:rsid w:val="00C73E27"/>
    <w:rsid w:val="00C73E81"/>
    <w:rsid w:val="00C73E8B"/>
    <w:rsid w:val="00C73E8C"/>
    <w:rsid w:val="00C73EAB"/>
    <w:rsid w:val="00C73EF2"/>
    <w:rsid w:val="00C73F86"/>
    <w:rsid w:val="00C74047"/>
    <w:rsid w:val="00C7407F"/>
    <w:rsid w:val="00C7408A"/>
    <w:rsid w:val="00C740A6"/>
    <w:rsid w:val="00C740BF"/>
    <w:rsid w:val="00C7413F"/>
    <w:rsid w:val="00C74147"/>
    <w:rsid w:val="00C74197"/>
    <w:rsid w:val="00C7419A"/>
    <w:rsid w:val="00C74220"/>
    <w:rsid w:val="00C74287"/>
    <w:rsid w:val="00C742A0"/>
    <w:rsid w:val="00C742BF"/>
    <w:rsid w:val="00C742F9"/>
    <w:rsid w:val="00C74347"/>
    <w:rsid w:val="00C7434E"/>
    <w:rsid w:val="00C74475"/>
    <w:rsid w:val="00C7447B"/>
    <w:rsid w:val="00C744A5"/>
    <w:rsid w:val="00C744D3"/>
    <w:rsid w:val="00C74553"/>
    <w:rsid w:val="00C74584"/>
    <w:rsid w:val="00C74617"/>
    <w:rsid w:val="00C7462F"/>
    <w:rsid w:val="00C746B6"/>
    <w:rsid w:val="00C74703"/>
    <w:rsid w:val="00C74755"/>
    <w:rsid w:val="00C74762"/>
    <w:rsid w:val="00C747E2"/>
    <w:rsid w:val="00C74821"/>
    <w:rsid w:val="00C7499E"/>
    <w:rsid w:val="00C749FD"/>
    <w:rsid w:val="00C74A02"/>
    <w:rsid w:val="00C74A30"/>
    <w:rsid w:val="00C74AB3"/>
    <w:rsid w:val="00C74B04"/>
    <w:rsid w:val="00C74B21"/>
    <w:rsid w:val="00C74B89"/>
    <w:rsid w:val="00C74BBB"/>
    <w:rsid w:val="00C74BCE"/>
    <w:rsid w:val="00C74BEA"/>
    <w:rsid w:val="00C74D0F"/>
    <w:rsid w:val="00C74D12"/>
    <w:rsid w:val="00C74D7E"/>
    <w:rsid w:val="00C74D9E"/>
    <w:rsid w:val="00C74DBF"/>
    <w:rsid w:val="00C74DCF"/>
    <w:rsid w:val="00C74E23"/>
    <w:rsid w:val="00C74E55"/>
    <w:rsid w:val="00C74E66"/>
    <w:rsid w:val="00C74E8F"/>
    <w:rsid w:val="00C74F0C"/>
    <w:rsid w:val="00C74F8A"/>
    <w:rsid w:val="00C751B1"/>
    <w:rsid w:val="00C751B3"/>
    <w:rsid w:val="00C751E7"/>
    <w:rsid w:val="00C75214"/>
    <w:rsid w:val="00C75225"/>
    <w:rsid w:val="00C75245"/>
    <w:rsid w:val="00C752F7"/>
    <w:rsid w:val="00C75362"/>
    <w:rsid w:val="00C7539C"/>
    <w:rsid w:val="00C7551F"/>
    <w:rsid w:val="00C7556E"/>
    <w:rsid w:val="00C755A6"/>
    <w:rsid w:val="00C755EF"/>
    <w:rsid w:val="00C75653"/>
    <w:rsid w:val="00C7566D"/>
    <w:rsid w:val="00C7569B"/>
    <w:rsid w:val="00C7573E"/>
    <w:rsid w:val="00C75741"/>
    <w:rsid w:val="00C7577C"/>
    <w:rsid w:val="00C757B5"/>
    <w:rsid w:val="00C7592B"/>
    <w:rsid w:val="00C75989"/>
    <w:rsid w:val="00C75A02"/>
    <w:rsid w:val="00C75A7A"/>
    <w:rsid w:val="00C75AC2"/>
    <w:rsid w:val="00C75B34"/>
    <w:rsid w:val="00C75B78"/>
    <w:rsid w:val="00C75BBE"/>
    <w:rsid w:val="00C75C19"/>
    <w:rsid w:val="00C75D24"/>
    <w:rsid w:val="00C75D48"/>
    <w:rsid w:val="00C75D8B"/>
    <w:rsid w:val="00C75DAA"/>
    <w:rsid w:val="00C75E9C"/>
    <w:rsid w:val="00C75EB8"/>
    <w:rsid w:val="00C75ED1"/>
    <w:rsid w:val="00C75F15"/>
    <w:rsid w:val="00C75F6E"/>
    <w:rsid w:val="00C760A6"/>
    <w:rsid w:val="00C7614D"/>
    <w:rsid w:val="00C76186"/>
    <w:rsid w:val="00C761E7"/>
    <w:rsid w:val="00C7620C"/>
    <w:rsid w:val="00C76246"/>
    <w:rsid w:val="00C762CF"/>
    <w:rsid w:val="00C762D9"/>
    <w:rsid w:val="00C76344"/>
    <w:rsid w:val="00C7638A"/>
    <w:rsid w:val="00C76431"/>
    <w:rsid w:val="00C7644A"/>
    <w:rsid w:val="00C7644D"/>
    <w:rsid w:val="00C76475"/>
    <w:rsid w:val="00C764E1"/>
    <w:rsid w:val="00C76573"/>
    <w:rsid w:val="00C765E2"/>
    <w:rsid w:val="00C7660A"/>
    <w:rsid w:val="00C7666A"/>
    <w:rsid w:val="00C7668D"/>
    <w:rsid w:val="00C766B7"/>
    <w:rsid w:val="00C7681A"/>
    <w:rsid w:val="00C76835"/>
    <w:rsid w:val="00C768DC"/>
    <w:rsid w:val="00C768E1"/>
    <w:rsid w:val="00C768FD"/>
    <w:rsid w:val="00C76992"/>
    <w:rsid w:val="00C769F4"/>
    <w:rsid w:val="00C76A31"/>
    <w:rsid w:val="00C76AB7"/>
    <w:rsid w:val="00C76B4E"/>
    <w:rsid w:val="00C76B53"/>
    <w:rsid w:val="00C76B60"/>
    <w:rsid w:val="00C76B71"/>
    <w:rsid w:val="00C76BE7"/>
    <w:rsid w:val="00C76CDE"/>
    <w:rsid w:val="00C76D3B"/>
    <w:rsid w:val="00C76D74"/>
    <w:rsid w:val="00C76E45"/>
    <w:rsid w:val="00C76E63"/>
    <w:rsid w:val="00C76E9B"/>
    <w:rsid w:val="00C76EE9"/>
    <w:rsid w:val="00C76F24"/>
    <w:rsid w:val="00C76FA2"/>
    <w:rsid w:val="00C76FAD"/>
    <w:rsid w:val="00C76FC3"/>
    <w:rsid w:val="00C76FD9"/>
    <w:rsid w:val="00C77016"/>
    <w:rsid w:val="00C7709A"/>
    <w:rsid w:val="00C770F0"/>
    <w:rsid w:val="00C7713F"/>
    <w:rsid w:val="00C7725F"/>
    <w:rsid w:val="00C772C0"/>
    <w:rsid w:val="00C773E1"/>
    <w:rsid w:val="00C77539"/>
    <w:rsid w:val="00C775B9"/>
    <w:rsid w:val="00C775BF"/>
    <w:rsid w:val="00C775C4"/>
    <w:rsid w:val="00C77656"/>
    <w:rsid w:val="00C77777"/>
    <w:rsid w:val="00C77787"/>
    <w:rsid w:val="00C777D2"/>
    <w:rsid w:val="00C77818"/>
    <w:rsid w:val="00C7789E"/>
    <w:rsid w:val="00C778D9"/>
    <w:rsid w:val="00C7791A"/>
    <w:rsid w:val="00C77931"/>
    <w:rsid w:val="00C779E6"/>
    <w:rsid w:val="00C77A53"/>
    <w:rsid w:val="00C77A5B"/>
    <w:rsid w:val="00C77A77"/>
    <w:rsid w:val="00C77AED"/>
    <w:rsid w:val="00C77B18"/>
    <w:rsid w:val="00C77B51"/>
    <w:rsid w:val="00C77B68"/>
    <w:rsid w:val="00C77B69"/>
    <w:rsid w:val="00C77BE8"/>
    <w:rsid w:val="00C77C14"/>
    <w:rsid w:val="00C77C64"/>
    <w:rsid w:val="00C77C66"/>
    <w:rsid w:val="00C77D68"/>
    <w:rsid w:val="00C77F09"/>
    <w:rsid w:val="00C77F9B"/>
    <w:rsid w:val="00C80031"/>
    <w:rsid w:val="00C80038"/>
    <w:rsid w:val="00C80073"/>
    <w:rsid w:val="00C8009B"/>
    <w:rsid w:val="00C80196"/>
    <w:rsid w:val="00C801D8"/>
    <w:rsid w:val="00C801EA"/>
    <w:rsid w:val="00C8033A"/>
    <w:rsid w:val="00C8044C"/>
    <w:rsid w:val="00C8060E"/>
    <w:rsid w:val="00C806C7"/>
    <w:rsid w:val="00C8075A"/>
    <w:rsid w:val="00C807EC"/>
    <w:rsid w:val="00C80824"/>
    <w:rsid w:val="00C80849"/>
    <w:rsid w:val="00C8085C"/>
    <w:rsid w:val="00C8087A"/>
    <w:rsid w:val="00C808AE"/>
    <w:rsid w:val="00C808BD"/>
    <w:rsid w:val="00C808C4"/>
    <w:rsid w:val="00C8092D"/>
    <w:rsid w:val="00C809B3"/>
    <w:rsid w:val="00C80A7A"/>
    <w:rsid w:val="00C80A86"/>
    <w:rsid w:val="00C80A8E"/>
    <w:rsid w:val="00C80B3A"/>
    <w:rsid w:val="00C80BE3"/>
    <w:rsid w:val="00C80BE7"/>
    <w:rsid w:val="00C80CAF"/>
    <w:rsid w:val="00C80D5B"/>
    <w:rsid w:val="00C80DBE"/>
    <w:rsid w:val="00C80DFA"/>
    <w:rsid w:val="00C80E16"/>
    <w:rsid w:val="00C80E52"/>
    <w:rsid w:val="00C80E85"/>
    <w:rsid w:val="00C80F65"/>
    <w:rsid w:val="00C80FAF"/>
    <w:rsid w:val="00C8101A"/>
    <w:rsid w:val="00C810AE"/>
    <w:rsid w:val="00C811CE"/>
    <w:rsid w:val="00C811F9"/>
    <w:rsid w:val="00C81224"/>
    <w:rsid w:val="00C812CF"/>
    <w:rsid w:val="00C8130E"/>
    <w:rsid w:val="00C81311"/>
    <w:rsid w:val="00C81327"/>
    <w:rsid w:val="00C813CF"/>
    <w:rsid w:val="00C81458"/>
    <w:rsid w:val="00C8147A"/>
    <w:rsid w:val="00C8147E"/>
    <w:rsid w:val="00C814A5"/>
    <w:rsid w:val="00C814E4"/>
    <w:rsid w:val="00C814E8"/>
    <w:rsid w:val="00C81510"/>
    <w:rsid w:val="00C81533"/>
    <w:rsid w:val="00C81630"/>
    <w:rsid w:val="00C81632"/>
    <w:rsid w:val="00C816A3"/>
    <w:rsid w:val="00C81720"/>
    <w:rsid w:val="00C8173B"/>
    <w:rsid w:val="00C817F3"/>
    <w:rsid w:val="00C81921"/>
    <w:rsid w:val="00C8193A"/>
    <w:rsid w:val="00C819E7"/>
    <w:rsid w:val="00C819EB"/>
    <w:rsid w:val="00C81B09"/>
    <w:rsid w:val="00C81B2D"/>
    <w:rsid w:val="00C81BA9"/>
    <w:rsid w:val="00C81BBF"/>
    <w:rsid w:val="00C81C2C"/>
    <w:rsid w:val="00C81C53"/>
    <w:rsid w:val="00C81C99"/>
    <w:rsid w:val="00C81CF8"/>
    <w:rsid w:val="00C81D88"/>
    <w:rsid w:val="00C81DD9"/>
    <w:rsid w:val="00C81EF0"/>
    <w:rsid w:val="00C81F10"/>
    <w:rsid w:val="00C81F34"/>
    <w:rsid w:val="00C81F99"/>
    <w:rsid w:val="00C81FA2"/>
    <w:rsid w:val="00C820AD"/>
    <w:rsid w:val="00C82151"/>
    <w:rsid w:val="00C821BE"/>
    <w:rsid w:val="00C82220"/>
    <w:rsid w:val="00C8226B"/>
    <w:rsid w:val="00C82281"/>
    <w:rsid w:val="00C82294"/>
    <w:rsid w:val="00C8236B"/>
    <w:rsid w:val="00C823DD"/>
    <w:rsid w:val="00C82458"/>
    <w:rsid w:val="00C8247D"/>
    <w:rsid w:val="00C82480"/>
    <w:rsid w:val="00C82580"/>
    <w:rsid w:val="00C826CA"/>
    <w:rsid w:val="00C82734"/>
    <w:rsid w:val="00C8277B"/>
    <w:rsid w:val="00C82968"/>
    <w:rsid w:val="00C82981"/>
    <w:rsid w:val="00C82A0F"/>
    <w:rsid w:val="00C82A26"/>
    <w:rsid w:val="00C82A4E"/>
    <w:rsid w:val="00C82A75"/>
    <w:rsid w:val="00C82AD2"/>
    <w:rsid w:val="00C82AF5"/>
    <w:rsid w:val="00C82B32"/>
    <w:rsid w:val="00C82C29"/>
    <w:rsid w:val="00C82CE1"/>
    <w:rsid w:val="00C82D05"/>
    <w:rsid w:val="00C82E1D"/>
    <w:rsid w:val="00C82E41"/>
    <w:rsid w:val="00C82F06"/>
    <w:rsid w:val="00C82F6B"/>
    <w:rsid w:val="00C82FAD"/>
    <w:rsid w:val="00C8303F"/>
    <w:rsid w:val="00C831C1"/>
    <w:rsid w:val="00C8339A"/>
    <w:rsid w:val="00C833A2"/>
    <w:rsid w:val="00C833FA"/>
    <w:rsid w:val="00C83427"/>
    <w:rsid w:val="00C83455"/>
    <w:rsid w:val="00C8349C"/>
    <w:rsid w:val="00C834D4"/>
    <w:rsid w:val="00C834FD"/>
    <w:rsid w:val="00C835CC"/>
    <w:rsid w:val="00C8361C"/>
    <w:rsid w:val="00C83666"/>
    <w:rsid w:val="00C836C4"/>
    <w:rsid w:val="00C836FD"/>
    <w:rsid w:val="00C83755"/>
    <w:rsid w:val="00C8377D"/>
    <w:rsid w:val="00C8378D"/>
    <w:rsid w:val="00C83792"/>
    <w:rsid w:val="00C8379D"/>
    <w:rsid w:val="00C838E6"/>
    <w:rsid w:val="00C83902"/>
    <w:rsid w:val="00C83936"/>
    <w:rsid w:val="00C83C75"/>
    <w:rsid w:val="00C83D1A"/>
    <w:rsid w:val="00C83D35"/>
    <w:rsid w:val="00C83D8A"/>
    <w:rsid w:val="00C83DF9"/>
    <w:rsid w:val="00C83E44"/>
    <w:rsid w:val="00C83EB8"/>
    <w:rsid w:val="00C83F10"/>
    <w:rsid w:val="00C83F4E"/>
    <w:rsid w:val="00C83FB5"/>
    <w:rsid w:val="00C8401D"/>
    <w:rsid w:val="00C8405D"/>
    <w:rsid w:val="00C8406A"/>
    <w:rsid w:val="00C840BF"/>
    <w:rsid w:val="00C84101"/>
    <w:rsid w:val="00C84188"/>
    <w:rsid w:val="00C841D1"/>
    <w:rsid w:val="00C8424B"/>
    <w:rsid w:val="00C84259"/>
    <w:rsid w:val="00C84296"/>
    <w:rsid w:val="00C84400"/>
    <w:rsid w:val="00C84414"/>
    <w:rsid w:val="00C84422"/>
    <w:rsid w:val="00C84479"/>
    <w:rsid w:val="00C844B0"/>
    <w:rsid w:val="00C844C5"/>
    <w:rsid w:val="00C845B9"/>
    <w:rsid w:val="00C845BB"/>
    <w:rsid w:val="00C845E9"/>
    <w:rsid w:val="00C8462C"/>
    <w:rsid w:val="00C84643"/>
    <w:rsid w:val="00C8470D"/>
    <w:rsid w:val="00C8479F"/>
    <w:rsid w:val="00C8481B"/>
    <w:rsid w:val="00C848FF"/>
    <w:rsid w:val="00C84946"/>
    <w:rsid w:val="00C849E6"/>
    <w:rsid w:val="00C84A12"/>
    <w:rsid w:val="00C84A60"/>
    <w:rsid w:val="00C84B56"/>
    <w:rsid w:val="00C84B5D"/>
    <w:rsid w:val="00C84BCA"/>
    <w:rsid w:val="00C84BCE"/>
    <w:rsid w:val="00C84C79"/>
    <w:rsid w:val="00C84CA3"/>
    <w:rsid w:val="00C84D77"/>
    <w:rsid w:val="00C84E04"/>
    <w:rsid w:val="00C84EB4"/>
    <w:rsid w:val="00C84F49"/>
    <w:rsid w:val="00C84F60"/>
    <w:rsid w:val="00C84FF8"/>
    <w:rsid w:val="00C85042"/>
    <w:rsid w:val="00C8506F"/>
    <w:rsid w:val="00C85070"/>
    <w:rsid w:val="00C85078"/>
    <w:rsid w:val="00C85091"/>
    <w:rsid w:val="00C850D4"/>
    <w:rsid w:val="00C85117"/>
    <w:rsid w:val="00C85249"/>
    <w:rsid w:val="00C852C9"/>
    <w:rsid w:val="00C85504"/>
    <w:rsid w:val="00C85518"/>
    <w:rsid w:val="00C8564F"/>
    <w:rsid w:val="00C856E7"/>
    <w:rsid w:val="00C856FA"/>
    <w:rsid w:val="00C85722"/>
    <w:rsid w:val="00C858CA"/>
    <w:rsid w:val="00C8593A"/>
    <w:rsid w:val="00C85948"/>
    <w:rsid w:val="00C85963"/>
    <w:rsid w:val="00C85991"/>
    <w:rsid w:val="00C859E4"/>
    <w:rsid w:val="00C85A85"/>
    <w:rsid w:val="00C85A99"/>
    <w:rsid w:val="00C85AEC"/>
    <w:rsid w:val="00C85B5B"/>
    <w:rsid w:val="00C85B5C"/>
    <w:rsid w:val="00C85B73"/>
    <w:rsid w:val="00C85C0B"/>
    <w:rsid w:val="00C85C1E"/>
    <w:rsid w:val="00C85C7F"/>
    <w:rsid w:val="00C85D75"/>
    <w:rsid w:val="00C85E27"/>
    <w:rsid w:val="00C85EFB"/>
    <w:rsid w:val="00C85F34"/>
    <w:rsid w:val="00C85FE4"/>
    <w:rsid w:val="00C86014"/>
    <w:rsid w:val="00C8603D"/>
    <w:rsid w:val="00C860B0"/>
    <w:rsid w:val="00C86132"/>
    <w:rsid w:val="00C861CA"/>
    <w:rsid w:val="00C862D9"/>
    <w:rsid w:val="00C86304"/>
    <w:rsid w:val="00C86368"/>
    <w:rsid w:val="00C863BA"/>
    <w:rsid w:val="00C86565"/>
    <w:rsid w:val="00C865EF"/>
    <w:rsid w:val="00C86689"/>
    <w:rsid w:val="00C866FA"/>
    <w:rsid w:val="00C866FE"/>
    <w:rsid w:val="00C8674F"/>
    <w:rsid w:val="00C867A3"/>
    <w:rsid w:val="00C8683F"/>
    <w:rsid w:val="00C868B5"/>
    <w:rsid w:val="00C868DF"/>
    <w:rsid w:val="00C86995"/>
    <w:rsid w:val="00C86A0D"/>
    <w:rsid w:val="00C86A29"/>
    <w:rsid w:val="00C86A49"/>
    <w:rsid w:val="00C86A8B"/>
    <w:rsid w:val="00C86B28"/>
    <w:rsid w:val="00C86BB3"/>
    <w:rsid w:val="00C86BDD"/>
    <w:rsid w:val="00C86BF6"/>
    <w:rsid w:val="00C86C1B"/>
    <w:rsid w:val="00C86C58"/>
    <w:rsid w:val="00C86C7E"/>
    <w:rsid w:val="00C86CA0"/>
    <w:rsid w:val="00C86D69"/>
    <w:rsid w:val="00C86D78"/>
    <w:rsid w:val="00C86E38"/>
    <w:rsid w:val="00C86E82"/>
    <w:rsid w:val="00C86EEA"/>
    <w:rsid w:val="00C86EF9"/>
    <w:rsid w:val="00C86F38"/>
    <w:rsid w:val="00C86F42"/>
    <w:rsid w:val="00C8700B"/>
    <w:rsid w:val="00C8705D"/>
    <w:rsid w:val="00C87071"/>
    <w:rsid w:val="00C87076"/>
    <w:rsid w:val="00C870B7"/>
    <w:rsid w:val="00C870BC"/>
    <w:rsid w:val="00C8717C"/>
    <w:rsid w:val="00C8719F"/>
    <w:rsid w:val="00C87227"/>
    <w:rsid w:val="00C872A8"/>
    <w:rsid w:val="00C872DB"/>
    <w:rsid w:val="00C872F3"/>
    <w:rsid w:val="00C87306"/>
    <w:rsid w:val="00C8731D"/>
    <w:rsid w:val="00C8735E"/>
    <w:rsid w:val="00C87365"/>
    <w:rsid w:val="00C873A9"/>
    <w:rsid w:val="00C873D5"/>
    <w:rsid w:val="00C874C7"/>
    <w:rsid w:val="00C875BB"/>
    <w:rsid w:val="00C875DD"/>
    <w:rsid w:val="00C87636"/>
    <w:rsid w:val="00C87653"/>
    <w:rsid w:val="00C87665"/>
    <w:rsid w:val="00C87674"/>
    <w:rsid w:val="00C87701"/>
    <w:rsid w:val="00C8773A"/>
    <w:rsid w:val="00C87777"/>
    <w:rsid w:val="00C877CD"/>
    <w:rsid w:val="00C87835"/>
    <w:rsid w:val="00C87863"/>
    <w:rsid w:val="00C87950"/>
    <w:rsid w:val="00C8798F"/>
    <w:rsid w:val="00C879E4"/>
    <w:rsid w:val="00C879E7"/>
    <w:rsid w:val="00C87AD2"/>
    <w:rsid w:val="00C87B07"/>
    <w:rsid w:val="00C87BAB"/>
    <w:rsid w:val="00C87C73"/>
    <w:rsid w:val="00C87CB2"/>
    <w:rsid w:val="00C87D32"/>
    <w:rsid w:val="00C87D4F"/>
    <w:rsid w:val="00C87DCB"/>
    <w:rsid w:val="00C87E00"/>
    <w:rsid w:val="00C87E75"/>
    <w:rsid w:val="00C87E9C"/>
    <w:rsid w:val="00C87F55"/>
    <w:rsid w:val="00C87F86"/>
    <w:rsid w:val="00C87FC9"/>
    <w:rsid w:val="00C87FF5"/>
    <w:rsid w:val="00C9012E"/>
    <w:rsid w:val="00C9016A"/>
    <w:rsid w:val="00C9023F"/>
    <w:rsid w:val="00C902DF"/>
    <w:rsid w:val="00C90382"/>
    <w:rsid w:val="00C90398"/>
    <w:rsid w:val="00C903B9"/>
    <w:rsid w:val="00C90409"/>
    <w:rsid w:val="00C9043F"/>
    <w:rsid w:val="00C90541"/>
    <w:rsid w:val="00C9059C"/>
    <w:rsid w:val="00C905BB"/>
    <w:rsid w:val="00C906C8"/>
    <w:rsid w:val="00C906D8"/>
    <w:rsid w:val="00C90737"/>
    <w:rsid w:val="00C90751"/>
    <w:rsid w:val="00C90794"/>
    <w:rsid w:val="00C907A5"/>
    <w:rsid w:val="00C90817"/>
    <w:rsid w:val="00C90820"/>
    <w:rsid w:val="00C909B4"/>
    <w:rsid w:val="00C90AC9"/>
    <w:rsid w:val="00C90C1A"/>
    <w:rsid w:val="00C90C3F"/>
    <w:rsid w:val="00C90C69"/>
    <w:rsid w:val="00C90CFA"/>
    <w:rsid w:val="00C90D25"/>
    <w:rsid w:val="00C90D7A"/>
    <w:rsid w:val="00C90DF2"/>
    <w:rsid w:val="00C90E3A"/>
    <w:rsid w:val="00C90E98"/>
    <w:rsid w:val="00C90F3D"/>
    <w:rsid w:val="00C90F6B"/>
    <w:rsid w:val="00C90F6F"/>
    <w:rsid w:val="00C90F75"/>
    <w:rsid w:val="00C90FFC"/>
    <w:rsid w:val="00C91013"/>
    <w:rsid w:val="00C910CF"/>
    <w:rsid w:val="00C91131"/>
    <w:rsid w:val="00C9117C"/>
    <w:rsid w:val="00C91296"/>
    <w:rsid w:val="00C91309"/>
    <w:rsid w:val="00C913A6"/>
    <w:rsid w:val="00C913B1"/>
    <w:rsid w:val="00C91484"/>
    <w:rsid w:val="00C91534"/>
    <w:rsid w:val="00C9153E"/>
    <w:rsid w:val="00C915AC"/>
    <w:rsid w:val="00C91645"/>
    <w:rsid w:val="00C916B2"/>
    <w:rsid w:val="00C916D0"/>
    <w:rsid w:val="00C91782"/>
    <w:rsid w:val="00C9181D"/>
    <w:rsid w:val="00C918C1"/>
    <w:rsid w:val="00C919F5"/>
    <w:rsid w:val="00C91A99"/>
    <w:rsid w:val="00C91ABB"/>
    <w:rsid w:val="00C91B16"/>
    <w:rsid w:val="00C91B26"/>
    <w:rsid w:val="00C91B40"/>
    <w:rsid w:val="00C91B6C"/>
    <w:rsid w:val="00C91B6F"/>
    <w:rsid w:val="00C91B99"/>
    <w:rsid w:val="00C91D78"/>
    <w:rsid w:val="00C91DC3"/>
    <w:rsid w:val="00C91EA1"/>
    <w:rsid w:val="00C91F45"/>
    <w:rsid w:val="00C91F52"/>
    <w:rsid w:val="00C9200D"/>
    <w:rsid w:val="00C9202D"/>
    <w:rsid w:val="00C92054"/>
    <w:rsid w:val="00C920D3"/>
    <w:rsid w:val="00C92122"/>
    <w:rsid w:val="00C92125"/>
    <w:rsid w:val="00C921AA"/>
    <w:rsid w:val="00C921FE"/>
    <w:rsid w:val="00C92204"/>
    <w:rsid w:val="00C92227"/>
    <w:rsid w:val="00C92261"/>
    <w:rsid w:val="00C9227C"/>
    <w:rsid w:val="00C922A0"/>
    <w:rsid w:val="00C922DE"/>
    <w:rsid w:val="00C922EC"/>
    <w:rsid w:val="00C9237A"/>
    <w:rsid w:val="00C92394"/>
    <w:rsid w:val="00C9239B"/>
    <w:rsid w:val="00C923ED"/>
    <w:rsid w:val="00C92457"/>
    <w:rsid w:val="00C9247E"/>
    <w:rsid w:val="00C924DB"/>
    <w:rsid w:val="00C925D3"/>
    <w:rsid w:val="00C92632"/>
    <w:rsid w:val="00C926B1"/>
    <w:rsid w:val="00C926CE"/>
    <w:rsid w:val="00C927CA"/>
    <w:rsid w:val="00C9288F"/>
    <w:rsid w:val="00C928E4"/>
    <w:rsid w:val="00C9291C"/>
    <w:rsid w:val="00C929BE"/>
    <w:rsid w:val="00C929FE"/>
    <w:rsid w:val="00C92A77"/>
    <w:rsid w:val="00C92AE4"/>
    <w:rsid w:val="00C92B0B"/>
    <w:rsid w:val="00C92B66"/>
    <w:rsid w:val="00C92B8C"/>
    <w:rsid w:val="00C92BE9"/>
    <w:rsid w:val="00C92C52"/>
    <w:rsid w:val="00C92C7C"/>
    <w:rsid w:val="00C92E51"/>
    <w:rsid w:val="00C92E57"/>
    <w:rsid w:val="00C92EB4"/>
    <w:rsid w:val="00C92F99"/>
    <w:rsid w:val="00C92FBA"/>
    <w:rsid w:val="00C9305A"/>
    <w:rsid w:val="00C9305C"/>
    <w:rsid w:val="00C93069"/>
    <w:rsid w:val="00C9307A"/>
    <w:rsid w:val="00C930B0"/>
    <w:rsid w:val="00C93197"/>
    <w:rsid w:val="00C931DA"/>
    <w:rsid w:val="00C932AD"/>
    <w:rsid w:val="00C932D2"/>
    <w:rsid w:val="00C9330F"/>
    <w:rsid w:val="00C93324"/>
    <w:rsid w:val="00C933A2"/>
    <w:rsid w:val="00C93416"/>
    <w:rsid w:val="00C9347A"/>
    <w:rsid w:val="00C934BA"/>
    <w:rsid w:val="00C93513"/>
    <w:rsid w:val="00C9354F"/>
    <w:rsid w:val="00C936F5"/>
    <w:rsid w:val="00C93872"/>
    <w:rsid w:val="00C93946"/>
    <w:rsid w:val="00C9394F"/>
    <w:rsid w:val="00C93975"/>
    <w:rsid w:val="00C93B14"/>
    <w:rsid w:val="00C93C53"/>
    <w:rsid w:val="00C93D09"/>
    <w:rsid w:val="00C93E25"/>
    <w:rsid w:val="00C93EC8"/>
    <w:rsid w:val="00C93F20"/>
    <w:rsid w:val="00C93F39"/>
    <w:rsid w:val="00C93F49"/>
    <w:rsid w:val="00C93F60"/>
    <w:rsid w:val="00C93F69"/>
    <w:rsid w:val="00C93F6A"/>
    <w:rsid w:val="00C93FB6"/>
    <w:rsid w:val="00C93FCD"/>
    <w:rsid w:val="00C9401B"/>
    <w:rsid w:val="00C940E3"/>
    <w:rsid w:val="00C9416B"/>
    <w:rsid w:val="00C94213"/>
    <w:rsid w:val="00C9422A"/>
    <w:rsid w:val="00C942C9"/>
    <w:rsid w:val="00C943D5"/>
    <w:rsid w:val="00C944D6"/>
    <w:rsid w:val="00C94517"/>
    <w:rsid w:val="00C94551"/>
    <w:rsid w:val="00C9458C"/>
    <w:rsid w:val="00C945E1"/>
    <w:rsid w:val="00C94621"/>
    <w:rsid w:val="00C94675"/>
    <w:rsid w:val="00C9469F"/>
    <w:rsid w:val="00C946EF"/>
    <w:rsid w:val="00C94794"/>
    <w:rsid w:val="00C9480F"/>
    <w:rsid w:val="00C94820"/>
    <w:rsid w:val="00C9482D"/>
    <w:rsid w:val="00C9485E"/>
    <w:rsid w:val="00C948A3"/>
    <w:rsid w:val="00C948D4"/>
    <w:rsid w:val="00C94A61"/>
    <w:rsid w:val="00C94A6F"/>
    <w:rsid w:val="00C94A81"/>
    <w:rsid w:val="00C94B1E"/>
    <w:rsid w:val="00C94BA7"/>
    <w:rsid w:val="00C94C36"/>
    <w:rsid w:val="00C94CFC"/>
    <w:rsid w:val="00C94D17"/>
    <w:rsid w:val="00C94D5A"/>
    <w:rsid w:val="00C94DF8"/>
    <w:rsid w:val="00C94E67"/>
    <w:rsid w:val="00C94F04"/>
    <w:rsid w:val="00C95009"/>
    <w:rsid w:val="00C9505E"/>
    <w:rsid w:val="00C9507F"/>
    <w:rsid w:val="00C95091"/>
    <w:rsid w:val="00C950A5"/>
    <w:rsid w:val="00C950B3"/>
    <w:rsid w:val="00C950ED"/>
    <w:rsid w:val="00C951C4"/>
    <w:rsid w:val="00C95263"/>
    <w:rsid w:val="00C952E4"/>
    <w:rsid w:val="00C952EE"/>
    <w:rsid w:val="00C952F0"/>
    <w:rsid w:val="00C95319"/>
    <w:rsid w:val="00C95334"/>
    <w:rsid w:val="00C953C5"/>
    <w:rsid w:val="00C95454"/>
    <w:rsid w:val="00C954E1"/>
    <w:rsid w:val="00C955D3"/>
    <w:rsid w:val="00C955E7"/>
    <w:rsid w:val="00C95663"/>
    <w:rsid w:val="00C9567D"/>
    <w:rsid w:val="00C95716"/>
    <w:rsid w:val="00C95729"/>
    <w:rsid w:val="00C95748"/>
    <w:rsid w:val="00C957B4"/>
    <w:rsid w:val="00C95802"/>
    <w:rsid w:val="00C95855"/>
    <w:rsid w:val="00C95918"/>
    <w:rsid w:val="00C9595C"/>
    <w:rsid w:val="00C95971"/>
    <w:rsid w:val="00C95A3B"/>
    <w:rsid w:val="00C95A42"/>
    <w:rsid w:val="00C95B9B"/>
    <w:rsid w:val="00C95BCE"/>
    <w:rsid w:val="00C95C9A"/>
    <w:rsid w:val="00C95D22"/>
    <w:rsid w:val="00C95DE3"/>
    <w:rsid w:val="00C95E15"/>
    <w:rsid w:val="00C95E36"/>
    <w:rsid w:val="00C95EBA"/>
    <w:rsid w:val="00C95ED8"/>
    <w:rsid w:val="00C95EF4"/>
    <w:rsid w:val="00C9605D"/>
    <w:rsid w:val="00C960DE"/>
    <w:rsid w:val="00C9620F"/>
    <w:rsid w:val="00C96265"/>
    <w:rsid w:val="00C96268"/>
    <w:rsid w:val="00C96305"/>
    <w:rsid w:val="00C9634D"/>
    <w:rsid w:val="00C96426"/>
    <w:rsid w:val="00C9644D"/>
    <w:rsid w:val="00C964EB"/>
    <w:rsid w:val="00C964EC"/>
    <w:rsid w:val="00C965D2"/>
    <w:rsid w:val="00C9664E"/>
    <w:rsid w:val="00C96653"/>
    <w:rsid w:val="00C96716"/>
    <w:rsid w:val="00C9685B"/>
    <w:rsid w:val="00C968FE"/>
    <w:rsid w:val="00C9695F"/>
    <w:rsid w:val="00C9698F"/>
    <w:rsid w:val="00C969FE"/>
    <w:rsid w:val="00C96A7A"/>
    <w:rsid w:val="00C96A95"/>
    <w:rsid w:val="00C96AA9"/>
    <w:rsid w:val="00C96AD1"/>
    <w:rsid w:val="00C96AF7"/>
    <w:rsid w:val="00C96B23"/>
    <w:rsid w:val="00C96B2E"/>
    <w:rsid w:val="00C96B98"/>
    <w:rsid w:val="00C96BB3"/>
    <w:rsid w:val="00C96BB6"/>
    <w:rsid w:val="00C96BF7"/>
    <w:rsid w:val="00C96C24"/>
    <w:rsid w:val="00C96C4F"/>
    <w:rsid w:val="00C96CB0"/>
    <w:rsid w:val="00C96D1A"/>
    <w:rsid w:val="00C96D22"/>
    <w:rsid w:val="00C96D91"/>
    <w:rsid w:val="00C96DEE"/>
    <w:rsid w:val="00C96E03"/>
    <w:rsid w:val="00C96EC5"/>
    <w:rsid w:val="00C96F35"/>
    <w:rsid w:val="00C96FC9"/>
    <w:rsid w:val="00C96FD8"/>
    <w:rsid w:val="00C97008"/>
    <w:rsid w:val="00C97062"/>
    <w:rsid w:val="00C971CF"/>
    <w:rsid w:val="00C9721C"/>
    <w:rsid w:val="00C97249"/>
    <w:rsid w:val="00C9724B"/>
    <w:rsid w:val="00C9726D"/>
    <w:rsid w:val="00C9727F"/>
    <w:rsid w:val="00C972D1"/>
    <w:rsid w:val="00C97348"/>
    <w:rsid w:val="00C97498"/>
    <w:rsid w:val="00C9749B"/>
    <w:rsid w:val="00C97616"/>
    <w:rsid w:val="00C9762A"/>
    <w:rsid w:val="00C97673"/>
    <w:rsid w:val="00C97676"/>
    <w:rsid w:val="00C9768C"/>
    <w:rsid w:val="00C97695"/>
    <w:rsid w:val="00C976A5"/>
    <w:rsid w:val="00C976E3"/>
    <w:rsid w:val="00C97704"/>
    <w:rsid w:val="00C9776A"/>
    <w:rsid w:val="00C9778B"/>
    <w:rsid w:val="00C977C6"/>
    <w:rsid w:val="00C9786A"/>
    <w:rsid w:val="00C978F2"/>
    <w:rsid w:val="00C97904"/>
    <w:rsid w:val="00C97913"/>
    <w:rsid w:val="00C97965"/>
    <w:rsid w:val="00C979C0"/>
    <w:rsid w:val="00C979F4"/>
    <w:rsid w:val="00C979FE"/>
    <w:rsid w:val="00C97A2A"/>
    <w:rsid w:val="00C97A92"/>
    <w:rsid w:val="00C97B18"/>
    <w:rsid w:val="00C97BD2"/>
    <w:rsid w:val="00C97BEF"/>
    <w:rsid w:val="00C97C1F"/>
    <w:rsid w:val="00C97C9A"/>
    <w:rsid w:val="00C97CFF"/>
    <w:rsid w:val="00C97D62"/>
    <w:rsid w:val="00C97EF1"/>
    <w:rsid w:val="00C97F22"/>
    <w:rsid w:val="00C97F36"/>
    <w:rsid w:val="00C97F68"/>
    <w:rsid w:val="00C97FEA"/>
    <w:rsid w:val="00CA0033"/>
    <w:rsid w:val="00CA00A4"/>
    <w:rsid w:val="00CA013E"/>
    <w:rsid w:val="00CA0150"/>
    <w:rsid w:val="00CA0157"/>
    <w:rsid w:val="00CA01EC"/>
    <w:rsid w:val="00CA0229"/>
    <w:rsid w:val="00CA0274"/>
    <w:rsid w:val="00CA02B3"/>
    <w:rsid w:val="00CA0366"/>
    <w:rsid w:val="00CA03B6"/>
    <w:rsid w:val="00CA03C3"/>
    <w:rsid w:val="00CA044C"/>
    <w:rsid w:val="00CA049E"/>
    <w:rsid w:val="00CA052F"/>
    <w:rsid w:val="00CA0558"/>
    <w:rsid w:val="00CA05BB"/>
    <w:rsid w:val="00CA05ED"/>
    <w:rsid w:val="00CA061A"/>
    <w:rsid w:val="00CA0810"/>
    <w:rsid w:val="00CA085A"/>
    <w:rsid w:val="00CA08CC"/>
    <w:rsid w:val="00CA08ED"/>
    <w:rsid w:val="00CA094D"/>
    <w:rsid w:val="00CA096F"/>
    <w:rsid w:val="00CA097D"/>
    <w:rsid w:val="00CA0993"/>
    <w:rsid w:val="00CA0A11"/>
    <w:rsid w:val="00CA0A50"/>
    <w:rsid w:val="00CA0AB8"/>
    <w:rsid w:val="00CA0AFC"/>
    <w:rsid w:val="00CA0B5E"/>
    <w:rsid w:val="00CA0BB1"/>
    <w:rsid w:val="00CA0BF4"/>
    <w:rsid w:val="00CA0C37"/>
    <w:rsid w:val="00CA0CFF"/>
    <w:rsid w:val="00CA0D06"/>
    <w:rsid w:val="00CA0D07"/>
    <w:rsid w:val="00CA0D42"/>
    <w:rsid w:val="00CA0DF1"/>
    <w:rsid w:val="00CA0F1B"/>
    <w:rsid w:val="00CA0F60"/>
    <w:rsid w:val="00CA0F95"/>
    <w:rsid w:val="00CA1010"/>
    <w:rsid w:val="00CA1018"/>
    <w:rsid w:val="00CA1073"/>
    <w:rsid w:val="00CA1087"/>
    <w:rsid w:val="00CA108C"/>
    <w:rsid w:val="00CA10A7"/>
    <w:rsid w:val="00CA123B"/>
    <w:rsid w:val="00CA128E"/>
    <w:rsid w:val="00CA12BA"/>
    <w:rsid w:val="00CA1305"/>
    <w:rsid w:val="00CA139C"/>
    <w:rsid w:val="00CA147B"/>
    <w:rsid w:val="00CA1551"/>
    <w:rsid w:val="00CA15C3"/>
    <w:rsid w:val="00CA15D6"/>
    <w:rsid w:val="00CA188C"/>
    <w:rsid w:val="00CA19B0"/>
    <w:rsid w:val="00CA1A2E"/>
    <w:rsid w:val="00CA1A81"/>
    <w:rsid w:val="00CA1B5D"/>
    <w:rsid w:val="00CA1BCA"/>
    <w:rsid w:val="00CA1C00"/>
    <w:rsid w:val="00CA1C11"/>
    <w:rsid w:val="00CA1C2B"/>
    <w:rsid w:val="00CA1C2F"/>
    <w:rsid w:val="00CA1C5A"/>
    <w:rsid w:val="00CA1C73"/>
    <w:rsid w:val="00CA1CEA"/>
    <w:rsid w:val="00CA1D29"/>
    <w:rsid w:val="00CA1DED"/>
    <w:rsid w:val="00CA1EC7"/>
    <w:rsid w:val="00CA2008"/>
    <w:rsid w:val="00CA2099"/>
    <w:rsid w:val="00CA20F8"/>
    <w:rsid w:val="00CA21AE"/>
    <w:rsid w:val="00CA21BE"/>
    <w:rsid w:val="00CA2217"/>
    <w:rsid w:val="00CA2229"/>
    <w:rsid w:val="00CA2235"/>
    <w:rsid w:val="00CA2279"/>
    <w:rsid w:val="00CA22BD"/>
    <w:rsid w:val="00CA22C0"/>
    <w:rsid w:val="00CA22CF"/>
    <w:rsid w:val="00CA2376"/>
    <w:rsid w:val="00CA2392"/>
    <w:rsid w:val="00CA2430"/>
    <w:rsid w:val="00CA248F"/>
    <w:rsid w:val="00CA24E9"/>
    <w:rsid w:val="00CA253C"/>
    <w:rsid w:val="00CA254C"/>
    <w:rsid w:val="00CA25AB"/>
    <w:rsid w:val="00CA25FD"/>
    <w:rsid w:val="00CA2627"/>
    <w:rsid w:val="00CA2680"/>
    <w:rsid w:val="00CA2738"/>
    <w:rsid w:val="00CA2747"/>
    <w:rsid w:val="00CA2861"/>
    <w:rsid w:val="00CA2876"/>
    <w:rsid w:val="00CA28B8"/>
    <w:rsid w:val="00CA2932"/>
    <w:rsid w:val="00CA29ED"/>
    <w:rsid w:val="00CA2AD8"/>
    <w:rsid w:val="00CA2C89"/>
    <w:rsid w:val="00CA2DBE"/>
    <w:rsid w:val="00CA2DDE"/>
    <w:rsid w:val="00CA2E1E"/>
    <w:rsid w:val="00CA2EB1"/>
    <w:rsid w:val="00CA2F94"/>
    <w:rsid w:val="00CA3096"/>
    <w:rsid w:val="00CA30AF"/>
    <w:rsid w:val="00CA3107"/>
    <w:rsid w:val="00CA3158"/>
    <w:rsid w:val="00CA318D"/>
    <w:rsid w:val="00CA321B"/>
    <w:rsid w:val="00CA3283"/>
    <w:rsid w:val="00CA32C0"/>
    <w:rsid w:val="00CA3319"/>
    <w:rsid w:val="00CA3413"/>
    <w:rsid w:val="00CA34AE"/>
    <w:rsid w:val="00CA352B"/>
    <w:rsid w:val="00CA354F"/>
    <w:rsid w:val="00CA3568"/>
    <w:rsid w:val="00CA3637"/>
    <w:rsid w:val="00CA36FE"/>
    <w:rsid w:val="00CA36FF"/>
    <w:rsid w:val="00CA370C"/>
    <w:rsid w:val="00CA37F5"/>
    <w:rsid w:val="00CA3816"/>
    <w:rsid w:val="00CA38E5"/>
    <w:rsid w:val="00CA395C"/>
    <w:rsid w:val="00CA3998"/>
    <w:rsid w:val="00CA3A1F"/>
    <w:rsid w:val="00CA3AC7"/>
    <w:rsid w:val="00CA3B03"/>
    <w:rsid w:val="00CA3C64"/>
    <w:rsid w:val="00CA3C66"/>
    <w:rsid w:val="00CA3CE4"/>
    <w:rsid w:val="00CA3D2A"/>
    <w:rsid w:val="00CA3E16"/>
    <w:rsid w:val="00CA3E17"/>
    <w:rsid w:val="00CA3E9B"/>
    <w:rsid w:val="00CA3ED7"/>
    <w:rsid w:val="00CA3F7D"/>
    <w:rsid w:val="00CA411A"/>
    <w:rsid w:val="00CA411B"/>
    <w:rsid w:val="00CA412C"/>
    <w:rsid w:val="00CA416E"/>
    <w:rsid w:val="00CA43B0"/>
    <w:rsid w:val="00CA43EA"/>
    <w:rsid w:val="00CA444A"/>
    <w:rsid w:val="00CA454C"/>
    <w:rsid w:val="00CA45E1"/>
    <w:rsid w:val="00CA45F8"/>
    <w:rsid w:val="00CA4611"/>
    <w:rsid w:val="00CA463D"/>
    <w:rsid w:val="00CA4754"/>
    <w:rsid w:val="00CA4782"/>
    <w:rsid w:val="00CA47D8"/>
    <w:rsid w:val="00CA47E9"/>
    <w:rsid w:val="00CA4892"/>
    <w:rsid w:val="00CA48F2"/>
    <w:rsid w:val="00CA4968"/>
    <w:rsid w:val="00CA4A0C"/>
    <w:rsid w:val="00CA4AB4"/>
    <w:rsid w:val="00CA4AC2"/>
    <w:rsid w:val="00CA4C6D"/>
    <w:rsid w:val="00CA4C77"/>
    <w:rsid w:val="00CA4CC5"/>
    <w:rsid w:val="00CA4CE0"/>
    <w:rsid w:val="00CA4CF7"/>
    <w:rsid w:val="00CA4D0C"/>
    <w:rsid w:val="00CA4D12"/>
    <w:rsid w:val="00CA4D6C"/>
    <w:rsid w:val="00CA4DF6"/>
    <w:rsid w:val="00CA4E1C"/>
    <w:rsid w:val="00CA4E52"/>
    <w:rsid w:val="00CA4F92"/>
    <w:rsid w:val="00CA4FD8"/>
    <w:rsid w:val="00CA4FF3"/>
    <w:rsid w:val="00CA5004"/>
    <w:rsid w:val="00CA50A2"/>
    <w:rsid w:val="00CA50FB"/>
    <w:rsid w:val="00CA5151"/>
    <w:rsid w:val="00CA51F2"/>
    <w:rsid w:val="00CA5257"/>
    <w:rsid w:val="00CA5332"/>
    <w:rsid w:val="00CA5390"/>
    <w:rsid w:val="00CA54A7"/>
    <w:rsid w:val="00CA54CE"/>
    <w:rsid w:val="00CA54F4"/>
    <w:rsid w:val="00CA5535"/>
    <w:rsid w:val="00CA5563"/>
    <w:rsid w:val="00CA557A"/>
    <w:rsid w:val="00CA5605"/>
    <w:rsid w:val="00CA568C"/>
    <w:rsid w:val="00CA572E"/>
    <w:rsid w:val="00CA573C"/>
    <w:rsid w:val="00CA583D"/>
    <w:rsid w:val="00CA587B"/>
    <w:rsid w:val="00CA58FD"/>
    <w:rsid w:val="00CA5907"/>
    <w:rsid w:val="00CA59AA"/>
    <w:rsid w:val="00CA59C4"/>
    <w:rsid w:val="00CA5AA3"/>
    <w:rsid w:val="00CA5B52"/>
    <w:rsid w:val="00CA5B9B"/>
    <w:rsid w:val="00CA5BCB"/>
    <w:rsid w:val="00CA5BDF"/>
    <w:rsid w:val="00CA5C19"/>
    <w:rsid w:val="00CA5C27"/>
    <w:rsid w:val="00CA5C34"/>
    <w:rsid w:val="00CA5E44"/>
    <w:rsid w:val="00CA5E98"/>
    <w:rsid w:val="00CA5F49"/>
    <w:rsid w:val="00CA5F7A"/>
    <w:rsid w:val="00CA5F7B"/>
    <w:rsid w:val="00CA61C4"/>
    <w:rsid w:val="00CA6299"/>
    <w:rsid w:val="00CA6338"/>
    <w:rsid w:val="00CA6360"/>
    <w:rsid w:val="00CA63AC"/>
    <w:rsid w:val="00CA63C7"/>
    <w:rsid w:val="00CA63E3"/>
    <w:rsid w:val="00CA63EF"/>
    <w:rsid w:val="00CA643B"/>
    <w:rsid w:val="00CA649C"/>
    <w:rsid w:val="00CA661E"/>
    <w:rsid w:val="00CA6638"/>
    <w:rsid w:val="00CA6646"/>
    <w:rsid w:val="00CA669A"/>
    <w:rsid w:val="00CA6746"/>
    <w:rsid w:val="00CA675F"/>
    <w:rsid w:val="00CA6777"/>
    <w:rsid w:val="00CA698B"/>
    <w:rsid w:val="00CA6A27"/>
    <w:rsid w:val="00CA6A35"/>
    <w:rsid w:val="00CA6A82"/>
    <w:rsid w:val="00CA6A99"/>
    <w:rsid w:val="00CA6AE8"/>
    <w:rsid w:val="00CA6B24"/>
    <w:rsid w:val="00CA6B75"/>
    <w:rsid w:val="00CA6B7D"/>
    <w:rsid w:val="00CA6BEB"/>
    <w:rsid w:val="00CA6C2C"/>
    <w:rsid w:val="00CA6CDA"/>
    <w:rsid w:val="00CA6D24"/>
    <w:rsid w:val="00CA6D81"/>
    <w:rsid w:val="00CA6D91"/>
    <w:rsid w:val="00CA6EB4"/>
    <w:rsid w:val="00CA6F67"/>
    <w:rsid w:val="00CA6FC7"/>
    <w:rsid w:val="00CA70B2"/>
    <w:rsid w:val="00CA713D"/>
    <w:rsid w:val="00CA7141"/>
    <w:rsid w:val="00CA71A8"/>
    <w:rsid w:val="00CA71C6"/>
    <w:rsid w:val="00CA7200"/>
    <w:rsid w:val="00CA730C"/>
    <w:rsid w:val="00CA7323"/>
    <w:rsid w:val="00CA7416"/>
    <w:rsid w:val="00CA74D1"/>
    <w:rsid w:val="00CA7524"/>
    <w:rsid w:val="00CA75B4"/>
    <w:rsid w:val="00CA75F1"/>
    <w:rsid w:val="00CA7629"/>
    <w:rsid w:val="00CA769E"/>
    <w:rsid w:val="00CA7723"/>
    <w:rsid w:val="00CA773C"/>
    <w:rsid w:val="00CA7781"/>
    <w:rsid w:val="00CA77E2"/>
    <w:rsid w:val="00CA7816"/>
    <w:rsid w:val="00CA786D"/>
    <w:rsid w:val="00CA78B1"/>
    <w:rsid w:val="00CA78E4"/>
    <w:rsid w:val="00CA78E8"/>
    <w:rsid w:val="00CA7966"/>
    <w:rsid w:val="00CA796D"/>
    <w:rsid w:val="00CA7A76"/>
    <w:rsid w:val="00CA7AA2"/>
    <w:rsid w:val="00CA7B33"/>
    <w:rsid w:val="00CA7B48"/>
    <w:rsid w:val="00CA7B7E"/>
    <w:rsid w:val="00CA7C15"/>
    <w:rsid w:val="00CA7C5E"/>
    <w:rsid w:val="00CA7CE2"/>
    <w:rsid w:val="00CA7D51"/>
    <w:rsid w:val="00CA7DE4"/>
    <w:rsid w:val="00CA7EE0"/>
    <w:rsid w:val="00CA7F7D"/>
    <w:rsid w:val="00CA7F90"/>
    <w:rsid w:val="00CA7FDA"/>
    <w:rsid w:val="00CB003B"/>
    <w:rsid w:val="00CB018C"/>
    <w:rsid w:val="00CB01E6"/>
    <w:rsid w:val="00CB025F"/>
    <w:rsid w:val="00CB032E"/>
    <w:rsid w:val="00CB0370"/>
    <w:rsid w:val="00CB0374"/>
    <w:rsid w:val="00CB038F"/>
    <w:rsid w:val="00CB043F"/>
    <w:rsid w:val="00CB0446"/>
    <w:rsid w:val="00CB052F"/>
    <w:rsid w:val="00CB05CF"/>
    <w:rsid w:val="00CB0666"/>
    <w:rsid w:val="00CB06A8"/>
    <w:rsid w:val="00CB0756"/>
    <w:rsid w:val="00CB07F2"/>
    <w:rsid w:val="00CB084A"/>
    <w:rsid w:val="00CB0893"/>
    <w:rsid w:val="00CB08B2"/>
    <w:rsid w:val="00CB091E"/>
    <w:rsid w:val="00CB094E"/>
    <w:rsid w:val="00CB09B0"/>
    <w:rsid w:val="00CB09C6"/>
    <w:rsid w:val="00CB09E6"/>
    <w:rsid w:val="00CB0A1F"/>
    <w:rsid w:val="00CB0A2E"/>
    <w:rsid w:val="00CB0A93"/>
    <w:rsid w:val="00CB0AB6"/>
    <w:rsid w:val="00CB0AE4"/>
    <w:rsid w:val="00CB0B1F"/>
    <w:rsid w:val="00CB0B22"/>
    <w:rsid w:val="00CB0D11"/>
    <w:rsid w:val="00CB0DEE"/>
    <w:rsid w:val="00CB0E18"/>
    <w:rsid w:val="00CB0E1E"/>
    <w:rsid w:val="00CB0F1A"/>
    <w:rsid w:val="00CB0F57"/>
    <w:rsid w:val="00CB102C"/>
    <w:rsid w:val="00CB1117"/>
    <w:rsid w:val="00CB111F"/>
    <w:rsid w:val="00CB1216"/>
    <w:rsid w:val="00CB1248"/>
    <w:rsid w:val="00CB1310"/>
    <w:rsid w:val="00CB139A"/>
    <w:rsid w:val="00CB1481"/>
    <w:rsid w:val="00CB14A4"/>
    <w:rsid w:val="00CB14D8"/>
    <w:rsid w:val="00CB15BB"/>
    <w:rsid w:val="00CB15F2"/>
    <w:rsid w:val="00CB1650"/>
    <w:rsid w:val="00CB1692"/>
    <w:rsid w:val="00CB16C7"/>
    <w:rsid w:val="00CB1704"/>
    <w:rsid w:val="00CB1851"/>
    <w:rsid w:val="00CB18BF"/>
    <w:rsid w:val="00CB19E6"/>
    <w:rsid w:val="00CB1A81"/>
    <w:rsid w:val="00CB1ACE"/>
    <w:rsid w:val="00CB1AD6"/>
    <w:rsid w:val="00CB1C79"/>
    <w:rsid w:val="00CB1CFD"/>
    <w:rsid w:val="00CB1D26"/>
    <w:rsid w:val="00CB1D28"/>
    <w:rsid w:val="00CB1D3B"/>
    <w:rsid w:val="00CB1D3F"/>
    <w:rsid w:val="00CB1D68"/>
    <w:rsid w:val="00CB1D8E"/>
    <w:rsid w:val="00CB1E2F"/>
    <w:rsid w:val="00CB1F23"/>
    <w:rsid w:val="00CB1F5E"/>
    <w:rsid w:val="00CB1F8A"/>
    <w:rsid w:val="00CB1FF3"/>
    <w:rsid w:val="00CB200D"/>
    <w:rsid w:val="00CB2014"/>
    <w:rsid w:val="00CB2051"/>
    <w:rsid w:val="00CB205A"/>
    <w:rsid w:val="00CB2137"/>
    <w:rsid w:val="00CB21A7"/>
    <w:rsid w:val="00CB2208"/>
    <w:rsid w:val="00CB224A"/>
    <w:rsid w:val="00CB2279"/>
    <w:rsid w:val="00CB236D"/>
    <w:rsid w:val="00CB23DA"/>
    <w:rsid w:val="00CB25C6"/>
    <w:rsid w:val="00CB26A7"/>
    <w:rsid w:val="00CB26F4"/>
    <w:rsid w:val="00CB26FC"/>
    <w:rsid w:val="00CB2780"/>
    <w:rsid w:val="00CB2785"/>
    <w:rsid w:val="00CB283B"/>
    <w:rsid w:val="00CB2861"/>
    <w:rsid w:val="00CB2894"/>
    <w:rsid w:val="00CB2955"/>
    <w:rsid w:val="00CB2995"/>
    <w:rsid w:val="00CB2B8C"/>
    <w:rsid w:val="00CB2B8D"/>
    <w:rsid w:val="00CB2BB1"/>
    <w:rsid w:val="00CB2C38"/>
    <w:rsid w:val="00CB2C55"/>
    <w:rsid w:val="00CB2CD7"/>
    <w:rsid w:val="00CB2D58"/>
    <w:rsid w:val="00CB2F92"/>
    <w:rsid w:val="00CB3005"/>
    <w:rsid w:val="00CB30BE"/>
    <w:rsid w:val="00CB30C7"/>
    <w:rsid w:val="00CB32D8"/>
    <w:rsid w:val="00CB346F"/>
    <w:rsid w:val="00CB349F"/>
    <w:rsid w:val="00CB34A9"/>
    <w:rsid w:val="00CB34B2"/>
    <w:rsid w:val="00CB34EC"/>
    <w:rsid w:val="00CB35AE"/>
    <w:rsid w:val="00CB3645"/>
    <w:rsid w:val="00CB366E"/>
    <w:rsid w:val="00CB3713"/>
    <w:rsid w:val="00CB3793"/>
    <w:rsid w:val="00CB384D"/>
    <w:rsid w:val="00CB3860"/>
    <w:rsid w:val="00CB386C"/>
    <w:rsid w:val="00CB38AB"/>
    <w:rsid w:val="00CB3A91"/>
    <w:rsid w:val="00CB3ADC"/>
    <w:rsid w:val="00CB3B52"/>
    <w:rsid w:val="00CB3B61"/>
    <w:rsid w:val="00CB3BEB"/>
    <w:rsid w:val="00CB3BF5"/>
    <w:rsid w:val="00CB3BFC"/>
    <w:rsid w:val="00CB3C09"/>
    <w:rsid w:val="00CB3C67"/>
    <w:rsid w:val="00CB3CB8"/>
    <w:rsid w:val="00CB3DC6"/>
    <w:rsid w:val="00CB3DDC"/>
    <w:rsid w:val="00CB3E16"/>
    <w:rsid w:val="00CB3EC0"/>
    <w:rsid w:val="00CB3F73"/>
    <w:rsid w:val="00CB3F76"/>
    <w:rsid w:val="00CB3F8D"/>
    <w:rsid w:val="00CB3FE6"/>
    <w:rsid w:val="00CB4087"/>
    <w:rsid w:val="00CB40DC"/>
    <w:rsid w:val="00CB4114"/>
    <w:rsid w:val="00CB413D"/>
    <w:rsid w:val="00CB4175"/>
    <w:rsid w:val="00CB417D"/>
    <w:rsid w:val="00CB4197"/>
    <w:rsid w:val="00CB42D9"/>
    <w:rsid w:val="00CB42E9"/>
    <w:rsid w:val="00CB4324"/>
    <w:rsid w:val="00CB4341"/>
    <w:rsid w:val="00CB4356"/>
    <w:rsid w:val="00CB4364"/>
    <w:rsid w:val="00CB453D"/>
    <w:rsid w:val="00CB4563"/>
    <w:rsid w:val="00CB45C8"/>
    <w:rsid w:val="00CB461E"/>
    <w:rsid w:val="00CB4640"/>
    <w:rsid w:val="00CB4675"/>
    <w:rsid w:val="00CB46A5"/>
    <w:rsid w:val="00CB485D"/>
    <w:rsid w:val="00CB4951"/>
    <w:rsid w:val="00CB4961"/>
    <w:rsid w:val="00CB49BB"/>
    <w:rsid w:val="00CB4A16"/>
    <w:rsid w:val="00CB4A65"/>
    <w:rsid w:val="00CB4AA7"/>
    <w:rsid w:val="00CB4B20"/>
    <w:rsid w:val="00CB4B3A"/>
    <w:rsid w:val="00CB4BD5"/>
    <w:rsid w:val="00CB4C07"/>
    <w:rsid w:val="00CB4C20"/>
    <w:rsid w:val="00CB4C37"/>
    <w:rsid w:val="00CB4C72"/>
    <w:rsid w:val="00CB4CCD"/>
    <w:rsid w:val="00CB4D77"/>
    <w:rsid w:val="00CB4DF6"/>
    <w:rsid w:val="00CB4FCB"/>
    <w:rsid w:val="00CB504A"/>
    <w:rsid w:val="00CB50D8"/>
    <w:rsid w:val="00CB5169"/>
    <w:rsid w:val="00CB5196"/>
    <w:rsid w:val="00CB51EA"/>
    <w:rsid w:val="00CB5219"/>
    <w:rsid w:val="00CB525B"/>
    <w:rsid w:val="00CB52E3"/>
    <w:rsid w:val="00CB5492"/>
    <w:rsid w:val="00CB5564"/>
    <w:rsid w:val="00CB5579"/>
    <w:rsid w:val="00CB55A5"/>
    <w:rsid w:val="00CB56AB"/>
    <w:rsid w:val="00CB56C6"/>
    <w:rsid w:val="00CB5743"/>
    <w:rsid w:val="00CB5788"/>
    <w:rsid w:val="00CB5873"/>
    <w:rsid w:val="00CB58A7"/>
    <w:rsid w:val="00CB592C"/>
    <w:rsid w:val="00CB5989"/>
    <w:rsid w:val="00CB5A53"/>
    <w:rsid w:val="00CB5ABA"/>
    <w:rsid w:val="00CB5B61"/>
    <w:rsid w:val="00CB5B77"/>
    <w:rsid w:val="00CB5BC3"/>
    <w:rsid w:val="00CB5BD6"/>
    <w:rsid w:val="00CB5C2E"/>
    <w:rsid w:val="00CB5C6F"/>
    <w:rsid w:val="00CB5CA9"/>
    <w:rsid w:val="00CB5DB7"/>
    <w:rsid w:val="00CB5DE8"/>
    <w:rsid w:val="00CB5E02"/>
    <w:rsid w:val="00CB5ECE"/>
    <w:rsid w:val="00CB5F57"/>
    <w:rsid w:val="00CB5F6D"/>
    <w:rsid w:val="00CB5F77"/>
    <w:rsid w:val="00CB5FE5"/>
    <w:rsid w:val="00CB62B0"/>
    <w:rsid w:val="00CB62CE"/>
    <w:rsid w:val="00CB633C"/>
    <w:rsid w:val="00CB638C"/>
    <w:rsid w:val="00CB63F0"/>
    <w:rsid w:val="00CB6416"/>
    <w:rsid w:val="00CB646F"/>
    <w:rsid w:val="00CB6492"/>
    <w:rsid w:val="00CB64B6"/>
    <w:rsid w:val="00CB6521"/>
    <w:rsid w:val="00CB6538"/>
    <w:rsid w:val="00CB6559"/>
    <w:rsid w:val="00CB6631"/>
    <w:rsid w:val="00CB66A9"/>
    <w:rsid w:val="00CB670B"/>
    <w:rsid w:val="00CB683F"/>
    <w:rsid w:val="00CB686C"/>
    <w:rsid w:val="00CB68B0"/>
    <w:rsid w:val="00CB68FD"/>
    <w:rsid w:val="00CB692E"/>
    <w:rsid w:val="00CB697B"/>
    <w:rsid w:val="00CB69B2"/>
    <w:rsid w:val="00CB69ED"/>
    <w:rsid w:val="00CB6A45"/>
    <w:rsid w:val="00CB6AC3"/>
    <w:rsid w:val="00CB6AEB"/>
    <w:rsid w:val="00CB6B06"/>
    <w:rsid w:val="00CB6B63"/>
    <w:rsid w:val="00CB6CDB"/>
    <w:rsid w:val="00CB6D28"/>
    <w:rsid w:val="00CB6D93"/>
    <w:rsid w:val="00CB6DBD"/>
    <w:rsid w:val="00CB6E00"/>
    <w:rsid w:val="00CB6EFC"/>
    <w:rsid w:val="00CB6F3C"/>
    <w:rsid w:val="00CB6FDD"/>
    <w:rsid w:val="00CB705D"/>
    <w:rsid w:val="00CB70BD"/>
    <w:rsid w:val="00CB70D5"/>
    <w:rsid w:val="00CB71D3"/>
    <w:rsid w:val="00CB7210"/>
    <w:rsid w:val="00CB7243"/>
    <w:rsid w:val="00CB72D5"/>
    <w:rsid w:val="00CB7364"/>
    <w:rsid w:val="00CB740D"/>
    <w:rsid w:val="00CB7450"/>
    <w:rsid w:val="00CB748B"/>
    <w:rsid w:val="00CB74A1"/>
    <w:rsid w:val="00CB74D6"/>
    <w:rsid w:val="00CB7539"/>
    <w:rsid w:val="00CB7559"/>
    <w:rsid w:val="00CB7562"/>
    <w:rsid w:val="00CB7621"/>
    <w:rsid w:val="00CB763B"/>
    <w:rsid w:val="00CB7655"/>
    <w:rsid w:val="00CB76B1"/>
    <w:rsid w:val="00CB778E"/>
    <w:rsid w:val="00CB780A"/>
    <w:rsid w:val="00CB783F"/>
    <w:rsid w:val="00CB796F"/>
    <w:rsid w:val="00CB7A0E"/>
    <w:rsid w:val="00CB7BBF"/>
    <w:rsid w:val="00CB7BFC"/>
    <w:rsid w:val="00CB7C4E"/>
    <w:rsid w:val="00CB7C51"/>
    <w:rsid w:val="00CB7C66"/>
    <w:rsid w:val="00CB7CBA"/>
    <w:rsid w:val="00CB7D37"/>
    <w:rsid w:val="00CB7E22"/>
    <w:rsid w:val="00CB7E7C"/>
    <w:rsid w:val="00CB7EB6"/>
    <w:rsid w:val="00CB7F2D"/>
    <w:rsid w:val="00CB7FE0"/>
    <w:rsid w:val="00CC0070"/>
    <w:rsid w:val="00CC00A1"/>
    <w:rsid w:val="00CC00BF"/>
    <w:rsid w:val="00CC015D"/>
    <w:rsid w:val="00CC01B6"/>
    <w:rsid w:val="00CC01EE"/>
    <w:rsid w:val="00CC0235"/>
    <w:rsid w:val="00CC0284"/>
    <w:rsid w:val="00CC028D"/>
    <w:rsid w:val="00CC02C1"/>
    <w:rsid w:val="00CC040D"/>
    <w:rsid w:val="00CC04B0"/>
    <w:rsid w:val="00CC0571"/>
    <w:rsid w:val="00CC0686"/>
    <w:rsid w:val="00CC0722"/>
    <w:rsid w:val="00CC07B6"/>
    <w:rsid w:val="00CC07FA"/>
    <w:rsid w:val="00CC08AD"/>
    <w:rsid w:val="00CC093F"/>
    <w:rsid w:val="00CC09BA"/>
    <w:rsid w:val="00CC09E2"/>
    <w:rsid w:val="00CC0A07"/>
    <w:rsid w:val="00CC0B1D"/>
    <w:rsid w:val="00CC0B2B"/>
    <w:rsid w:val="00CC0B30"/>
    <w:rsid w:val="00CC0C05"/>
    <w:rsid w:val="00CC0C38"/>
    <w:rsid w:val="00CC0C57"/>
    <w:rsid w:val="00CC0CD0"/>
    <w:rsid w:val="00CC0D33"/>
    <w:rsid w:val="00CC0DA2"/>
    <w:rsid w:val="00CC0E2E"/>
    <w:rsid w:val="00CC0FD5"/>
    <w:rsid w:val="00CC105B"/>
    <w:rsid w:val="00CC1093"/>
    <w:rsid w:val="00CC10C9"/>
    <w:rsid w:val="00CC1176"/>
    <w:rsid w:val="00CC11BB"/>
    <w:rsid w:val="00CC1289"/>
    <w:rsid w:val="00CC12E5"/>
    <w:rsid w:val="00CC12FA"/>
    <w:rsid w:val="00CC1306"/>
    <w:rsid w:val="00CC13AB"/>
    <w:rsid w:val="00CC13AD"/>
    <w:rsid w:val="00CC13B0"/>
    <w:rsid w:val="00CC1438"/>
    <w:rsid w:val="00CC14B9"/>
    <w:rsid w:val="00CC14BA"/>
    <w:rsid w:val="00CC14BB"/>
    <w:rsid w:val="00CC150E"/>
    <w:rsid w:val="00CC1555"/>
    <w:rsid w:val="00CC1574"/>
    <w:rsid w:val="00CC1589"/>
    <w:rsid w:val="00CC1596"/>
    <w:rsid w:val="00CC15B7"/>
    <w:rsid w:val="00CC15BB"/>
    <w:rsid w:val="00CC1615"/>
    <w:rsid w:val="00CC16BD"/>
    <w:rsid w:val="00CC1720"/>
    <w:rsid w:val="00CC179F"/>
    <w:rsid w:val="00CC18A8"/>
    <w:rsid w:val="00CC1967"/>
    <w:rsid w:val="00CC1A3C"/>
    <w:rsid w:val="00CC1A54"/>
    <w:rsid w:val="00CC1AB5"/>
    <w:rsid w:val="00CC1ABF"/>
    <w:rsid w:val="00CC1B03"/>
    <w:rsid w:val="00CC1B13"/>
    <w:rsid w:val="00CC1B20"/>
    <w:rsid w:val="00CC1B6A"/>
    <w:rsid w:val="00CC1CB0"/>
    <w:rsid w:val="00CC1CD6"/>
    <w:rsid w:val="00CC1D1C"/>
    <w:rsid w:val="00CC1D48"/>
    <w:rsid w:val="00CC1D8A"/>
    <w:rsid w:val="00CC1DB4"/>
    <w:rsid w:val="00CC1E08"/>
    <w:rsid w:val="00CC1EF0"/>
    <w:rsid w:val="00CC1F34"/>
    <w:rsid w:val="00CC1F9F"/>
    <w:rsid w:val="00CC2011"/>
    <w:rsid w:val="00CC20E1"/>
    <w:rsid w:val="00CC20E7"/>
    <w:rsid w:val="00CC228B"/>
    <w:rsid w:val="00CC2292"/>
    <w:rsid w:val="00CC22FE"/>
    <w:rsid w:val="00CC23B4"/>
    <w:rsid w:val="00CC247D"/>
    <w:rsid w:val="00CC25F5"/>
    <w:rsid w:val="00CC268A"/>
    <w:rsid w:val="00CC271A"/>
    <w:rsid w:val="00CC284C"/>
    <w:rsid w:val="00CC2857"/>
    <w:rsid w:val="00CC28F1"/>
    <w:rsid w:val="00CC294F"/>
    <w:rsid w:val="00CC2978"/>
    <w:rsid w:val="00CC2987"/>
    <w:rsid w:val="00CC2994"/>
    <w:rsid w:val="00CC2997"/>
    <w:rsid w:val="00CC29BA"/>
    <w:rsid w:val="00CC29DF"/>
    <w:rsid w:val="00CC2A66"/>
    <w:rsid w:val="00CC2A70"/>
    <w:rsid w:val="00CC2B83"/>
    <w:rsid w:val="00CC2B9A"/>
    <w:rsid w:val="00CC2CC4"/>
    <w:rsid w:val="00CC2D17"/>
    <w:rsid w:val="00CC2D29"/>
    <w:rsid w:val="00CC2D3B"/>
    <w:rsid w:val="00CC2D5A"/>
    <w:rsid w:val="00CC2DCA"/>
    <w:rsid w:val="00CC2E3C"/>
    <w:rsid w:val="00CC2E54"/>
    <w:rsid w:val="00CC2E7F"/>
    <w:rsid w:val="00CC2E82"/>
    <w:rsid w:val="00CC2E8E"/>
    <w:rsid w:val="00CC2ED8"/>
    <w:rsid w:val="00CC2F50"/>
    <w:rsid w:val="00CC2F9B"/>
    <w:rsid w:val="00CC2FCB"/>
    <w:rsid w:val="00CC305B"/>
    <w:rsid w:val="00CC30A6"/>
    <w:rsid w:val="00CC31A3"/>
    <w:rsid w:val="00CC3296"/>
    <w:rsid w:val="00CC32A7"/>
    <w:rsid w:val="00CC33C3"/>
    <w:rsid w:val="00CC344A"/>
    <w:rsid w:val="00CC354D"/>
    <w:rsid w:val="00CC3559"/>
    <w:rsid w:val="00CC3605"/>
    <w:rsid w:val="00CC36B6"/>
    <w:rsid w:val="00CC3716"/>
    <w:rsid w:val="00CC371F"/>
    <w:rsid w:val="00CC37B2"/>
    <w:rsid w:val="00CC37D7"/>
    <w:rsid w:val="00CC37E5"/>
    <w:rsid w:val="00CC3875"/>
    <w:rsid w:val="00CC38FC"/>
    <w:rsid w:val="00CC39B1"/>
    <w:rsid w:val="00CC3A76"/>
    <w:rsid w:val="00CC3A92"/>
    <w:rsid w:val="00CC3AAD"/>
    <w:rsid w:val="00CC3AE8"/>
    <w:rsid w:val="00CC3B5D"/>
    <w:rsid w:val="00CC3B5F"/>
    <w:rsid w:val="00CC3BAD"/>
    <w:rsid w:val="00CC3BCF"/>
    <w:rsid w:val="00CC3C28"/>
    <w:rsid w:val="00CC3C2B"/>
    <w:rsid w:val="00CC3C34"/>
    <w:rsid w:val="00CC3C85"/>
    <w:rsid w:val="00CC3CBD"/>
    <w:rsid w:val="00CC3CBE"/>
    <w:rsid w:val="00CC3D8B"/>
    <w:rsid w:val="00CC3FE2"/>
    <w:rsid w:val="00CC4095"/>
    <w:rsid w:val="00CC40DD"/>
    <w:rsid w:val="00CC41D1"/>
    <w:rsid w:val="00CC41DF"/>
    <w:rsid w:val="00CC4236"/>
    <w:rsid w:val="00CC429C"/>
    <w:rsid w:val="00CC43A5"/>
    <w:rsid w:val="00CC4460"/>
    <w:rsid w:val="00CC4616"/>
    <w:rsid w:val="00CC465F"/>
    <w:rsid w:val="00CC466A"/>
    <w:rsid w:val="00CC46EA"/>
    <w:rsid w:val="00CC4796"/>
    <w:rsid w:val="00CC479D"/>
    <w:rsid w:val="00CC47BB"/>
    <w:rsid w:val="00CC47D5"/>
    <w:rsid w:val="00CC4841"/>
    <w:rsid w:val="00CC492D"/>
    <w:rsid w:val="00CC4950"/>
    <w:rsid w:val="00CC4988"/>
    <w:rsid w:val="00CC4A2F"/>
    <w:rsid w:val="00CC4AAD"/>
    <w:rsid w:val="00CC4AAF"/>
    <w:rsid w:val="00CC4ACA"/>
    <w:rsid w:val="00CC4B35"/>
    <w:rsid w:val="00CC4B5C"/>
    <w:rsid w:val="00CC4BD8"/>
    <w:rsid w:val="00CC4C86"/>
    <w:rsid w:val="00CC4D4C"/>
    <w:rsid w:val="00CC4DF2"/>
    <w:rsid w:val="00CC4E82"/>
    <w:rsid w:val="00CC4E9A"/>
    <w:rsid w:val="00CC4F44"/>
    <w:rsid w:val="00CC4F54"/>
    <w:rsid w:val="00CC4F62"/>
    <w:rsid w:val="00CC5005"/>
    <w:rsid w:val="00CC5095"/>
    <w:rsid w:val="00CC50EA"/>
    <w:rsid w:val="00CC5123"/>
    <w:rsid w:val="00CC513A"/>
    <w:rsid w:val="00CC514B"/>
    <w:rsid w:val="00CC5191"/>
    <w:rsid w:val="00CC51F7"/>
    <w:rsid w:val="00CC5206"/>
    <w:rsid w:val="00CC5211"/>
    <w:rsid w:val="00CC526A"/>
    <w:rsid w:val="00CC52A3"/>
    <w:rsid w:val="00CC52B1"/>
    <w:rsid w:val="00CC5318"/>
    <w:rsid w:val="00CC5363"/>
    <w:rsid w:val="00CC539D"/>
    <w:rsid w:val="00CC53DA"/>
    <w:rsid w:val="00CC53E0"/>
    <w:rsid w:val="00CC53F4"/>
    <w:rsid w:val="00CC54B9"/>
    <w:rsid w:val="00CC553C"/>
    <w:rsid w:val="00CC55F9"/>
    <w:rsid w:val="00CC5638"/>
    <w:rsid w:val="00CC5647"/>
    <w:rsid w:val="00CC5665"/>
    <w:rsid w:val="00CC566B"/>
    <w:rsid w:val="00CC5752"/>
    <w:rsid w:val="00CC5769"/>
    <w:rsid w:val="00CC57C4"/>
    <w:rsid w:val="00CC57D7"/>
    <w:rsid w:val="00CC5936"/>
    <w:rsid w:val="00CC599A"/>
    <w:rsid w:val="00CC59AB"/>
    <w:rsid w:val="00CC59FF"/>
    <w:rsid w:val="00CC5A2A"/>
    <w:rsid w:val="00CC5A9C"/>
    <w:rsid w:val="00CC5B07"/>
    <w:rsid w:val="00CC5B2F"/>
    <w:rsid w:val="00CC5B80"/>
    <w:rsid w:val="00CC5BDB"/>
    <w:rsid w:val="00CC5C3A"/>
    <w:rsid w:val="00CC5D4D"/>
    <w:rsid w:val="00CC5D7F"/>
    <w:rsid w:val="00CC5DF8"/>
    <w:rsid w:val="00CC5E59"/>
    <w:rsid w:val="00CC5EE7"/>
    <w:rsid w:val="00CC5F2A"/>
    <w:rsid w:val="00CC5F5C"/>
    <w:rsid w:val="00CC5FE6"/>
    <w:rsid w:val="00CC6028"/>
    <w:rsid w:val="00CC6097"/>
    <w:rsid w:val="00CC609B"/>
    <w:rsid w:val="00CC6101"/>
    <w:rsid w:val="00CC6153"/>
    <w:rsid w:val="00CC627E"/>
    <w:rsid w:val="00CC6288"/>
    <w:rsid w:val="00CC6338"/>
    <w:rsid w:val="00CC6381"/>
    <w:rsid w:val="00CC63E9"/>
    <w:rsid w:val="00CC66F6"/>
    <w:rsid w:val="00CC681C"/>
    <w:rsid w:val="00CC687A"/>
    <w:rsid w:val="00CC68E4"/>
    <w:rsid w:val="00CC697C"/>
    <w:rsid w:val="00CC69FD"/>
    <w:rsid w:val="00CC6A0E"/>
    <w:rsid w:val="00CC6A11"/>
    <w:rsid w:val="00CC6A17"/>
    <w:rsid w:val="00CC6A1D"/>
    <w:rsid w:val="00CC6A43"/>
    <w:rsid w:val="00CC6A75"/>
    <w:rsid w:val="00CC6ABB"/>
    <w:rsid w:val="00CC6B0F"/>
    <w:rsid w:val="00CC6B90"/>
    <w:rsid w:val="00CC6BDF"/>
    <w:rsid w:val="00CC6C28"/>
    <w:rsid w:val="00CC6C84"/>
    <w:rsid w:val="00CC6D12"/>
    <w:rsid w:val="00CC6D5C"/>
    <w:rsid w:val="00CC6D6D"/>
    <w:rsid w:val="00CC6D9C"/>
    <w:rsid w:val="00CC6DA5"/>
    <w:rsid w:val="00CC6DE9"/>
    <w:rsid w:val="00CC6DEE"/>
    <w:rsid w:val="00CC6E60"/>
    <w:rsid w:val="00CC6EA3"/>
    <w:rsid w:val="00CC6EAF"/>
    <w:rsid w:val="00CC6EB1"/>
    <w:rsid w:val="00CC6EDA"/>
    <w:rsid w:val="00CC6EF2"/>
    <w:rsid w:val="00CC6F07"/>
    <w:rsid w:val="00CC6F54"/>
    <w:rsid w:val="00CC6F55"/>
    <w:rsid w:val="00CC6FB9"/>
    <w:rsid w:val="00CC6FD9"/>
    <w:rsid w:val="00CC6FDC"/>
    <w:rsid w:val="00CC6FDF"/>
    <w:rsid w:val="00CC703C"/>
    <w:rsid w:val="00CC704C"/>
    <w:rsid w:val="00CC7073"/>
    <w:rsid w:val="00CC7088"/>
    <w:rsid w:val="00CC7193"/>
    <w:rsid w:val="00CC71A3"/>
    <w:rsid w:val="00CC7355"/>
    <w:rsid w:val="00CC73F0"/>
    <w:rsid w:val="00CC74DF"/>
    <w:rsid w:val="00CC7531"/>
    <w:rsid w:val="00CC756C"/>
    <w:rsid w:val="00CC7571"/>
    <w:rsid w:val="00CC7617"/>
    <w:rsid w:val="00CC7629"/>
    <w:rsid w:val="00CC767C"/>
    <w:rsid w:val="00CC7692"/>
    <w:rsid w:val="00CC7745"/>
    <w:rsid w:val="00CC7785"/>
    <w:rsid w:val="00CC7818"/>
    <w:rsid w:val="00CC7829"/>
    <w:rsid w:val="00CC78E7"/>
    <w:rsid w:val="00CC794D"/>
    <w:rsid w:val="00CC7959"/>
    <w:rsid w:val="00CC7985"/>
    <w:rsid w:val="00CC79A8"/>
    <w:rsid w:val="00CC79A9"/>
    <w:rsid w:val="00CC7A1F"/>
    <w:rsid w:val="00CC7A45"/>
    <w:rsid w:val="00CC7AA3"/>
    <w:rsid w:val="00CC7B10"/>
    <w:rsid w:val="00CC7B77"/>
    <w:rsid w:val="00CC7B7C"/>
    <w:rsid w:val="00CC7B8A"/>
    <w:rsid w:val="00CC7CD4"/>
    <w:rsid w:val="00CC7CE1"/>
    <w:rsid w:val="00CC7CF6"/>
    <w:rsid w:val="00CC7D1F"/>
    <w:rsid w:val="00CC7D55"/>
    <w:rsid w:val="00CC7D65"/>
    <w:rsid w:val="00CC7D78"/>
    <w:rsid w:val="00CC7D90"/>
    <w:rsid w:val="00CC7DB3"/>
    <w:rsid w:val="00CC7E07"/>
    <w:rsid w:val="00CC7EB0"/>
    <w:rsid w:val="00CC7F0A"/>
    <w:rsid w:val="00CC7F1F"/>
    <w:rsid w:val="00CC7F4E"/>
    <w:rsid w:val="00CC7F68"/>
    <w:rsid w:val="00CC7FB0"/>
    <w:rsid w:val="00CD0013"/>
    <w:rsid w:val="00CD0068"/>
    <w:rsid w:val="00CD0069"/>
    <w:rsid w:val="00CD012C"/>
    <w:rsid w:val="00CD01B3"/>
    <w:rsid w:val="00CD01C3"/>
    <w:rsid w:val="00CD021D"/>
    <w:rsid w:val="00CD0228"/>
    <w:rsid w:val="00CD0339"/>
    <w:rsid w:val="00CD0341"/>
    <w:rsid w:val="00CD0364"/>
    <w:rsid w:val="00CD038F"/>
    <w:rsid w:val="00CD03DF"/>
    <w:rsid w:val="00CD0428"/>
    <w:rsid w:val="00CD0456"/>
    <w:rsid w:val="00CD05C3"/>
    <w:rsid w:val="00CD05FC"/>
    <w:rsid w:val="00CD0632"/>
    <w:rsid w:val="00CD0639"/>
    <w:rsid w:val="00CD067A"/>
    <w:rsid w:val="00CD06C8"/>
    <w:rsid w:val="00CD06EE"/>
    <w:rsid w:val="00CD0730"/>
    <w:rsid w:val="00CD0803"/>
    <w:rsid w:val="00CD0A2B"/>
    <w:rsid w:val="00CD0A62"/>
    <w:rsid w:val="00CD0AC7"/>
    <w:rsid w:val="00CD0B3D"/>
    <w:rsid w:val="00CD0B77"/>
    <w:rsid w:val="00CD0B92"/>
    <w:rsid w:val="00CD0C0D"/>
    <w:rsid w:val="00CD0C47"/>
    <w:rsid w:val="00CD0C68"/>
    <w:rsid w:val="00CD0CB5"/>
    <w:rsid w:val="00CD0CD2"/>
    <w:rsid w:val="00CD0D6C"/>
    <w:rsid w:val="00CD0D7A"/>
    <w:rsid w:val="00CD0D8B"/>
    <w:rsid w:val="00CD0DA7"/>
    <w:rsid w:val="00CD0EE7"/>
    <w:rsid w:val="00CD108F"/>
    <w:rsid w:val="00CD10EF"/>
    <w:rsid w:val="00CD111D"/>
    <w:rsid w:val="00CD1177"/>
    <w:rsid w:val="00CD11ED"/>
    <w:rsid w:val="00CD1215"/>
    <w:rsid w:val="00CD12BD"/>
    <w:rsid w:val="00CD1311"/>
    <w:rsid w:val="00CD13DC"/>
    <w:rsid w:val="00CD14AA"/>
    <w:rsid w:val="00CD14CD"/>
    <w:rsid w:val="00CD1603"/>
    <w:rsid w:val="00CD16B1"/>
    <w:rsid w:val="00CD1786"/>
    <w:rsid w:val="00CD18F9"/>
    <w:rsid w:val="00CD193A"/>
    <w:rsid w:val="00CD19C7"/>
    <w:rsid w:val="00CD1A11"/>
    <w:rsid w:val="00CD1A39"/>
    <w:rsid w:val="00CD1A3A"/>
    <w:rsid w:val="00CD1AB1"/>
    <w:rsid w:val="00CD1ABA"/>
    <w:rsid w:val="00CD1ACC"/>
    <w:rsid w:val="00CD1C29"/>
    <w:rsid w:val="00CD1C4F"/>
    <w:rsid w:val="00CD1C85"/>
    <w:rsid w:val="00CD1D4B"/>
    <w:rsid w:val="00CD1D54"/>
    <w:rsid w:val="00CD1E0B"/>
    <w:rsid w:val="00CD1E5A"/>
    <w:rsid w:val="00CD1E83"/>
    <w:rsid w:val="00CD1F70"/>
    <w:rsid w:val="00CD1FD7"/>
    <w:rsid w:val="00CD200B"/>
    <w:rsid w:val="00CD20DC"/>
    <w:rsid w:val="00CD211F"/>
    <w:rsid w:val="00CD212D"/>
    <w:rsid w:val="00CD2193"/>
    <w:rsid w:val="00CD21A6"/>
    <w:rsid w:val="00CD21D8"/>
    <w:rsid w:val="00CD2200"/>
    <w:rsid w:val="00CD2307"/>
    <w:rsid w:val="00CD23B9"/>
    <w:rsid w:val="00CD23C3"/>
    <w:rsid w:val="00CD23C8"/>
    <w:rsid w:val="00CD23E3"/>
    <w:rsid w:val="00CD2423"/>
    <w:rsid w:val="00CD24D4"/>
    <w:rsid w:val="00CD24F6"/>
    <w:rsid w:val="00CD2504"/>
    <w:rsid w:val="00CD254D"/>
    <w:rsid w:val="00CD2582"/>
    <w:rsid w:val="00CD2584"/>
    <w:rsid w:val="00CD2590"/>
    <w:rsid w:val="00CD266B"/>
    <w:rsid w:val="00CD274D"/>
    <w:rsid w:val="00CD279E"/>
    <w:rsid w:val="00CD27E4"/>
    <w:rsid w:val="00CD27E9"/>
    <w:rsid w:val="00CD2803"/>
    <w:rsid w:val="00CD2831"/>
    <w:rsid w:val="00CD2877"/>
    <w:rsid w:val="00CD28FD"/>
    <w:rsid w:val="00CD29EB"/>
    <w:rsid w:val="00CD2A22"/>
    <w:rsid w:val="00CD2ACD"/>
    <w:rsid w:val="00CD2B69"/>
    <w:rsid w:val="00CD2BBB"/>
    <w:rsid w:val="00CD2BBC"/>
    <w:rsid w:val="00CD2BD0"/>
    <w:rsid w:val="00CD2BD3"/>
    <w:rsid w:val="00CD2D3B"/>
    <w:rsid w:val="00CD2D55"/>
    <w:rsid w:val="00CD2D5D"/>
    <w:rsid w:val="00CD2D79"/>
    <w:rsid w:val="00CD2DBE"/>
    <w:rsid w:val="00CD2E1F"/>
    <w:rsid w:val="00CD2EAA"/>
    <w:rsid w:val="00CD2F6D"/>
    <w:rsid w:val="00CD2F8D"/>
    <w:rsid w:val="00CD305D"/>
    <w:rsid w:val="00CD3067"/>
    <w:rsid w:val="00CD312B"/>
    <w:rsid w:val="00CD316D"/>
    <w:rsid w:val="00CD31E4"/>
    <w:rsid w:val="00CD31F2"/>
    <w:rsid w:val="00CD3205"/>
    <w:rsid w:val="00CD32C7"/>
    <w:rsid w:val="00CD32DE"/>
    <w:rsid w:val="00CD331B"/>
    <w:rsid w:val="00CD33DC"/>
    <w:rsid w:val="00CD344E"/>
    <w:rsid w:val="00CD348A"/>
    <w:rsid w:val="00CD34FF"/>
    <w:rsid w:val="00CD3591"/>
    <w:rsid w:val="00CD35BB"/>
    <w:rsid w:val="00CD35C8"/>
    <w:rsid w:val="00CD35D1"/>
    <w:rsid w:val="00CD35E0"/>
    <w:rsid w:val="00CD3636"/>
    <w:rsid w:val="00CD3639"/>
    <w:rsid w:val="00CD366B"/>
    <w:rsid w:val="00CD36D2"/>
    <w:rsid w:val="00CD3706"/>
    <w:rsid w:val="00CD3729"/>
    <w:rsid w:val="00CD378E"/>
    <w:rsid w:val="00CD379F"/>
    <w:rsid w:val="00CD388C"/>
    <w:rsid w:val="00CD389E"/>
    <w:rsid w:val="00CD38A0"/>
    <w:rsid w:val="00CD391F"/>
    <w:rsid w:val="00CD3962"/>
    <w:rsid w:val="00CD3A06"/>
    <w:rsid w:val="00CD3A42"/>
    <w:rsid w:val="00CD3AB1"/>
    <w:rsid w:val="00CD3B0B"/>
    <w:rsid w:val="00CD3B15"/>
    <w:rsid w:val="00CD3B1B"/>
    <w:rsid w:val="00CD3C01"/>
    <w:rsid w:val="00CD3C2D"/>
    <w:rsid w:val="00CD3C30"/>
    <w:rsid w:val="00CD3C33"/>
    <w:rsid w:val="00CD3C40"/>
    <w:rsid w:val="00CD3CC9"/>
    <w:rsid w:val="00CD3D4F"/>
    <w:rsid w:val="00CD3DFB"/>
    <w:rsid w:val="00CD3E0F"/>
    <w:rsid w:val="00CD3E11"/>
    <w:rsid w:val="00CD3F6D"/>
    <w:rsid w:val="00CD3F94"/>
    <w:rsid w:val="00CD3FB5"/>
    <w:rsid w:val="00CD3FD7"/>
    <w:rsid w:val="00CD40C7"/>
    <w:rsid w:val="00CD4159"/>
    <w:rsid w:val="00CD417B"/>
    <w:rsid w:val="00CD41A0"/>
    <w:rsid w:val="00CD421D"/>
    <w:rsid w:val="00CD4237"/>
    <w:rsid w:val="00CD4259"/>
    <w:rsid w:val="00CD432D"/>
    <w:rsid w:val="00CD4376"/>
    <w:rsid w:val="00CD437A"/>
    <w:rsid w:val="00CD43A4"/>
    <w:rsid w:val="00CD43C7"/>
    <w:rsid w:val="00CD4469"/>
    <w:rsid w:val="00CD4491"/>
    <w:rsid w:val="00CD4520"/>
    <w:rsid w:val="00CD454D"/>
    <w:rsid w:val="00CD4691"/>
    <w:rsid w:val="00CD4736"/>
    <w:rsid w:val="00CD4789"/>
    <w:rsid w:val="00CD47A8"/>
    <w:rsid w:val="00CD47FC"/>
    <w:rsid w:val="00CD4803"/>
    <w:rsid w:val="00CD4827"/>
    <w:rsid w:val="00CD499D"/>
    <w:rsid w:val="00CD4B91"/>
    <w:rsid w:val="00CD4B92"/>
    <w:rsid w:val="00CD4BA4"/>
    <w:rsid w:val="00CD4BE4"/>
    <w:rsid w:val="00CD4C68"/>
    <w:rsid w:val="00CD4C77"/>
    <w:rsid w:val="00CD4C83"/>
    <w:rsid w:val="00CD4D23"/>
    <w:rsid w:val="00CD4D84"/>
    <w:rsid w:val="00CD4D99"/>
    <w:rsid w:val="00CD4DFD"/>
    <w:rsid w:val="00CD4E3B"/>
    <w:rsid w:val="00CD4E75"/>
    <w:rsid w:val="00CD4EB2"/>
    <w:rsid w:val="00CD4EE0"/>
    <w:rsid w:val="00CD4FC7"/>
    <w:rsid w:val="00CD4FFC"/>
    <w:rsid w:val="00CD50CD"/>
    <w:rsid w:val="00CD517D"/>
    <w:rsid w:val="00CD52F0"/>
    <w:rsid w:val="00CD53BD"/>
    <w:rsid w:val="00CD53D3"/>
    <w:rsid w:val="00CD549A"/>
    <w:rsid w:val="00CD54F4"/>
    <w:rsid w:val="00CD5503"/>
    <w:rsid w:val="00CD55ED"/>
    <w:rsid w:val="00CD55FA"/>
    <w:rsid w:val="00CD560E"/>
    <w:rsid w:val="00CD5679"/>
    <w:rsid w:val="00CD56C3"/>
    <w:rsid w:val="00CD570E"/>
    <w:rsid w:val="00CD57A0"/>
    <w:rsid w:val="00CD57C1"/>
    <w:rsid w:val="00CD57C6"/>
    <w:rsid w:val="00CD584C"/>
    <w:rsid w:val="00CD5881"/>
    <w:rsid w:val="00CD5962"/>
    <w:rsid w:val="00CD596F"/>
    <w:rsid w:val="00CD59E9"/>
    <w:rsid w:val="00CD5A44"/>
    <w:rsid w:val="00CD5A90"/>
    <w:rsid w:val="00CD5B38"/>
    <w:rsid w:val="00CD5BBA"/>
    <w:rsid w:val="00CD5BC7"/>
    <w:rsid w:val="00CD5C20"/>
    <w:rsid w:val="00CD5C55"/>
    <w:rsid w:val="00CD5C91"/>
    <w:rsid w:val="00CD5DA5"/>
    <w:rsid w:val="00CD5DB9"/>
    <w:rsid w:val="00CD5EF5"/>
    <w:rsid w:val="00CD5EF8"/>
    <w:rsid w:val="00CD60CB"/>
    <w:rsid w:val="00CD613A"/>
    <w:rsid w:val="00CD6176"/>
    <w:rsid w:val="00CD6194"/>
    <w:rsid w:val="00CD61C0"/>
    <w:rsid w:val="00CD61FF"/>
    <w:rsid w:val="00CD62AD"/>
    <w:rsid w:val="00CD6336"/>
    <w:rsid w:val="00CD63EC"/>
    <w:rsid w:val="00CD6411"/>
    <w:rsid w:val="00CD64A9"/>
    <w:rsid w:val="00CD6574"/>
    <w:rsid w:val="00CD65A6"/>
    <w:rsid w:val="00CD6695"/>
    <w:rsid w:val="00CD66E7"/>
    <w:rsid w:val="00CD67C2"/>
    <w:rsid w:val="00CD681D"/>
    <w:rsid w:val="00CD682D"/>
    <w:rsid w:val="00CD6837"/>
    <w:rsid w:val="00CD688B"/>
    <w:rsid w:val="00CD6890"/>
    <w:rsid w:val="00CD69F7"/>
    <w:rsid w:val="00CD6A98"/>
    <w:rsid w:val="00CD6ACA"/>
    <w:rsid w:val="00CD6AF5"/>
    <w:rsid w:val="00CD6CF5"/>
    <w:rsid w:val="00CD6D09"/>
    <w:rsid w:val="00CD6E0A"/>
    <w:rsid w:val="00CD6E4E"/>
    <w:rsid w:val="00CD6E71"/>
    <w:rsid w:val="00CD6E7A"/>
    <w:rsid w:val="00CD6E8F"/>
    <w:rsid w:val="00CD6EC5"/>
    <w:rsid w:val="00CD6F0D"/>
    <w:rsid w:val="00CD6FA1"/>
    <w:rsid w:val="00CD6FAF"/>
    <w:rsid w:val="00CD6FC3"/>
    <w:rsid w:val="00CD7060"/>
    <w:rsid w:val="00CD7070"/>
    <w:rsid w:val="00CD7081"/>
    <w:rsid w:val="00CD70DB"/>
    <w:rsid w:val="00CD70EE"/>
    <w:rsid w:val="00CD710E"/>
    <w:rsid w:val="00CD71C7"/>
    <w:rsid w:val="00CD71C9"/>
    <w:rsid w:val="00CD7243"/>
    <w:rsid w:val="00CD7292"/>
    <w:rsid w:val="00CD7360"/>
    <w:rsid w:val="00CD7369"/>
    <w:rsid w:val="00CD738A"/>
    <w:rsid w:val="00CD7423"/>
    <w:rsid w:val="00CD7479"/>
    <w:rsid w:val="00CD7494"/>
    <w:rsid w:val="00CD74BC"/>
    <w:rsid w:val="00CD7500"/>
    <w:rsid w:val="00CD755A"/>
    <w:rsid w:val="00CD7562"/>
    <w:rsid w:val="00CD7587"/>
    <w:rsid w:val="00CD7631"/>
    <w:rsid w:val="00CD7649"/>
    <w:rsid w:val="00CD76C4"/>
    <w:rsid w:val="00CD778A"/>
    <w:rsid w:val="00CD794C"/>
    <w:rsid w:val="00CD79AF"/>
    <w:rsid w:val="00CD7A99"/>
    <w:rsid w:val="00CD7B2E"/>
    <w:rsid w:val="00CD7B52"/>
    <w:rsid w:val="00CD7DC4"/>
    <w:rsid w:val="00CD7DE3"/>
    <w:rsid w:val="00CD7E00"/>
    <w:rsid w:val="00CD7E93"/>
    <w:rsid w:val="00CD7FEA"/>
    <w:rsid w:val="00CE00CD"/>
    <w:rsid w:val="00CE0112"/>
    <w:rsid w:val="00CE0217"/>
    <w:rsid w:val="00CE0218"/>
    <w:rsid w:val="00CE0242"/>
    <w:rsid w:val="00CE0247"/>
    <w:rsid w:val="00CE0270"/>
    <w:rsid w:val="00CE0286"/>
    <w:rsid w:val="00CE028C"/>
    <w:rsid w:val="00CE03BA"/>
    <w:rsid w:val="00CE03CC"/>
    <w:rsid w:val="00CE03D3"/>
    <w:rsid w:val="00CE0482"/>
    <w:rsid w:val="00CE048E"/>
    <w:rsid w:val="00CE04B0"/>
    <w:rsid w:val="00CE0567"/>
    <w:rsid w:val="00CE05DF"/>
    <w:rsid w:val="00CE0616"/>
    <w:rsid w:val="00CE068A"/>
    <w:rsid w:val="00CE0696"/>
    <w:rsid w:val="00CE0698"/>
    <w:rsid w:val="00CE0729"/>
    <w:rsid w:val="00CE0733"/>
    <w:rsid w:val="00CE074B"/>
    <w:rsid w:val="00CE07D1"/>
    <w:rsid w:val="00CE080B"/>
    <w:rsid w:val="00CE08C2"/>
    <w:rsid w:val="00CE08D4"/>
    <w:rsid w:val="00CE08F5"/>
    <w:rsid w:val="00CE0965"/>
    <w:rsid w:val="00CE0973"/>
    <w:rsid w:val="00CE09B8"/>
    <w:rsid w:val="00CE09CD"/>
    <w:rsid w:val="00CE0A0F"/>
    <w:rsid w:val="00CE0A82"/>
    <w:rsid w:val="00CE0A98"/>
    <w:rsid w:val="00CE0B1D"/>
    <w:rsid w:val="00CE0B7F"/>
    <w:rsid w:val="00CE0BBE"/>
    <w:rsid w:val="00CE0C4F"/>
    <w:rsid w:val="00CE0C83"/>
    <w:rsid w:val="00CE0CD8"/>
    <w:rsid w:val="00CE0D07"/>
    <w:rsid w:val="00CE0D29"/>
    <w:rsid w:val="00CE0D75"/>
    <w:rsid w:val="00CE0DD6"/>
    <w:rsid w:val="00CE0EB9"/>
    <w:rsid w:val="00CE0F77"/>
    <w:rsid w:val="00CE0FBF"/>
    <w:rsid w:val="00CE1006"/>
    <w:rsid w:val="00CE1091"/>
    <w:rsid w:val="00CE10A9"/>
    <w:rsid w:val="00CE1217"/>
    <w:rsid w:val="00CE1225"/>
    <w:rsid w:val="00CE1246"/>
    <w:rsid w:val="00CE12C4"/>
    <w:rsid w:val="00CE12CA"/>
    <w:rsid w:val="00CE12CB"/>
    <w:rsid w:val="00CE12E9"/>
    <w:rsid w:val="00CE1386"/>
    <w:rsid w:val="00CE138B"/>
    <w:rsid w:val="00CE14BE"/>
    <w:rsid w:val="00CE14F6"/>
    <w:rsid w:val="00CE1549"/>
    <w:rsid w:val="00CE15BC"/>
    <w:rsid w:val="00CE1670"/>
    <w:rsid w:val="00CE171A"/>
    <w:rsid w:val="00CE1914"/>
    <w:rsid w:val="00CE191E"/>
    <w:rsid w:val="00CE1A54"/>
    <w:rsid w:val="00CE1A9E"/>
    <w:rsid w:val="00CE1C3D"/>
    <w:rsid w:val="00CE1C90"/>
    <w:rsid w:val="00CE1CA7"/>
    <w:rsid w:val="00CE1CAE"/>
    <w:rsid w:val="00CE1CE1"/>
    <w:rsid w:val="00CE1DB2"/>
    <w:rsid w:val="00CE1E18"/>
    <w:rsid w:val="00CE1FE1"/>
    <w:rsid w:val="00CE2034"/>
    <w:rsid w:val="00CE20CA"/>
    <w:rsid w:val="00CE2135"/>
    <w:rsid w:val="00CE2142"/>
    <w:rsid w:val="00CE229B"/>
    <w:rsid w:val="00CE22A8"/>
    <w:rsid w:val="00CE22CD"/>
    <w:rsid w:val="00CE2325"/>
    <w:rsid w:val="00CE24B2"/>
    <w:rsid w:val="00CE24BD"/>
    <w:rsid w:val="00CE24E2"/>
    <w:rsid w:val="00CE2555"/>
    <w:rsid w:val="00CE26EC"/>
    <w:rsid w:val="00CE2792"/>
    <w:rsid w:val="00CE280D"/>
    <w:rsid w:val="00CE2827"/>
    <w:rsid w:val="00CE2838"/>
    <w:rsid w:val="00CE28AB"/>
    <w:rsid w:val="00CE28D5"/>
    <w:rsid w:val="00CE28DD"/>
    <w:rsid w:val="00CE29CF"/>
    <w:rsid w:val="00CE2A73"/>
    <w:rsid w:val="00CE2AE8"/>
    <w:rsid w:val="00CE2B00"/>
    <w:rsid w:val="00CE2B0F"/>
    <w:rsid w:val="00CE2B73"/>
    <w:rsid w:val="00CE2BBA"/>
    <w:rsid w:val="00CE2BCA"/>
    <w:rsid w:val="00CE2BEB"/>
    <w:rsid w:val="00CE2C88"/>
    <w:rsid w:val="00CE2CA9"/>
    <w:rsid w:val="00CE2D3D"/>
    <w:rsid w:val="00CE2D60"/>
    <w:rsid w:val="00CE2D7D"/>
    <w:rsid w:val="00CE2DE5"/>
    <w:rsid w:val="00CE2E3E"/>
    <w:rsid w:val="00CE2E6D"/>
    <w:rsid w:val="00CE2E86"/>
    <w:rsid w:val="00CE2F7A"/>
    <w:rsid w:val="00CE2F80"/>
    <w:rsid w:val="00CE2FD8"/>
    <w:rsid w:val="00CE2FE7"/>
    <w:rsid w:val="00CE2FF4"/>
    <w:rsid w:val="00CE3040"/>
    <w:rsid w:val="00CE3058"/>
    <w:rsid w:val="00CE306E"/>
    <w:rsid w:val="00CE30A6"/>
    <w:rsid w:val="00CE30B9"/>
    <w:rsid w:val="00CE30E7"/>
    <w:rsid w:val="00CE316B"/>
    <w:rsid w:val="00CE31B8"/>
    <w:rsid w:val="00CE3203"/>
    <w:rsid w:val="00CE327B"/>
    <w:rsid w:val="00CE328C"/>
    <w:rsid w:val="00CE32CB"/>
    <w:rsid w:val="00CE32DA"/>
    <w:rsid w:val="00CE3422"/>
    <w:rsid w:val="00CE3479"/>
    <w:rsid w:val="00CE3499"/>
    <w:rsid w:val="00CE349D"/>
    <w:rsid w:val="00CE34DF"/>
    <w:rsid w:val="00CE3554"/>
    <w:rsid w:val="00CE3644"/>
    <w:rsid w:val="00CE368A"/>
    <w:rsid w:val="00CE36EF"/>
    <w:rsid w:val="00CE36F7"/>
    <w:rsid w:val="00CE371B"/>
    <w:rsid w:val="00CE3799"/>
    <w:rsid w:val="00CE37C4"/>
    <w:rsid w:val="00CE38B1"/>
    <w:rsid w:val="00CE38C7"/>
    <w:rsid w:val="00CE392B"/>
    <w:rsid w:val="00CE3940"/>
    <w:rsid w:val="00CE39BD"/>
    <w:rsid w:val="00CE3A57"/>
    <w:rsid w:val="00CE3A70"/>
    <w:rsid w:val="00CE3A7D"/>
    <w:rsid w:val="00CE3B0A"/>
    <w:rsid w:val="00CE3BE2"/>
    <w:rsid w:val="00CE3D81"/>
    <w:rsid w:val="00CE3D85"/>
    <w:rsid w:val="00CE3DFB"/>
    <w:rsid w:val="00CE4016"/>
    <w:rsid w:val="00CE4028"/>
    <w:rsid w:val="00CE4084"/>
    <w:rsid w:val="00CE4190"/>
    <w:rsid w:val="00CE4218"/>
    <w:rsid w:val="00CE42B7"/>
    <w:rsid w:val="00CE4465"/>
    <w:rsid w:val="00CE4477"/>
    <w:rsid w:val="00CE44FB"/>
    <w:rsid w:val="00CE4578"/>
    <w:rsid w:val="00CE45C4"/>
    <w:rsid w:val="00CE461F"/>
    <w:rsid w:val="00CE463A"/>
    <w:rsid w:val="00CE471B"/>
    <w:rsid w:val="00CE475E"/>
    <w:rsid w:val="00CE47A4"/>
    <w:rsid w:val="00CE47C9"/>
    <w:rsid w:val="00CE47E6"/>
    <w:rsid w:val="00CE48CF"/>
    <w:rsid w:val="00CE49C6"/>
    <w:rsid w:val="00CE49D1"/>
    <w:rsid w:val="00CE49FE"/>
    <w:rsid w:val="00CE4A1B"/>
    <w:rsid w:val="00CE4A39"/>
    <w:rsid w:val="00CE4A6B"/>
    <w:rsid w:val="00CE4AE4"/>
    <w:rsid w:val="00CE4B09"/>
    <w:rsid w:val="00CE4BF3"/>
    <w:rsid w:val="00CE4C10"/>
    <w:rsid w:val="00CE4C1A"/>
    <w:rsid w:val="00CE4CDA"/>
    <w:rsid w:val="00CE4D02"/>
    <w:rsid w:val="00CE4DCC"/>
    <w:rsid w:val="00CE4DE5"/>
    <w:rsid w:val="00CE4DF9"/>
    <w:rsid w:val="00CE4F5F"/>
    <w:rsid w:val="00CE4F7E"/>
    <w:rsid w:val="00CE4FAE"/>
    <w:rsid w:val="00CE4FBF"/>
    <w:rsid w:val="00CE4FE2"/>
    <w:rsid w:val="00CE501E"/>
    <w:rsid w:val="00CE5087"/>
    <w:rsid w:val="00CE521C"/>
    <w:rsid w:val="00CE53AA"/>
    <w:rsid w:val="00CE5457"/>
    <w:rsid w:val="00CE546E"/>
    <w:rsid w:val="00CE553A"/>
    <w:rsid w:val="00CE55E4"/>
    <w:rsid w:val="00CE5659"/>
    <w:rsid w:val="00CE5662"/>
    <w:rsid w:val="00CE56B5"/>
    <w:rsid w:val="00CE5702"/>
    <w:rsid w:val="00CE5706"/>
    <w:rsid w:val="00CE577A"/>
    <w:rsid w:val="00CE57BF"/>
    <w:rsid w:val="00CE5828"/>
    <w:rsid w:val="00CE58AC"/>
    <w:rsid w:val="00CE58D4"/>
    <w:rsid w:val="00CE592F"/>
    <w:rsid w:val="00CE5975"/>
    <w:rsid w:val="00CE59B4"/>
    <w:rsid w:val="00CE5A5E"/>
    <w:rsid w:val="00CE5AA9"/>
    <w:rsid w:val="00CE5B17"/>
    <w:rsid w:val="00CE5B39"/>
    <w:rsid w:val="00CE5B5D"/>
    <w:rsid w:val="00CE5C45"/>
    <w:rsid w:val="00CE5C90"/>
    <w:rsid w:val="00CE5CC0"/>
    <w:rsid w:val="00CE5D0D"/>
    <w:rsid w:val="00CE5D1E"/>
    <w:rsid w:val="00CE5DD4"/>
    <w:rsid w:val="00CE5E26"/>
    <w:rsid w:val="00CE5E87"/>
    <w:rsid w:val="00CE5EDF"/>
    <w:rsid w:val="00CE5F25"/>
    <w:rsid w:val="00CE5FEE"/>
    <w:rsid w:val="00CE6058"/>
    <w:rsid w:val="00CE6062"/>
    <w:rsid w:val="00CE6077"/>
    <w:rsid w:val="00CE60CB"/>
    <w:rsid w:val="00CE61CF"/>
    <w:rsid w:val="00CE628B"/>
    <w:rsid w:val="00CE62CE"/>
    <w:rsid w:val="00CE6379"/>
    <w:rsid w:val="00CE637B"/>
    <w:rsid w:val="00CE63A5"/>
    <w:rsid w:val="00CE641A"/>
    <w:rsid w:val="00CE64DE"/>
    <w:rsid w:val="00CE653C"/>
    <w:rsid w:val="00CE65C3"/>
    <w:rsid w:val="00CE6609"/>
    <w:rsid w:val="00CE6614"/>
    <w:rsid w:val="00CE66A1"/>
    <w:rsid w:val="00CE6727"/>
    <w:rsid w:val="00CE676C"/>
    <w:rsid w:val="00CE67D0"/>
    <w:rsid w:val="00CE68A2"/>
    <w:rsid w:val="00CE68AF"/>
    <w:rsid w:val="00CE68D4"/>
    <w:rsid w:val="00CE6970"/>
    <w:rsid w:val="00CE69C0"/>
    <w:rsid w:val="00CE6A55"/>
    <w:rsid w:val="00CE6B0D"/>
    <w:rsid w:val="00CE6B3B"/>
    <w:rsid w:val="00CE6B3E"/>
    <w:rsid w:val="00CE6B4A"/>
    <w:rsid w:val="00CE6BAD"/>
    <w:rsid w:val="00CE6BBD"/>
    <w:rsid w:val="00CE6BFF"/>
    <w:rsid w:val="00CE6CB3"/>
    <w:rsid w:val="00CE6D24"/>
    <w:rsid w:val="00CE6E48"/>
    <w:rsid w:val="00CE6F41"/>
    <w:rsid w:val="00CE6F7B"/>
    <w:rsid w:val="00CE70D2"/>
    <w:rsid w:val="00CE711C"/>
    <w:rsid w:val="00CE71DB"/>
    <w:rsid w:val="00CE71E3"/>
    <w:rsid w:val="00CE7217"/>
    <w:rsid w:val="00CE7239"/>
    <w:rsid w:val="00CE7263"/>
    <w:rsid w:val="00CE73AA"/>
    <w:rsid w:val="00CE73AB"/>
    <w:rsid w:val="00CE742C"/>
    <w:rsid w:val="00CE7496"/>
    <w:rsid w:val="00CE74B8"/>
    <w:rsid w:val="00CE74D1"/>
    <w:rsid w:val="00CE74D8"/>
    <w:rsid w:val="00CE74F8"/>
    <w:rsid w:val="00CE7566"/>
    <w:rsid w:val="00CE7587"/>
    <w:rsid w:val="00CE75B8"/>
    <w:rsid w:val="00CE7601"/>
    <w:rsid w:val="00CE760D"/>
    <w:rsid w:val="00CE7635"/>
    <w:rsid w:val="00CE7685"/>
    <w:rsid w:val="00CE76CA"/>
    <w:rsid w:val="00CE7817"/>
    <w:rsid w:val="00CE7822"/>
    <w:rsid w:val="00CE7834"/>
    <w:rsid w:val="00CE7886"/>
    <w:rsid w:val="00CE78D8"/>
    <w:rsid w:val="00CE793E"/>
    <w:rsid w:val="00CE79DA"/>
    <w:rsid w:val="00CE7AA7"/>
    <w:rsid w:val="00CE7ABC"/>
    <w:rsid w:val="00CE7ACD"/>
    <w:rsid w:val="00CE7AFF"/>
    <w:rsid w:val="00CE7B09"/>
    <w:rsid w:val="00CE7B34"/>
    <w:rsid w:val="00CE7B69"/>
    <w:rsid w:val="00CE7BA2"/>
    <w:rsid w:val="00CE7BAB"/>
    <w:rsid w:val="00CE7C10"/>
    <w:rsid w:val="00CE7C48"/>
    <w:rsid w:val="00CE7C49"/>
    <w:rsid w:val="00CE7D1E"/>
    <w:rsid w:val="00CE7D61"/>
    <w:rsid w:val="00CE7EB4"/>
    <w:rsid w:val="00CE7ECB"/>
    <w:rsid w:val="00CE7F34"/>
    <w:rsid w:val="00CE7FD3"/>
    <w:rsid w:val="00CE7FDF"/>
    <w:rsid w:val="00CF003E"/>
    <w:rsid w:val="00CF0110"/>
    <w:rsid w:val="00CF01BB"/>
    <w:rsid w:val="00CF01DA"/>
    <w:rsid w:val="00CF0254"/>
    <w:rsid w:val="00CF027B"/>
    <w:rsid w:val="00CF02F7"/>
    <w:rsid w:val="00CF02F9"/>
    <w:rsid w:val="00CF0327"/>
    <w:rsid w:val="00CF0333"/>
    <w:rsid w:val="00CF035D"/>
    <w:rsid w:val="00CF0484"/>
    <w:rsid w:val="00CF0505"/>
    <w:rsid w:val="00CF0508"/>
    <w:rsid w:val="00CF05CD"/>
    <w:rsid w:val="00CF067D"/>
    <w:rsid w:val="00CF06AB"/>
    <w:rsid w:val="00CF07C9"/>
    <w:rsid w:val="00CF08C6"/>
    <w:rsid w:val="00CF08C9"/>
    <w:rsid w:val="00CF08E2"/>
    <w:rsid w:val="00CF0903"/>
    <w:rsid w:val="00CF09E7"/>
    <w:rsid w:val="00CF0A74"/>
    <w:rsid w:val="00CF0A93"/>
    <w:rsid w:val="00CF0B46"/>
    <w:rsid w:val="00CF0C05"/>
    <w:rsid w:val="00CF0CFD"/>
    <w:rsid w:val="00CF0D25"/>
    <w:rsid w:val="00CF0D39"/>
    <w:rsid w:val="00CF0DBF"/>
    <w:rsid w:val="00CF0E29"/>
    <w:rsid w:val="00CF0EDC"/>
    <w:rsid w:val="00CF0EE4"/>
    <w:rsid w:val="00CF0F21"/>
    <w:rsid w:val="00CF0F44"/>
    <w:rsid w:val="00CF0F87"/>
    <w:rsid w:val="00CF100D"/>
    <w:rsid w:val="00CF101A"/>
    <w:rsid w:val="00CF1066"/>
    <w:rsid w:val="00CF1072"/>
    <w:rsid w:val="00CF1125"/>
    <w:rsid w:val="00CF1193"/>
    <w:rsid w:val="00CF1202"/>
    <w:rsid w:val="00CF123D"/>
    <w:rsid w:val="00CF129C"/>
    <w:rsid w:val="00CF1365"/>
    <w:rsid w:val="00CF13B3"/>
    <w:rsid w:val="00CF145D"/>
    <w:rsid w:val="00CF14A1"/>
    <w:rsid w:val="00CF154F"/>
    <w:rsid w:val="00CF1574"/>
    <w:rsid w:val="00CF15C2"/>
    <w:rsid w:val="00CF1621"/>
    <w:rsid w:val="00CF164F"/>
    <w:rsid w:val="00CF1660"/>
    <w:rsid w:val="00CF167E"/>
    <w:rsid w:val="00CF16DC"/>
    <w:rsid w:val="00CF16EF"/>
    <w:rsid w:val="00CF1705"/>
    <w:rsid w:val="00CF170A"/>
    <w:rsid w:val="00CF1742"/>
    <w:rsid w:val="00CF17BB"/>
    <w:rsid w:val="00CF1832"/>
    <w:rsid w:val="00CF186C"/>
    <w:rsid w:val="00CF18B5"/>
    <w:rsid w:val="00CF1954"/>
    <w:rsid w:val="00CF1995"/>
    <w:rsid w:val="00CF1A1B"/>
    <w:rsid w:val="00CF1B23"/>
    <w:rsid w:val="00CF1BB1"/>
    <w:rsid w:val="00CF1C1E"/>
    <w:rsid w:val="00CF1C33"/>
    <w:rsid w:val="00CF1C97"/>
    <w:rsid w:val="00CF1CD4"/>
    <w:rsid w:val="00CF1D3E"/>
    <w:rsid w:val="00CF1DD6"/>
    <w:rsid w:val="00CF1DF6"/>
    <w:rsid w:val="00CF1E33"/>
    <w:rsid w:val="00CF1EF1"/>
    <w:rsid w:val="00CF1EF7"/>
    <w:rsid w:val="00CF1F68"/>
    <w:rsid w:val="00CF1F75"/>
    <w:rsid w:val="00CF1F7C"/>
    <w:rsid w:val="00CF1FEA"/>
    <w:rsid w:val="00CF2067"/>
    <w:rsid w:val="00CF20EC"/>
    <w:rsid w:val="00CF213B"/>
    <w:rsid w:val="00CF2187"/>
    <w:rsid w:val="00CF21EF"/>
    <w:rsid w:val="00CF22D3"/>
    <w:rsid w:val="00CF244D"/>
    <w:rsid w:val="00CF2571"/>
    <w:rsid w:val="00CF25CB"/>
    <w:rsid w:val="00CF25D5"/>
    <w:rsid w:val="00CF25E6"/>
    <w:rsid w:val="00CF2615"/>
    <w:rsid w:val="00CF267C"/>
    <w:rsid w:val="00CF276B"/>
    <w:rsid w:val="00CF27CE"/>
    <w:rsid w:val="00CF27E9"/>
    <w:rsid w:val="00CF2900"/>
    <w:rsid w:val="00CF291C"/>
    <w:rsid w:val="00CF29CF"/>
    <w:rsid w:val="00CF29D4"/>
    <w:rsid w:val="00CF2A02"/>
    <w:rsid w:val="00CF2A1D"/>
    <w:rsid w:val="00CF2AC8"/>
    <w:rsid w:val="00CF2B54"/>
    <w:rsid w:val="00CF2B86"/>
    <w:rsid w:val="00CF2D6C"/>
    <w:rsid w:val="00CF2D7E"/>
    <w:rsid w:val="00CF2D89"/>
    <w:rsid w:val="00CF2DB4"/>
    <w:rsid w:val="00CF2E00"/>
    <w:rsid w:val="00CF2E0C"/>
    <w:rsid w:val="00CF2F37"/>
    <w:rsid w:val="00CF2F57"/>
    <w:rsid w:val="00CF3003"/>
    <w:rsid w:val="00CF3059"/>
    <w:rsid w:val="00CF305E"/>
    <w:rsid w:val="00CF30A2"/>
    <w:rsid w:val="00CF30FA"/>
    <w:rsid w:val="00CF3113"/>
    <w:rsid w:val="00CF3202"/>
    <w:rsid w:val="00CF3270"/>
    <w:rsid w:val="00CF32FE"/>
    <w:rsid w:val="00CF3310"/>
    <w:rsid w:val="00CF3341"/>
    <w:rsid w:val="00CF33C6"/>
    <w:rsid w:val="00CF33ED"/>
    <w:rsid w:val="00CF3466"/>
    <w:rsid w:val="00CF3473"/>
    <w:rsid w:val="00CF3480"/>
    <w:rsid w:val="00CF3563"/>
    <w:rsid w:val="00CF36A5"/>
    <w:rsid w:val="00CF36B6"/>
    <w:rsid w:val="00CF3731"/>
    <w:rsid w:val="00CF37A5"/>
    <w:rsid w:val="00CF37D9"/>
    <w:rsid w:val="00CF3828"/>
    <w:rsid w:val="00CF38BC"/>
    <w:rsid w:val="00CF39BE"/>
    <w:rsid w:val="00CF39D3"/>
    <w:rsid w:val="00CF39FE"/>
    <w:rsid w:val="00CF3B2A"/>
    <w:rsid w:val="00CF3B35"/>
    <w:rsid w:val="00CF3B6B"/>
    <w:rsid w:val="00CF3B93"/>
    <w:rsid w:val="00CF3C65"/>
    <w:rsid w:val="00CF3C8E"/>
    <w:rsid w:val="00CF3D07"/>
    <w:rsid w:val="00CF3D37"/>
    <w:rsid w:val="00CF3E5F"/>
    <w:rsid w:val="00CF3EC4"/>
    <w:rsid w:val="00CF3EDF"/>
    <w:rsid w:val="00CF3F30"/>
    <w:rsid w:val="00CF3F3F"/>
    <w:rsid w:val="00CF3F79"/>
    <w:rsid w:val="00CF3F8B"/>
    <w:rsid w:val="00CF4076"/>
    <w:rsid w:val="00CF4121"/>
    <w:rsid w:val="00CF41D2"/>
    <w:rsid w:val="00CF41E4"/>
    <w:rsid w:val="00CF4262"/>
    <w:rsid w:val="00CF42DD"/>
    <w:rsid w:val="00CF4300"/>
    <w:rsid w:val="00CF4457"/>
    <w:rsid w:val="00CF4483"/>
    <w:rsid w:val="00CF44B3"/>
    <w:rsid w:val="00CF44F8"/>
    <w:rsid w:val="00CF45C8"/>
    <w:rsid w:val="00CF4603"/>
    <w:rsid w:val="00CF465E"/>
    <w:rsid w:val="00CF4761"/>
    <w:rsid w:val="00CF480B"/>
    <w:rsid w:val="00CF4854"/>
    <w:rsid w:val="00CF495F"/>
    <w:rsid w:val="00CF4964"/>
    <w:rsid w:val="00CF4A17"/>
    <w:rsid w:val="00CF4A2B"/>
    <w:rsid w:val="00CF4A93"/>
    <w:rsid w:val="00CF4AAD"/>
    <w:rsid w:val="00CF4AB3"/>
    <w:rsid w:val="00CF4AF3"/>
    <w:rsid w:val="00CF4AF5"/>
    <w:rsid w:val="00CF4B0A"/>
    <w:rsid w:val="00CF4B0C"/>
    <w:rsid w:val="00CF4C3D"/>
    <w:rsid w:val="00CF4C90"/>
    <w:rsid w:val="00CF4CF1"/>
    <w:rsid w:val="00CF4E18"/>
    <w:rsid w:val="00CF4EC8"/>
    <w:rsid w:val="00CF4F52"/>
    <w:rsid w:val="00CF4F69"/>
    <w:rsid w:val="00CF4F79"/>
    <w:rsid w:val="00CF4FCE"/>
    <w:rsid w:val="00CF5083"/>
    <w:rsid w:val="00CF5086"/>
    <w:rsid w:val="00CF50B6"/>
    <w:rsid w:val="00CF50E2"/>
    <w:rsid w:val="00CF5158"/>
    <w:rsid w:val="00CF5193"/>
    <w:rsid w:val="00CF51A8"/>
    <w:rsid w:val="00CF5238"/>
    <w:rsid w:val="00CF5351"/>
    <w:rsid w:val="00CF5382"/>
    <w:rsid w:val="00CF53B3"/>
    <w:rsid w:val="00CF5454"/>
    <w:rsid w:val="00CF5493"/>
    <w:rsid w:val="00CF5579"/>
    <w:rsid w:val="00CF55A1"/>
    <w:rsid w:val="00CF55D7"/>
    <w:rsid w:val="00CF5610"/>
    <w:rsid w:val="00CF562B"/>
    <w:rsid w:val="00CF563E"/>
    <w:rsid w:val="00CF5659"/>
    <w:rsid w:val="00CF5740"/>
    <w:rsid w:val="00CF57F0"/>
    <w:rsid w:val="00CF58D5"/>
    <w:rsid w:val="00CF58F7"/>
    <w:rsid w:val="00CF5931"/>
    <w:rsid w:val="00CF5945"/>
    <w:rsid w:val="00CF5996"/>
    <w:rsid w:val="00CF59C4"/>
    <w:rsid w:val="00CF5A0C"/>
    <w:rsid w:val="00CF5A8E"/>
    <w:rsid w:val="00CF5C8B"/>
    <w:rsid w:val="00CF5C92"/>
    <w:rsid w:val="00CF5CD6"/>
    <w:rsid w:val="00CF5D1B"/>
    <w:rsid w:val="00CF5D51"/>
    <w:rsid w:val="00CF5F43"/>
    <w:rsid w:val="00CF5F95"/>
    <w:rsid w:val="00CF6150"/>
    <w:rsid w:val="00CF61E6"/>
    <w:rsid w:val="00CF6286"/>
    <w:rsid w:val="00CF6374"/>
    <w:rsid w:val="00CF65D2"/>
    <w:rsid w:val="00CF6601"/>
    <w:rsid w:val="00CF6627"/>
    <w:rsid w:val="00CF663B"/>
    <w:rsid w:val="00CF6651"/>
    <w:rsid w:val="00CF6684"/>
    <w:rsid w:val="00CF670E"/>
    <w:rsid w:val="00CF6722"/>
    <w:rsid w:val="00CF6726"/>
    <w:rsid w:val="00CF675D"/>
    <w:rsid w:val="00CF6770"/>
    <w:rsid w:val="00CF67D5"/>
    <w:rsid w:val="00CF6854"/>
    <w:rsid w:val="00CF6871"/>
    <w:rsid w:val="00CF6942"/>
    <w:rsid w:val="00CF696E"/>
    <w:rsid w:val="00CF6987"/>
    <w:rsid w:val="00CF6A3A"/>
    <w:rsid w:val="00CF6A86"/>
    <w:rsid w:val="00CF6B1E"/>
    <w:rsid w:val="00CF6B2F"/>
    <w:rsid w:val="00CF6BEE"/>
    <w:rsid w:val="00CF6C07"/>
    <w:rsid w:val="00CF6C0F"/>
    <w:rsid w:val="00CF6CAA"/>
    <w:rsid w:val="00CF6CD1"/>
    <w:rsid w:val="00CF6D39"/>
    <w:rsid w:val="00CF6D4C"/>
    <w:rsid w:val="00CF6D63"/>
    <w:rsid w:val="00CF6D69"/>
    <w:rsid w:val="00CF6DA0"/>
    <w:rsid w:val="00CF6DD4"/>
    <w:rsid w:val="00CF6E29"/>
    <w:rsid w:val="00CF6E33"/>
    <w:rsid w:val="00CF6E88"/>
    <w:rsid w:val="00CF6EB8"/>
    <w:rsid w:val="00CF6F3E"/>
    <w:rsid w:val="00CF6FF9"/>
    <w:rsid w:val="00CF701E"/>
    <w:rsid w:val="00CF7020"/>
    <w:rsid w:val="00CF7029"/>
    <w:rsid w:val="00CF7076"/>
    <w:rsid w:val="00CF71B4"/>
    <w:rsid w:val="00CF7294"/>
    <w:rsid w:val="00CF72AC"/>
    <w:rsid w:val="00CF72B6"/>
    <w:rsid w:val="00CF72C4"/>
    <w:rsid w:val="00CF7320"/>
    <w:rsid w:val="00CF734A"/>
    <w:rsid w:val="00CF7354"/>
    <w:rsid w:val="00CF736B"/>
    <w:rsid w:val="00CF7435"/>
    <w:rsid w:val="00CF74C5"/>
    <w:rsid w:val="00CF7603"/>
    <w:rsid w:val="00CF769B"/>
    <w:rsid w:val="00CF76B8"/>
    <w:rsid w:val="00CF777B"/>
    <w:rsid w:val="00CF77DD"/>
    <w:rsid w:val="00CF781A"/>
    <w:rsid w:val="00CF7832"/>
    <w:rsid w:val="00CF78C3"/>
    <w:rsid w:val="00CF78EE"/>
    <w:rsid w:val="00CF7924"/>
    <w:rsid w:val="00CF793E"/>
    <w:rsid w:val="00CF797E"/>
    <w:rsid w:val="00CF79F1"/>
    <w:rsid w:val="00CF7AE9"/>
    <w:rsid w:val="00CF7AFB"/>
    <w:rsid w:val="00CF7B25"/>
    <w:rsid w:val="00CF7B38"/>
    <w:rsid w:val="00CF7B40"/>
    <w:rsid w:val="00CF7C61"/>
    <w:rsid w:val="00CF7CB9"/>
    <w:rsid w:val="00CF7D70"/>
    <w:rsid w:val="00CF7D82"/>
    <w:rsid w:val="00CF7EAC"/>
    <w:rsid w:val="00CF7EEC"/>
    <w:rsid w:val="00CF7FC1"/>
    <w:rsid w:val="00CF7FFA"/>
    <w:rsid w:val="00D000AD"/>
    <w:rsid w:val="00D000CC"/>
    <w:rsid w:val="00D000E7"/>
    <w:rsid w:val="00D001B6"/>
    <w:rsid w:val="00D0022C"/>
    <w:rsid w:val="00D0026B"/>
    <w:rsid w:val="00D00298"/>
    <w:rsid w:val="00D002CE"/>
    <w:rsid w:val="00D002D4"/>
    <w:rsid w:val="00D00309"/>
    <w:rsid w:val="00D004AD"/>
    <w:rsid w:val="00D005AC"/>
    <w:rsid w:val="00D005B6"/>
    <w:rsid w:val="00D005D2"/>
    <w:rsid w:val="00D00671"/>
    <w:rsid w:val="00D0077B"/>
    <w:rsid w:val="00D00782"/>
    <w:rsid w:val="00D0081B"/>
    <w:rsid w:val="00D008C4"/>
    <w:rsid w:val="00D00A08"/>
    <w:rsid w:val="00D00A45"/>
    <w:rsid w:val="00D00A61"/>
    <w:rsid w:val="00D00A80"/>
    <w:rsid w:val="00D00ACE"/>
    <w:rsid w:val="00D00B09"/>
    <w:rsid w:val="00D00B94"/>
    <w:rsid w:val="00D00BB7"/>
    <w:rsid w:val="00D00BE3"/>
    <w:rsid w:val="00D00C1B"/>
    <w:rsid w:val="00D00CC0"/>
    <w:rsid w:val="00D00CE0"/>
    <w:rsid w:val="00D00E7F"/>
    <w:rsid w:val="00D00E92"/>
    <w:rsid w:val="00D00EAC"/>
    <w:rsid w:val="00D00EBF"/>
    <w:rsid w:val="00D00EF7"/>
    <w:rsid w:val="00D00FE6"/>
    <w:rsid w:val="00D0100E"/>
    <w:rsid w:val="00D01056"/>
    <w:rsid w:val="00D010AB"/>
    <w:rsid w:val="00D01134"/>
    <w:rsid w:val="00D01169"/>
    <w:rsid w:val="00D01199"/>
    <w:rsid w:val="00D01202"/>
    <w:rsid w:val="00D01255"/>
    <w:rsid w:val="00D0129C"/>
    <w:rsid w:val="00D012C0"/>
    <w:rsid w:val="00D0137D"/>
    <w:rsid w:val="00D01437"/>
    <w:rsid w:val="00D01495"/>
    <w:rsid w:val="00D014F6"/>
    <w:rsid w:val="00D01512"/>
    <w:rsid w:val="00D015C4"/>
    <w:rsid w:val="00D01616"/>
    <w:rsid w:val="00D01620"/>
    <w:rsid w:val="00D016A8"/>
    <w:rsid w:val="00D016FD"/>
    <w:rsid w:val="00D0175F"/>
    <w:rsid w:val="00D017A4"/>
    <w:rsid w:val="00D017CA"/>
    <w:rsid w:val="00D01814"/>
    <w:rsid w:val="00D018AF"/>
    <w:rsid w:val="00D01926"/>
    <w:rsid w:val="00D0199C"/>
    <w:rsid w:val="00D019D4"/>
    <w:rsid w:val="00D01A29"/>
    <w:rsid w:val="00D01A39"/>
    <w:rsid w:val="00D01A99"/>
    <w:rsid w:val="00D01ADA"/>
    <w:rsid w:val="00D01AE0"/>
    <w:rsid w:val="00D01B1E"/>
    <w:rsid w:val="00D01B53"/>
    <w:rsid w:val="00D01B97"/>
    <w:rsid w:val="00D01BAA"/>
    <w:rsid w:val="00D01DE7"/>
    <w:rsid w:val="00D01E34"/>
    <w:rsid w:val="00D01F4D"/>
    <w:rsid w:val="00D01F53"/>
    <w:rsid w:val="00D0203C"/>
    <w:rsid w:val="00D0206B"/>
    <w:rsid w:val="00D0220B"/>
    <w:rsid w:val="00D022A8"/>
    <w:rsid w:val="00D02344"/>
    <w:rsid w:val="00D023D8"/>
    <w:rsid w:val="00D02406"/>
    <w:rsid w:val="00D02467"/>
    <w:rsid w:val="00D024AB"/>
    <w:rsid w:val="00D02529"/>
    <w:rsid w:val="00D026D4"/>
    <w:rsid w:val="00D027B0"/>
    <w:rsid w:val="00D02837"/>
    <w:rsid w:val="00D02857"/>
    <w:rsid w:val="00D0288C"/>
    <w:rsid w:val="00D028C1"/>
    <w:rsid w:val="00D0293E"/>
    <w:rsid w:val="00D02B13"/>
    <w:rsid w:val="00D02B30"/>
    <w:rsid w:val="00D02BEE"/>
    <w:rsid w:val="00D02CC9"/>
    <w:rsid w:val="00D02D35"/>
    <w:rsid w:val="00D02D89"/>
    <w:rsid w:val="00D02D95"/>
    <w:rsid w:val="00D02DF5"/>
    <w:rsid w:val="00D02E08"/>
    <w:rsid w:val="00D02F36"/>
    <w:rsid w:val="00D02F4F"/>
    <w:rsid w:val="00D02F5A"/>
    <w:rsid w:val="00D02F9F"/>
    <w:rsid w:val="00D02FBE"/>
    <w:rsid w:val="00D02FC9"/>
    <w:rsid w:val="00D03140"/>
    <w:rsid w:val="00D0325E"/>
    <w:rsid w:val="00D0334C"/>
    <w:rsid w:val="00D03389"/>
    <w:rsid w:val="00D0340A"/>
    <w:rsid w:val="00D0341B"/>
    <w:rsid w:val="00D03447"/>
    <w:rsid w:val="00D034EC"/>
    <w:rsid w:val="00D0351B"/>
    <w:rsid w:val="00D03555"/>
    <w:rsid w:val="00D0359F"/>
    <w:rsid w:val="00D036BC"/>
    <w:rsid w:val="00D03738"/>
    <w:rsid w:val="00D03779"/>
    <w:rsid w:val="00D037D8"/>
    <w:rsid w:val="00D0381F"/>
    <w:rsid w:val="00D0390B"/>
    <w:rsid w:val="00D0392F"/>
    <w:rsid w:val="00D039D0"/>
    <w:rsid w:val="00D039E8"/>
    <w:rsid w:val="00D03A03"/>
    <w:rsid w:val="00D03A1B"/>
    <w:rsid w:val="00D03A95"/>
    <w:rsid w:val="00D03AB3"/>
    <w:rsid w:val="00D03AD6"/>
    <w:rsid w:val="00D03AED"/>
    <w:rsid w:val="00D03AF0"/>
    <w:rsid w:val="00D03B83"/>
    <w:rsid w:val="00D03C5D"/>
    <w:rsid w:val="00D03C5E"/>
    <w:rsid w:val="00D03CE7"/>
    <w:rsid w:val="00D03D07"/>
    <w:rsid w:val="00D03D6F"/>
    <w:rsid w:val="00D03D7D"/>
    <w:rsid w:val="00D03DAA"/>
    <w:rsid w:val="00D03DDA"/>
    <w:rsid w:val="00D03E18"/>
    <w:rsid w:val="00D03E4D"/>
    <w:rsid w:val="00D03E58"/>
    <w:rsid w:val="00D03E7A"/>
    <w:rsid w:val="00D03F82"/>
    <w:rsid w:val="00D0401B"/>
    <w:rsid w:val="00D0403D"/>
    <w:rsid w:val="00D04049"/>
    <w:rsid w:val="00D0408F"/>
    <w:rsid w:val="00D04099"/>
    <w:rsid w:val="00D04107"/>
    <w:rsid w:val="00D04288"/>
    <w:rsid w:val="00D0433E"/>
    <w:rsid w:val="00D0435B"/>
    <w:rsid w:val="00D04365"/>
    <w:rsid w:val="00D0448F"/>
    <w:rsid w:val="00D044A1"/>
    <w:rsid w:val="00D045FA"/>
    <w:rsid w:val="00D046AB"/>
    <w:rsid w:val="00D0477B"/>
    <w:rsid w:val="00D047A8"/>
    <w:rsid w:val="00D047B1"/>
    <w:rsid w:val="00D047B4"/>
    <w:rsid w:val="00D04819"/>
    <w:rsid w:val="00D04886"/>
    <w:rsid w:val="00D04893"/>
    <w:rsid w:val="00D04900"/>
    <w:rsid w:val="00D0491B"/>
    <w:rsid w:val="00D04965"/>
    <w:rsid w:val="00D04993"/>
    <w:rsid w:val="00D049A3"/>
    <w:rsid w:val="00D049AA"/>
    <w:rsid w:val="00D04A41"/>
    <w:rsid w:val="00D04ADC"/>
    <w:rsid w:val="00D04B37"/>
    <w:rsid w:val="00D04BDB"/>
    <w:rsid w:val="00D04BEE"/>
    <w:rsid w:val="00D04BF6"/>
    <w:rsid w:val="00D04C29"/>
    <w:rsid w:val="00D04D2E"/>
    <w:rsid w:val="00D04D9D"/>
    <w:rsid w:val="00D04E56"/>
    <w:rsid w:val="00D04E79"/>
    <w:rsid w:val="00D05180"/>
    <w:rsid w:val="00D051B6"/>
    <w:rsid w:val="00D0524F"/>
    <w:rsid w:val="00D05262"/>
    <w:rsid w:val="00D0527B"/>
    <w:rsid w:val="00D05310"/>
    <w:rsid w:val="00D05312"/>
    <w:rsid w:val="00D05387"/>
    <w:rsid w:val="00D0550D"/>
    <w:rsid w:val="00D05536"/>
    <w:rsid w:val="00D0555B"/>
    <w:rsid w:val="00D055E4"/>
    <w:rsid w:val="00D0569D"/>
    <w:rsid w:val="00D056BE"/>
    <w:rsid w:val="00D056BF"/>
    <w:rsid w:val="00D05731"/>
    <w:rsid w:val="00D0574C"/>
    <w:rsid w:val="00D05757"/>
    <w:rsid w:val="00D0582C"/>
    <w:rsid w:val="00D058AD"/>
    <w:rsid w:val="00D05917"/>
    <w:rsid w:val="00D05A63"/>
    <w:rsid w:val="00D05A88"/>
    <w:rsid w:val="00D05ABE"/>
    <w:rsid w:val="00D05AE4"/>
    <w:rsid w:val="00D05B4D"/>
    <w:rsid w:val="00D05BDE"/>
    <w:rsid w:val="00D05C00"/>
    <w:rsid w:val="00D05C3C"/>
    <w:rsid w:val="00D05C5E"/>
    <w:rsid w:val="00D05CF8"/>
    <w:rsid w:val="00D05D23"/>
    <w:rsid w:val="00D05D41"/>
    <w:rsid w:val="00D05D71"/>
    <w:rsid w:val="00D05D78"/>
    <w:rsid w:val="00D05E96"/>
    <w:rsid w:val="00D05F00"/>
    <w:rsid w:val="00D05F4F"/>
    <w:rsid w:val="00D05F6F"/>
    <w:rsid w:val="00D05F71"/>
    <w:rsid w:val="00D06011"/>
    <w:rsid w:val="00D06019"/>
    <w:rsid w:val="00D06080"/>
    <w:rsid w:val="00D06165"/>
    <w:rsid w:val="00D061E3"/>
    <w:rsid w:val="00D0621F"/>
    <w:rsid w:val="00D0624C"/>
    <w:rsid w:val="00D06303"/>
    <w:rsid w:val="00D06498"/>
    <w:rsid w:val="00D064E9"/>
    <w:rsid w:val="00D06547"/>
    <w:rsid w:val="00D06688"/>
    <w:rsid w:val="00D06715"/>
    <w:rsid w:val="00D06739"/>
    <w:rsid w:val="00D06844"/>
    <w:rsid w:val="00D0692D"/>
    <w:rsid w:val="00D069E2"/>
    <w:rsid w:val="00D06A10"/>
    <w:rsid w:val="00D06A92"/>
    <w:rsid w:val="00D06AA5"/>
    <w:rsid w:val="00D06B57"/>
    <w:rsid w:val="00D06B60"/>
    <w:rsid w:val="00D06BEB"/>
    <w:rsid w:val="00D06C20"/>
    <w:rsid w:val="00D06C34"/>
    <w:rsid w:val="00D06CA8"/>
    <w:rsid w:val="00D06CB9"/>
    <w:rsid w:val="00D06D1D"/>
    <w:rsid w:val="00D06D55"/>
    <w:rsid w:val="00D06D87"/>
    <w:rsid w:val="00D06DA6"/>
    <w:rsid w:val="00D06DE4"/>
    <w:rsid w:val="00D06DEC"/>
    <w:rsid w:val="00D06E15"/>
    <w:rsid w:val="00D06E5F"/>
    <w:rsid w:val="00D06EA8"/>
    <w:rsid w:val="00D06F61"/>
    <w:rsid w:val="00D06F88"/>
    <w:rsid w:val="00D0712F"/>
    <w:rsid w:val="00D0713B"/>
    <w:rsid w:val="00D07162"/>
    <w:rsid w:val="00D071C6"/>
    <w:rsid w:val="00D071DA"/>
    <w:rsid w:val="00D071E1"/>
    <w:rsid w:val="00D072E0"/>
    <w:rsid w:val="00D073A0"/>
    <w:rsid w:val="00D074B7"/>
    <w:rsid w:val="00D074D7"/>
    <w:rsid w:val="00D0759E"/>
    <w:rsid w:val="00D075CD"/>
    <w:rsid w:val="00D07693"/>
    <w:rsid w:val="00D0773D"/>
    <w:rsid w:val="00D077D0"/>
    <w:rsid w:val="00D077FF"/>
    <w:rsid w:val="00D0787B"/>
    <w:rsid w:val="00D078CC"/>
    <w:rsid w:val="00D07930"/>
    <w:rsid w:val="00D07948"/>
    <w:rsid w:val="00D07995"/>
    <w:rsid w:val="00D079A4"/>
    <w:rsid w:val="00D07AAF"/>
    <w:rsid w:val="00D07B64"/>
    <w:rsid w:val="00D07B72"/>
    <w:rsid w:val="00D07B74"/>
    <w:rsid w:val="00D07C8E"/>
    <w:rsid w:val="00D07CDC"/>
    <w:rsid w:val="00D07D2D"/>
    <w:rsid w:val="00D07D7A"/>
    <w:rsid w:val="00D07DC2"/>
    <w:rsid w:val="00D07DEA"/>
    <w:rsid w:val="00D07E2C"/>
    <w:rsid w:val="00D07ED1"/>
    <w:rsid w:val="00D07EE5"/>
    <w:rsid w:val="00D07EE7"/>
    <w:rsid w:val="00D07F9A"/>
    <w:rsid w:val="00D10096"/>
    <w:rsid w:val="00D10099"/>
    <w:rsid w:val="00D10240"/>
    <w:rsid w:val="00D10290"/>
    <w:rsid w:val="00D103E2"/>
    <w:rsid w:val="00D103F0"/>
    <w:rsid w:val="00D103F7"/>
    <w:rsid w:val="00D10441"/>
    <w:rsid w:val="00D104A3"/>
    <w:rsid w:val="00D104AF"/>
    <w:rsid w:val="00D104F5"/>
    <w:rsid w:val="00D10538"/>
    <w:rsid w:val="00D105A9"/>
    <w:rsid w:val="00D10664"/>
    <w:rsid w:val="00D106DA"/>
    <w:rsid w:val="00D1076E"/>
    <w:rsid w:val="00D107F5"/>
    <w:rsid w:val="00D108C1"/>
    <w:rsid w:val="00D10985"/>
    <w:rsid w:val="00D10995"/>
    <w:rsid w:val="00D1099B"/>
    <w:rsid w:val="00D10A74"/>
    <w:rsid w:val="00D10A84"/>
    <w:rsid w:val="00D10B59"/>
    <w:rsid w:val="00D10B5F"/>
    <w:rsid w:val="00D10C34"/>
    <w:rsid w:val="00D10C7B"/>
    <w:rsid w:val="00D10D67"/>
    <w:rsid w:val="00D10D7F"/>
    <w:rsid w:val="00D10DE2"/>
    <w:rsid w:val="00D10DEC"/>
    <w:rsid w:val="00D10EAB"/>
    <w:rsid w:val="00D10EFD"/>
    <w:rsid w:val="00D10F08"/>
    <w:rsid w:val="00D10F21"/>
    <w:rsid w:val="00D10FA8"/>
    <w:rsid w:val="00D10FC5"/>
    <w:rsid w:val="00D11097"/>
    <w:rsid w:val="00D110F8"/>
    <w:rsid w:val="00D11149"/>
    <w:rsid w:val="00D1118E"/>
    <w:rsid w:val="00D111A6"/>
    <w:rsid w:val="00D111F9"/>
    <w:rsid w:val="00D112C3"/>
    <w:rsid w:val="00D11304"/>
    <w:rsid w:val="00D11328"/>
    <w:rsid w:val="00D113A5"/>
    <w:rsid w:val="00D11400"/>
    <w:rsid w:val="00D114BB"/>
    <w:rsid w:val="00D114D0"/>
    <w:rsid w:val="00D114EA"/>
    <w:rsid w:val="00D114F6"/>
    <w:rsid w:val="00D11538"/>
    <w:rsid w:val="00D11598"/>
    <w:rsid w:val="00D116AD"/>
    <w:rsid w:val="00D116B0"/>
    <w:rsid w:val="00D11724"/>
    <w:rsid w:val="00D1178F"/>
    <w:rsid w:val="00D117FE"/>
    <w:rsid w:val="00D11870"/>
    <w:rsid w:val="00D118C0"/>
    <w:rsid w:val="00D118C2"/>
    <w:rsid w:val="00D1194C"/>
    <w:rsid w:val="00D11A7B"/>
    <w:rsid w:val="00D11BFD"/>
    <w:rsid w:val="00D11C38"/>
    <w:rsid w:val="00D11C9D"/>
    <w:rsid w:val="00D11CEC"/>
    <w:rsid w:val="00D11DEB"/>
    <w:rsid w:val="00D11DFB"/>
    <w:rsid w:val="00D11E80"/>
    <w:rsid w:val="00D11EBD"/>
    <w:rsid w:val="00D11F4A"/>
    <w:rsid w:val="00D11F52"/>
    <w:rsid w:val="00D11F7B"/>
    <w:rsid w:val="00D11FA7"/>
    <w:rsid w:val="00D12181"/>
    <w:rsid w:val="00D12200"/>
    <w:rsid w:val="00D12223"/>
    <w:rsid w:val="00D1224B"/>
    <w:rsid w:val="00D12273"/>
    <w:rsid w:val="00D12277"/>
    <w:rsid w:val="00D12299"/>
    <w:rsid w:val="00D123AE"/>
    <w:rsid w:val="00D123B3"/>
    <w:rsid w:val="00D123F6"/>
    <w:rsid w:val="00D1243F"/>
    <w:rsid w:val="00D12446"/>
    <w:rsid w:val="00D124FF"/>
    <w:rsid w:val="00D12507"/>
    <w:rsid w:val="00D12508"/>
    <w:rsid w:val="00D125B6"/>
    <w:rsid w:val="00D1269B"/>
    <w:rsid w:val="00D1277D"/>
    <w:rsid w:val="00D12784"/>
    <w:rsid w:val="00D12878"/>
    <w:rsid w:val="00D129B0"/>
    <w:rsid w:val="00D129B1"/>
    <w:rsid w:val="00D12A28"/>
    <w:rsid w:val="00D12A57"/>
    <w:rsid w:val="00D12A6A"/>
    <w:rsid w:val="00D12A6B"/>
    <w:rsid w:val="00D12AE5"/>
    <w:rsid w:val="00D12AFE"/>
    <w:rsid w:val="00D12B6D"/>
    <w:rsid w:val="00D12C02"/>
    <w:rsid w:val="00D12C5A"/>
    <w:rsid w:val="00D12CAF"/>
    <w:rsid w:val="00D12CE1"/>
    <w:rsid w:val="00D12CE4"/>
    <w:rsid w:val="00D12D57"/>
    <w:rsid w:val="00D12D81"/>
    <w:rsid w:val="00D12DE6"/>
    <w:rsid w:val="00D12E81"/>
    <w:rsid w:val="00D12ECE"/>
    <w:rsid w:val="00D12EE0"/>
    <w:rsid w:val="00D12F5A"/>
    <w:rsid w:val="00D12F8B"/>
    <w:rsid w:val="00D12FAE"/>
    <w:rsid w:val="00D12FED"/>
    <w:rsid w:val="00D12FFA"/>
    <w:rsid w:val="00D130AF"/>
    <w:rsid w:val="00D131B1"/>
    <w:rsid w:val="00D131F2"/>
    <w:rsid w:val="00D132A2"/>
    <w:rsid w:val="00D1336C"/>
    <w:rsid w:val="00D133AC"/>
    <w:rsid w:val="00D13452"/>
    <w:rsid w:val="00D13486"/>
    <w:rsid w:val="00D134C3"/>
    <w:rsid w:val="00D134D5"/>
    <w:rsid w:val="00D13541"/>
    <w:rsid w:val="00D1367A"/>
    <w:rsid w:val="00D136BC"/>
    <w:rsid w:val="00D136F4"/>
    <w:rsid w:val="00D13703"/>
    <w:rsid w:val="00D138D3"/>
    <w:rsid w:val="00D1391C"/>
    <w:rsid w:val="00D139E7"/>
    <w:rsid w:val="00D139F8"/>
    <w:rsid w:val="00D13A60"/>
    <w:rsid w:val="00D13B96"/>
    <w:rsid w:val="00D13BFA"/>
    <w:rsid w:val="00D13C09"/>
    <w:rsid w:val="00D13C35"/>
    <w:rsid w:val="00D13C68"/>
    <w:rsid w:val="00D13C9E"/>
    <w:rsid w:val="00D13CE0"/>
    <w:rsid w:val="00D13CE8"/>
    <w:rsid w:val="00D13D5C"/>
    <w:rsid w:val="00D13D6E"/>
    <w:rsid w:val="00D13D92"/>
    <w:rsid w:val="00D13DD0"/>
    <w:rsid w:val="00D13DE3"/>
    <w:rsid w:val="00D13E3B"/>
    <w:rsid w:val="00D13EC1"/>
    <w:rsid w:val="00D13F01"/>
    <w:rsid w:val="00D13F52"/>
    <w:rsid w:val="00D13F6C"/>
    <w:rsid w:val="00D13F94"/>
    <w:rsid w:val="00D1402B"/>
    <w:rsid w:val="00D14070"/>
    <w:rsid w:val="00D1408E"/>
    <w:rsid w:val="00D14157"/>
    <w:rsid w:val="00D1416D"/>
    <w:rsid w:val="00D14189"/>
    <w:rsid w:val="00D142AC"/>
    <w:rsid w:val="00D14303"/>
    <w:rsid w:val="00D1430C"/>
    <w:rsid w:val="00D14336"/>
    <w:rsid w:val="00D14370"/>
    <w:rsid w:val="00D14384"/>
    <w:rsid w:val="00D1449B"/>
    <w:rsid w:val="00D144AF"/>
    <w:rsid w:val="00D144CF"/>
    <w:rsid w:val="00D1454B"/>
    <w:rsid w:val="00D14596"/>
    <w:rsid w:val="00D14601"/>
    <w:rsid w:val="00D14609"/>
    <w:rsid w:val="00D1466C"/>
    <w:rsid w:val="00D14719"/>
    <w:rsid w:val="00D14745"/>
    <w:rsid w:val="00D14795"/>
    <w:rsid w:val="00D1484E"/>
    <w:rsid w:val="00D1488F"/>
    <w:rsid w:val="00D14897"/>
    <w:rsid w:val="00D14987"/>
    <w:rsid w:val="00D1498E"/>
    <w:rsid w:val="00D14A08"/>
    <w:rsid w:val="00D14B21"/>
    <w:rsid w:val="00D14B4C"/>
    <w:rsid w:val="00D14BD8"/>
    <w:rsid w:val="00D14C0D"/>
    <w:rsid w:val="00D14D4D"/>
    <w:rsid w:val="00D14DB9"/>
    <w:rsid w:val="00D14E28"/>
    <w:rsid w:val="00D14E7C"/>
    <w:rsid w:val="00D14E91"/>
    <w:rsid w:val="00D14E9C"/>
    <w:rsid w:val="00D14EFB"/>
    <w:rsid w:val="00D14F13"/>
    <w:rsid w:val="00D14F27"/>
    <w:rsid w:val="00D14F56"/>
    <w:rsid w:val="00D150BD"/>
    <w:rsid w:val="00D150C8"/>
    <w:rsid w:val="00D1517E"/>
    <w:rsid w:val="00D1519D"/>
    <w:rsid w:val="00D15288"/>
    <w:rsid w:val="00D152C9"/>
    <w:rsid w:val="00D15333"/>
    <w:rsid w:val="00D153DE"/>
    <w:rsid w:val="00D153F7"/>
    <w:rsid w:val="00D15407"/>
    <w:rsid w:val="00D15453"/>
    <w:rsid w:val="00D1547C"/>
    <w:rsid w:val="00D15487"/>
    <w:rsid w:val="00D1548E"/>
    <w:rsid w:val="00D15491"/>
    <w:rsid w:val="00D154FA"/>
    <w:rsid w:val="00D15563"/>
    <w:rsid w:val="00D15598"/>
    <w:rsid w:val="00D1571B"/>
    <w:rsid w:val="00D1572C"/>
    <w:rsid w:val="00D15788"/>
    <w:rsid w:val="00D15819"/>
    <w:rsid w:val="00D15822"/>
    <w:rsid w:val="00D158D6"/>
    <w:rsid w:val="00D15993"/>
    <w:rsid w:val="00D15A13"/>
    <w:rsid w:val="00D15A6C"/>
    <w:rsid w:val="00D15BCE"/>
    <w:rsid w:val="00D15C39"/>
    <w:rsid w:val="00D15D63"/>
    <w:rsid w:val="00D15E58"/>
    <w:rsid w:val="00D15E9E"/>
    <w:rsid w:val="00D15F1A"/>
    <w:rsid w:val="00D15FC8"/>
    <w:rsid w:val="00D16011"/>
    <w:rsid w:val="00D16039"/>
    <w:rsid w:val="00D1610F"/>
    <w:rsid w:val="00D16225"/>
    <w:rsid w:val="00D16278"/>
    <w:rsid w:val="00D162B7"/>
    <w:rsid w:val="00D162EE"/>
    <w:rsid w:val="00D16313"/>
    <w:rsid w:val="00D164E0"/>
    <w:rsid w:val="00D16524"/>
    <w:rsid w:val="00D1655A"/>
    <w:rsid w:val="00D165CB"/>
    <w:rsid w:val="00D16642"/>
    <w:rsid w:val="00D1668B"/>
    <w:rsid w:val="00D16694"/>
    <w:rsid w:val="00D166B0"/>
    <w:rsid w:val="00D166F7"/>
    <w:rsid w:val="00D167C5"/>
    <w:rsid w:val="00D167EF"/>
    <w:rsid w:val="00D167F3"/>
    <w:rsid w:val="00D16891"/>
    <w:rsid w:val="00D168E2"/>
    <w:rsid w:val="00D168F8"/>
    <w:rsid w:val="00D16942"/>
    <w:rsid w:val="00D169A1"/>
    <w:rsid w:val="00D169BC"/>
    <w:rsid w:val="00D169C3"/>
    <w:rsid w:val="00D169CF"/>
    <w:rsid w:val="00D16ADF"/>
    <w:rsid w:val="00D16B07"/>
    <w:rsid w:val="00D16B6B"/>
    <w:rsid w:val="00D16B7D"/>
    <w:rsid w:val="00D16C74"/>
    <w:rsid w:val="00D16CD7"/>
    <w:rsid w:val="00D16CFB"/>
    <w:rsid w:val="00D16DD0"/>
    <w:rsid w:val="00D16E9D"/>
    <w:rsid w:val="00D16F6D"/>
    <w:rsid w:val="00D170EB"/>
    <w:rsid w:val="00D170F1"/>
    <w:rsid w:val="00D1723D"/>
    <w:rsid w:val="00D172A8"/>
    <w:rsid w:val="00D17311"/>
    <w:rsid w:val="00D17385"/>
    <w:rsid w:val="00D173A2"/>
    <w:rsid w:val="00D173EB"/>
    <w:rsid w:val="00D173EE"/>
    <w:rsid w:val="00D173F3"/>
    <w:rsid w:val="00D17431"/>
    <w:rsid w:val="00D17460"/>
    <w:rsid w:val="00D17483"/>
    <w:rsid w:val="00D1756E"/>
    <w:rsid w:val="00D17629"/>
    <w:rsid w:val="00D17817"/>
    <w:rsid w:val="00D1784F"/>
    <w:rsid w:val="00D178DC"/>
    <w:rsid w:val="00D178EF"/>
    <w:rsid w:val="00D17909"/>
    <w:rsid w:val="00D179A6"/>
    <w:rsid w:val="00D179BA"/>
    <w:rsid w:val="00D17A0D"/>
    <w:rsid w:val="00D17A86"/>
    <w:rsid w:val="00D17A9E"/>
    <w:rsid w:val="00D17B17"/>
    <w:rsid w:val="00D17B1E"/>
    <w:rsid w:val="00D17C03"/>
    <w:rsid w:val="00D17C81"/>
    <w:rsid w:val="00D17CCF"/>
    <w:rsid w:val="00D17D22"/>
    <w:rsid w:val="00D17D3A"/>
    <w:rsid w:val="00D17D87"/>
    <w:rsid w:val="00D17DBF"/>
    <w:rsid w:val="00D17E93"/>
    <w:rsid w:val="00D17EB6"/>
    <w:rsid w:val="00D17EFE"/>
    <w:rsid w:val="00D17F09"/>
    <w:rsid w:val="00D17F6A"/>
    <w:rsid w:val="00D17FCA"/>
    <w:rsid w:val="00D17FE4"/>
    <w:rsid w:val="00D20052"/>
    <w:rsid w:val="00D200C2"/>
    <w:rsid w:val="00D200D3"/>
    <w:rsid w:val="00D200FD"/>
    <w:rsid w:val="00D201A1"/>
    <w:rsid w:val="00D201FC"/>
    <w:rsid w:val="00D20209"/>
    <w:rsid w:val="00D2020D"/>
    <w:rsid w:val="00D202A7"/>
    <w:rsid w:val="00D2043F"/>
    <w:rsid w:val="00D2049A"/>
    <w:rsid w:val="00D20503"/>
    <w:rsid w:val="00D20505"/>
    <w:rsid w:val="00D20602"/>
    <w:rsid w:val="00D2065B"/>
    <w:rsid w:val="00D20825"/>
    <w:rsid w:val="00D208B8"/>
    <w:rsid w:val="00D20933"/>
    <w:rsid w:val="00D209ED"/>
    <w:rsid w:val="00D20A07"/>
    <w:rsid w:val="00D20A59"/>
    <w:rsid w:val="00D20C1C"/>
    <w:rsid w:val="00D20C1F"/>
    <w:rsid w:val="00D20EC1"/>
    <w:rsid w:val="00D21059"/>
    <w:rsid w:val="00D210C4"/>
    <w:rsid w:val="00D210C9"/>
    <w:rsid w:val="00D210D7"/>
    <w:rsid w:val="00D210EB"/>
    <w:rsid w:val="00D2111B"/>
    <w:rsid w:val="00D21146"/>
    <w:rsid w:val="00D2119F"/>
    <w:rsid w:val="00D2120B"/>
    <w:rsid w:val="00D2121A"/>
    <w:rsid w:val="00D21331"/>
    <w:rsid w:val="00D21472"/>
    <w:rsid w:val="00D214F6"/>
    <w:rsid w:val="00D215EF"/>
    <w:rsid w:val="00D2163B"/>
    <w:rsid w:val="00D21685"/>
    <w:rsid w:val="00D216EA"/>
    <w:rsid w:val="00D21797"/>
    <w:rsid w:val="00D217FF"/>
    <w:rsid w:val="00D21837"/>
    <w:rsid w:val="00D218D1"/>
    <w:rsid w:val="00D21939"/>
    <w:rsid w:val="00D21943"/>
    <w:rsid w:val="00D21977"/>
    <w:rsid w:val="00D219E5"/>
    <w:rsid w:val="00D219ED"/>
    <w:rsid w:val="00D21A14"/>
    <w:rsid w:val="00D21A49"/>
    <w:rsid w:val="00D21A6B"/>
    <w:rsid w:val="00D21AAF"/>
    <w:rsid w:val="00D21AB1"/>
    <w:rsid w:val="00D21AF7"/>
    <w:rsid w:val="00D21B42"/>
    <w:rsid w:val="00D21B84"/>
    <w:rsid w:val="00D21BAA"/>
    <w:rsid w:val="00D21CC2"/>
    <w:rsid w:val="00D21D33"/>
    <w:rsid w:val="00D21D48"/>
    <w:rsid w:val="00D21DC6"/>
    <w:rsid w:val="00D21ED4"/>
    <w:rsid w:val="00D21F22"/>
    <w:rsid w:val="00D21F3D"/>
    <w:rsid w:val="00D21FCE"/>
    <w:rsid w:val="00D21FE1"/>
    <w:rsid w:val="00D21FE6"/>
    <w:rsid w:val="00D2217F"/>
    <w:rsid w:val="00D22214"/>
    <w:rsid w:val="00D222EB"/>
    <w:rsid w:val="00D223D0"/>
    <w:rsid w:val="00D224E9"/>
    <w:rsid w:val="00D224EC"/>
    <w:rsid w:val="00D22596"/>
    <w:rsid w:val="00D225E7"/>
    <w:rsid w:val="00D225F3"/>
    <w:rsid w:val="00D22611"/>
    <w:rsid w:val="00D22668"/>
    <w:rsid w:val="00D2269D"/>
    <w:rsid w:val="00D22719"/>
    <w:rsid w:val="00D22722"/>
    <w:rsid w:val="00D22725"/>
    <w:rsid w:val="00D227F8"/>
    <w:rsid w:val="00D22872"/>
    <w:rsid w:val="00D228BC"/>
    <w:rsid w:val="00D228E9"/>
    <w:rsid w:val="00D2297D"/>
    <w:rsid w:val="00D22A13"/>
    <w:rsid w:val="00D22ADA"/>
    <w:rsid w:val="00D22B7F"/>
    <w:rsid w:val="00D22BBB"/>
    <w:rsid w:val="00D22C41"/>
    <w:rsid w:val="00D22C4B"/>
    <w:rsid w:val="00D22CEF"/>
    <w:rsid w:val="00D22DFB"/>
    <w:rsid w:val="00D22E63"/>
    <w:rsid w:val="00D22EF4"/>
    <w:rsid w:val="00D22F2F"/>
    <w:rsid w:val="00D22F3A"/>
    <w:rsid w:val="00D22F9B"/>
    <w:rsid w:val="00D23021"/>
    <w:rsid w:val="00D230D9"/>
    <w:rsid w:val="00D23102"/>
    <w:rsid w:val="00D23217"/>
    <w:rsid w:val="00D232A0"/>
    <w:rsid w:val="00D232CC"/>
    <w:rsid w:val="00D23333"/>
    <w:rsid w:val="00D23405"/>
    <w:rsid w:val="00D234E4"/>
    <w:rsid w:val="00D23542"/>
    <w:rsid w:val="00D23592"/>
    <w:rsid w:val="00D235FA"/>
    <w:rsid w:val="00D23608"/>
    <w:rsid w:val="00D237CD"/>
    <w:rsid w:val="00D23844"/>
    <w:rsid w:val="00D2385E"/>
    <w:rsid w:val="00D238B5"/>
    <w:rsid w:val="00D23903"/>
    <w:rsid w:val="00D2392A"/>
    <w:rsid w:val="00D239C8"/>
    <w:rsid w:val="00D23A21"/>
    <w:rsid w:val="00D23A7E"/>
    <w:rsid w:val="00D23A9E"/>
    <w:rsid w:val="00D23AB9"/>
    <w:rsid w:val="00D23BCC"/>
    <w:rsid w:val="00D23C1E"/>
    <w:rsid w:val="00D23C4F"/>
    <w:rsid w:val="00D23CC0"/>
    <w:rsid w:val="00D23DB4"/>
    <w:rsid w:val="00D23E05"/>
    <w:rsid w:val="00D23E53"/>
    <w:rsid w:val="00D23E63"/>
    <w:rsid w:val="00D23E6C"/>
    <w:rsid w:val="00D23EED"/>
    <w:rsid w:val="00D23FAA"/>
    <w:rsid w:val="00D24059"/>
    <w:rsid w:val="00D2408C"/>
    <w:rsid w:val="00D24098"/>
    <w:rsid w:val="00D240B7"/>
    <w:rsid w:val="00D240F5"/>
    <w:rsid w:val="00D240F9"/>
    <w:rsid w:val="00D241D5"/>
    <w:rsid w:val="00D24270"/>
    <w:rsid w:val="00D242CE"/>
    <w:rsid w:val="00D242DB"/>
    <w:rsid w:val="00D24345"/>
    <w:rsid w:val="00D2443E"/>
    <w:rsid w:val="00D24477"/>
    <w:rsid w:val="00D244BD"/>
    <w:rsid w:val="00D24508"/>
    <w:rsid w:val="00D2452C"/>
    <w:rsid w:val="00D24543"/>
    <w:rsid w:val="00D2459D"/>
    <w:rsid w:val="00D2466C"/>
    <w:rsid w:val="00D24686"/>
    <w:rsid w:val="00D246D8"/>
    <w:rsid w:val="00D24741"/>
    <w:rsid w:val="00D24747"/>
    <w:rsid w:val="00D24781"/>
    <w:rsid w:val="00D24816"/>
    <w:rsid w:val="00D2485D"/>
    <w:rsid w:val="00D24868"/>
    <w:rsid w:val="00D2492B"/>
    <w:rsid w:val="00D24A7B"/>
    <w:rsid w:val="00D24AE0"/>
    <w:rsid w:val="00D24B84"/>
    <w:rsid w:val="00D24BF5"/>
    <w:rsid w:val="00D24C12"/>
    <w:rsid w:val="00D24C2A"/>
    <w:rsid w:val="00D24D4E"/>
    <w:rsid w:val="00D24DB2"/>
    <w:rsid w:val="00D24F5C"/>
    <w:rsid w:val="00D24FB2"/>
    <w:rsid w:val="00D24FE4"/>
    <w:rsid w:val="00D25104"/>
    <w:rsid w:val="00D2510F"/>
    <w:rsid w:val="00D2516A"/>
    <w:rsid w:val="00D251BC"/>
    <w:rsid w:val="00D252F2"/>
    <w:rsid w:val="00D2533A"/>
    <w:rsid w:val="00D25346"/>
    <w:rsid w:val="00D2536C"/>
    <w:rsid w:val="00D253DA"/>
    <w:rsid w:val="00D253DF"/>
    <w:rsid w:val="00D25492"/>
    <w:rsid w:val="00D25502"/>
    <w:rsid w:val="00D25547"/>
    <w:rsid w:val="00D255D6"/>
    <w:rsid w:val="00D2566A"/>
    <w:rsid w:val="00D257E5"/>
    <w:rsid w:val="00D25835"/>
    <w:rsid w:val="00D2585D"/>
    <w:rsid w:val="00D259FA"/>
    <w:rsid w:val="00D25AAA"/>
    <w:rsid w:val="00D25B7B"/>
    <w:rsid w:val="00D25BE6"/>
    <w:rsid w:val="00D25BF9"/>
    <w:rsid w:val="00D25C1D"/>
    <w:rsid w:val="00D25C2C"/>
    <w:rsid w:val="00D25D73"/>
    <w:rsid w:val="00D25D98"/>
    <w:rsid w:val="00D25DAB"/>
    <w:rsid w:val="00D25DB2"/>
    <w:rsid w:val="00D25DE1"/>
    <w:rsid w:val="00D25DEE"/>
    <w:rsid w:val="00D25E1B"/>
    <w:rsid w:val="00D25F14"/>
    <w:rsid w:val="00D25F4E"/>
    <w:rsid w:val="00D25FA5"/>
    <w:rsid w:val="00D26162"/>
    <w:rsid w:val="00D26171"/>
    <w:rsid w:val="00D261C9"/>
    <w:rsid w:val="00D26282"/>
    <w:rsid w:val="00D2634D"/>
    <w:rsid w:val="00D26365"/>
    <w:rsid w:val="00D26378"/>
    <w:rsid w:val="00D26402"/>
    <w:rsid w:val="00D26414"/>
    <w:rsid w:val="00D26451"/>
    <w:rsid w:val="00D2645C"/>
    <w:rsid w:val="00D264AA"/>
    <w:rsid w:val="00D265CD"/>
    <w:rsid w:val="00D265F3"/>
    <w:rsid w:val="00D26666"/>
    <w:rsid w:val="00D26695"/>
    <w:rsid w:val="00D267BA"/>
    <w:rsid w:val="00D267C7"/>
    <w:rsid w:val="00D267D7"/>
    <w:rsid w:val="00D26839"/>
    <w:rsid w:val="00D26936"/>
    <w:rsid w:val="00D269A0"/>
    <w:rsid w:val="00D269C5"/>
    <w:rsid w:val="00D269DF"/>
    <w:rsid w:val="00D26A22"/>
    <w:rsid w:val="00D26A2F"/>
    <w:rsid w:val="00D26A44"/>
    <w:rsid w:val="00D26A5B"/>
    <w:rsid w:val="00D26A96"/>
    <w:rsid w:val="00D26B93"/>
    <w:rsid w:val="00D26BB1"/>
    <w:rsid w:val="00D26D10"/>
    <w:rsid w:val="00D26D25"/>
    <w:rsid w:val="00D26D26"/>
    <w:rsid w:val="00D26F0C"/>
    <w:rsid w:val="00D26F3F"/>
    <w:rsid w:val="00D27024"/>
    <w:rsid w:val="00D27079"/>
    <w:rsid w:val="00D270BF"/>
    <w:rsid w:val="00D270DC"/>
    <w:rsid w:val="00D27151"/>
    <w:rsid w:val="00D2718D"/>
    <w:rsid w:val="00D271BF"/>
    <w:rsid w:val="00D271DB"/>
    <w:rsid w:val="00D27236"/>
    <w:rsid w:val="00D27242"/>
    <w:rsid w:val="00D27243"/>
    <w:rsid w:val="00D272F6"/>
    <w:rsid w:val="00D273C3"/>
    <w:rsid w:val="00D274E8"/>
    <w:rsid w:val="00D27588"/>
    <w:rsid w:val="00D276E0"/>
    <w:rsid w:val="00D27757"/>
    <w:rsid w:val="00D2777D"/>
    <w:rsid w:val="00D27790"/>
    <w:rsid w:val="00D278EC"/>
    <w:rsid w:val="00D27982"/>
    <w:rsid w:val="00D279DF"/>
    <w:rsid w:val="00D27B47"/>
    <w:rsid w:val="00D27BA5"/>
    <w:rsid w:val="00D27BC9"/>
    <w:rsid w:val="00D27C19"/>
    <w:rsid w:val="00D27C42"/>
    <w:rsid w:val="00D27D32"/>
    <w:rsid w:val="00D27D35"/>
    <w:rsid w:val="00D27D54"/>
    <w:rsid w:val="00D27DB2"/>
    <w:rsid w:val="00D27DD0"/>
    <w:rsid w:val="00D27DE1"/>
    <w:rsid w:val="00D27E0B"/>
    <w:rsid w:val="00D27E77"/>
    <w:rsid w:val="00D27F2B"/>
    <w:rsid w:val="00D27F4C"/>
    <w:rsid w:val="00D27F5C"/>
    <w:rsid w:val="00D27F85"/>
    <w:rsid w:val="00D27FE3"/>
    <w:rsid w:val="00D3004F"/>
    <w:rsid w:val="00D30140"/>
    <w:rsid w:val="00D30249"/>
    <w:rsid w:val="00D3039B"/>
    <w:rsid w:val="00D303D7"/>
    <w:rsid w:val="00D303F8"/>
    <w:rsid w:val="00D30457"/>
    <w:rsid w:val="00D304C0"/>
    <w:rsid w:val="00D304D3"/>
    <w:rsid w:val="00D3056C"/>
    <w:rsid w:val="00D305C7"/>
    <w:rsid w:val="00D30601"/>
    <w:rsid w:val="00D3060D"/>
    <w:rsid w:val="00D3062D"/>
    <w:rsid w:val="00D30641"/>
    <w:rsid w:val="00D306C9"/>
    <w:rsid w:val="00D30723"/>
    <w:rsid w:val="00D3072C"/>
    <w:rsid w:val="00D30766"/>
    <w:rsid w:val="00D30896"/>
    <w:rsid w:val="00D308B0"/>
    <w:rsid w:val="00D3094A"/>
    <w:rsid w:val="00D309AD"/>
    <w:rsid w:val="00D30A92"/>
    <w:rsid w:val="00D30AD4"/>
    <w:rsid w:val="00D30BE5"/>
    <w:rsid w:val="00D30C76"/>
    <w:rsid w:val="00D30C9A"/>
    <w:rsid w:val="00D30D17"/>
    <w:rsid w:val="00D30D65"/>
    <w:rsid w:val="00D30DC5"/>
    <w:rsid w:val="00D30E22"/>
    <w:rsid w:val="00D30E5D"/>
    <w:rsid w:val="00D30E9F"/>
    <w:rsid w:val="00D30F2B"/>
    <w:rsid w:val="00D30F80"/>
    <w:rsid w:val="00D30FD3"/>
    <w:rsid w:val="00D31106"/>
    <w:rsid w:val="00D311C9"/>
    <w:rsid w:val="00D31282"/>
    <w:rsid w:val="00D31289"/>
    <w:rsid w:val="00D313F8"/>
    <w:rsid w:val="00D3140E"/>
    <w:rsid w:val="00D314DF"/>
    <w:rsid w:val="00D314F4"/>
    <w:rsid w:val="00D3155F"/>
    <w:rsid w:val="00D31660"/>
    <w:rsid w:val="00D31699"/>
    <w:rsid w:val="00D316F6"/>
    <w:rsid w:val="00D3178E"/>
    <w:rsid w:val="00D3185C"/>
    <w:rsid w:val="00D31864"/>
    <w:rsid w:val="00D318D1"/>
    <w:rsid w:val="00D318FD"/>
    <w:rsid w:val="00D3190E"/>
    <w:rsid w:val="00D31930"/>
    <w:rsid w:val="00D31993"/>
    <w:rsid w:val="00D31A87"/>
    <w:rsid w:val="00D31A9E"/>
    <w:rsid w:val="00D31ACB"/>
    <w:rsid w:val="00D31AE2"/>
    <w:rsid w:val="00D31B0D"/>
    <w:rsid w:val="00D31B6E"/>
    <w:rsid w:val="00D31BB5"/>
    <w:rsid w:val="00D31BB7"/>
    <w:rsid w:val="00D31C54"/>
    <w:rsid w:val="00D31C84"/>
    <w:rsid w:val="00D31C8C"/>
    <w:rsid w:val="00D31CC2"/>
    <w:rsid w:val="00D31D7B"/>
    <w:rsid w:val="00D31DC9"/>
    <w:rsid w:val="00D31DD8"/>
    <w:rsid w:val="00D31DF6"/>
    <w:rsid w:val="00D31E4D"/>
    <w:rsid w:val="00D31F17"/>
    <w:rsid w:val="00D31F4A"/>
    <w:rsid w:val="00D31F86"/>
    <w:rsid w:val="00D32046"/>
    <w:rsid w:val="00D320DD"/>
    <w:rsid w:val="00D32155"/>
    <w:rsid w:val="00D3216C"/>
    <w:rsid w:val="00D3218C"/>
    <w:rsid w:val="00D322A5"/>
    <w:rsid w:val="00D32304"/>
    <w:rsid w:val="00D32376"/>
    <w:rsid w:val="00D323CA"/>
    <w:rsid w:val="00D323F0"/>
    <w:rsid w:val="00D3248A"/>
    <w:rsid w:val="00D32551"/>
    <w:rsid w:val="00D3258B"/>
    <w:rsid w:val="00D3262A"/>
    <w:rsid w:val="00D3265D"/>
    <w:rsid w:val="00D32677"/>
    <w:rsid w:val="00D3271B"/>
    <w:rsid w:val="00D3277C"/>
    <w:rsid w:val="00D32844"/>
    <w:rsid w:val="00D32845"/>
    <w:rsid w:val="00D32895"/>
    <w:rsid w:val="00D32947"/>
    <w:rsid w:val="00D329E5"/>
    <w:rsid w:val="00D32A11"/>
    <w:rsid w:val="00D32A2D"/>
    <w:rsid w:val="00D32A50"/>
    <w:rsid w:val="00D32ABA"/>
    <w:rsid w:val="00D32B00"/>
    <w:rsid w:val="00D32BE5"/>
    <w:rsid w:val="00D32BF2"/>
    <w:rsid w:val="00D32D03"/>
    <w:rsid w:val="00D32D1F"/>
    <w:rsid w:val="00D32D39"/>
    <w:rsid w:val="00D32D91"/>
    <w:rsid w:val="00D32E11"/>
    <w:rsid w:val="00D32E57"/>
    <w:rsid w:val="00D32E63"/>
    <w:rsid w:val="00D32EBB"/>
    <w:rsid w:val="00D32FA6"/>
    <w:rsid w:val="00D3303F"/>
    <w:rsid w:val="00D332B0"/>
    <w:rsid w:val="00D33420"/>
    <w:rsid w:val="00D33435"/>
    <w:rsid w:val="00D33473"/>
    <w:rsid w:val="00D33478"/>
    <w:rsid w:val="00D3348C"/>
    <w:rsid w:val="00D334B2"/>
    <w:rsid w:val="00D33508"/>
    <w:rsid w:val="00D33560"/>
    <w:rsid w:val="00D336AA"/>
    <w:rsid w:val="00D3378D"/>
    <w:rsid w:val="00D33814"/>
    <w:rsid w:val="00D338A5"/>
    <w:rsid w:val="00D338F0"/>
    <w:rsid w:val="00D33970"/>
    <w:rsid w:val="00D339D5"/>
    <w:rsid w:val="00D33A4F"/>
    <w:rsid w:val="00D33AEB"/>
    <w:rsid w:val="00D33BBD"/>
    <w:rsid w:val="00D33C23"/>
    <w:rsid w:val="00D33D09"/>
    <w:rsid w:val="00D33D2B"/>
    <w:rsid w:val="00D33DEF"/>
    <w:rsid w:val="00D33DF1"/>
    <w:rsid w:val="00D33E47"/>
    <w:rsid w:val="00D33E5E"/>
    <w:rsid w:val="00D33E77"/>
    <w:rsid w:val="00D33E9A"/>
    <w:rsid w:val="00D33EA7"/>
    <w:rsid w:val="00D33F32"/>
    <w:rsid w:val="00D33F58"/>
    <w:rsid w:val="00D33F9E"/>
    <w:rsid w:val="00D33FE3"/>
    <w:rsid w:val="00D3404D"/>
    <w:rsid w:val="00D340C1"/>
    <w:rsid w:val="00D340C3"/>
    <w:rsid w:val="00D34175"/>
    <w:rsid w:val="00D34186"/>
    <w:rsid w:val="00D34202"/>
    <w:rsid w:val="00D3424B"/>
    <w:rsid w:val="00D3428D"/>
    <w:rsid w:val="00D343D3"/>
    <w:rsid w:val="00D343E6"/>
    <w:rsid w:val="00D3447D"/>
    <w:rsid w:val="00D34514"/>
    <w:rsid w:val="00D345EF"/>
    <w:rsid w:val="00D345F8"/>
    <w:rsid w:val="00D34658"/>
    <w:rsid w:val="00D3466D"/>
    <w:rsid w:val="00D346CB"/>
    <w:rsid w:val="00D3479A"/>
    <w:rsid w:val="00D3480C"/>
    <w:rsid w:val="00D3485E"/>
    <w:rsid w:val="00D3486C"/>
    <w:rsid w:val="00D349AE"/>
    <w:rsid w:val="00D349FC"/>
    <w:rsid w:val="00D34A1A"/>
    <w:rsid w:val="00D34AB2"/>
    <w:rsid w:val="00D34AC8"/>
    <w:rsid w:val="00D34B25"/>
    <w:rsid w:val="00D34C2D"/>
    <w:rsid w:val="00D34C54"/>
    <w:rsid w:val="00D34C88"/>
    <w:rsid w:val="00D34CE4"/>
    <w:rsid w:val="00D34DC5"/>
    <w:rsid w:val="00D34DCD"/>
    <w:rsid w:val="00D34E14"/>
    <w:rsid w:val="00D34F37"/>
    <w:rsid w:val="00D34F9F"/>
    <w:rsid w:val="00D34FBE"/>
    <w:rsid w:val="00D34FDB"/>
    <w:rsid w:val="00D35094"/>
    <w:rsid w:val="00D351CD"/>
    <w:rsid w:val="00D351CE"/>
    <w:rsid w:val="00D351FE"/>
    <w:rsid w:val="00D351FF"/>
    <w:rsid w:val="00D35282"/>
    <w:rsid w:val="00D352F2"/>
    <w:rsid w:val="00D35310"/>
    <w:rsid w:val="00D3538D"/>
    <w:rsid w:val="00D35430"/>
    <w:rsid w:val="00D3548F"/>
    <w:rsid w:val="00D354F4"/>
    <w:rsid w:val="00D3560E"/>
    <w:rsid w:val="00D35624"/>
    <w:rsid w:val="00D35652"/>
    <w:rsid w:val="00D35676"/>
    <w:rsid w:val="00D357AE"/>
    <w:rsid w:val="00D357CE"/>
    <w:rsid w:val="00D3582D"/>
    <w:rsid w:val="00D35853"/>
    <w:rsid w:val="00D35887"/>
    <w:rsid w:val="00D35891"/>
    <w:rsid w:val="00D35894"/>
    <w:rsid w:val="00D3591F"/>
    <w:rsid w:val="00D35926"/>
    <w:rsid w:val="00D35947"/>
    <w:rsid w:val="00D35967"/>
    <w:rsid w:val="00D35B45"/>
    <w:rsid w:val="00D35B84"/>
    <w:rsid w:val="00D35C65"/>
    <w:rsid w:val="00D35CA4"/>
    <w:rsid w:val="00D35CED"/>
    <w:rsid w:val="00D35D40"/>
    <w:rsid w:val="00D35D90"/>
    <w:rsid w:val="00D35DE5"/>
    <w:rsid w:val="00D35E6B"/>
    <w:rsid w:val="00D36018"/>
    <w:rsid w:val="00D3601D"/>
    <w:rsid w:val="00D3618D"/>
    <w:rsid w:val="00D36256"/>
    <w:rsid w:val="00D36286"/>
    <w:rsid w:val="00D36306"/>
    <w:rsid w:val="00D36364"/>
    <w:rsid w:val="00D363D5"/>
    <w:rsid w:val="00D363FC"/>
    <w:rsid w:val="00D364CA"/>
    <w:rsid w:val="00D36503"/>
    <w:rsid w:val="00D3656D"/>
    <w:rsid w:val="00D3670D"/>
    <w:rsid w:val="00D36712"/>
    <w:rsid w:val="00D36784"/>
    <w:rsid w:val="00D36788"/>
    <w:rsid w:val="00D3690D"/>
    <w:rsid w:val="00D36A28"/>
    <w:rsid w:val="00D36A63"/>
    <w:rsid w:val="00D36AC8"/>
    <w:rsid w:val="00D36B3F"/>
    <w:rsid w:val="00D36BEF"/>
    <w:rsid w:val="00D36C19"/>
    <w:rsid w:val="00D36C78"/>
    <w:rsid w:val="00D36C95"/>
    <w:rsid w:val="00D36D72"/>
    <w:rsid w:val="00D36E5A"/>
    <w:rsid w:val="00D36E9C"/>
    <w:rsid w:val="00D36EF0"/>
    <w:rsid w:val="00D36F3C"/>
    <w:rsid w:val="00D36F93"/>
    <w:rsid w:val="00D36FD2"/>
    <w:rsid w:val="00D36FEB"/>
    <w:rsid w:val="00D36FFD"/>
    <w:rsid w:val="00D370EE"/>
    <w:rsid w:val="00D3739C"/>
    <w:rsid w:val="00D375D7"/>
    <w:rsid w:val="00D37691"/>
    <w:rsid w:val="00D37698"/>
    <w:rsid w:val="00D3772E"/>
    <w:rsid w:val="00D377C5"/>
    <w:rsid w:val="00D378C7"/>
    <w:rsid w:val="00D3796C"/>
    <w:rsid w:val="00D3796F"/>
    <w:rsid w:val="00D37991"/>
    <w:rsid w:val="00D379F5"/>
    <w:rsid w:val="00D37A02"/>
    <w:rsid w:val="00D37A10"/>
    <w:rsid w:val="00D37A2D"/>
    <w:rsid w:val="00D37B03"/>
    <w:rsid w:val="00D37B40"/>
    <w:rsid w:val="00D37B7D"/>
    <w:rsid w:val="00D37BE5"/>
    <w:rsid w:val="00D37C6A"/>
    <w:rsid w:val="00D37C7A"/>
    <w:rsid w:val="00D37CCA"/>
    <w:rsid w:val="00D37CE3"/>
    <w:rsid w:val="00D37E7F"/>
    <w:rsid w:val="00D37E85"/>
    <w:rsid w:val="00D37E93"/>
    <w:rsid w:val="00D37EA8"/>
    <w:rsid w:val="00D37F21"/>
    <w:rsid w:val="00D4006F"/>
    <w:rsid w:val="00D400C0"/>
    <w:rsid w:val="00D400FF"/>
    <w:rsid w:val="00D40147"/>
    <w:rsid w:val="00D401AA"/>
    <w:rsid w:val="00D402C0"/>
    <w:rsid w:val="00D40308"/>
    <w:rsid w:val="00D40376"/>
    <w:rsid w:val="00D40379"/>
    <w:rsid w:val="00D403F6"/>
    <w:rsid w:val="00D40425"/>
    <w:rsid w:val="00D4049D"/>
    <w:rsid w:val="00D404A3"/>
    <w:rsid w:val="00D404DE"/>
    <w:rsid w:val="00D40546"/>
    <w:rsid w:val="00D4054C"/>
    <w:rsid w:val="00D40570"/>
    <w:rsid w:val="00D40643"/>
    <w:rsid w:val="00D4071B"/>
    <w:rsid w:val="00D407E7"/>
    <w:rsid w:val="00D4088E"/>
    <w:rsid w:val="00D408E6"/>
    <w:rsid w:val="00D4090A"/>
    <w:rsid w:val="00D409B7"/>
    <w:rsid w:val="00D40A52"/>
    <w:rsid w:val="00D40A78"/>
    <w:rsid w:val="00D40ADA"/>
    <w:rsid w:val="00D40B45"/>
    <w:rsid w:val="00D40CCA"/>
    <w:rsid w:val="00D40E1C"/>
    <w:rsid w:val="00D40E62"/>
    <w:rsid w:val="00D40E86"/>
    <w:rsid w:val="00D40ED7"/>
    <w:rsid w:val="00D40F64"/>
    <w:rsid w:val="00D40F87"/>
    <w:rsid w:val="00D40FAB"/>
    <w:rsid w:val="00D40FE2"/>
    <w:rsid w:val="00D4108C"/>
    <w:rsid w:val="00D410BB"/>
    <w:rsid w:val="00D4112A"/>
    <w:rsid w:val="00D41137"/>
    <w:rsid w:val="00D4114E"/>
    <w:rsid w:val="00D41157"/>
    <w:rsid w:val="00D41186"/>
    <w:rsid w:val="00D411BD"/>
    <w:rsid w:val="00D4126D"/>
    <w:rsid w:val="00D41294"/>
    <w:rsid w:val="00D412B8"/>
    <w:rsid w:val="00D412D5"/>
    <w:rsid w:val="00D4130C"/>
    <w:rsid w:val="00D41316"/>
    <w:rsid w:val="00D41384"/>
    <w:rsid w:val="00D41409"/>
    <w:rsid w:val="00D41465"/>
    <w:rsid w:val="00D414BB"/>
    <w:rsid w:val="00D414E5"/>
    <w:rsid w:val="00D41593"/>
    <w:rsid w:val="00D41631"/>
    <w:rsid w:val="00D41656"/>
    <w:rsid w:val="00D416CB"/>
    <w:rsid w:val="00D4170B"/>
    <w:rsid w:val="00D417F1"/>
    <w:rsid w:val="00D41834"/>
    <w:rsid w:val="00D419B1"/>
    <w:rsid w:val="00D41ACC"/>
    <w:rsid w:val="00D41B11"/>
    <w:rsid w:val="00D41B3C"/>
    <w:rsid w:val="00D41C45"/>
    <w:rsid w:val="00D41CD2"/>
    <w:rsid w:val="00D41D7B"/>
    <w:rsid w:val="00D41D8F"/>
    <w:rsid w:val="00D41DDE"/>
    <w:rsid w:val="00D41E4D"/>
    <w:rsid w:val="00D41E69"/>
    <w:rsid w:val="00D41EC6"/>
    <w:rsid w:val="00D41F6D"/>
    <w:rsid w:val="00D4202B"/>
    <w:rsid w:val="00D420BC"/>
    <w:rsid w:val="00D420D2"/>
    <w:rsid w:val="00D4216C"/>
    <w:rsid w:val="00D42172"/>
    <w:rsid w:val="00D421D9"/>
    <w:rsid w:val="00D42223"/>
    <w:rsid w:val="00D422AD"/>
    <w:rsid w:val="00D422FA"/>
    <w:rsid w:val="00D42300"/>
    <w:rsid w:val="00D423EC"/>
    <w:rsid w:val="00D42432"/>
    <w:rsid w:val="00D42454"/>
    <w:rsid w:val="00D42495"/>
    <w:rsid w:val="00D42534"/>
    <w:rsid w:val="00D4257D"/>
    <w:rsid w:val="00D425D1"/>
    <w:rsid w:val="00D4262A"/>
    <w:rsid w:val="00D42735"/>
    <w:rsid w:val="00D42754"/>
    <w:rsid w:val="00D4277F"/>
    <w:rsid w:val="00D42865"/>
    <w:rsid w:val="00D4292E"/>
    <w:rsid w:val="00D42952"/>
    <w:rsid w:val="00D42A17"/>
    <w:rsid w:val="00D42A1E"/>
    <w:rsid w:val="00D42A3C"/>
    <w:rsid w:val="00D42A81"/>
    <w:rsid w:val="00D42AA0"/>
    <w:rsid w:val="00D42B28"/>
    <w:rsid w:val="00D42B66"/>
    <w:rsid w:val="00D42B91"/>
    <w:rsid w:val="00D42BAC"/>
    <w:rsid w:val="00D42CA5"/>
    <w:rsid w:val="00D42DBD"/>
    <w:rsid w:val="00D42DC3"/>
    <w:rsid w:val="00D42DDA"/>
    <w:rsid w:val="00D42DEA"/>
    <w:rsid w:val="00D42E0B"/>
    <w:rsid w:val="00D42E43"/>
    <w:rsid w:val="00D42E9E"/>
    <w:rsid w:val="00D42EBF"/>
    <w:rsid w:val="00D42F3E"/>
    <w:rsid w:val="00D43077"/>
    <w:rsid w:val="00D430EC"/>
    <w:rsid w:val="00D430F4"/>
    <w:rsid w:val="00D43102"/>
    <w:rsid w:val="00D4311F"/>
    <w:rsid w:val="00D431C1"/>
    <w:rsid w:val="00D4328C"/>
    <w:rsid w:val="00D432B2"/>
    <w:rsid w:val="00D43300"/>
    <w:rsid w:val="00D43340"/>
    <w:rsid w:val="00D433C8"/>
    <w:rsid w:val="00D433F6"/>
    <w:rsid w:val="00D43434"/>
    <w:rsid w:val="00D43458"/>
    <w:rsid w:val="00D4347E"/>
    <w:rsid w:val="00D434B5"/>
    <w:rsid w:val="00D4351F"/>
    <w:rsid w:val="00D43549"/>
    <w:rsid w:val="00D43561"/>
    <w:rsid w:val="00D435A3"/>
    <w:rsid w:val="00D435BA"/>
    <w:rsid w:val="00D43631"/>
    <w:rsid w:val="00D436A2"/>
    <w:rsid w:val="00D436D7"/>
    <w:rsid w:val="00D437CF"/>
    <w:rsid w:val="00D437EE"/>
    <w:rsid w:val="00D43979"/>
    <w:rsid w:val="00D43A24"/>
    <w:rsid w:val="00D43A3A"/>
    <w:rsid w:val="00D43A70"/>
    <w:rsid w:val="00D43AA4"/>
    <w:rsid w:val="00D43AE8"/>
    <w:rsid w:val="00D43B31"/>
    <w:rsid w:val="00D43B44"/>
    <w:rsid w:val="00D43BCF"/>
    <w:rsid w:val="00D43BFE"/>
    <w:rsid w:val="00D43C28"/>
    <w:rsid w:val="00D43C3C"/>
    <w:rsid w:val="00D43C5F"/>
    <w:rsid w:val="00D43CCB"/>
    <w:rsid w:val="00D43CE2"/>
    <w:rsid w:val="00D43CE3"/>
    <w:rsid w:val="00D43DAE"/>
    <w:rsid w:val="00D43DC3"/>
    <w:rsid w:val="00D43E2C"/>
    <w:rsid w:val="00D43EFF"/>
    <w:rsid w:val="00D43F45"/>
    <w:rsid w:val="00D43F71"/>
    <w:rsid w:val="00D43F7B"/>
    <w:rsid w:val="00D43F96"/>
    <w:rsid w:val="00D43F9D"/>
    <w:rsid w:val="00D43FF4"/>
    <w:rsid w:val="00D440DE"/>
    <w:rsid w:val="00D44140"/>
    <w:rsid w:val="00D44176"/>
    <w:rsid w:val="00D44257"/>
    <w:rsid w:val="00D4428C"/>
    <w:rsid w:val="00D4431C"/>
    <w:rsid w:val="00D44341"/>
    <w:rsid w:val="00D44393"/>
    <w:rsid w:val="00D44556"/>
    <w:rsid w:val="00D4457A"/>
    <w:rsid w:val="00D44586"/>
    <w:rsid w:val="00D445BC"/>
    <w:rsid w:val="00D446E2"/>
    <w:rsid w:val="00D44758"/>
    <w:rsid w:val="00D447E8"/>
    <w:rsid w:val="00D447EB"/>
    <w:rsid w:val="00D44802"/>
    <w:rsid w:val="00D4490B"/>
    <w:rsid w:val="00D4491A"/>
    <w:rsid w:val="00D44966"/>
    <w:rsid w:val="00D44A7E"/>
    <w:rsid w:val="00D44A97"/>
    <w:rsid w:val="00D44C25"/>
    <w:rsid w:val="00D44C35"/>
    <w:rsid w:val="00D44CA6"/>
    <w:rsid w:val="00D44CB5"/>
    <w:rsid w:val="00D44CE6"/>
    <w:rsid w:val="00D44D43"/>
    <w:rsid w:val="00D44D9F"/>
    <w:rsid w:val="00D44F4D"/>
    <w:rsid w:val="00D45014"/>
    <w:rsid w:val="00D450BB"/>
    <w:rsid w:val="00D450C5"/>
    <w:rsid w:val="00D45160"/>
    <w:rsid w:val="00D45195"/>
    <w:rsid w:val="00D451D1"/>
    <w:rsid w:val="00D4523D"/>
    <w:rsid w:val="00D4528C"/>
    <w:rsid w:val="00D4529E"/>
    <w:rsid w:val="00D45396"/>
    <w:rsid w:val="00D45401"/>
    <w:rsid w:val="00D45443"/>
    <w:rsid w:val="00D45516"/>
    <w:rsid w:val="00D4558D"/>
    <w:rsid w:val="00D4559C"/>
    <w:rsid w:val="00D45628"/>
    <w:rsid w:val="00D456A5"/>
    <w:rsid w:val="00D456CC"/>
    <w:rsid w:val="00D45743"/>
    <w:rsid w:val="00D45746"/>
    <w:rsid w:val="00D45751"/>
    <w:rsid w:val="00D457F3"/>
    <w:rsid w:val="00D457F8"/>
    <w:rsid w:val="00D457FC"/>
    <w:rsid w:val="00D4586D"/>
    <w:rsid w:val="00D458BD"/>
    <w:rsid w:val="00D458CD"/>
    <w:rsid w:val="00D45949"/>
    <w:rsid w:val="00D45A6C"/>
    <w:rsid w:val="00D45A9E"/>
    <w:rsid w:val="00D45B3B"/>
    <w:rsid w:val="00D45C1B"/>
    <w:rsid w:val="00D45D27"/>
    <w:rsid w:val="00D45E01"/>
    <w:rsid w:val="00D45E39"/>
    <w:rsid w:val="00D45E65"/>
    <w:rsid w:val="00D45EF6"/>
    <w:rsid w:val="00D46015"/>
    <w:rsid w:val="00D46064"/>
    <w:rsid w:val="00D4608D"/>
    <w:rsid w:val="00D4615F"/>
    <w:rsid w:val="00D461F1"/>
    <w:rsid w:val="00D462BA"/>
    <w:rsid w:val="00D4630A"/>
    <w:rsid w:val="00D46326"/>
    <w:rsid w:val="00D46455"/>
    <w:rsid w:val="00D46459"/>
    <w:rsid w:val="00D4645D"/>
    <w:rsid w:val="00D4647F"/>
    <w:rsid w:val="00D4650C"/>
    <w:rsid w:val="00D465E4"/>
    <w:rsid w:val="00D465EC"/>
    <w:rsid w:val="00D46689"/>
    <w:rsid w:val="00D466C5"/>
    <w:rsid w:val="00D466CB"/>
    <w:rsid w:val="00D466F2"/>
    <w:rsid w:val="00D4679C"/>
    <w:rsid w:val="00D467F6"/>
    <w:rsid w:val="00D4685D"/>
    <w:rsid w:val="00D468AC"/>
    <w:rsid w:val="00D468CB"/>
    <w:rsid w:val="00D46918"/>
    <w:rsid w:val="00D46932"/>
    <w:rsid w:val="00D46939"/>
    <w:rsid w:val="00D4699B"/>
    <w:rsid w:val="00D469AF"/>
    <w:rsid w:val="00D469DB"/>
    <w:rsid w:val="00D46A03"/>
    <w:rsid w:val="00D46A4D"/>
    <w:rsid w:val="00D46A5C"/>
    <w:rsid w:val="00D46AA1"/>
    <w:rsid w:val="00D46B2B"/>
    <w:rsid w:val="00D46B4B"/>
    <w:rsid w:val="00D46BAD"/>
    <w:rsid w:val="00D46D37"/>
    <w:rsid w:val="00D46D73"/>
    <w:rsid w:val="00D46E40"/>
    <w:rsid w:val="00D46ECA"/>
    <w:rsid w:val="00D46F21"/>
    <w:rsid w:val="00D46F29"/>
    <w:rsid w:val="00D46FB2"/>
    <w:rsid w:val="00D470E4"/>
    <w:rsid w:val="00D4725C"/>
    <w:rsid w:val="00D472CE"/>
    <w:rsid w:val="00D47344"/>
    <w:rsid w:val="00D473D8"/>
    <w:rsid w:val="00D47403"/>
    <w:rsid w:val="00D47537"/>
    <w:rsid w:val="00D47589"/>
    <w:rsid w:val="00D475A1"/>
    <w:rsid w:val="00D47682"/>
    <w:rsid w:val="00D476D1"/>
    <w:rsid w:val="00D4771D"/>
    <w:rsid w:val="00D4773A"/>
    <w:rsid w:val="00D47764"/>
    <w:rsid w:val="00D4779B"/>
    <w:rsid w:val="00D4781D"/>
    <w:rsid w:val="00D47828"/>
    <w:rsid w:val="00D4788A"/>
    <w:rsid w:val="00D47907"/>
    <w:rsid w:val="00D47999"/>
    <w:rsid w:val="00D479B5"/>
    <w:rsid w:val="00D479B8"/>
    <w:rsid w:val="00D47A4E"/>
    <w:rsid w:val="00D47AF9"/>
    <w:rsid w:val="00D47BF9"/>
    <w:rsid w:val="00D47CD9"/>
    <w:rsid w:val="00D47DCF"/>
    <w:rsid w:val="00D47E6C"/>
    <w:rsid w:val="00D47EF2"/>
    <w:rsid w:val="00D47F05"/>
    <w:rsid w:val="00D47F39"/>
    <w:rsid w:val="00D47F42"/>
    <w:rsid w:val="00D47F9F"/>
    <w:rsid w:val="00D500BF"/>
    <w:rsid w:val="00D500DD"/>
    <w:rsid w:val="00D5020D"/>
    <w:rsid w:val="00D5029E"/>
    <w:rsid w:val="00D50302"/>
    <w:rsid w:val="00D5037C"/>
    <w:rsid w:val="00D503B5"/>
    <w:rsid w:val="00D503C5"/>
    <w:rsid w:val="00D50477"/>
    <w:rsid w:val="00D5050D"/>
    <w:rsid w:val="00D50661"/>
    <w:rsid w:val="00D50689"/>
    <w:rsid w:val="00D506C2"/>
    <w:rsid w:val="00D506CC"/>
    <w:rsid w:val="00D506DB"/>
    <w:rsid w:val="00D506F3"/>
    <w:rsid w:val="00D507A5"/>
    <w:rsid w:val="00D507D2"/>
    <w:rsid w:val="00D5090B"/>
    <w:rsid w:val="00D509BF"/>
    <w:rsid w:val="00D50A41"/>
    <w:rsid w:val="00D50A98"/>
    <w:rsid w:val="00D50AA6"/>
    <w:rsid w:val="00D50AF2"/>
    <w:rsid w:val="00D50AF4"/>
    <w:rsid w:val="00D50BB7"/>
    <w:rsid w:val="00D50C4F"/>
    <w:rsid w:val="00D50CFA"/>
    <w:rsid w:val="00D50D02"/>
    <w:rsid w:val="00D50E34"/>
    <w:rsid w:val="00D50E5A"/>
    <w:rsid w:val="00D50FF2"/>
    <w:rsid w:val="00D51011"/>
    <w:rsid w:val="00D5103E"/>
    <w:rsid w:val="00D510AF"/>
    <w:rsid w:val="00D510DE"/>
    <w:rsid w:val="00D51113"/>
    <w:rsid w:val="00D51171"/>
    <w:rsid w:val="00D5117A"/>
    <w:rsid w:val="00D51190"/>
    <w:rsid w:val="00D51193"/>
    <w:rsid w:val="00D511B9"/>
    <w:rsid w:val="00D512C0"/>
    <w:rsid w:val="00D51314"/>
    <w:rsid w:val="00D51350"/>
    <w:rsid w:val="00D51377"/>
    <w:rsid w:val="00D5137E"/>
    <w:rsid w:val="00D513B2"/>
    <w:rsid w:val="00D51416"/>
    <w:rsid w:val="00D51445"/>
    <w:rsid w:val="00D515BB"/>
    <w:rsid w:val="00D515CD"/>
    <w:rsid w:val="00D5161B"/>
    <w:rsid w:val="00D516CA"/>
    <w:rsid w:val="00D51798"/>
    <w:rsid w:val="00D517ED"/>
    <w:rsid w:val="00D51887"/>
    <w:rsid w:val="00D51945"/>
    <w:rsid w:val="00D51986"/>
    <w:rsid w:val="00D5199D"/>
    <w:rsid w:val="00D51A3E"/>
    <w:rsid w:val="00D51AAC"/>
    <w:rsid w:val="00D51ACF"/>
    <w:rsid w:val="00D51AF3"/>
    <w:rsid w:val="00D51C61"/>
    <w:rsid w:val="00D51C8D"/>
    <w:rsid w:val="00D51CB9"/>
    <w:rsid w:val="00D51CEA"/>
    <w:rsid w:val="00D51CF6"/>
    <w:rsid w:val="00D51E7C"/>
    <w:rsid w:val="00D51EDD"/>
    <w:rsid w:val="00D51F25"/>
    <w:rsid w:val="00D51F29"/>
    <w:rsid w:val="00D51FF5"/>
    <w:rsid w:val="00D5206D"/>
    <w:rsid w:val="00D5218C"/>
    <w:rsid w:val="00D521F0"/>
    <w:rsid w:val="00D52262"/>
    <w:rsid w:val="00D52286"/>
    <w:rsid w:val="00D522AF"/>
    <w:rsid w:val="00D5232E"/>
    <w:rsid w:val="00D52375"/>
    <w:rsid w:val="00D5240A"/>
    <w:rsid w:val="00D52478"/>
    <w:rsid w:val="00D524E2"/>
    <w:rsid w:val="00D52542"/>
    <w:rsid w:val="00D525A7"/>
    <w:rsid w:val="00D525D6"/>
    <w:rsid w:val="00D5262E"/>
    <w:rsid w:val="00D5266E"/>
    <w:rsid w:val="00D52741"/>
    <w:rsid w:val="00D52812"/>
    <w:rsid w:val="00D528CC"/>
    <w:rsid w:val="00D529FC"/>
    <w:rsid w:val="00D52A1B"/>
    <w:rsid w:val="00D52B59"/>
    <w:rsid w:val="00D52BF3"/>
    <w:rsid w:val="00D52CB2"/>
    <w:rsid w:val="00D52D0A"/>
    <w:rsid w:val="00D52D4E"/>
    <w:rsid w:val="00D52DAA"/>
    <w:rsid w:val="00D52DC3"/>
    <w:rsid w:val="00D52DDF"/>
    <w:rsid w:val="00D52F17"/>
    <w:rsid w:val="00D52F42"/>
    <w:rsid w:val="00D53021"/>
    <w:rsid w:val="00D53131"/>
    <w:rsid w:val="00D53139"/>
    <w:rsid w:val="00D5319F"/>
    <w:rsid w:val="00D531E0"/>
    <w:rsid w:val="00D531F3"/>
    <w:rsid w:val="00D53329"/>
    <w:rsid w:val="00D5337E"/>
    <w:rsid w:val="00D53550"/>
    <w:rsid w:val="00D5357D"/>
    <w:rsid w:val="00D535C4"/>
    <w:rsid w:val="00D53660"/>
    <w:rsid w:val="00D536DF"/>
    <w:rsid w:val="00D53721"/>
    <w:rsid w:val="00D53725"/>
    <w:rsid w:val="00D53732"/>
    <w:rsid w:val="00D53773"/>
    <w:rsid w:val="00D537EA"/>
    <w:rsid w:val="00D5380A"/>
    <w:rsid w:val="00D53898"/>
    <w:rsid w:val="00D53932"/>
    <w:rsid w:val="00D53A02"/>
    <w:rsid w:val="00D53A96"/>
    <w:rsid w:val="00D53AAA"/>
    <w:rsid w:val="00D53B19"/>
    <w:rsid w:val="00D53B1B"/>
    <w:rsid w:val="00D53B92"/>
    <w:rsid w:val="00D53BB9"/>
    <w:rsid w:val="00D53BCD"/>
    <w:rsid w:val="00D53C5D"/>
    <w:rsid w:val="00D53C76"/>
    <w:rsid w:val="00D53C86"/>
    <w:rsid w:val="00D53CD8"/>
    <w:rsid w:val="00D53CE0"/>
    <w:rsid w:val="00D53D9A"/>
    <w:rsid w:val="00D53DED"/>
    <w:rsid w:val="00D53E38"/>
    <w:rsid w:val="00D53E91"/>
    <w:rsid w:val="00D53ECA"/>
    <w:rsid w:val="00D53EF8"/>
    <w:rsid w:val="00D53F09"/>
    <w:rsid w:val="00D53F20"/>
    <w:rsid w:val="00D53FED"/>
    <w:rsid w:val="00D54029"/>
    <w:rsid w:val="00D5406C"/>
    <w:rsid w:val="00D540C2"/>
    <w:rsid w:val="00D541B3"/>
    <w:rsid w:val="00D541D0"/>
    <w:rsid w:val="00D541FE"/>
    <w:rsid w:val="00D54247"/>
    <w:rsid w:val="00D5424B"/>
    <w:rsid w:val="00D542C9"/>
    <w:rsid w:val="00D542E7"/>
    <w:rsid w:val="00D5430C"/>
    <w:rsid w:val="00D5434C"/>
    <w:rsid w:val="00D54382"/>
    <w:rsid w:val="00D54558"/>
    <w:rsid w:val="00D54577"/>
    <w:rsid w:val="00D545B9"/>
    <w:rsid w:val="00D545F1"/>
    <w:rsid w:val="00D54659"/>
    <w:rsid w:val="00D5469D"/>
    <w:rsid w:val="00D546F3"/>
    <w:rsid w:val="00D5475A"/>
    <w:rsid w:val="00D5492F"/>
    <w:rsid w:val="00D5497E"/>
    <w:rsid w:val="00D54A2F"/>
    <w:rsid w:val="00D54B2D"/>
    <w:rsid w:val="00D54B3E"/>
    <w:rsid w:val="00D54B40"/>
    <w:rsid w:val="00D54BC4"/>
    <w:rsid w:val="00D54C21"/>
    <w:rsid w:val="00D54C33"/>
    <w:rsid w:val="00D54C95"/>
    <w:rsid w:val="00D54D14"/>
    <w:rsid w:val="00D54D7F"/>
    <w:rsid w:val="00D54D8C"/>
    <w:rsid w:val="00D54EB8"/>
    <w:rsid w:val="00D54EC8"/>
    <w:rsid w:val="00D54F96"/>
    <w:rsid w:val="00D54FCB"/>
    <w:rsid w:val="00D55137"/>
    <w:rsid w:val="00D55157"/>
    <w:rsid w:val="00D552B3"/>
    <w:rsid w:val="00D5532B"/>
    <w:rsid w:val="00D55370"/>
    <w:rsid w:val="00D553C3"/>
    <w:rsid w:val="00D55547"/>
    <w:rsid w:val="00D555A3"/>
    <w:rsid w:val="00D556A1"/>
    <w:rsid w:val="00D556A2"/>
    <w:rsid w:val="00D55750"/>
    <w:rsid w:val="00D5577D"/>
    <w:rsid w:val="00D557E0"/>
    <w:rsid w:val="00D557E6"/>
    <w:rsid w:val="00D55885"/>
    <w:rsid w:val="00D559E0"/>
    <w:rsid w:val="00D559EF"/>
    <w:rsid w:val="00D55A1F"/>
    <w:rsid w:val="00D55A86"/>
    <w:rsid w:val="00D55B3F"/>
    <w:rsid w:val="00D55B54"/>
    <w:rsid w:val="00D55CB6"/>
    <w:rsid w:val="00D55CBF"/>
    <w:rsid w:val="00D55CE0"/>
    <w:rsid w:val="00D55CFF"/>
    <w:rsid w:val="00D55DAA"/>
    <w:rsid w:val="00D55DD0"/>
    <w:rsid w:val="00D55E7B"/>
    <w:rsid w:val="00D55EE7"/>
    <w:rsid w:val="00D55F40"/>
    <w:rsid w:val="00D55F54"/>
    <w:rsid w:val="00D55F68"/>
    <w:rsid w:val="00D55F71"/>
    <w:rsid w:val="00D55FD6"/>
    <w:rsid w:val="00D55FE6"/>
    <w:rsid w:val="00D55FF4"/>
    <w:rsid w:val="00D55FFF"/>
    <w:rsid w:val="00D56015"/>
    <w:rsid w:val="00D5604E"/>
    <w:rsid w:val="00D5609C"/>
    <w:rsid w:val="00D560B4"/>
    <w:rsid w:val="00D560EC"/>
    <w:rsid w:val="00D5610D"/>
    <w:rsid w:val="00D56152"/>
    <w:rsid w:val="00D5620F"/>
    <w:rsid w:val="00D562DD"/>
    <w:rsid w:val="00D56319"/>
    <w:rsid w:val="00D56368"/>
    <w:rsid w:val="00D56382"/>
    <w:rsid w:val="00D56416"/>
    <w:rsid w:val="00D56452"/>
    <w:rsid w:val="00D564D5"/>
    <w:rsid w:val="00D56506"/>
    <w:rsid w:val="00D56528"/>
    <w:rsid w:val="00D5655D"/>
    <w:rsid w:val="00D56560"/>
    <w:rsid w:val="00D56682"/>
    <w:rsid w:val="00D566EF"/>
    <w:rsid w:val="00D56758"/>
    <w:rsid w:val="00D5675B"/>
    <w:rsid w:val="00D5682B"/>
    <w:rsid w:val="00D5682E"/>
    <w:rsid w:val="00D5686E"/>
    <w:rsid w:val="00D568DA"/>
    <w:rsid w:val="00D56925"/>
    <w:rsid w:val="00D5692D"/>
    <w:rsid w:val="00D56947"/>
    <w:rsid w:val="00D569CE"/>
    <w:rsid w:val="00D56A61"/>
    <w:rsid w:val="00D56B4F"/>
    <w:rsid w:val="00D56B65"/>
    <w:rsid w:val="00D56BA8"/>
    <w:rsid w:val="00D56BF8"/>
    <w:rsid w:val="00D56D50"/>
    <w:rsid w:val="00D56D5F"/>
    <w:rsid w:val="00D56E5F"/>
    <w:rsid w:val="00D56F83"/>
    <w:rsid w:val="00D56F8B"/>
    <w:rsid w:val="00D56F96"/>
    <w:rsid w:val="00D57052"/>
    <w:rsid w:val="00D57055"/>
    <w:rsid w:val="00D5712C"/>
    <w:rsid w:val="00D5715C"/>
    <w:rsid w:val="00D5717A"/>
    <w:rsid w:val="00D5719B"/>
    <w:rsid w:val="00D571E1"/>
    <w:rsid w:val="00D57249"/>
    <w:rsid w:val="00D5726F"/>
    <w:rsid w:val="00D572A7"/>
    <w:rsid w:val="00D573EA"/>
    <w:rsid w:val="00D57410"/>
    <w:rsid w:val="00D574B3"/>
    <w:rsid w:val="00D574C9"/>
    <w:rsid w:val="00D5750F"/>
    <w:rsid w:val="00D5759C"/>
    <w:rsid w:val="00D575CD"/>
    <w:rsid w:val="00D57605"/>
    <w:rsid w:val="00D576D9"/>
    <w:rsid w:val="00D57707"/>
    <w:rsid w:val="00D57868"/>
    <w:rsid w:val="00D579A9"/>
    <w:rsid w:val="00D57A35"/>
    <w:rsid w:val="00D57AFD"/>
    <w:rsid w:val="00D57B2B"/>
    <w:rsid w:val="00D57B52"/>
    <w:rsid w:val="00D57C4B"/>
    <w:rsid w:val="00D57C58"/>
    <w:rsid w:val="00D57D41"/>
    <w:rsid w:val="00D57D4E"/>
    <w:rsid w:val="00D57D72"/>
    <w:rsid w:val="00D57DA6"/>
    <w:rsid w:val="00D57DFB"/>
    <w:rsid w:val="00D57E4A"/>
    <w:rsid w:val="00D57F06"/>
    <w:rsid w:val="00D57F3E"/>
    <w:rsid w:val="00D57F51"/>
    <w:rsid w:val="00D57FE0"/>
    <w:rsid w:val="00D57FFE"/>
    <w:rsid w:val="00D60034"/>
    <w:rsid w:val="00D60037"/>
    <w:rsid w:val="00D60057"/>
    <w:rsid w:val="00D60100"/>
    <w:rsid w:val="00D60137"/>
    <w:rsid w:val="00D601CA"/>
    <w:rsid w:val="00D601E4"/>
    <w:rsid w:val="00D60274"/>
    <w:rsid w:val="00D602A9"/>
    <w:rsid w:val="00D602B4"/>
    <w:rsid w:val="00D60304"/>
    <w:rsid w:val="00D60374"/>
    <w:rsid w:val="00D603BD"/>
    <w:rsid w:val="00D60483"/>
    <w:rsid w:val="00D604DE"/>
    <w:rsid w:val="00D60543"/>
    <w:rsid w:val="00D60586"/>
    <w:rsid w:val="00D605B6"/>
    <w:rsid w:val="00D605DB"/>
    <w:rsid w:val="00D6069E"/>
    <w:rsid w:val="00D606A2"/>
    <w:rsid w:val="00D606AE"/>
    <w:rsid w:val="00D60729"/>
    <w:rsid w:val="00D6082C"/>
    <w:rsid w:val="00D60843"/>
    <w:rsid w:val="00D608A1"/>
    <w:rsid w:val="00D608A7"/>
    <w:rsid w:val="00D609BD"/>
    <w:rsid w:val="00D609F6"/>
    <w:rsid w:val="00D60AF3"/>
    <w:rsid w:val="00D60B3C"/>
    <w:rsid w:val="00D60B41"/>
    <w:rsid w:val="00D60B50"/>
    <w:rsid w:val="00D60B96"/>
    <w:rsid w:val="00D60BDF"/>
    <w:rsid w:val="00D60C27"/>
    <w:rsid w:val="00D60CE3"/>
    <w:rsid w:val="00D60CF7"/>
    <w:rsid w:val="00D60CFC"/>
    <w:rsid w:val="00D60D46"/>
    <w:rsid w:val="00D60D5D"/>
    <w:rsid w:val="00D60D80"/>
    <w:rsid w:val="00D60E3B"/>
    <w:rsid w:val="00D60E56"/>
    <w:rsid w:val="00D60E84"/>
    <w:rsid w:val="00D60EAD"/>
    <w:rsid w:val="00D60EDD"/>
    <w:rsid w:val="00D60F3F"/>
    <w:rsid w:val="00D60FD1"/>
    <w:rsid w:val="00D61022"/>
    <w:rsid w:val="00D6113B"/>
    <w:rsid w:val="00D612AA"/>
    <w:rsid w:val="00D61301"/>
    <w:rsid w:val="00D613F0"/>
    <w:rsid w:val="00D6145A"/>
    <w:rsid w:val="00D614DA"/>
    <w:rsid w:val="00D6155F"/>
    <w:rsid w:val="00D6159B"/>
    <w:rsid w:val="00D615DE"/>
    <w:rsid w:val="00D615E4"/>
    <w:rsid w:val="00D61716"/>
    <w:rsid w:val="00D618C4"/>
    <w:rsid w:val="00D61962"/>
    <w:rsid w:val="00D619EF"/>
    <w:rsid w:val="00D61A66"/>
    <w:rsid w:val="00D61AA5"/>
    <w:rsid w:val="00D61B04"/>
    <w:rsid w:val="00D61B5D"/>
    <w:rsid w:val="00D61BE0"/>
    <w:rsid w:val="00D61D41"/>
    <w:rsid w:val="00D61E14"/>
    <w:rsid w:val="00D61E23"/>
    <w:rsid w:val="00D61EC7"/>
    <w:rsid w:val="00D61F1C"/>
    <w:rsid w:val="00D6204E"/>
    <w:rsid w:val="00D62057"/>
    <w:rsid w:val="00D6206A"/>
    <w:rsid w:val="00D620AD"/>
    <w:rsid w:val="00D620BF"/>
    <w:rsid w:val="00D621B2"/>
    <w:rsid w:val="00D62237"/>
    <w:rsid w:val="00D6224B"/>
    <w:rsid w:val="00D622BF"/>
    <w:rsid w:val="00D62390"/>
    <w:rsid w:val="00D62438"/>
    <w:rsid w:val="00D62448"/>
    <w:rsid w:val="00D624AC"/>
    <w:rsid w:val="00D6256A"/>
    <w:rsid w:val="00D626A7"/>
    <w:rsid w:val="00D626CA"/>
    <w:rsid w:val="00D627A6"/>
    <w:rsid w:val="00D628A8"/>
    <w:rsid w:val="00D6294E"/>
    <w:rsid w:val="00D6296E"/>
    <w:rsid w:val="00D62A9B"/>
    <w:rsid w:val="00D62AEB"/>
    <w:rsid w:val="00D62C58"/>
    <w:rsid w:val="00D62D27"/>
    <w:rsid w:val="00D62D43"/>
    <w:rsid w:val="00D62D7C"/>
    <w:rsid w:val="00D62DF9"/>
    <w:rsid w:val="00D62E5C"/>
    <w:rsid w:val="00D63033"/>
    <w:rsid w:val="00D630CE"/>
    <w:rsid w:val="00D6313C"/>
    <w:rsid w:val="00D6320E"/>
    <w:rsid w:val="00D63262"/>
    <w:rsid w:val="00D6333A"/>
    <w:rsid w:val="00D633A3"/>
    <w:rsid w:val="00D633FA"/>
    <w:rsid w:val="00D63465"/>
    <w:rsid w:val="00D63468"/>
    <w:rsid w:val="00D6346B"/>
    <w:rsid w:val="00D634D1"/>
    <w:rsid w:val="00D63540"/>
    <w:rsid w:val="00D635CA"/>
    <w:rsid w:val="00D63632"/>
    <w:rsid w:val="00D63662"/>
    <w:rsid w:val="00D63685"/>
    <w:rsid w:val="00D63763"/>
    <w:rsid w:val="00D63790"/>
    <w:rsid w:val="00D6389B"/>
    <w:rsid w:val="00D63AB7"/>
    <w:rsid w:val="00D63AF8"/>
    <w:rsid w:val="00D63B06"/>
    <w:rsid w:val="00D63C41"/>
    <w:rsid w:val="00D63C4C"/>
    <w:rsid w:val="00D63C5D"/>
    <w:rsid w:val="00D63CAB"/>
    <w:rsid w:val="00D63CB4"/>
    <w:rsid w:val="00D63CDB"/>
    <w:rsid w:val="00D63D93"/>
    <w:rsid w:val="00D63DE5"/>
    <w:rsid w:val="00D63E0D"/>
    <w:rsid w:val="00D63E2A"/>
    <w:rsid w:val="00D63E46"/>
    <w:rsid w:val="00D63F0D"/>
    <w:rsid w:val="00D63F22"/>
    <w:rsid w:val="00D63F5F"/>
    <w:rsid w:val="00D63F69"/>
    <w:rsid w:val="00D63FEA"/>
    <w:rsid w:val="00D64000"/>
    <w:rsid w:val="00D64065"/>
    <w:rsid w:val="00D640E4"/>
    <w:rsid w:val="00D64114"/>
    <w:rsid w:val="00D6414F"/>
    <w:rsid w:val="00D64202"/>
    <w:rsid w:val="00D64204"/>
    <w:rsid w:val="00D6423D"/>
    <w:rsid w:val="00D642BC"/>
    <w:rsid w:val="00D642C8"/>
    <w:rsid w:val="00D64350"/>
    <w:rsid w:val="00D6438F"/>
    <w:rsid w:val="00D644EA"/>
    <w:rsid w:val="00D644F1"/>
    <w:rsid w:val="00D6450D"/>
    <w:rsid w:val="00D64558"/>
    <w:rsid w:val="00D64596"/>
    <w:rsid w:val="00D645B9"/>
    <w:rsid w:val="00D64600"/>
    <w:rsid w:val="00D6460E"/>
    <w:rsid w:val="00D64634"/>
    <w:rsid w:val="00D64653"/>
    <w:rsid w:val="00D646D5"/>
    <w:rsid w:val="00D64766"/>
    <w:rsid w:val="00D647FE"/>
    <w:rsid w:val="00D6481F"/>
    <w:rsid w:val="00D64827"/>
    <w:rsid w:val="00D6482D"/>
    <w:rsid w:val="00D64841"/>
    <w:rsid w:val="00D64951"/>
    <w:rsid w:val="00D64996"/>
    <w:rsid w:val="00D64A0C"/>
    <w:rsid w:val="00D64B11"/>
    <w:rsid w:val="00D64BD7"/>
    <w:rsid w:val="00D64BD8"/>
    <w:rsid w:val="00D64C36"/>
    <w:rsid w:val="00D64C4C"/>
    <w:rsid w:val="00D64CF1"/>
    <w:rsid w:val="00D64D56"/>
    <w:rsid w:val="00D64E46"/>
    <w:rsid w:val="00D64EAA"/>
    <w:rsid w:val="00D64F55"/>
    <w:rsid w:val="00D64FD4"/>
    <w:rsid w:val="00D6509D"/>
    <w:rsid w:val="00D650D8"/>
    <w:rsid w:val="00D65105"/>
    <w:rsid w:val="00D6512A"/>
    <w:rsid w:val="00D65165"/>
    <w:rsid w:val="00D6519A"/>
    <w:rsid w:val="00D651F8"/>
    <w:rsid w:val="00D6522A"/>
    <w:rsid w:val="00D65263"/>
    <w:rsid w:val="00D6526A"/>
    <w:rsid w:val="00D652BA"/>
    <w:rsid w:val="00D652ED"/>
    <w:rsid w:val="00D6530A"/>
    <w:rsid w:val="00D65336"/>
    <w:rsid w:val="00D65355"/>
    <w:rsid w:val="00D6541C"/>
    <w:rsid w:val="00D65449"/>
    <w:rsid w:val="00D6547E"/>
    <w:rsid w:val="00D6548D"/>
    <w:rsid w:val="00D654FE"/>
    <w:rsid w:val="00D6556A"/>
    <w:rsid w:val="00D655AB"/>
    <w:rsid w:val="00D6584C"/>
    <w:rsid w:val="00D65872"/>
    <w:rsid w:val="00D65898"/>
    <w:rsid w:val="00D658C6"/>
    <w:rsid w:val="00D658DA"/>
    <w:rsid w:val="00D659CD"/>
    <w:rsid w:val="00D65B2D"/>
    <w:rsid w:val="00D65BFB"/>
    <w:rsid w:val="00D65C90"/>
    <w:rsid w:val="00D65CC4"/>
    <w:rsid w:val="00D65D49"/>
    <w:rsid w:val="00D65D61"/>
    <w:rsid w:val="00D65D90"/>
    <w:rsid w:val="00D65DAA"/>
    <w:rsid w:val="00D65E0D"/>
    <w:rsid w:val="00D65E32"/>
    <w:rsid w:val="00D65EB9"/>
    <w:rsid w:val="00D65EBB"/>
    <w:rsid w:val="00D65EC1"/>
    <w:rsid w:val="00D65F9A"/>
    <w:rsid w:val="00D65FB3"/>
    <w:rsid w:val="00D65FE9"/>
    <w:rsid w:val="00D66042"/>
    <w:rsid w:val="00D66050"/>
    <w:rsid w:val="00D66083"/>
    <w:rsid w:val="00D660C3"/>
    <w:rsid w:val="00D660E0"/>
    <w:rsid w:val="00D6610D"/>
    <w:rsid w:val="00D661A6"/>
    <w:rsid w:val="00D661AB"/>
    <w:rsid w:val="00D661B4"/>
    <w:rsid w:val="00D66221"/>
    <w:rsid w:val="00D662A8"/>
    <w:rsid w:val="00D66306"/>
    <w:rsid w:val="00D66307"/>
    <w:rsid w:val="00D66341"/>
    <w:rsid w:val="00D66354"/>
    <w:rsid w:val="00D6635E"/>
    <w:rsid w:val="00D663C4"/>
    <w:rsid w:val="00D6646D"/>
    <w:rsid w:val="00D664B9"/>
    <w:rsid w:val="00D6657B"/>
    <w:rsid w:val="00D66635"/>
    <w:rsid w:val="00D66650"/>
    <w:rsid w:val="00D66700"/>
    <w:rsid w:val="00D66727"/>
    <w:rsid w:val="00D66765"/>
    <w:rsid w:val="00D6682D"/>
    <w:rsid w:val="00D66882"/>
    <w:rsid w:val="00D66937"/>
    <w:rsid w:val="00D66968"/>
    <w:rsid w:val="00D6698B"/>
    <w:rsid w:val="00D669B8"/>
    <w:rsid w:val="00D669EF"/>
    <w:rsid w:val="00D66A03"/>
    <w:rsid w:val="00D66A05"/>
    <w:rsid w:val="00D66A0C"/>
    <w:rsid w:val="00D66A21"/>
    <w:rsid w:val="00D66A66"/>
    <w:rsid w:val="00D66A86"/>
    <w:rsid w:val="00D66A93"/>
    <w:rsid w:val="00D66AAC"/>
    <w:rsid w:val="00D66AE4"/>
    <w:rsid w:val="00D66B78"/>
    <w:rsid w:val="00D66C0F"/>
    <w:rsid w:val="00D66C1B"/>
    <w:rsid w:val="00D66C85"/>
    <w:rsid w:val="00D66C9B"/>
    <w:rsid w:val="00D66E04"/>
    <w:rsid w:val="00D66E3E"/>
    <w:rsid w:val="00D66E78"/>
    <w:rsid w:val="00D66FB0"/>
    <w:rsid w:val="00D66FEA"/>
    <w:rsid w:val="00D66FFE"/>
    <w:rsid w:val="00D6700A"/>
    <w:rsid w:val="00D67019"/>
    <w:rsid w:val="00D670D5"/>
    <w:rsid w:val="00D670DE"/>
    <w:rsid w:val="00D67189"/>
    <w:rsid w:val="00D672E0"/>
    <w:rsid w:val="00D67334"/>
    <w:rsid w:val="00D67372"/>
    <w:rsid w:val="00D673B6"/>
    <w:rsid w:val="00D67422"/>
    <w:rsid w:val="00D674A1"/>
    <w:rsid w:val="00D674CB"/>
    <w:rsid w:val="00D674D3"/>
    <w:rsid w:val="00D6758A"/>
    <w:rsid w:val="00D6759B"/>
    <w:rsid w:val="00D675A8"/>
    <w:rsid w:val="00D675D1"/>
    <w:rsid w:val="00D67622"/>
    <w:rsid w:val="00D6765C"/>
    <w:rsid w:val="00D676B9"/>
    <w:rsid w:val="00D677A4"/>
    <w:rsid w:val="00D677C4"/>
    <w:rsid w:val="00D677E3"/>
    <w:rsid w:val="00D67824"/>
    <w:rsid w:val="00D67895"/>
    <w:rsid w:val="00D67953"/>
    <w:rsid w:val="00D67958"/>
    <w:rsid w:val="00D679EB"/>
    <w:rsid w:val="00D67A64"/>
    <w:rsid w:val="00D67AC3"/>
    <w:rsid w:val="00D67AF6"/>
    <w:rsid w:val="00D67BAF"/>
    <w:rsid w:val="00D67BB2"/>
    <w:rsid w:val="00D67BF8"/>
    <w:rsid w:val="00D67C21"/>
    <w:rsid w:val="00D67CE1"/>
    <w:rsid w:val="00D67CFC"/>
    <w:rsid w:val="00D67D10"/>
    <w:rsid w:val="00D67D85"/>
    <w:rsid w:val="00D67DBB"/>
    <w:rsid w:val="00D67E08"/>
    <w:rsid w:val="00D67E5B"/>
    <w:rsid w:val="00D67E7F"/>
    <w:rsid w:val="00D67EFE"/>
    <w:rsid w:val="00D67FA0"/>
    <w:rsid w:val="00D70042"/>
    <w:rsid w:val="00D7005F"/>
    <w:rsid w:val="00D7010A"/>
    <w:rsid w:val="00D7011E"/>
    <w:rsid w:val="00D701AB"/>
    <w:rsid w:val="00D701B9"/>
    <w:rsid w:val="00D701EF"/>
    <w:rsid w:val="00D7021F"/>
    <w:rsid w:val="00D7022E"/>
    <w:rsid w:val="00D70284"/>
    <w:rsid w:val="00D70360"/>
    <w:rsid w:val="00D70366"/>
    <w:rsid w:val="00D70433"/>
    <w:rsid w:val="00D70475"/>
    <w:rsid w:val="00D704A0"/>
    <w:rsid w:val="00D705DE"/>
    <w:rsid w:val="00D70652"/>
    <w:rsid w:val="00D706B9"/>
    <w:rsid w:val="00D708E4"/>
    <w:rsid w:val="00D70977"/>
    <w:rsid w:val="00D709B5"/>
    <w:rsid w:val="00D70B4E"/>
    <w:rsid w:val="00D70B7C"/>
    <w:rsid w:val="00D70BAE"/>
    <w:rsid w:val="00D70C2E"/>
    <w:rsid w:val="00D70C82"/>
    <w:rsid w:val="00D70CAF"/>
    <w:rsid w:val="00D70CB2"/>
    <w:rsid w:val="00D70D0F"/>
    <w:rsid w:val="00D70D6E"/>
    <w:rsid w:val="00D70D8F"/>
    <w:rsid w:val="00D70DB5"/>
    <w:rsid w:val="00D70FBE"/>
    <w:rsid w:val="00D70FF9"/>
    <w:rsid w:val="00D7109F"/>
    <w:rsid w:val="00D711E5"/>
    <w:rsid w:val="00D71212"/>
    <w:rsid w:val="00D7121B"/>
    <w:rsid w:val="00D71260"/>
    <w:rsid w:val="00D7127F"/>
    <w:rsid w:val="00D7144C"/>
    <w:rsid w:val="00D7145B"/>
    <w:rsid w:val="00D71556"/>
    <w:rsid w:val="00D71568"/>
    <w:rsid w:val="00D7156C"/>
    <w:rsid w:val="00D71570"/>
    <w:rsid w:val="00D7159D"/>
    <w:rsid w:val="00D715E8"/>
    <w:rsid w:val="00D7163C"/>
    <w:rsid w:val="00D71653"/>
    <w:rsid w:val="00D716BE"/>
    <w:rsid w:val="00D71739"/>
    <w:rsid w:val="00D717F8"/>
    <w:rsid w:val="00D7182F"/>
    <w:rsid w:val="00D7187D"/>
    <w:rsid w:val="00D718E2"/>
    <w:rsid w:val="00D718E9"/>
    <w:rsid w:val="00D71951"/>
    <w:rsid w:val="00D71A66"/>
    <w:rsid w:val="00D71A92"/>
    <w:rsid w:val="00D71BC3"/>
    <w:rsid w:val="00D71C1F"/>
    <w:rsid w:val="00D71C4F"/>
    <w:rsid w:val="00D71C52"/>
    <w:rsid w:val="00D71D27"/>
    <w:rsid w:val="00D71DAA"/>
    <w:rsid w:val="00D71DB8"/>
    <w:rsid w:val="00D71E8E"/>
    <w:rsid w:val="00D71E9C"/>
    <w:rsid w:val="00D71EC9"/>
    <w:rsid w:val="00D71EDC"/>
    <w:rsid w:val="00D71EE2"/>
    <w:rsid w:val="00D71F11"/>
    <w:rsid w:val="00D71F59"/>
    <w:rsid w:val="00D71F89"/>
    <w:rsid w:val="00D7201E"/>
    <w:rsid w:val="00D72045"/>
    <w:rsid w:val="00D72081"/>
    <w:rsid w:val="00D72090"/>
    <w:rsid w:val="00D720B6"/>
    <w:rsid w:val="00D72162"/>
    <w:rsid w:val="00D7216F"/>
    <w:rsid w:val="00D721EA"/>
    <w:rsid w:val="00D72212"/>
    <w:rsid w:val="00D722BB"/>
    <w:rsid w:val="00D722F2"/>
    <w:rsid w:val="00D72308"/>
    <w:rsid w:val="00D72340"/>
    <w:rsid w:val="00D72562"/>
    <w:rsid w:val="00D72571"/>
    <w:rsid w:val="00D72666"/>
    <w:rsid w:val="00D726B4"/>
    <w:rsid w:val="00D72725"/>
    <w:rsid w:val="00D727AD"/>
    <w:rsid w:val="00D728EA"/>
    <w:rsid w:val="00D728FC"/>
    <w:rsid w:val="00D7296D"/>
    <w:rsid w:val="00D729AE"/>
    <w:rsid w:val="00D729E3"/>
    <w:rsid w:val="00D72A34"/>
    <w:rsid w:val="00D72A5C"/>
    <w:rsid w:val="00D72ADE"/>
    <w:rsid w:val="00D72AE5"/>
    <w:rsid w:val="00D72AF5"/>
    <w:rsid w:val="00D72B39"/>
    <w:rsid w:val="00D72B5B"/>
    <w:rsid w:val="00D72B92"/>
    <w:rsid w:val="00D72B95"/>
    <w:rsid w:val="00D72C71"/>
    <w:rsid w:val="00D72D0E"/>
    <w:rsid w:val="00D72DCB"/>
    <w:rsid w:val="00D72DDB"/>
    <w:rsid w:val="00D72E36"/>
    <w:rsid w:val="00D72EAB"/>
    <w:rsid w:val="00D72EB6"/>
    <w:rsid w:val="00D72F1C"/>
    <w:rsid w:val="00D73000"/>
    <w:rsid w:val="00D730AE"/>
    <w:rsid w:val="00D7310B"/>
    <w:rsid w:val="00D73138"/>
    <w:rsid w:val="00D73180"/>
    <w:rsid w:val="00D731D3"/>
    <w:rsid w:val="00D73263"/>
    <w:rsid w:val="00D732DA"/>
    <w:rsid w:val="00D73331"/>
    <w:rsid w:val="00D733ED"/>
    <w:rsid w:val="00D7342E"/>
    <w:rsid w:val="00D73452"/>
    <w:rsid w:val="00D73483"/>
    <w:rsid w:val="00D734CD"/>
    <w:rsid w:val="00D73576"/>
    <w:rsid w:val="00D7358F"/>
    <w:rsid w:val="00D73650"/>
    <w:rsid w:val="00D73651"/>
    <w:rsid w:val="00D736E7"/>
    <w:rsid w:val="00D736E9"/>
    <w:rsid w:val="00D736F5"/>
    <w:rsid w:val="00D7372A"/>
    <w:rsid w:val="00D73737"/>
    <w:rsid w:val="00D73740"/>
    <w:rsid w:val="00D73758"/>
    <w:rsid w:val="00D73787"/>
    <w:rsid w:val="00D73789"/>
    <w:rsid w:val="00D737BD"/>
    <w:rsid w:val="00D73897"/>
    <w:rsid w:val="00D738F8"/>
    <w:rsid w:val="00D73928"/>
    <w:rsid w:val="00D73A0E"/>
    <w:rsid w:val="00D73A85"/>
    <w:rsid w:val="00D73AC8"/>
    <w:rsid w:val="00D73B11"/>
    <w:rsid w:val="00D73BCE"/>
    <w:rsid w:val="00D73C78"/>
    <w:rsid w:val="00D73CC0"/>
    <w:rsid w:val="00D73CCB"/>
    <w:rsid w:val="00D73D45"/>
    <w:rsid w:val="00D73D8D"/>
    <w:rsid w:val="00D73DB1"/>
    <w:rsid w:val="00D73DC2"/>
    <w:rsid w:val="00D73E24"/>
    <w:rsid w:val="00D73E3F"/>
    <w:rsid w:val="00D73E66"/>
    <w:rsid w:val="00D73F85"/>
    <w:rsid w:val="00D74042"/>
    <w:rsid w:val="00D740FD"/>
    <w:rsid w:val="00D7412A"/>
    <w:rsid w:val="00D741A4"/>
    <w:rsid w:val="00D741A6"/>
    <w:rsid w:val="00D7423E"/>
    <w:rsid w:val="00D74299"/>
    <w:rsid w:val="00D7429A"/>
    <w:rsid w:val="00D74340"/>
    <w:rsid w:val="00D744CD"/>
    <w:rsid w:val="00D744DF"/>
    <w:rsid w:val="00D7453F"/>
    <w:rsid w:val="00D745D9"/>
    <w:rsid w:val="00D7462F"/>
    <w:rsid w:val="00D746E8"/>
    <w:rsid w:val="00D747C2"/>
    <w:rsid w:val="00D747DA"/>
    <w:rsid w:val="00D7484A"/>
    <w:rsid w:val="00D74870"/>
    <w:rsid w:val="00D7489D"/>
    <w:rsid w:val="00D74967"/>
    <w:rsid w:val="00D749E2"/>
    <w:rsid w:val="00D74ABF"/>
    <w:rsid w:val="00D74AC5"/>
    <w:rsid w:val="00D74AFB"/>
    <w:rsid w:val="00D74C80"/>
    <w:rsid w:val="00D74CAD"/>
    <w:rsid w:val="00D74D40"/>
    <w:rsid w:val="00D74EC8"/>
    <w:rsid w:val="00D74ED3"/>
    <w:rsid w:val="00D74F3F"/>
    <w:rsid w:val="00D74F69"/>
    <w:rsid w:val="00D74F71"/>
    <w:rsid w:val="00D74FAB"/>
    <w:rsid w:val="00D74FB1"/>
    <w:rsid w:val="00D75088"/>
    <w:rsid w:val="00D7516F"/>
    <w:rsid w:val="00D7519F"/>
    <w:rsid w:val="00D7520B"/>
    <w:rsid w:val="00D7521A"/>
    <w:rsid w:val="00D752AC"/>
    <w:rsid w:val="00D752C8"/>
    <w:rsid w:val="00D752F8"/>
    <w:rsid w:val="00D75392"/>
    <w:rsid w:val="00D753A5"/>
    <w:rsid w:val="00D75441"/>
    <w:rsid w:val="00D754B2"/>
    <w:rsid w:val="00D754EE"/>
    <w:rsid w:val="00D754F3"/>
    <w:rsid w:val="00D75558"/>
    <w:rsid w:val="00D7555A"/>
    <w:rsid w:val="00D755BF"/>
    <w:rsid w:val="00D755CE"/>
    <w:rsid w:val="00D7562F"/>
    <w:rsid w:val="00D756CD"/>
    <w:rsid w:val="00D7571B"/>
    <w:rsid w:val="00D757F0"/>
    <w:rsid w:val="00D757FA"/>
    <w:rsid w:val="00D7582A"/>
    <w:rsid w:val="00D75853"/>
    <w:rsid w:val="00D75865"/>
    <w:rsid w:val="00D75892"/>
    <w:rsid w:val="00D75899"/>
    <w:rsid w:val="00D758C3"/>
    <w:rsid w:val="00D7595A"/>
    <w:rsid w:val="00D75A5B"/>
    <w:rsid w:val="00D75B49"/>
    <w:rsid w:val="00D75B52"/>
    <w:rsid w:val="00D75B6E"/>
    <w:rsid w:val="00D75B80"/>
    <w:rsid w:val="00D75BDC"/>
    <w:rsid w:val="00D75C53"/>
    <w:rsid w:val="00D75C9F"/>
    <w:rsid w:val="00D75CC4"/>
    <w:rsid w:val="00D75CC5"/>
    <w:rsid w:val="00D75D90"/>
    <w:rsid w:val="00D75DE8"/>
    <w:rsid w:val="00D75E87"/>
    <w:rsid w:val="00D75E8D"/>
    <w:rsid w:val="00D75EEC"/>
    <w:rsid w:val="00D75FF8"/>
    <w:rsid w:val="00D76090"/>
    <w:rsid w:val="00D760B3"/>
    <w:rsid w:val="00D760DA"/>
    <w:rsid w:val="00D762F6"/>
    <w:rsid w:val="00D7632F"/>
    <w:rsid w:val="00D76376"/>
    <w:rsid w:val="00D7644C"/>
    <w:rsid w:val="00D76450"/>
    <w:rsid w:val="00D76457"/>
    <w:rsid w:val="00D7646B"/>
    <w:rsid w:val="00D764B7"/>
    <w:rsid w:val="00D765AB"/>
    <w:rsid w:val="00D766E1"/>
    <w:rsid w:val="00D7672B"/>
    <w:rsid w:val="00D76751"/>
    <w:rsid w:val="00D76776"/>
    <w:rsid w:val="00D7681E"/>
    <w:rsid w:val="00D768A0"/>
    <w:rsid w:val="00D768E1"/>
    <w:rsid w:val="00D76939"/>
    <w:rsid w:val="00D769FD"/>
    <w:rsid w:val="00D76A49"/>
    <w:rsid w:val="00D76B6C"/>
    <w:rsid w:val="00D76B6F"/>
    <w:rsid w:val="00D76BD0"/>
    <w:rsid w:val="00D76C03"/>
    <w:rsid w:val="00D76C07"/>
    <w:rsid w:val="00D76C14"/>
    <w:rsid w:val="00D76CE6"/>
    <w:rsid w:val="00D76D0A"/>
    <w:rsid w:val="00D76E54"/>
    <w:rsid w:val="00D76E61"/>
    <w:rsid w:val="00D76E90"/>
    <w:rsid w:val="00D76EAE"/>
    <w:rsid w:val="00D76EB4"/>
    <w:rsid w:val="00D76EC4"/>
    <w:rsid w:val="00D76EC8"/>
    <w:rsid w:val="00D76F32"/>
    <w:rsid w:val="00D76F8F"/>
    <w:rsid w:val="00D76FAF"/>
    <w:rsid w:val="00D7703B"/>
    <w:rsid w:val="00D770C4"/>
    <w:rsid w:val="00D770E3"/>
    <w:rsid w:val="00D770F0"/>
    <w:rsid w:val="00D77144"/>
    <w:rsid w:val="00D77240"/>
    <w:rsid w:val="00D77277"/>
    <w:rsid w:val="00D7732C"/>
    <w:rsid w:val="00D7739F"/>
    <w:rsid w:val="00D7747D"/>
    <w:rsid w:val="00D77484"/>
    <w:rsid w:val="00D774AF"/>
    <w:rsid w:val="00D774D3"/>
    <w:rsid w:val="00D774E5"/>
    <w:rsid w:val="00D77563"/>
    <w:rsid w:val="00D775B8"/>
    <w:rsid w:val="00D7769D"/>
    <w:rsid w:val="00D777C4"/>
    <w:rsid w:val="00D77854"/>
    <w:rsid w:val="00D7785B"/>
    <w:rsid w:val="00D77929"/>
    <w:rsid w:val="00D77931"/>
    <w:rsid w:val="00D779E4"/>
    <w:rsid w:val="00D779FC"/>
    <w:rsid w:val="00D77A35"/>
    <w:rsid w:val="00D77A79"/>
    <w:rsid w:val="00D77B3D"/>
    <w:rsid w:val="00D77B79"/>
    <w:rsid w:val="00D77BA8"/>
    <w:rsid w:val="00D77D5A"/>
    <w:rsid w:val="00D77D7E"/>
    <w:rsid w:val="00D77D9B"/>
    <w:rsid w:val="00D77DE4"/>
    <w:rsid w:val="00D77E75"/>
    <w:rsid w:val="00D77EB5"/>
    <w:rsid w:val="00D77EC1"/>
    <w:rsid w:val="00D77EDB"/>
    <w:rsid w:val="00D77F02"/>
    <w:rsid w:val="00D80028"/>
    <w:rsid w:val="00D800A6"/>
    <w:rsid w:val="00D8025C"/>
    <w:rsid w:val="00D8036D"/>
    <w:rsid w:val="00D80492"/>
    <w:rsid w:val="00D804CF"/>
    <w:rsid w:val="00D804EF"/>
    <w:rsid w:val="00D804FD"/>
    <w:rsid w:val="00D80502"/>
    <w:rsid w:val="00D80543"/>
    <w:rsid w:val="00D80554"/>
    <w:rsid w:val="00D80567"/>
    <w:rsid w:val="00D805CA"/>
    <w:rsid w:val="00D80636"/>
    <w:rsid w:val="00D80644"/>
    <w:rsid w:val="00D80658"/>
    <w:rsid w:val="00D80676"/>
    <w:rsid w:val="00D8070B"/>
    <w:rsid w:val="00D80810"/>
    <w:rsid w:val="00D808B7"/>
    <w:rsid w:val="00D808CE"/>
    <w:rsid w:val="00D80990"/>
    <w:rsid w:val="00D80A84"/>
    <w:rsid w:val="00D80A93"/>
    <w:rsid w:val="00D80B13"/>
    <w:rsid w:val="00D80B69"/>
    <w:rsid w:val="00D80C83"/>
    <w:rsid w:val="00D80D47"/>
    <w:rsid w:val="00D80D57"/>
    <w:rsid w:val="00D80D6A"/>
    <w:rsid w:val="00D80D77"/>
    <w:rsid w:val="00D80DEF"/>
    <w:rsid w:val="00D80DF1"/>
    <w:rsid w:val="00D80E02"/>
    <w:rsid w:val="00D80E3D"/>
    <w:rsid w:val="00D80EC0"/>
    <w:rsid w:val="00D80F1E"/>
    <w:rsid w:val="00D80FCA"/>
    <w:rsid w:val="00D81052"/>
    <w:rsid w:val="00D81063"/>
    <w:rsid w:val="00D81101"/>
    <w:rsid w:val="00D81105"/>
    <w:rsid w:val="00D81125"/>
    <w:rsid w:val="00D81157"/>
    <w:rsid w:val="00D81178"/>
    <w:rsid w:val="00D81184"/>
    <w:rsid w:val="00D811BE"/>
    <w:rsid w:val="00D811CB"/>
    <w:rsid w:val="00D8121A"/>
    <w:rsid w:val="00D812D4"/>
    <w:rsid w:val="00D81502"/>
    <w:rsid w:val="00D81526"/>
    <w:rsid w:val="00D81598"/>
    <w:rsid w:val="00D815D1"/>
    <w:rsid w:val="00D81695"/>
    <w:rsid w:val="00D8178A"/>
    <w:rsid w:val="00D8179C"/>
    <w:rsid w:val="00D8180B"/>
    <w:rsid w:val="00D818C0"/>
    <w:rsid w:val="00D818F1"/>
    <w:rsid w:val="00D819D8"/>
    <w:rsid w:val="00D81A11"/>
    <w:rsid w:val="00D81A17"/>
    <w:rsid w:val="00D81A2A"/>
    <w:rsid w:val="00D81A62"/>
    <w:rsid w:val="00D81CDA"/>
    <w:rsid w:val="00D81CE9"/>
    <w:rsid w:val="00D81D18"/>
    <w:rsid w:val="00D81D94"/>
    <w:rsid w:val="00D81DD3"/>
    <w:rsid w:val="00D81DEF"/>
    <w:rsid w:val="00D81E7B"/>
    <w:rsid w:val="00D81F1B"/>
    <w:rsid w:val="00D81F96"/>
    <w:rsid w:val="00D8210F"/>
    <w:rsid w:val="00D821A6"/>
    <w:rsid w:val="00D821B4"/>
    <w:rsid w:val="00D821F4"/>
    <w:rsid w:val="00D82325"/>
    <w:rsid w:val="00D82327"/>
    <w:rsid w:val="00D8235A"/>
    <w:rsid w:val="00D823E6"/>
    <w:rsid w:val="00D82430"/>
    <w:rsid w:val="00D82446"/>
    <w:rsid w:val="00D824BE"/>
    <w:rsid w:val="00D825B1"/>
    <w:rsid w:val="00D8266D"/>
    <w:rsid w:val="00D8267A"/>
    <w:rsid w:val="00D82874"/>
    <w:rsid w:val="00D82881"/>
    <w:rsid w:val="00D82A45"/>
    <w:rsid w:val="00D82AC5"/>
    <w:rsid w:val="00D82AD1"/>
    <w:rsid w:val="00D82BAC"/>
    <w:rsid w:val="00D82BE1"/>
    <w:rsid w:val="00D82BE5"/>
    <w:rsid w:val="00D82C56"/>
    <w:rsid w:val="00D82C68"/>
    <w:rsid w:val="00D82C94"/>
    <w:rsid w:val="00D82D1D"/>
    <w:rsid w:val="00D82E68"/>
    <w:rsid w:val="00D82E99"/>
    <w:rsid w:val="00D82EB2"/>
    <w:rsid w:val="00D82F6B"/>
    <w:rsid w:val="00D82F7D"/>
    <w:rsid w:val="00D8302D"/>
    <w:rsid w:val="00D83084"/>
    <w:rsid w:val="00D830AE"/>
    <w:rsid w:val="00D83191"/>
    <w:rsid w:val="00D832B7"/>
    <w:rsid w:val="00D8342B"/>
    <w:rsid w:val="00D835DF"/>
    <w:rsid w:val="00D835EF"/>
    <w:rsid w:val="00D83666"/>
    <w:rsid w:val="00D83683"/>
    <w:rsid w:val="00D83738"/>
    <w:rsid w:val="00D8375A"/>
    <w:rsid w:val="00D8386E"/>
    <w:rsid w:val="00D83A57"/>
    <w:rsid w:val="00D83A86"/>
    <w:rsid w:val="00D83AD5"/>
    <w:rsid w:val="00D83AF6"/>
    <w:rsid w:val="00D83B45"/>
    <w:rsid w:val="00D83B73"/>
    <w:rsid w:val="00D83BB9"/>
    <w:rsid w:val="00D83C07"/>
    <w:rsid w:val="00D83C48"/>
    <w:rsid w:val="00D83C52"/>
    <w:rsid w:val="00D83D33"/>
    <w:rsid w:val="00D83D94"/>
    <w:rsid w:val="00D83EC1"/>
    <w:rsid w:val="00D84053"/>
    <w:rsid w:val="00D840AD"/>
    <w:rsid w:val="00D840DC"/>
    <w:rsid w:val="00D84134"/>
    <w:rsid w:val="00D841A4"/>
    <w:rsid w:val="00D8420F"/>
    <w:rsid w:val="00D842AD"/>
    <w:rsid w:val="00D842CB"/>
    <w:rsid w:val="00D84337"/>
    <w:rsid w:val="00D84371"/>
    <w:rsid w:val="00D843A1"/>
    <w:rsid w:val="00D844BC"/>
    <w:rsid w:val="00D844F1"/>
    <w:rsid w:val="00D844FC"/>
    <w:rsid w:val="00D84565"/>
    <w:rsid w:val="00D84577"/>
    <w:rsid w:val="00D8459C"/>
    <w:rsid w:val="00D845B1"/>
    <w:rsid w:val="00D845BF"/>
    <w:rsid w:val="00D845E7"/>
    <w:rsid w:val="00D84626"/>
    <w:rsid w:val="00D84650"/>
    <w:rsid w:val="00D846A8"/>
    <w:rsid w:val="00D846B6"/>
    <w:rsid w:val="00D846BE"/>
    <w:rsid w:val="00D846DE"/>
    <w:rsid w:val="00D84809"/>
    <w:rsid w:val="00D84874"/>
    <w:rsid w:val="00D848A1"/>
    <w:rsid w:val="00D84900"/>
    <w:rsid w:val="00D8494B"/>
    <w:rsid w:val="00D84982"/>
    <w:rsid w:val="00D84996"/>
    <w:rsid w:val="00D84998"/>
    <w:rsid w:val="00D8499E"/>
    <w:rsid w:val="00D849A2"/>
    <w:rsid w:val="00D84A78"/>
    <w:rsid w:val="00D84B30"/>
    <w:rsid w:val="00D84BA1"/>
    <w:rsid w:val="00D84BAA"/>
    <w:rsid w:val="00D84CC5"/>
    <w:rsid w:val="00D84D6D"/>
    <w:rsid w:val="00D84DCD"/>
    <w:rsid w:val="00D84E43"/>
    <w:rsid w:val="00D84E91"/>
    <w:rsid w:val="00D84E9B"/>
    <w:rsid w:val="00D84EFE"/>
    <w:rsid w:val="00D84F42"/>
    <w:rsid w:val="00D84FCA"/>
    <w:rsid w:val="00D84FEA"/>
    <w:rsid w:val="00D8503F"/>
    <w:rsid w:val="00D85071"/>
    <w:rsid w:val="00D85170"/>
    <w:rsid w:val="00D852E3"/>
    <w:rsid w:val="00D85371"/>
    <w:rsid w:val="00D85412"/>
    <w:rsid w:val="00D8545E"/>
    <w:rsid w:val="00D854A5"/>
    <w:rsid w:val="00D855B2"/>
    <w:rsid w:val="00D856C3"/>
    <w:rsid w:val="00D85723"/>
    <w:rsid w:val="00D858B6"/>
    <w:rsid w:val="00D85917"/>
    <w:rsid w:val="00D8592A"/>
    <w:rsid w:val="00D85967"/>
    <w:rsid w:val="00D85979"/>
    <w:rsid w:val="00D85A5F"/>
    <w:rsid w:val="00D85AB4"/>
    <w:rsid w:val="00D85AF7"/>
    <w:rsid w:val="00D85B3C"/>
    <w:rsid w:val="00D85BA1"/>
    <w:rsid w:val="00D85BFB"/>
    <w:rsid w:val="00D85C3D"/>
    <w:rsid w:val="00D85CCB"/>
    <w:rsid w:val="00D85D0A"/>
    <w:rsid w:val="00D85D67"/>
    <w:rsid w:val="00D85E0E"/>
    <w:rsid w:val="00D85E22"/>
    <w:rsid w:val="00D85E79"/>
    <w:rsid w:val="00D85E7E"/>
    <w:rsid w:val="00D85EBB"/>
    <w:rsid w:val="00D85F2B"/>
    <w:rsid w:val="00D86019"/>
    <w:rsid w:val="00D86033"/>
    <w:rsid w:val="00D8605E"/>
    <w:rsid w:val="00D86083"/>
    <w:rsid w:val="00D860EC"/>
    <w:rsid w:val="00D860F1"/>
    <w:rsid w:val="00D8610B"/>
    <w:rsid w:val="00D8613D"/>
    <w:rsid w:val="00D8613E"/>
    <w:rsid w:val="00D8620D"/>
    <w:rsid w:val="00D86224"/>
    <w:rsid w:val="00D8626F"/>
    <w:rsid w:val="00D8628F"/>
    <w:rsid w:val="00D86299"/>
    <w:rsid w:val="00D862AE"/>
    <w:rsid w:val="00D86324"/>
    <w:rsid w:val="00D86348"/>
    <w:rsid w:val="00D863C9"/>
    <w:rsid w:val="00D86420"/>
    <w:rsid w:val="00D8642C"/>
    <w:rsid w:val="00D8644D"/>
    <w:rsid w:val="00D864CF"/>
    <w:rsid w:val="00D8653A"/>
    <w:rsid w:val="00D865A6"/>
    <w:rsid w:val="00D86617"/>
    <w:rsid w:val="00D86691"/>
    <w:rsid w:val="00D866D7"/>
    <w:rsid w:val="00D86743"/>
    <w:rsid w:val="00D86758"/>
    <w:rsid w:val="00D867CB"/>
    <w:rsid w:val="00D86938"/>
    <w:rsid w:val="00D869C8"/>
    <w:rsid w:val="00D869DF"/>
    <w:rsid w:val="00D86A4D"/>
    <w:rsid w:val="00D86A5A"/>
    <w:rsid w:val="00D86ABF"/>
    <w:rsid w:val="00D86BB7"/>
    <w:rsid w:val="00D86BF5"/>
    <w:rsid w:val="00D86CC2"/>
    <w:rsid w:val="00D86DD8"/>
    <w:rsid w:val="00D86E7F"/>
    <w:rsid w:val="00D86EB5"/>
    <w:rsid w:val="00D86EF7"/>
    <w:rsid w:val="00D86F47"/>
    <w:rsid w:val="00D86F83"/>
    <w:rsid w:val="00D8718D"/>
    <w:rsid w:val="00D871AA"/>
    <w:rsid w:val="00D872EF"/>
    <w:rsid w:val="00D872FC"/>
    <w:rsid w:val="00D87335"/>
    <w:rsid w:val="00D87356"/>
    <w:rsid w:val="00D873CB"/>
    <w:rsid w:val="00D87520"/>
    <w:rsid w:val="00D87742"/>
    <w:rsid w:val="00D877A2"/>
    <w:rsid w:val="00D877F5"/>
    <w:rsid w:val="00D87866"/>
    <w:rsid w:val="00D87924"/>
    <w:rsid w:val="00D87947"/>
    <w:rsid w:val="00D87974"/>
    <w:rsid w:val="00D8799F"/>
    <w:rsid w:val="00D879B9"/>
    <w:rsid w:val="00D87ACC"/>
    <w:rsid w:val="00D87B08"/>
    <w:rsid w:val="00D87B1E"/>
    <w:rsid w:val="00D87B39"/>
    <w:rsid w:val="00D87B54"/>
    <w:rsid w:val="00D87B65"/>
    <w:rsid w:val="00D87BF8"/>
    <w:rsid w:val="00D87C44"/>
    <w:rsid w:val="00D87D40"/>
    <w:rsid w:val="00D87D91"/>
    <w:rsid w:val="00D87DAA"/>
    <w:rsid w:val="00D87E0A"/>
    <w:rsid w:val="00D87E0C"/>
    <w:rsid w:val="00D87EA4"/>
    <w:rsid w:val="00D87EDA"/>
    <w:rsid w:val="00D87F23"/>
    <w:rsid w:val="00D87FA4"/>
    <w:rsid w:val="00D90037"/>
    <w:rsid w:val="00D900D9"/>
    <w:rsid w:val="00D9010A"/>
    <w:rsid w:val="00D90157"/>
    <w:rsid w:val="00D9024C"/>
    <w:rsid w:val="00D9025F"/>
    <w:rsid w:val="00D9027D"/>
    <w:rsid w:val="00D902EC"/>
    <w:rsid w:val="00D903E6"/>
    <w:rsid w:val="00D9045E"/>
    <w:rsid w:val="00D904AE"/>
    <w:rsid w:val="00D905E8"/>
    <w:rsid w:val="00D9063E"/>
    <w:rsid w:val="00D906DD"/>
    <w:rsid w:val="00D906E2"/>
    <w:rsid w:val="00D90739"/>
    <w:rsid w:val="00D9079C"/>
    <w:rsid w:val="00D907AA"/>
    <w:rsid w:val="00D907D0"/>
    <w:rsid w:val="00D908BB"/>
    <w:rsid w:val="00D908BE"/>
    <w:rsid w:val="00D90A36"/>
    <w:rsid w:val="00D90B74"/>
    <w:rsid w:val="00D90BDE"/>
    <w:rsid w:val="00D90C2A"/>
    <w:rsid w:val="00D90CCD"/>
    <w:rsid w:val="00D90CF3"/>
    <w:rsid w:val="00D90D72"/>
    <w:rsid w:val="00D90DE4"/>
    <w:rsid w:val="00D90E4D"/>
    <w:rsid w:val="00D90E68"/>
    <w:rsid w:val="00D91029"/>
    <w:rsid w:val="00D910F0"/>
    <w:rsid w:val="00D91211"/>
    <w:rsid w:val="00D9123F"/>
    <w:rsid w:val="00D9129A"/>
    <w:rsid w:val="00D912AA"/>
    <w:rsid w:val="00D912FE"/>
    <w:rsid w:val="00D91332"/>
    <w:rsid w:val="00D913C6"/>
    <w:rsid w:val="00D914EA"/>
    <w:rsid w:val="00D915D7"/>
    <w:rsid w:val="00D915F9"/>
    <w:rsid w:val="00D91747"/>
    <w:rsid w:val="00D917C4"/>
    <w:rsid w:val="00D91805"/>
    <w:rsid w:val="00D91829"/>
    <w:rsid w:val="00D91841"/>
    <w:rsid w:val="00D918D1"/>
    <w:rsid w:val="00D918E8"/>
    <w:rsid w:val="00D9197E"/>
    <w:rsid w:val="00D9199B"/>
    <w:rsid w:val="00D91A19"/>
    <w:rsid w:val="00D91A23"/>
    <w:rsid w:val="00D91A26"/>
    <w:rsid w:val="00D91A69"/>
    <w:rsid w:val="00D91AD0"/>
    <w:rsid w:val="00D91CE0"/>
    <w:rsid w:val="00D91DD5"/>
    <w:rsid w:val="00D91E4C"/>
    <w:rsid w:val="00D91E6F"/>
    <w:rsid w:val="00D91EB3"/>
    <w:rsid w:val="00D92082"/>
    <w:rsid w:val="00D92106"/>
    <w:rsid w:val="00D92216"/>
    <w:rsid w:val="00D9226B"/>
    <w:rsid w:val="00D92275"/>
    <w:rsid w:val="00D92327"/>
    <w:rsid w:val="00D923ED"/>
    <w:rsid w:val="00D923FF"/>
    <w:rsid w:val="00D9240C"/>
    <w:rsid w:val="00D9246C"/>
    <w:rsid w:val="00D92513"/>
    <w:rsid w:val="00D92595"/>
    <w:rsid w:val="00D9262A"/>
    <w:rsid w:val="00D9275A"/>
    <w:rsid w:val="00D92931"/>
    <w:rsid w:val="00D92971"/>
    <w:rsid w:val="00D92A8A"/>
    <w:rsid w:val="00D92AA5"/>
    <w:rsid w:val="00D92B8E"/>
    <w:rsid w:val="00D92C2F"/>
    <w:rsid w:val="00D92C4E"/>
    <w:rsid w:val="00D92C8A"/>
    <w:rsid w:val="00D92CCD"/>
    <w:rsid w:val="00D92D18"/>
    <w:rsid w:val="00D92D78"/>
    <w:rsid w:val="00D92D8C"/>
    <w:rsid w:val="00D92ED4"/>
    <w:rsid w:val="00D92F79"/>
    <w:rsid w:val="00D92FF7"/>
    <w:rsid w:val="00D9304F"/>
    <w:rsid w:val="00D930A5"/>
    <w:rsid w:val="00D930DA"/>
    <w:rsid w:val="00D93103"/>
    <w:rsid w:val="00D932EA"/>
    <w:rsid w:val="00D9338B"/>
    <w:rsid w:val="00D933DD"/>
    <w:rsid w:val="00D933F7"/>
    <w:rsid w:val="00D933FB"/>
    <w:rsid w:val="00D9345E"/>
    <w:rsid w:val="00D934B0"/>
    <w:rsid w:val="00D934C4"/>
    <w:rsid w:val="00D93619"/>
    <w:rsid w:val="00D93631"/>
    <w:rsid w:val="00D9365F"/>
    <w:rsid w:val="00D937C3"/>
    <w:rsid w:val="00D93844"/>
    <w:rsid w:val="00D93881"/>
    <w:rsid w:val="00D938B7"/>
    <w:rsid w:val="00D93940"/>
    <w:rsid w:val="00D93990"/>
    <w:rsid w:val="00D939A8"/>
    <w:rsid w:val="00D93A01"/>
    <w:rsid w:val="00D93A14"/>
    <w:rsid w:val="00D93A2B"/>
    <w:rsid w:val="00D93AF1"/>
    <w:rsid w:val="00D93B2E"/>
    <w:rsid w:val="00D93B53"/>
    <w:rsid w:val="00D93B54"/>
    <w:rsid w:val="00D93C3C"/>
    <w:rsid w:val="00D93CE4"/>
    <w:rsid w:val="00D93D15"/>
    <w:rsid w:val="00D93D99"/>
    <w:rsid w:val="00D93E01"/>
    <w:rsid w:val="00D93EA2"/>
    <w:rsid w:val="00D93EEB"/>
    <w:rsid w:val="00D93F8C"/>
    <w:rsid w:val="00D93F9B"/>
    <w:rsid w:val="00D94048"/>
    <w:rsid w:val="00D94068"/>
    <w:rsid w:val="00D940B8"/>
    <w:rsid w:val="00D94197"/>
    <w:rsid w:val="00D94239"/>
    <w:rsid w:val="00D94262"/>
    <w:rsid w:val="00D9428F"/>
    <w:rsid w:val="00D94436"/>
    <w:rsid w:val="00D944BA"/>
    <w:rsid w:val="00D944E1"/>
    <w:rsid w:val="00D944E6"/>
    <w:rsid w:val="00D945DC"/>
    <w:rsid w:val="00D945E5"/>
    <w:rsid w:val="00D94631"/>
    <w:rsid w:val="00D94634"/>
    <w:rsid w:val="00D946B0"/>
    <w:rsid w:val="00D9489B"/>
    <w:rsid w:val="00D949E2"/>
    <w:rsid w:val="00D94A2B"/>
    <w:rsid w:val="00D94A2D"/>
    <w:rsid w:val="00D94A4E"/>
    <w:rsid w:val="00D94AAB"/>
    <w:rsid w:val="00D94AEF"/>
    <w:rsid w:val="00D94B91"/>
    <w:rsid w:val="00D94BB1"/>
    <w:rsid w:val="00D94C0B"/>
    <w:rsid w:val="00D94CC0"/>
    <w:rsid w:val="00D94D52"/>
    <w:rsid w:val="00D94E44"/>
    <w:rsid w:val="00D94F2B"/>
    <w:rsid w:val="00D94F50"/>
    <w:rsid w:val="00D94F60"/>
    <w:rsid w:val="00D94FC1"/>
    <w:rsid w:val="00D94FCE"/>
    <w:rsid w:val="00D94FF0"/>
    <w:rsid w:val="00D950C2"/>
    <w:rsid w:val="00D951AD"/>
    <w:rsid w:val="00D95391"/>
    <w:rsid w:val="00D953E5"/>
    <w:rsid w:val="00D95407"/>
    <w:rsid w:val="00D95422"/>
    <w:rsid w:val="00D95583"/>
    <w:rsid w:val="00D95639"/>
    <w:rsid w:val="00D9565B"/>
    <w:rsid w:val="00D956E9"/>
    <w:rsid w:val="00D95713"/>
    <w:rsid w:val="00D95728"/>
    <w:rsid w:val="00D957FD"/>
    <w:rsid w:val="00D95808"/>
    <w:rsid w:val="00D9586B"/>
    <w:rsid w:val="00D95872"/>
    <w:rsid w:val="00D958CA"/>
    <w:rsid w:val="00D95914"/>
    <w:rsid w:val="00D95960"/>
    <w:rsid w:val="00D95A13"/>
    <w:rsid w:val="00D95A25"/>
    <w:rsid w:val="00D95A33"/>
    <w:rsid w:val="00D95A3C"/>
    <w:rsid w:val="00D95B98"/>
    <w:rsid w:val="00D95BBC"/>
    <w:rsid w:val="00D95BD0"/>
    <w:rsid w:val="00D95BDE"/>
    <w:rsid w:val="00D95BF5"/>
    <w:rsid w:val="00D95C8C"/>
    <w:rsid w:val="00D95CA4"/>
    <w:rsid w:val="00D95CC6"/>
    <w:rsid w:val="00D95CCD"/>
    <w:rsid w:val="00D95D6A"/>
    <w:rsid w:val="00D95D84"/>
    <w:rsid w:val="00D95E90"/>
    <w:rsid w:val="00D95EBE"/>
    <w:rsid w:val="00D95EFA"/>
    <w:rsid w:val="00D95F28"/>
    <w:rsid w:val="00D95F2C"/>
    <w:rsid w:val="00D9601A"/>
    <w:rsid w:val="00D96097"/>
    <w:rsid w:val="00D960BE"/>
    <w:rsid w:val="00D96151"/>
    <w:rsid w:val="00D9626C"/>
    <w:rsid w:val="00D96270"/>
    <w:rsid w:val="00D96299"/>
    <w:rsid w:val="00D9636A"/>
    <w:rsid w:val="00D96375"/>
    <w:rsid w:val="00D96593"/>
    <w:rsid w:val="00D965F1"/>
    <w:rsid w:val="00D96648"/>
    <w:rsid w:val="00D9668F"/>
    <w:rsid w:val="00D966A7"/>
    <w:rsid w:val="00D96771"/>
    <w:rsid w:val="00D967CC"/>
    <w:rsid w:val="00D968A9"/>
    <w:rsid w:val="00D969D2"/>
    <w:rsid w:val="00D96A9E"/>
    <w:rsid w:val="00D96BC2"/>
    <w:rsid w:val="00D96BFC"/>
    <w:rsid w:val="00D96C63"/>
    <w:rsid w:val="00D96C96"/>
    <w:rsid w:val="00D96D91"/>
    <w:rsid w:val="00D96DCD"/>
    <w:rsid w:val="00D96E9D"/>
    <w:rsid w:val="00D96F07"/>
    <w:rsid w:val="00D96FFC"/>
    <w:rsid w:val="00D9705F"/>
    <w:rsid w:val="00D970A4"/>
    <w:rsid w:val="00D970D5"/>
    <w:rsid w:val="00D9710C"/>
    <w:rsid w:val="00D971DA"/>
    <w:rsid w:val="00D9727F"/>
    <w:rsid w:val="00D973AB"/>
    <w:rsid w:val="00D97497"/>
    <w:rsid w:val="00D974DE"/>
    <w:rsid w:val="00D974DF"/>
    <w:rsid w:val="00D975D6"/>
    <w:rsid w:val="00D9765A"/>
    <w:rsid w:val="00D9765D"/>
    <w:rsid w:val="00D97673"/>
    <w:rsid w:val="00D9771A"/>
    <w:rsid w:val="00D97866"/>
    <w:rsid w:val="00D9788C"/>
    <w:rsid w:val="00D978C8"/>
    <w:rsid w:val="00D97997"/>
    <w:rsid w:val="00D979B6"/>
    <w:rsid w:val="00D97A16"/>
    <w:rsid w:val="00D97A2F"/>
    <w:rsid w:val="00D97BF9"/>
    <w:rsid w:val="00D97C03"/>
    <w:rsid w:val="00D97C44"/>
    <w:rsid w:val="00D97C73"/>
    <w:rsid w:val="00D97C8F"/>
    <w:rsid w:val="00D97D08"/>
    <w:rsid w:val="00D97D39"/>
    <w:rsid w:val="00D97D66"/>
    <w:rsid w:val="00D97D92"/>
    <w:rsid w:val="00D97E35"/>
    <w:rsid w:val="00D97F44"/>
    <w:rsid w:val="00D97F8A"/>
    <w:rsid w:val="00D97FCB"/>
    <w:rsid w:val="00DA0231"/>
    <w:rsid w:val="00DA0256"/>
    <w:rsid w:val="00DA0273"/>
    <w:rsid w:val="00DA027C"/>
    <w:rsid w:val="00DA0299"/>
    <w:rsid w:val="00DA02A7"/>
    <w:rsid w:val="00DA02B2"/>
    <w:rsid w:val="00DA0342"/>
    <w:rsid w:val="00DA0371"/>
    <w:rsid w:val="00DA03FA"/>
    <w:rsid w:val="00DA0408"/>
    <w:rsid w:val="00DA041A"/>
    <w:rsid w:val="00DA0572"/>
    <w:rsid w:val="00DA0586"/>
    <w:rsid w:val="00DA0632"/>
    <w:rsid w:val="00DA06DF"/>
    <w:rsid w:val="00DA0776"/>
    <w:rsid w:val="00DA0779"/>
    <w:rsid w:val="00DA078A"/>
    <w:rsid w:val="00DA07C4"/>
    <w:rsid w:val="00DA082B"/>
    <w:rsid w:val="00DA088B"/>
    <w:rsid w:val="00DA08F9"/>
    <w:rsid w:val="00DA090D"/>
    <w:rsid w:val="00DA093D"/>
    <w:rsid w:val="00DA094D"/>
    <w:rsid w:val="00DA0977"/>
    <w:rsid w:val="00DA09A6"/>
    <w:rsid w:val="00DA09CE"/>
    <w:rsid w:val="00DA0A7A"/>
    <w:rsid w:val="00DA0AB0"/>
    <w:rsid w:val="00DA0ACB"/>
    <w:rsid w:val="00DA0AE5"/>
    <w:rsid w:val="00DA0B61"/>
    <w:rsid w:val="00DA0B8B"/>
    <w:rsid w:val="00DA0C84"/>
    <w:rsid w:val="00DA0CC3"/>
    <w:rsid w:val="00DA0CE2"/>
    <w:rsid w:val="00DA0D68"/>
    <w:rsid w:val="00DA0DC8"/>
    <w:rsid w:val="00DA0DF3"/>
    <w:rsid w:val="00DA0E1E"/>
    <w:rsid w:val="00DA0E27"/>
    <w:rsid w:val="00DA0E7C"/>
    <w:rsid w:val="00DA0EA3"/>
    <w:rsid w:val="00DA0EE4"/>
    <w:rsid w:val="00DA0F11"/>
    <w:rsid w:val="00DA0F34"/>
    <w:rsid w:val="00DA0F6A"/>
    <w:rsid w:val="00DA0F6B"/>
    <w:rsid w:val="00DA0FB3"/>
    <w:rsid w:val="00DA0FBF"/>
    <w:rsid w:val="00DA0FC2"/>
    <w:rsid w:val="00DA0FDE"/>
    <w:rsid w:val="00DA10C0"/>
    <w:rsid w:val="00DA10FA"/>
    <w:rsid w:val="00DA110C"/>
    <w:rsid w:val="00DA11B9"/>
    <w:rsid w:val="00DA1204"/>
    <w:rsid w:val="00DA1246"/>
    <w:rsid w:val="00DA124E"/>
    <w:rsid w:val="00DA1253"/>
    <w:rsid w:val="00DA12CE"/>
    <w:rsid w:val="00DA1351"/>
    <w:rsid w:val="00DA135C"/>
    <w:rsid w:val="00DA1540"/>
    <w:rsid w:val="00DA15B9"/>
    <w:rsid w:val="00DA162F"/>
    <w:rsid w:val="00DA169F"/>
    <w:rsid w:val="00DA16B3"/>
    <w:rsid w:val="00DA1764"/>
    <w:rsid w:val="00DA181B"/>
    <w:rsid w:val="00DA188F"/>
    <w:rsid w:val="00DA1894"/>
    <w:rsid w:val="00DA18D4"/>
    <w:rsid w:val="00DA1916"/>
    <w:rsid w:val="00DA1949"/>
    <w:rsid w:val="00DA1A19"/>
    <w:rsid w:val="00DA1A32"/>
    <w:rsid w:val="00DA1A77"/>
    <w:rsid w:val="00DA1AB9"/>
    <w:rsid w:val="00DA1AFB"/>
    <w:rsid w:val="00DA1BBE"/>
    <w:rsid w:val="00DA1D65"/>
    <w:rsid w:val="00DA1D8E"/>
    <w:rsid w:val="00DA1DAC"/>
    <w:rsid w:val="00DA1E8E"/>
    <w:rsid w:val="00DA1EE1"/>
    <w:rsid w:val="00DA1F58"/>
    <w:rsid w:val="00DA1FA3"/>
    <w:rsid w:val="00DA1FBC"/>
    <w:rsid w:val="00DA2056"/>
    <w:rsid w:val="00DA2147"/>
    <w:rsid w:val="00DA215E"/>
    <w:rsid w:val="00DA2209"/>
    <w:rsid w:val="00DA2213"/>
    <w:rsid w:val="00DA2220"/>
    <w:rsid w:val="00DA2260"/>
    <w:rsid w:val="00DA22C7"/>
    <w:rsid w:val="00DA22F5"/>
    <w:rsid w:val="00DA232B"/>
    <w:rsid w:val="00DA232D"/>
    <w:rsid w:val="00DA2391"/>
    <w:rsid w:val="00DA2429"/>
    <w:rsid w:val="00DA2550"/>
    <w:rsid w:val="00DA2568"/>
    <w:rsid w:val="00DA25A5"/>
    <w:rsid w:val="00DA264B"/>
    <w:rsid w:val="00DA2835"/>
    <w:rsid w:val="00DA2848"/>
    <w:rsid w:val="00DA292C"/>
    <w:rsid w:val="00DA292E"/>
    <w:rsid w:val="00DA29AF"/>
    <w:rsid w:val="00DA2A1D"/>
    <w:rsid w:val="00DA2A80"/>
    <w:rsid w:val="00DA2B0F"/>
    <w:rsid w:val="00DA2B81"/>
    <w:rsid w:val="00DA2C6E"/>
    <w:rsid w:val="00DA2CAC"/>
    <w:rsid w:val="00DA2D0B"/>
    <w:rsid w:val="00DA2D26"/>
    <w:rsid w:val="00DA2D65"/>
    <w:rsid w:val="00DA2D74"/>
    <w:rsid w:val="00DA2DE5"/>
    <w:rsid w:val="00DA2E2E"/>
    <w:rsid w:val="00DA2EAF"/>
    <w:rsid w:val="00DA2F1D"/>
    <w:rsid w:val="00DA2F26"/>
    <w:rsid w:val="00DA2F43"/>
    <w:rsid w:val="00DA2F5A"/>
    <w:rsid w:val="00DA306D"/>
    <w:rsid w:val="00DA30AA"/>
    <w:rsid w:val="00DA30D4"/>
    <w:rsid w:val="00DA3161"/>
    <w:rsid w:val="00DA31CA"/>
    <w:rsid w:val="00DA322F"/>
    <w:rsid w:val="00DA3276"/>
    <w:rsid w:val="00DA32B4"/>
    <w:rsid w:val="00DA3301"/>
    <w:rsid w:val="00DA3323"/>
    <w:rsid w:val="00DA33B1"/>
    <w:rsid w:val="00DA33F7"/>
    <w:rsid w:val="00DA3484"/>
    <w:rsid w:val="00DA34C2"/>
    <w:rsid w:val="00DA35BE"/>
    <w:rsid w:val="00DA3769"/>
    <w:rsid w:val="00DA37AF"/>
    <w:rsid w:val="00DA37EC"/>
    <w:rsid w:val="00DA37FE"/>
    <w:rsid w:val="00DA383F"/>
    <w:rsid w:val="00DA3938"/>
    <w:rsid w:val="00DA39D7"/>
    <w:rsid w:val="00DA3A42"/>
    <w:rsid w:val="00DA3A69"/>
    <w:rsid w:val="00DA3A8D"/>
    <w:rsid w:val="00DA3A99"/>
    <w:rsid w:val="00DA3AA1"/>
    <w:rsid w:val="00DA3AA2"/>
    <w:rsid w:val="00DA3AD4"/>
    <w:rsid w:val="00DA3B24"/>
    <w:rsid w:val="00DA3BDA"/>
    <w:rsid w:val="00DA3C10"/>
    <w:rsid w:val="00DA3C18"/>
    <w:rsid w:val="00DA3C21"/>
    <w:rsid w:val="00DA3C74"/>
    <w:rsid w:val="00DA3C7E"/>
    <w:rsid w:val="00DA3D15"/>
    <w:rsid w:val="00DA3DBD"/>
    <w:rsid w:val="00DA3E17"/>
    <w:rsid w:val="00DA3E44"/>
    <w:rsid w:val="00DA3ECD"/>
    <w:rsid w:val="00DA3F26"/>
    <w:rsid w:val="00DA3F7E"/>
    <w:rsid w:val="00DA3F84"/>
    <w:rsid w:val="00DA3FC1"/>
    <w:rsid w:val="00DA3FE3"/>
    <w:rsid w:val="00DA4041"/>
    <w:rsid w:val="00DA405A"/>
    <w:rsid w:val="00DA417A"/>
    <w:rsid w:val="00DA41A1"/>
    <w:rsid w:val="00DA41C0"/>
    <w:rsid w:val="00DA41F1"/>
    <w:rsid w:val="00DA422F"/>
    <w:rsid w:val="00DA432B"/>
    <w:rsid w:val="00DA433A"/>
    <w:rsid w:val="00DA44B2"/>
    <w:rsid w:val="00DA456E"/>
    <w:rsid w:val="00DA457E"/>
    <w:rsid w:val="00DA45D3"/>
    <w:rsid w:val="00DA4698"/>
    <w:rsid w:val="00DA46D5"/>
    <w:rsid w:val="00DA46DF"/>
    <w:rsid w:val="00DA46EF"/>
    <w:rsid w:val="00DA477E"/>
    <w:rsid w:val="00DA47CC"/>
    <w:rsid w:val="00DA48E3"/>
    <w:rsid w:val="00DA4905"/>
    <w:rsid w:val="00DA4968"/>
    <w:rsid w:val="00DA4A17"/>
    <w:rsid w:val="00DA4A1F"/>
    <w:rsid w:val="00DA4A4D"/>
    <w:rsid w:val="00DA4A69"/>
    <w:rsid w:val="00DA4A92"/>
    <w:rsid w:val="00DA4ABA"/>
    <w:rsid w:val="00DA4AF0"/>
    <w:rsid w:val="00DA4B2E"/>
    <w:rsid w:val="00DA4BB2"/>
    <w:rsid w:val="00DA4C34"/>
    <w:rsid w:val="00DA4CB3"/>
    <w:rsid w:val="00DA4DC9"/>
    <w:rsid w:val="00DA4DF8"/>
    <w:rsid w:val="00DA4E1A"/>
    <w:rsid w:val="00DA4E62"/>
    <w:rsid w:val="00DA4E91"/>
    <w:rsid w:val="00DA4EA4"/>
    <w:rsid w:val="00DA4EC8"/>
    <w:rsid w:val="00DA4F43"/>
    <w:rsid w:val="00DA4F48"/>
    <w:rsid w:val="00DA4F59"/>
    <w:rsid w:val="00DA4FA9"/>
    <w:rsid w:val="00DA4FBC"/>
    <w:rsid w:val="00DA4FC0"/>
    <w:rsid w:val="00DA4FEB"/>
    <w:rsid w:val="00DA50F9"/>
    <w:rsid w:val="00DA5159"/>
    <w:rsid w:val="00DA517C"/>
    <w:rsid w:val="00DA518C"/>
    <w:rsid w:val="00DA51E4"/>
    <w:rsid w:val="00DA5223"/>
    <w:rsid w:val="00DA52EA"/>
    <w:rsid w:val="00DA52F9"/>
    <w:rsid w:val="00DA532F"/>
    <w:rsid w:val="00DA5342"/>
    <w:rsid w:val="00DA53A7"/>
    <w:rsid w:val="00DA53B8"/>
    <w:rsid w:val="00DA53D7"/>
    <w:rsid w:val="00DA5402"/>
    <w:rsid w:val="00DA5409"/>
    <w:rsid w:val="00DA5411"/>
    <w:rsid w:val="00DA544C"/>
    <w:rsid w:val="00DA5493"/>
    <w:rsid w:val="00DA5522"/>
    <w:rsid w:val="00DA55B5"/>
    <w:rsid w:val="00DA55B9"/>
    <w:rsid w:val="00DA55FD"/>
    <w:rsid w:val="00DA562A"/>
    <w:rsid w:val="00DA563F"/>
    <w:rsid w:val="00DA5641"/>
    <w:rsid w:val="00DA5748"/>
    <w:rsid w:val="00DA5763"/>
    <w:rsid w:val="00DA57B6"/>
    <w:rsid w:val="00DA5831"/>
    <w:rsid w:val="00DA5848"/>
    <w:rsid w:val="00DA58A6"/>
    <w:rsid w:val="00DA58E8"/>
    <w:rsid w:val="00DA5950"/>
    <w:rsid w:val="00DA59C2"/>
    <w:rsid w:val="00DA5AF2"/>
    <w:rsid w:val="00DA5B86"/>
    <w:rsid w:val="00DA5BC7"/>
    <w:rsid w:val="00DA5BE2"/>
    <w:rsid w:val="00DA5BF3"/>
    <w:rsid w:val="00DA5C40"/>
    <w:rsid w:val="00DA5C4E"/>
    <w:rsid w:val="00DA5C88"/>
    <w:rsid w:val="00DA5D4A"/>
    <w:rsid w:val="00DA5D4F"/>
    <w:rsid w:val="00DA5D9C"/>
    <w:rsid w:val="00DA5DCB"/>
    <w:rsid w:val="00DA5EB1"/>
    <w:rsid w:val="00DA5EB9"/>
    <w:rsid w:val="00DA5F5B"/>
    <w:rsid w:val="00DA5F8B"/>
    <w:rsid w:val="00DA601F"/>
    <w:rsid w:val="00DA6072"/>
    <w:rsid w:val="00DA6194"/>
    <w:rsid w:val="00DA61A4"/>
    <w:rsid w:val="00DA6207"/>
    <w:rsid w:val="00DA6267"/>
    <w:rsid w:val="00DA6287"/>
    <w:rsid w:val="00DA6398"/>
    <w:rsid w:val="00DA642A"/>
    <w:rsid w:val="00DA642C"/>
    <w:rsid w:val="00DA642E"/>
    <w:rsid w:val="00DA6437"/>
    <w:rsid w:val="00DA64CA"/>
    <w:rsid w:val="00DA6664"/>
    <w:rsid w:val="00DA66C4"/>
    <w:rsid w:val="00DA6725"/>
    <w:rsid w:val="00DA695F"/>
    <w:rsid w:val="00DA6A1A"/>
    <w:rsid w:val="00DA6A5F"/>
    <w:rsid w:val="00DA6A92"/>
    <w:rsid w:val="00DA6AAF"/>
    <w:rsid w:val="00DA6B2E"/>
    <w:rsid w:val="00DA6B35"/>
    <w:rsid w:val="00DA6BFF"/>
    <w:rsid w:val="00DA6C19"/>
    <w:rsid w:val="00DA6E46"/>
    <w:rsid w:val="00DA6E8B"/>
    <w:rsid w:val="00DA6ED1"/>
    <w:rsid w:val="00DA6FD9"/>
    <w:rsid w:val="00DA7003"/>
    <w:rsid w:val="00DA7043"/>
    <w:rsid w:val="00DA7062"/>
    <w:rsid w:val="00DA7089"/>
    <w:rsid w:val="00DA70C6"/>
    <w:rsid w:val="00DA7123"/>
    <w:rsid w:val="00DA7130"/>
    <w:rsid w:val="00DA71AD"/>
    <w:rsid w:val="00DA72BB"/>
    <w:rsid w:val="00DA72F5"/>
    <w:rsid w:val="00DA7506"/>
    <w:rsid w:val="00DA7519"/>
    <w:rsid w:val="00DA7562"/>
    <w:rsid w:val="00DA75E4"/>
    <w:rsid w:val="00DA7650"/>
    <w:rsid w:val="00DA7691"/>
    <w:rsid w:val="00DA769A"/>
    <w:rsid w:val="00DA78BF"/>
    <w:rsid w:val="00DA7914"/>
    <w:rsid w:val="00DA7982"/>
    <w:rsid w:val="00DA79D5"/>
    <w:rsid w:val="00DA7A49"/>
    <w:rsid w:val="00DA7A59"/>
    <w:rsid w:val="00DA7AA9"/>
    <w:rsid w:val="00DA7B31"/>
    <w:rsid w:val="00DA7BB3"/>
    <w:rsid w:val="00DA7BBA"/>
    <w:rsid w:val="00DA7C0A"/>
    <w:rsid w:val="00DA7C17"/>
    <w:rsid w:val="00DA7CB4"/>
    <w:rsid w:val="00DA7CE6"/>
    <w:rsid w:val="00DA7D00"/>
    <w:rsid w:val="00DA7D74"/>
    <w:rsid w:val="00DA7E53"/>
    <w:rsid w:val="00DA7E9E"/>
    <w:rsid w:val="00DA7EA3"/>
    <w:rsid w:val="00DA7EB6"/>
    <w:rsid w:val="00DA7F52"/>
    <w:rsid w:val="00DA7FBB"/>
    <w:rsid w:val="00DA7FC3"/>
    <w:rsid w:val="00DA7FE7"/>
    <w:rsid w:val="00DB00BE"/>
    <w:rsid w:val="00DB0148"/>
    <w:rsid w:val="00DB025F"/>
    <w:rsid w:val="00DB0279"/>
    <w:rsid w:val="00DB027D"/>
    <w:rsid w:val="00DB02AD"/>
    <w:rsid w:val="00DB0356"/>
    <w:rsid w:val="00DB03E2"/>
    <w:rsid w:val="00DB0401"/>
    <w:rsid w:val="00DB0417"/>
    <w:rsid w:val="00DB047E"/>
    <w:rsid w:val="00DB04B1"/>
    <w:rsid w:val="00DB0639"/>
    <w:rsid w:val="00DB069B"/>
    <w:rsid w:val="00DB069E"/>
    <w:rsid w:val="00DB0734"/>
    <w:rsid w:val="00DB0756"/>
    <w:rsid w:val="00DB07C0"/>
    <w:rsid w:val="00DB07C4"/>
    <w:rsid w:val="00DB07D2"/>
    <w:rsid w:val="00DB07EB"/>
    <w:rsid w:val="00DB07F3"/>
    <w:rsid w:val="00DB084D"/>
    <w:rsid w:val="00DB0860"/>
    <w:rsid w:val="00DB0966"/>
    <w:rsid w:val="00DB0976"/>
    <w:rsid w:val="00DB099A"/>
    <w:rsid w:val="00DB0A01"/>
    <w:rsid w:val="00DB0A8D"/>
    <w:rsid w:val="00DB0AA2"/>
    <w:rsid w:val="00DB0B1F"/>
    <w:rsid w:val="00DB0B22"/>
    <w:rsid w:val="00DB0BD3"/>
    <w:rsid w:val="00DB0C2F"/>
    <w:rsid w:val="00DB0CE7"/>
    <w:rsid w:val="00DB0CED"/>
    <w:rsid w:val="00DB0D13"/>
    <w:rsid w:val="00DB0DB9"/>
    <w:rsid w:val="00DB0E3E"/>
    <w:rsid w:val="00DB0E7A"/>
    <w:rsid w:val="00DB0EA1"/>
    <w:rsid w:val="00DB0F0B"/>
    <w:rsid w:val="00DB0F58"/>
    <w:rsid w:val="00DB0F89"/>
    <w:rsid w:val="00DB0FB3"/>
    <w:rsid w:val="00DB1112"/>
    <w:rsid w:val="00DB1126"/>
    <w:rsid w:val="00DB1146"/>
    <w:rsid w:val="00DB1155"/>
    <w:rsid w:val="00DB12D2"/>
    <w:rsid w:val="00DB12E4"/>
    <w:rsid w:val="00DB1379"/>
    <w:rsid w:val="00DB13C5"/>
    <w:rsid w:val="00DB13D9"/>
    <w:rsid w:val="00DB1420"/>
    <w:rsid w:val="00DB159E"/>
    <w:rsid w:val="00DB160E"/>
    <w:rsid w:val="00DB176F"/>
    <w:rsid w:val="00DB1779"/>
    <w:rsid w:val="00DB1786"/>
    <w:rsid w:val="00DB17A0"/>
    <w:rsid w:val="00DB188E"/>
    <w:rsid w:val="00DB19B6"/>
    <w:rsid w:val="00DB19F5"/>
    <w:rsid w:val="00DB1C47"/>
    <w:rsid w:val="00DB1CE1"/>
    <w:rsid w:val="00DB1D92"/>
    <w:rsid w:val="00DB1E07"/>
    <w:rsid w:val="00DB1E37"/>
    <w:rsid w:val="00DB1F02"/>
    <w:rsid w:val="00DB1F8C"/>
    <w:rsid w:val="00DB204B"/>
    <w:rsid w:val="00DB2088"/>
    <w:rsid w:val="00DB2104"/>
    <w:rsid w:val="00DB21AA"/>
    <w:rsid w:val="00DB2301"/>
    <w:rsid w:val="00DB2305"/>
    <w:rsid w:val="00DB232D"/>
    <w:rsid w:val="00DB2376"/>
    <w:rsid w:val="00DB237F"/>
    <w:rsid w:val="00DB2403"/>
    <w:rsid w:val="00DB242A"/>
    <w:rsid w:val="00DB2595"/>
    <w:rsid w:val="00DB25D0"/>
    <w:rsid w:val="00DB266C"/>
    <w:rsid w:val="00DB267D"/>
    <w:rsid w:val="00DB2747"/>
    <w:rsid w:val="00DB27E1"/>
    <w:rsid w:val="00DB283B"/>
    <w:rsid w:val="00DB28BB"/>
    <w:rsid w:val="00DB2975"/>
    <w:rsid w:val="00DB29F5"/>
    <w:rsid w:val="00DB2A02"/>
    <w:rsid w:val="00DB2A16"/>
    <w:rsid w:val="00DB2A74"/>
    <w:rsid w:val="00DB2B3F"/>
    <w:rsid w:val="00DB2D31"/>
    <w:rsid w:val="00DB2D3B"/>
    <w:rsid w:val="00DB2F0B"/>
    <w:rsid w:val="00DB2F0C"/>
    <w:rsid w:val="00DB2F8D"/>
    <w:rsid w:val="00DB2F8E"/>
    <w:rsid w:val="00DB3046"/>
    <w:rsid w:val="00DB315F"/>
    <w:rsid w:val="00DB31B9"/>
    <w:rsid w:val="00DB31C8"/>
    <w:rsid w:val="00DB31E5"/>
    <w:rsid w:val="00DB3210"/>
    <w:rsid w:val="00DB3278"/>
    <w:rsid w:val="00DB3289"/>
    <w:rsid w:val="00DB32DF"/>
    <w:rsid w:val="00DB33C0"/>
    <w:rsid w:val="00DB33C5"/>
    <w:rsid w:val="00DB3412"/>
    <w:rsid w:val="00DB341A"/>
    <w:rsid w:val="00DB3440"/>
    <w:rsid w:val="00DB3481"/>
    <w:rsid w:val="00DB3485"/>
    <w:rsid w:val="00DB34A7"/>
    <w:rsid w:val="00DB34DF"/>
    <w:rsid w:val="00DB3523"/>
    <w:rsid w:val="00DB3573"/>
    <w:rsid w:val="00DB357C"/>
    <w:rsid w:val="00DB3591"/>
    <w:rsid w:val="00DB360A"/>
    <w:rsid w:val="00DB361B"/>
    <w:rsid w:val="00DB366B"/>
    <w:rsid w:val="00DB36F6"/>
    <w:rsid w:val="00DB36F8"/>
    <w:rsid w:val="00DB3721"/>
    <w:rsid w:val="00DB375E"/>
    <w:rsid w:val="00DB3827"/>
    <w:rsid w:val="00DB3834"/>
    <w:rsid w:val="00DB3838"/>
    <w:rsid w:val="00DB3943"/>
    <w:rsid w:val="00DB3984"/>
    <w:rsid w:val="00DB399E"/>
    <w:rsid w:val="00DB3A17"/>
    <w:rsid w:val="00DB3A9B"/>
    <w:rsid w:val="00DB3ADA"/>
    <w:rsid w:val="00DB3AEC"/>
    <w:rsid w:val="00DB3B00"/>
    <w:rsid w:val="00DB3BEE"/>
    <w:rsid w:val="00DB3C08"/>
    <w:rsid w:val="00DB3C11"/>
    <w:rsid w:val="00DB3C20"/>
    <w:rsid w:val="00DB3C40"/>
    <w:rsid w:val="00DB3C7F"/>
    <w:rsid w:val="00DB3C92"/>
    <w:rsid w:val="00DB3D56"/>
    <w:rsid w:val="00DB3DE6"/>
    <w:rsid w:val="00DB3DF7"/>
    <w:rsid w:val="00DB3E97"/>
    <w:rsid w:val="00DB3E9B"/>
    <w:rsid w:val="00DB3E9C"/>
    <w:rsid w:val="00DB3EBE"/>
    <w:rsid w:val="00DB3F2F"/>
    <w:rsid w:val="00DB3F87"/>
    <w:rsid w:val="00DB3FFE"/>
    <w:rsid w:val="00DB4063"/>
    <w:rsid w:val="00DB42DE"/>
    <w:rsid w:val="00DB434E"/>
    <w:rsid w:val="00DB43AE"/>
    <w:rsid w:val="00DB440B"/>
    <w:rsid w:val="00DB4460"/>
    <w:rsid w:val="00DB44DD"/>
    <w:rsid w:val="00DB450C"/>
    <w:rsid w:val="00DB4515"/>
    <w:rsid w:val="00DB4588"/>
    <w:rsid w:val="00DB4596"/>
    <w:rsid w:val="00DB459D"/>
    <w:rsid w:val="00DB45D2"/>
    <w:rsid w:val="00DB45E6"/>
    <w:rsid w:val="00DB45FC"/>
    <w:rsid w:val="00DB469A"/>
    <w:rsid w:val="00DB46DC"/>
    <w:rsid w:val="00DB4703"/>
    <w:rsid w:val="00DB4726"/>
    <w:rsid w:val="00DB47DB"/>
    <w:rsid w:val="00DB48E1"/>
    <w:rsid w:val="00DB492A"/>
    <w:rsid w:val="00DB4A84"/>
    <w:rsid w:val="00DB4AC6"/>
    <w:rsid w:val="00DB4B0E"/>
    <w:rsid w:val="00DB4B68"/>
    <w:rsid w:val="00DB4B7C"/>
    <w:rsid w:val="00DB4BEE"/>
    <w:rsid w:val="00DB4BFB"/>
    <w:rsid w:val="00DB4C2F"/>
    <w:rsid w:val="00DB4CAD"/>
    <w:rsid w:val="00DB4CCE"/>
    <w:rsid w:val="00DB4D9E"/>
    <w:rsid w:val="00DB4EB8"/>
    <w:rsid w:val="00DB4ED9"/>
    <w:rsid w:val="00DB4EDF"/>
    <w:rsid w:val="00DB4F26"/>
    <w:rsid w:val="00DB500B"/>
    <w:rsid w:val="00DB502C"/>
    <w:rsid w:val="00DB50D6"/>
    <w:rsid w:val="00DB50D7"/>
    <w:rsid w:val="00DB50D8"/>
    <w:rsid w:val="00DB5206"/>
    <w:rsid w:val="00DB5268"/>
    <w:rsid w:val="00DB529D"/>
    <w:rsid w:val="00DB5365"/>
    <w:rsid w:val="00DB5376"/>
    <w:rsid w:val="00DB5452"/>
    <w:rsid w:val="00DB549D"/>
    <w:rsid w:val="00DB5544"/>
    <w:rsid w:val="00DB5545"/>
    <w:rsid w:val="00DB556E"/>
    <w:rsid w:val="00DB573C"/>
    <w:rsid w:val="00DB5762"/>
    <w:rsid w:val="00DB578A"/>
    <w:rsid w:val="00DB57A5"/>
    <w:rsid w:val="00DB57C0"/>
    <w:rsid w:val="00DB57C4"/>
    <w:rsid w:val="00DB57CB"/>
    <w:rsid w:val="00DB580B"/>
    <w:rsid w:val="00DB5824"/>
    <w:rsid w:val="00DB58B1"/>
    <w:rsid w:val="00DB58B3"/>
    <w:rsid w:val="00DB5905"/>
    <w:rsid w:val="00DB5949"/>
    <w:rsid w:val="00DB5997"/>
    <w:rsid w:val="00DB59B6"/>
    <w:rsid w:val="00DB59E0"/>
    <w:rsid w:val="00DB5A07"/>
    <w:rsid w:val="00DB5A51"/>
    <w:rsid w:val="00DB5A78"/>
    <w:rsid w:val="00DB5AB8"/>
    <w:rsid w:val="00DB5B4A"/>
    <w:rsid w:val="00DB5BB8"/>
    <w:rsid w:val="00DB5BD5"/>
    <w:rsid w:val="00DB5BDE"/>
    <w:rsid w:val="00DB5C06"/>
    <w:rsid w:val="00DB5C9D"/>
    <w:rsid w:val="00DB5D4F"/>
    <w:rsid w:val="00DB5DA5"/>
    <w:rsid w:val="00DB5E6C"/>
    <w:rsid w:val="00DB5E91"/>
    <w:rsid w:val="00DB5E9F"/>
    <w:rsid w:val="00DB5EAA"/>
    <w:rsid w:val="00DB5F41"/>
    <w:rsid w:val="00DB5F7E"/>
    <w:rsid w:val="00DB608B"/>
    <w:rsid w:val="00DB6090"/>
    <w:rsid w:val="00DB60BB"/>
    <w:rsid w:val="00DB60DE"/>
    <w:rsid w:val="00DB611A"/>
    <w:rsid w:val="00DB6127"/>
    <w:rsid w:val="00DB6129"/>
    <w:rsid w:val="00DB6137"/>
    <w:rsid w:val="00DB6160"/>
    <w:rsid w:val="00DB6194"/>
    <w:rsid w:val="00DB61B4"/>
    <w:rsid w:val="00DB61BA"/>
    <w:rsid w:val="00DB6287"/>
    <w:rsid w:val="00DB6366"/>
    <w:rsid w:val="00DB636B"/>
    <w:rsid w:val="00DB636F"/>
    <w:rsid w:val="00DB6404"/>
    <w:rsid w:val="00DB6454"/>
    <w:rsid w:val="00DB6501"/>
    <w:rsid w:val="00DB6558"/>
    <w:rsid w:val="00DB65B5"/>
    <w:rsid w:val="00DB6611"/>
    <w:rsid w:val="00DB664D"/>
    <w:rsid w:val="00DB66C1"/>
    <w:rsid w:val="00DB66E1"/>
    <w:rsid w:val="00DB6729"/>
    <w:rsid w:val="00DB676C"/>
    <w:rsid w:val="00DB67F8"/>
    <w:rsid w:val="00DB6847"/>
    <w:rsid w:val="00DB685D"/>
    <w:rsid w:val="00DB687C"/>
    <w:rsid w:val="00DB6AD2"/>
    <w:rsid w:val="00DB6B12"/>
    <w:rsid w:val="00DB6B35"/>
    <w:rsid w:val="00DB6B5A"/>
    <w:rsid w:val="00DB6BB7"/>
    <w:rsid w:val="00DB6BBD"/>
    <w:rsid w:val="00DB6BF6"/>
    <w:rsid w:val="00DB6C58"/>
    <w:rsid w:val="00DB6C5C"/>
    <w:rsid w:val="00DB6CA4"/>
    <w:rsid w:val="00DB6CAD"/>
    <w:rsid w:val="00DB6CB7"/>
    <w:rsid w:val="00DB6D10"/>
    <w:rsid w:val="00DB6D97"/>
    <w:rsid w:val="00DB6DC9"/>
    <w:rsid w:val="00DB6DF4"/>
    <w:rsid w:val="00DB6E56"/>
    <w:rsid w:val="00DB6F2A"/>
    <w:rsid w:val="00DB701E"/>
    <w:rsid w:val="00DB7033"/>
    <w:rsid w:val="00DB7040"/>
    <w:rsid w:val="00DB7055"/>
    <w:rsid w:val="00DB707C"/>
    <w:rsid w:val="00DB70F3"/>
    <w:rsid w:val="00DB70F9"/>
    <w:rsid w:val="00DB72E2"/>
    <w:rsid w:val="00DB7319"/>
    <w:rsid w:val="00DB73FC"/>
    <w:rsid w:val="00DB7464"/>
    <w:rsid w:val="00DB75E0"/>
    <w:rsid w:val="00DB75EF"/>
    <w:rsid w:val="00DB7699"/>
    <w:rsid w:val="00DB7718"/>
    <w:rsid w:val="00DB7763"/>
    <w:rsid w:val="00DB789C"/>
    <w:rsid w:val="00DB78A4"/>
    <w:rsid w:val="00DB78F0"/>
    <w:rsid w:val="00DB7948"/>
    <w:rsid w:val="00DB79FB"/>
    <w:rsid w:val="00DB7AC5"/>
    <w:rsid w:val="00DB7AFE"/>
    <w:rsid w:val="00DB7BAC"/>
    <w:rsid w:val="00DB7C6F"/>
    <w:rsid w:val="00DB7C8A"/>
    <w:rsid w:val="00DB7C9A"/>
    <w:rsid w:val="00DB7CD4"/>
    <w:rsid w:val="00DB7D34"/>
    <w:rsid w:val="00DB7D8C"/>
    <w:rsid w:val="00DB7DF0"/>
    <w:rsid w:val="00DB7EAA"/>
    <w:rsid w:val="00DB7EAB"/>
    <w:rsid w:val="00DB7EB9"/>
    <w:rsid w:val="00DB7EF2"/>
    <w:rsid w:val="00DB7F2B"/>
    <w:rsid w:val="00DB7F37"/>
    <w:rsid w:val="00DB7F54"/>
    <w:rsid w:val="00DB7F94"/>
    <w:rsid w:val="00DC000E"/>
    <w:rsid w:val="00DC00FC"/>
    <w:rsid w:val="00DC013C"/>
    <w:rsid w:val="00DC01F1"/>
    <w:rsid w:val="00DC0201"/>
    <w:rsid w:val="00DC0248"/>
    <w:rsid w:val="00DC02DF"/>
    <w:rsid w:val="00DC02E6"/>
    <w:rsid w:val="00DC02F4"/>
    <w:rsid w:val="00DC0320"/>
    <w:rsid w:val="00DC0322"/>
    <w:rsid w:val="00DC0343"/>
    <w:rsid w:val="00DC03BB"/>
    <w:rsid w:val="00DC03EA"/>
    <w:rsid w:val="00DC03F3"/>
    <w:rsid w:val="00DC0497"/>
    <w:rsid w:val="00DC04F6"/>
    <w:rsid w:val="00DC05BD"/>
    <w:rsid w:val="00DC05D5"/>
    <w:rsid w:val="00DC067D"/>
    <w:rsid w:val="00DC06CB"/>
    <w:rsid w:val="00DC070E"/>
    <w:rsid w:val="00DC0798"/>
    <w:rsid w:val="00DC07D4"/>
    <w:rsid w:val="00DC082E"/>
    <w:rsid w:val="00DC08B0"/>
    <w:rsid w:val="00DC08C4"/>
    <w:rsid w:val="00DC08D2"/>
    <w:rsid w:val="00DC08F9"/>
    <w:rsid w:val="00DC0927"/>
    <w:rsid w:val="00DC094F"/>
    <w:rsid w:val="00DC09C8"/>
    <w:rsid w:val="00DC0A04"/>
    <w:rsid w:val="00DC0A70"/>
    <w:rsid w:val="00DC0A83"/>
    <w:rsid w:val="00DC0A9F"/>
    <w:rsid w:val="00DC0AC0"/>
    <w:rsid w:val="00DC0AE6"/>
    <w:rsid w:val="00DC0AEF"/>
    <w:rsid w:val="00DC0AF7"/>
    <w:rsid w:val="00DC0B21"/>
    <w:rsid w:val="00DC0C07"/>
    <w:rsid w:val="00DC0C52"/>
    <w:rsid w:val="00DC0C5F"/>
    <w:rsid w:val="00DC0E4E"/>
    <w:rsid w:val="00DC0E5C"/>
    <w:rsid w:val="00DC0E7A"/>
    <w:rsid w:val="00DC0E89"/>
    <w:rsid w:val="00DC0E90"/>
    <w:rsid w:val="00DC0EFB"/>
    <w:rsid w:val="00DC0F11"/>
    <w:rsid w:val="00DC1011"/>
    <w:rsid w:val="00DC10C7"/>
    <w:rsid w:val="00DC1108"/>
    <w:rsid w:val="00DC1129"/>
    <w:rsid w:val="00DC113B"/>
    <w:rsid w:val="00DC1195"/>
    <w:rsid w:val="00DC11C5"/>
    <w:rsid w:val="00DC1206"/>
    <w:rsid w:val="00DC120D"/>
    <w:rsid w:val="00DC12C5"/>
    <w:rsid w:val="00DC138E"/>
    <w:rsid w:val="00DC13CC"/>
    <w:rsid w:val="00DC141B"/>
    <w:rsid w:val="00DC1457"/>
    <w:rsid w:val="00DC1461"/>
    <w:rsid w:val="00DC148D"/>
    <w:rsid w:val="00DC149C"/>
    <w:rsid w:val="00DC150F"/>
    <w:rsid w:val="00DC1516"/>
    <w:rsid w:val="00DC1582"/>
    <w:rsid w:val="00DC15D7"/>
    <w:rsid w:val="00DC15EB"/>
    <w:rsid w:val="00DC15F0"/>
    <w:rsid w:val="00DC169D"/>
    <w:rsid w:val="00DC16CD"/>
    <w:rsid w:val="00DC16D0"/>
    <w:rsid w:val="00DC16EE"/>
    <w:rsid w:val="00DC185F"/>
    <w:rsid w:val="00DC18E3"/>
    <w:rsid w:val="00DC1966"/>
    <w:rsid w:val="00DC19A8"/>
    <w:rsid w:val="00DC19C5"/>
    <w:rsid w:val="00DC1A1A"/>
    <w:rsid w:val="00DC1B99"/>
    <w:rsid w:val="00DC1B9E"/>
    <w:rsid w:val="00DC1C49"/>
    <w:rsid w:val="00DC1C60"/>
    <w:rsid w:val="00DC1CD2"/>
    <w:rsid w:val="00DC1D22"/>
    <w:rsid w:val="00DC1D57"/>
    <w:rsid w:val="00DC1E3C"/>
    <w:rsid w:val="00DC1F26"/>
    <w:rsid w:val="00DC1F62"/>
    <w:rsid w:val="00DC1F97"/>
    <w:rsid w:val="00DC1FDE"/>
    <w:rsid w:val="00DC1FF4"/>
    <w:rsid w:val="00DC202C"/>
    <w:rsid w:val="00DC20A2"/>
    <w:rsid w:val="00DC20D3"/>
    <w:rsid w:val="00DC20F3"/>
    <w:rsid w:val="00DC2107"/>
    <w:rsid w:val="00DC229C"/>
    <w:rsid w:val="00DC237B"/>
    <w:rsid w:val="00DC2496"/>
    <w:rsid w:val="00DC24C5"/>
    <w:rsid w:val="00DC24FA"/>
    <w:rsid w:val="00DC24FB"/>
    <w:rsid w:val="00DC254A"/>
    <w:rsid w:val="00DC261F"/>
    <w:rsid w:val="00DC263C"/>
    <w:rsid w:val="00DC2665"/>
    <w:rsid w:val="00DC2673"/>
    <w:rsid w:val="00DC26CF"/>
    <w:rsid w:val="00DC26F9"/>
    <w:rsid w:val="00DC271F"/>
    <w:rsid w:val="00DC2745"/>
    <w:rsid w:val="00DC278B"/>
    <w:rsid w:val="00DC295F"/>
    <w:rsid w:val="00DC2A0F"/>
    <w:rsid w:val="00DC2AD7"/>
    <w:rsid w:val="00DC2B75"/>
    <w:rsid w:val="00DC2BDF"/>
    <w:rsid w:val="00DC2BEE"/>
    <w:rsid w:val="00DC2C57"/>
    <w:rsid w:val="00DC2CE2"/>
    <w:rsid w:val="00DC2D31"/>
    <w:rsid w:val="00DC2D56"/>
    <w:rsid w:val="00DC2E0A"/>
    <w:rsid w:val="00DC2E50"/>
    <w:rsid w:val="00DC2F00"/>
    <w:rsid w:val="00DC2F35"/>
    <w:rsid w:val="00DC2F3B"/>
    <w:rsid w:val="00DC2F61"/>
    <w:rsid w:val="00DC2F9C"/>
    <w:rsid w:val="00DC2FB6"/>
    <w:rsid w:val="00DC302C"/>
    <w:rsid w:val="00DC3035"/>
    <w:rsid w:val="00DC3038"/>
    <w:rsid w:val="00DC3122"/>
    <w:rsid w:val="00DC31F3"/>
    <w:rsid w:val="00DC3363"/>
    <w:rsid w:val="00DC33A7"/>
    <w:rsid w:val="00DC33AB"/>
    <w:rsid w:val="00DC33C6"/>
    <w:rsid w:val="00DC3453"/>
    <w:rsid w:val="00DC3514"/>
    <w:rsid w:val="00DC35BC"/>
    <w:rsid w:val="00DC36C0"/>
    <w:rsid w:val="00DC36E4"/>
    <w:rsid w:val="00DC3779"/>
    <w:rsid w:val="00DC379F"/>
    <w:rsid w:val="00DC37C6"/>
    <w:rsid w:val="00DC38C4"/>
    <w:rsid w:val="00DC3918"/>
    <w:rsid w:val="00DC3947"/>
    <w:rsid w:val="00DC3975"/>
    <w:rsid w:val="00DC397D"/>
    <w:rsid w:val="00DC39E1"/>
    <w:rsid w:val="00DC39E3"/>
    <w:rsid w:val="00DC3A67"/>
    <w:rsid w:val="00DC3B1D"/>
    <w:rsid w:val="00DC3B44"/>
    <w:rsid w:val="00DC3B80"/>
    <w:rsid w:val="00DC3B97"/>
    <w:rsid w:val="00DC3BE9"/>
    <w:rsid w:val="00DC3BFF"/>
    <w:rsid w:val="00DC3C02"/>
    <w:rsid w:val="00DC3C6A"/>
    <w:rsid w:val="00DC3C8B"/>
    <w:rsid w:val="00DC3D0F"/>
    <w:rsid w:val="00DC3D23"/>
    <w:rsid w:val="00DC3D29"/>
    <w:rsid w:val="00DC3DBA"/>
    <w:rsid w:val="00DC3DBD"/>
    <w:rsid w:val="00DC3DBE"/>
    <w:rsid w:val="00DC3DE6"/>
    <w:rsid w:val="00DC3E06"/>
    <w:rsid w:val="00DC3E9E"/>
    <w:rsid w:val="00DC3F20"/>
    <w:rsid w:val="00DC3F7E"/>
    <w:rsid w:val="00DC3FD3"/>
    <w:rsid w:val="00DC3FFF"/>
    <w:rsid w:val="00DC419E"/>
    <w:rsid w:val="00DC4225"/>
    <w:rsid w:val="00DC422D"/>
    <w:rsid w:val="00DC4279"/>
    <w:rsid w:val="00DC432F"/>
    <w:rsid w:val="00DC4388"/>
    <w:rsid w:val="00DC4450"/>
    <w:rsid w:val="00DC448B"/>
    <w:rsid w:val="00DC44DA"/>
    <w:rsid w:val="00DC44E5"/>
    <w:rsid w:val="00DC4583"/>
    <w:rsid w:val="00DC45AC"/>
    <w:rsid w:val="00DC45BC"/>
    <w:rsid w:val="00DC463F"/>
    <w:rsid w:val="00DC46B1"/>
    <w:rsid w:val="00DC474F"/>
    <w:rsid w:val="00DC47C9"/>
    <w:rsid w:val="00DC47CA"/>
    <w:rsid w:val="00DC4810"/>
    <w:rsid w:val="00DC4863"/>
    <w:rsid w:val="00DC48AC"/>
    <w:rsid w:val="00DC48B5"/>
    <w:rsid w:val="00DC48C4"/>
    <w:rsid w:val="00DC4906"/>
    <w:rsid w:val="00DC497A"/>
    <w:rsid w:val="00DC4A64"/>
    <w:rsid w:val="00DC4A69"/>
    <w:rsid w:val="00DC4B26"/>
    <w:rsid w:val="00DC4B3B"/>
    <w:rsid w:val="00DC4BC2"/>
    <w:rsid w:val="00DC4C0D"/>
    <w:rsid w:val="00DC4C35"/>
    <w:rsid w:val="00DC4CD7"/>
    <w:rsid w:val="00DC4DA9"/>
    <w:rsid w:val="00DC4DDD"/>
    <w:rsid w:val="00DC4E15"/>
    <w:rsid w:val="00DC4F4C"/>
    <w:rsid w:val="00DC4F61"/>
    <w:rsid w:val="00DC4FE0"/>
    <w:rsid w:val="00DC5071"/>
    <w:rsid w:val="00DC50D0"/>
    <w:rsid w:val="00DC5147"/>
    <w:rsid w:val="00DC51F2"/>
    <w:rsid w:val="00DC520B"/>
    <w:rsid w:val="00DC521A"/>
    <w:rsid w:val="00DC52FB"/>
    <w:rsid w:val="00DC5326"/>
    <w:rsid w:val="00DC537E"/>
    <w:rsid w:val="00DC53D8"/>
    <w:rsid w:val="00DC5409"/>
    <w:rsid w:val="00DC543B"/>
    <w:rsid w:val="00DC5460"/>
    <w:rsid w:val="00DC553D"/>
    <w:rsid w:val="00DC55C4"/>
    <w:rsid w:val="00DC55C7"/>
    <w:rsid w:val="00DC560B"/>
    <w:rsid w:val="00DC56B1"/>
    <w:rsid w:val="00DC56F2"/>
    <w:rsid w:val="00DC582D"/>
    <w:rsid w:val="00DC5856"/>
    <w:rsid w:val="00DC5889"/>
    <w:rsid w:val="00DC588E"/>
    <w:rsid w:val="00DC58C4"/>
    <w:rsid w:val="00DC5927"/>
    <w:rsid w:val="00DC5A05"/>
    <w:rsid w:val="00DC5A56"/>
    <w:rsid w:val="00DC5AB0"/>
    <w:rsid w:val="00DC5B18"/>
    <w:rsid w:val="00DC5B6E"/>
    <w:rsid w:val="00DC5B86"/>
    <w:rsid w:val="00DC5BBF"/>
    <w:rsid w:val="00DC5C06"/>
    <w:rsid w:val="00DC5C28"/>
    <w:rsid w:val="00DC5C38"/>
    <w:rsid w:val="00DC5C6C"/>
    <w:rsid w:val="00DC5CE1"/>
    <w:rsid w:val="00DC5D9F"/>
    <w:rsid w:val="00DC5DAB"/>
    <w:rsid w:val="00DC5DC7"/>
    <w:rsid w:val="00DC5E12"/>
    <w:rsid w:val="00DC5E34"/>
    <w:rsid w:val="00DC5E37"/>
    <w:rsid w:val="00DC5EA1"/>
    <w:rsid w:val="00DC5F0B"/>
    <w:rsid w:val="00DC5F82"/>
    <w:rsid w:val="00DC6046"/>
    <w:rsid w:val="00DC60A0"/>
    <w:rsid w:val="00DC60BC"/>
    <w:rsid w:val="00DC60C4"/>
    <w:rsid w:val="00DC60C6"/>
    <w:rsid w:val="00DC6112"/>
    <w:rsid w:val="00DC6163"/>
    <w:rsid w:val="00DC619D"/>
    <w:rsid w:val="00DC61C1"/>
    <w:rsid w:val="00DC62BA"/>
    <w:rsid w:val="00DC62DF"/>
    <w:rsid w:val="00DC62FA"/>
    <w:rsid w:val="00DC62FE"/>
    <w:rsid w:val="00DC6331"/>
    <w:rsid w:val="00DC633B"/>
    <w:rsid w:val="00DC6351"/>
    <w:rsid w:val="00DC6397"/>
    <w:rsid w:val="00DC63C6"/>
    <w:rsid w:val="00DC63DB"/>
    <w:rsid w:val="00DC6470"/>
    <w:rsid w:val="00DC667D"/>
    <w:rsid w:val="00DC6697"/>
    <w:rsid w:val="00DC670B"/>
    <w:rsid w:val="00DC676E"/>
    <w:rsid w:val="00DC679C"/>
    <w:rsid w:val="00DC67C9"/>
    <w:rsid w:val="00DC67F2"/>
    <w:rsid w:val="00DC682E"/>
    <w:rsid w:val="00DC6879"/>
    <w:rsid w:val="00DC68BE"/>
    <w:rsid w:val="00DC6900"/>
    <w:rsid w:val="00DC6A04"/>
    <w:rsid w:val="00DC6A18"/>
    <w:rsid w:val="00DC6A26"/>
    <w:rsid w:val="00DC6A4C"/>
    <w:rsid w:val="00DC6A69"/>
    <w:rsid w:val="00DC6A7A"/>
    <w:rsid w:val="00DC6A7E"/>
    <w:rsid w:val="00DC6AA9"/>
    <w:rsid w:val="00DC6B28"/>
    <w:rsid w:val="00DC6B50"/>
    <w:rsid w:val="00DC6B78"/>
    <w:rsid w:val="00DC6C27"/>
    <w:rsid w:val="00DC6C77"/>
    <w:rsid w:val="00DC6C9E"/>
    <w:rsid w:val="00DC6D33"/>
    <w:rsid w:val="00DC6D55"/>
    <w:rsid w:val="00DC6D7E"/>
    <w:rsid w:val="00DC6DDC"/>
    <w:rsid w:val="00DC6F4C"/>
    <w:rsid w:val="00DC6F4D"/>
    <w:rsid w:val="00DC6F5B"/>
    <w:rsid w:val="00DC6F65"/>
    <w:rsid w:val="00DC7004"/>
    <w:rsid w:val="00DC702A"/>
    <w:rsid w:val="00DC707D"/>
    <w:rsid w:val="00DC7126"/>
    <w:rsid w:val="00DC715C"/>
    <w:rsid w:val="00DC71D1"/>
    <w:rsid w:val="00DC71EC"/>
    <w:rsid w:val="00DC7217"/>
    <w:rsid w:val="00DC721C"/>
    <w:rsid w:val="00DC7244"/>
    <w:rsid w:val="00DC7289"/>
    <w:rsid w:val="00DC744C"/>
    <w:rsid w:val="00DC746A"/>
    <w:rsid w:val="00DC74E6"/>
    <w:rsid w:val="00DC7515"/>
    <w:rsid w:val="00DC773E"/>
    <w:rsid w:val="00DC7767"/>
    <w:rsid w:val="00DC7796"/>
    <w:rsid w:val="00DC7890"/>
    <w:rsid w:val="00DC7892"/>
    <w:rsid w:val="00DC789E"/>
    <w:rsid w:val="00DC78DD"/>
    <w:rsid w:val="00DC78EC"/>
    <w:rsid w:val="00DC78ED"/>
    <w:rsid w:val="00DC791D"/>
    <w:rsid w:val="00DC799D"/>
    <w:rsid w:val="00DC7A19"/>
    <w:rsid w:val="00DC7A62"/>
    <w:rsid w:val="00DC7B6B"/>
    <w:rsid w:val="00DC7C45"/>
    <w:rsid w:val="00DC7C67"/>
    <w:rsid w:val="00DC7C94"/>
    <w:rsid w:val="00DC7C95"/>
    <w:rsid w:val="00DC7C99"/>
    <w:rsid w:val="00DC7CDB"/>
    <w:rsid w:val="00DC7D8F"/>
    <w:rsid w:val="00DC7DA6"/>
    <w:rsid w:val="00DC7E2C"/>
    <w:rsid w:val="00DC7E65"/>
    <w:rsid w:val="00DC7EB7"/>
    <w:rsid w:val="00DC7F82"/>
    <w:rsid w:val="00DC7FE3"/>
    <w:rsid w:val="00DD0088"/>
    <w:rsid w:val="00DD01FB"/>
    <w:rsid w:val="00DD01FE"/>
    <w:rsid w:val="00DD0259"/>
    <w:rsid w:val="00DD02A3"/>
    <w:rsid w:val="00DD032E"/>
    <w:rsid w:val="00DD03E3"/>
    <w:rsid w:val="00DD041D"/>
    <w:rsid w:val="00DD04CA"/>
    <w:rsid w:val="00DD04FF"/>
    <w:rsid w:val="00DD0574"/>
    <w:rsid w:val="00DD0632"/>
    <w:rsid w:val="00DD06D7"/>
    <w:rsid w:val="00DD074E"/>
    <w:rsid w:val="00DD0767"/>
    <w:rsid w:val="00DD0789"/>
    <w:rsid w:val="00DD07A1"/>
    <w:rsid w:val="00DD0836"/>
    <w:rsid w:val="00DD087A"/>
    <w:rsid w:val="00DD08C9"/>
    <w:rsid w:val="00DD08D8"/>
    <w:rsid w:val="00DD08FD"/>
    <w:rsid w:val="00DD0912"/>
    <w:rsid w:val="00DD091E"/>
    <w:rsid w:val="00DD0961"/>
    <w:rsid w:val="00DD098C"/>
    <w:rsid w:val="00DD0999"/>
    <w:rsid w:val="00DD0A9E"/>
    <w:rsid w:val="00DD0B05"/>
    <w:rsid w:val="00DD0BC4"/>
    <w:rsid w:val="00DD0C2A"/>
    <w:rsid w:val="00DD0CE2"/>
    <w:rsid w:val="00DD0D88"/>
    <w:rsid w:val="00DD0DF8"/>
    <w:rsid w:val="00DD0E5A"/>
    <w:rsid w:val="00DD0F74"/>
    <w:rsid w:val="00DD0F9E"/>
    <w:rsid w:val="00DD1175"/>
    <w:rsid w:val="00DD13AF"/>
    <w:rsid w:val="00DD1401"/>
    <w:rsid w:val="00DD1422"/>
    <w:rsid w:val="00DD14AA"/>
    <w:rsid w:val="00DD1584"/>
    <w:rsid w:val="00DD15D0"/>
    <w:rsid w:val="00DD15D7"/>
    <w:rsid w:val="00DD15FB"/>
    <w:rsid w:val="00DD169E"/>
    <w:rsid w:val="00DD16F5"/>
    <w:rsid w:val="00DD1822"/>
    <w:rsid w:val="00DD1872"/>
    <w:rsid w:val="00DD19A2"/>
    <w:rsid w:val="00DD19B9"/>
    <w:rsid w:val="00DD19C3"/>
    <w:rsid w:val="00DD19EF"/>
    <w:rsid w:val="00DD1ACD"/>
    <w:rsid w:val="00DD1BC8"/>
    <w:rsid w:val="00DD1C09"/>
    <w:rsid w:val="00DD1C18"/>
    <w:rsid w:val="00DD1C6B"/>
    <w:rsid w:val="00DD1D85"/>
    <w:rsid w:val="00DD1E22"/>
    <w:rsid w:val="00DD1E26"/>
    <w:rsid w:val="00DD1F6E"/>
    <w:rsid w:val="00DD2014"/>
    <w:rsid w:val="00DD203A"/>
    <w:rsid w:val="00DD2155"/>
    <w:rsid w:val="00DD21B3"/>
    <w:rsid w:val="00DD21CE"/>
    <w:rsid w:val="00DD227D"/>
    <w:rsid w:val="00DD22D6"/>
    <w:rsid w:val="00DD2327"/>
    <w:rsid w:val="00DD237F"/>
    <w:rsid w:val="00DD23DC"/>
    <w:rsid w:val="00DD23E3"/>
    <w:rsid w:val="00DD2453"/>
    <w:rsid w:val="00DD2463"/>
    <w:rsid w:val="00DD248F"/>
    <w:rsid w:val="00DD25B3"/>
    <w:rsid w:val="00DD25D6"/>
    <w:rsid w:val="00DD25FC"/>
    <w:rsid w:val="00DD2712"/>
    <w:rsid w:val="00DD2738"/>
    <w:rsid w:val="00DD273C"/>
    <w:rsid w:val="00DD2747"/>
    <w:rsid w:val="00DD27C2"/>
    <w:rsid w:val="00DD2839"/>
    <w:rsid w:val="00DD283B"/>
    <w:rsid w:val="00DD2911"/>
    <w:rsid w:val="00DD2922"/>
    <w:rsid w:val="00DD2B09"/>
    <w:rsid w:val="00DD2B2A"/>
    <w:rsid w:val="00DD2B99"/>
    <w:rsid w:val="00DD2C5A"/>
    <w:rsid w:val="00DD2D5E"/>
    <w:rsid w:val="00DD2DD0"/>
    <w:rsid w:val="00DD2DD6"/>
    <w:rsid w:val="00DD2E5E"/>
    <w:rsid w:val="00DD2E68"/>
    <w:rsid w:val="00DD2F97"/>
    <w:rsid w:val="00DD302A"/>
    <w:rsid w:val="00DD3048"/>
    <w:rsid w:val="00DD3070"/>
    <w:rsid w:val="00DD30AF"/>
    <w:rsid w:val="00DD3301"/>
    <w:rsid w:val="00DD3345"/>
    <w:rsid w:val="00DD3348"/>
    <w:rsid w:val="00DD337E"/>
    <w:rsid w:val="00DD33F4"/>
    <w:rsid w:val="00DD3424"/>
    <w:rsid w:val="00DD34C3"/>
    <w:rsid w:val="00DD34D8"/>
    <w:rsid w:val="00DD34F7"/>
    <w:rsid w:val="00DD3613"/>
    <w:rsid w:val="00DD3615"/>
    <w:rsid w:val="00DD369E"/>
    <w:rsid w:val="00DD36DC"/>
    <w:rsid w:val="00DD3708"/>
    <w:rsid w:val="00DD378E"/>
    <w:rsid w:val="00DD37E7"/>
    <w:rsid w:val="00DD37EC"/>
    <w:rsid w:val="00DD37F3"/>
    <w:rsid w:val="00DD3A41"/>
    <w:rsid w:val="00DD3A49"/>
    <w:rsid w:val="00DD3A63"/>
    <w:rsid w:val="00DD3B2F"/>
    <w:rsid w:val="00DD3B33"/>
    <w:rsid w:val="00DD3B89"/>
    <w:rsid w:val="00DD3BFC"/>
    <w:rsid w:val="00DD3C1A"/>
    <w:rsid w:val="00DD3C30"/>
    <w:rsid w:val="00DD3CB7"/>
    <w:rsid w:val="00DD3D78"/>
    <w:rsid w:val="00DD3DBF"/>
    <w:rsid w:val="00DD3E2F"/>
    <w:rsid w:val="00DD3E3B"/>
    <w:rsid w:val="00DD3F0C"/>
    <w:rsid w:val="00DD4060"/>
    <w:rsid w:val="00DD4085"/>
    <w:rsid w:val="00DD40F1"/>
    <w:rsid w:val="00DD410B"/>
    <w:rsid w:val="00DD4135"/>
    <w:rsid w:val="00DD4157"/>
    <w:rsid w:val="00DD4181"/>
    <w:rsid w:val="00DD41B3"/>
    <w:rsid w:val="00DD427F"/>
    <w:rsid w:val="00DD429A"/>
    <w:rsid w:val="00DD4328"/>
    <w:rsid w:val="00DD4366"/>
    <w:rsid w:val="00DD439D"/>
    <w:rsid w:val="00DD43AD"/>
    <w:rsid w:val="00DD43B0"/>
    <w:rsid w:val="00DD43B4"/>
    <w:rsid w:val="00DD4407"/>
    <w:rsid w:val="00DD441C"/>
    <w:rsid w:val="00DD4454"/>
    <w:rsid w:val="00DD4457"/>
    <w:rsid w:val="00DD44D5"/>
    <w:rsid w:val="00DD44F8"/>
    <w:rsid w:val="00DD450A"/>
    <w:rsid w:val="00DD4524"/>
    <w:rsid w:val="00DD45CD"/>
    <w:rsid w:val="00DD4604"/>
    <w:rsid w:val="00DD4678"/>
    <w:rsid w:val="00DD46FC"/>
    <w:rsid w:val="00DD472E"/>
    <w:rsid w:val="00DD4781"/>
    <w:rsid w:val="00DD47A8"/>
    <w:rsid w:val="00DD47B1"/>
    <w:rsid w:val="00DD47B6"/>
    <w:rsid w:val="00DD481A"/>
    <w:rsid w:val="00DD4891"/>
    <w:rsid w:val="00DD4892"/>
    <w:rsid w:val="00DD4897"/>
    <w:rsid w:val="00DD4912"/>
    <w:rsid w:val="00DD4985"/>
    <w:rsid w:val="00DD4989"/>
    <w:rsid w:val="00DD4A0B"/>
    <w:rsid w:val="00DD4AF4"/>
    <w:rsid w:val="00DD4C11"/>
    <w:rsid w:val="00DD4C9D"/>
    <w:rsid w:val="00DD4D80"/>
    <w:rsid w:val="00DD4E1F"/>
    <w:rsid w:val="00DD4E75"/>
    <w:rsid w:val="00DD4EEA"/>
    <w:rsid w:val="00DD4F1C"/>
    <w:rsid w:val="00DD4F78"/>
    <w:rsid w:val="00DD4F9D"/>
    <w:rsid w:val="00DD5123"/>
    <w:rsid w:val="00DD51C9"/>
    <w:rsid w:val="00DD51EC"/>
    <w:rsid w:val="00DD52F6"/>
    <w:rsid w:val="00DD5385"/>
    <w:rsid w:val="00DD53AC"/>
    <w:rsid w:val="00DD53C8"/>
    <w:rsid w:val="00DD53CA"/>
    <w:rsid w:val="00DD53D9"/>
    <w:rsid w:val="00DD5441"/>
    <w:rsid w:val="00DD547A"/>
    <w:rsid w:val="00DD5582"/>
    <w:rsid w:val="00DD5676"/>
    <w:rsid w:val="00DD56C1"/>
    <w:rsid w:val="00DD574B"/>
    <w:rsid w:val="00DD574F"/>
    <w:rsid w:val="00DD5775"/>
    <w:rsid w:val="00DD57D1"/>
    <w:rsid w:val="00DD581E"/>
    <w:rsid w:val="00DD5910"/>
    <w:rsid w:val="00DD59C6"/>
    <w:rsid w:val="00DD5A22"/>
    <w:rsid w:val="00DD5A35"/>
    <w:rsid w:val="00DD5A4C"/>
    <w:rsid w:val="00DD5A52"/>
    <w:rsid w:val="00DD5A8A"/>
    <w:rsid w:val="00DD5ADE"/>
    <w:rsid w:val="00DD5AFD"/>
    <w:rsid w:val="00DD5BA8"/>
    <w:rsid w:val="00DD5D70"/>
    <w:rsid w:val="00DD5DFA"/>
    <w:rsid w:val="00DD5E93"/>
    <w:rsid w:val="00DD5E96"/>
    <w:rsid w:val="00DD5EA2"/>
    <w:rsid w:val="00DD5EAE"/>
    <w:rsid w:val="00DD5F6B"/>
    <w:rsid w:val="00DD603E"/>
    <w:rsid w:val="00DD6081"/>
    <w:rsid w:val="00DD60BE"/>
    <w:rsid w:val="00DD60CA"/>
    <w:rsid w:val="00DD60D9"/>
    <w:rsid w:val="00DD6126"/>
    <w:rsid w:val="00DD613A"/>
    <w:rsid w:val="00DD6156"/>
    <w:rsid w:val="00DD6190"/>
    <w:rsid w:val="00DD6256"/>
    <w:rsid w:val="00DD6270"/>
    <w:rsid w:val="00DD627F"/>
    <w:rsid w:val="00DD6481"/>
    <w:rsid w:val="00DD64C4"/>
    <w:rsid w:val="00DD64E6"/>
    <w:rsid w:val="00DD64E8"/>
    <w:rsid w:val="00DD6519"/>
    <w:rsid w:val="00DD6637"/>
    <w:rsid w:val="00DD6670"/>
    <w:rsid w:val="00DD6689"/>
    <w:rsid w:val="00DD66C5"/>
    <w:rsid w:val="00DD66E9"/>
    <w:rsid w:val="00DD6764"/>
    <w:rsid w:val="00DD678F"/>
    <w:rsid w:val="00DD6824"/>
    <w:rsid w:val="00DD6864"/>
    <w:rsid w:val="00DD6886"/>
    <w:rsid w:val="00DD6887"/>
    <w:rsid w:val="00DD68D0"/>
    <w:rsid w:val="00DD68E0"/>
    <w:rsid w:val="00DD690D"/>
    <w:rsid w:val="00DD6931"/>
    <w:rsid w:val="00DD6A56"/>
    <w:rsid w:val="00DD6A60"/>
    <w:rsid w:val="00DD6B15"/>
    <w:rsid w:val="00DD6B29"/>
    <w:rsid w:val="00DD6B2D"/>
    <w:rsid w:val="00DD6B3C"/>
    <w:rsid w:val="00DD6C08"/>
    <w:rsid w:val="00DD6C70"/>
    <w:rsid w:val="00DD6C91"/>
    <w:rsid w:val="00DD6D1D"/>
    <w:rsid w:val="00DD6DC0"/>
    <w:rsid w:val="00DD6E13"/>
    <w:rsid w:val="00DD6E31"/>
    <w:rsid w:val="00DD6E92"/>
    <w:rsid w:val="00DD6F4F"/>
    <w:rsid w:val="00DD6FB7"/>
    <w:rsid w:val="00DD6FED"/>
    <w:rsid w:val="00DD6FF2"/>
    <w:rsid w:val="00DD70CF"/>
    <w:rsid w:val="00DD72AC"/>
    <w:rsid w:val="00DD72C3"/>
    <w:rsid w:val="00DD731F"/>
    <w:rsid w:val="00DD7471"/>
    <w:rsid w:val="00DD747B"/>
    <w:rsid w:val="00DD75D7"/>
    <w:rsid w:val="00DD7669"/>
    <w:rsid w:val="00DD76B9"/>
    <w:rsid w:val="00DD7707"/>
    <w:rsid w:val="00DD77EE"/>
    <w:rsid w:val="00DD781C"/>
    <w:rsid w:val="00DD787D"/>
    <w:rsid w:val="00DD78CC"/>
    <w:rsid w:val="00DD7902"/>
    <w:rsid w:val="00DD7912"/>
    <w:rsid w:val="00DD797A"/>
    <w:rsid w:val="00DD79DC"/>
    <w:rsid w:val="00DD7A12"/>
    <w:rsid w:val="00DD7A96"/>
    <w:rsid w:val="00DD7B97"/>
    <w:rsid w:val="00DD7B9E"/>
    <w:rsid w:val="00DD7BF5"/>
    <w:rsid w:val="00DD7C32"/>
    <w:rsid w:val="00DD7C55"/>
    <w:rsid w:val="00DD7C8E"/>
    <w:rsid w:val="00DD7CE3"/>
    <w:rsid w:val="00DD7D84"/>
    <w:rsid w:val="00DD7DFF"/>
    <w:rsid w:val="00DD7FF8"/>
    <w:rsid w:val="00DE005E"/>
    <w:rsid w:val="00DE0071"/>
    <w:rsid w:val="00DE0233"/>
    <w:rsid w:val="00DE023B"/>
    <w:rsid w:val="00DE027E"/>
    <w:rsid w:val="00DE03A4"/>
    <w:rsid w:val="00DE03A6"/>
    <w:rsid w:val="00DE03F5"/>
    <w:rsid w:val="00DE0527"/>
    <w:rsid w:val="00DE0592"/>
    <w:rsid w:val="00DE05F1"/>
    <w:rsid w:val="00DE05F5"/>
    <w:rsid w:val="00DE0608"/>
    <w:rsid w:val="00DE0692"/>
    <w:rsid w:val="00DE070D"/>
    <w:rsid w:val="00DE0723"/>
    <w:rsid w:val="00DE0756"/>
    <w:rsid w:val="00DE08B6"/>
    <w:rsid w:val="00DE08F0"/>
    <w:rsid w:val="00DE0916"/>
    <w:rsid w:val="00DE0972"/>
    <w:rsid w:val="00DE0A87"/>
    <w:rsid w:val="00DE0ACC"/>
    <w:rsid w:val="00DE0B49"/>
    <w:rsid w:val="00DE0BD6"/>
    <w:rsid w:val="00DE0C0E"/>
    <w:rsid w:val="00DE0C18"/>
    <w:rsid w:val="00DE0C7E"/>
    <w:rsid w:val="00DE0D16"/>
    <w:rsid w:val="00DE0D4E"/>
    <w:rsid w:val="00DE0D98"/>
    <w:rsid w:val="00DE0DAF"/>
    <w:rsid w:val="00DE0DD1"/>
    <w:rsid w:val="00DE0DF6"/>
    <w:rsid w:val="00DE0F08"/>
    <w:rsid w:val="00DE0F57"/>
    <w:rsid w:val="00DE0F9F"/>
    <w:rsid w:val="00DE0FF6"/>
    <w:rsid w:val="00DE10AB"/>
    <w:rsid w:val="00DE1100"/>
    <w:rsid w:val="00DE1182"/>
    <w:rsid w:val="00DE11DA"/>
    <w:rsid w:val="00DE120E"/>
    <w:rsid w:val="00DE1227"/>
    <w:rsid w:val="00DE1266"/>
    <w:rsid w:val="00DE12B4"/>
    <w:rsid w:val="00DE12B7"/>
    <w:rsid w:val="00DE12B9"/>
    <w:rsid w:val="00DE12F7"/>
    <w:rsid w:val="00DE139C"/>
    <w:rsid w:val="00DE13AA"/>
    <w:rsid w:val="00DE1553"/>
    <w:rsid w:val="00DE16D2"/>
    <w:rsid w:val="00DE170D"/>
    <w:rsid w:val="00DE17C0"/>
    <w:rsid w:val="00DE17EC"/>
    <w:rsid w:val="00DE181D"/>
    <w:rsid w:val="00DE181E"/>
    <w:rsid w:val="00DE1820"/>
    <w:rsid w:val="00DE1A0D"/>
    <w:rsid w:val="00DE1A45"/>
    <w:rsid w:val="00DE1A69"/>
    <w:rsid w:val="00DE1ACC"/>
    <w:rsid w:val="00DE1AD9"/>
    <w:rsid w:val="00DE1B14"/>
    <w:rsid w:val="00DE1B89"/>
    <w:rsid w:val="00DE1B99"/>
    <w:rsid w:val="00DE1BB0"/>
    <w:rsid w:val="00DE1C85"/>
    <w:rsid w:val="00DE1C9C"/>
    <w:rsid w:val="00DE1CBB"/>
    <w:rsid w:val="00DE1EB9"/>
    <w:rsid w:val="00DE1FE1"/>
    <w:rsid w:val="00DE2036"/>
    <w:rsid w:val="00DE20A7"/>
    <w:rsid w:val="00DE2182"/>
    <w:rsid w:val="00DE21DF"/>
    <w:rsid w:val="00DE2241"/>
    <w:rsid w:val="00DE22EB"/>
    <w:rsid w:val="00DE23FB"/>
    <w:rsid w:val="00DE2518"/>
    <w:rsid w:val="00DE251B"/>
    <w:rsid w:val="00DE257B"/>
    <w:rsid w:val="00DE25C8"/>
    <w:rsid w:val="00DE263D"/>
    <w:rsid w:val="00DE274A"/>
    <w:rsid w:val="00DE27AB"/>
    <w:rsid w:val="00DE281C"/>
    <w:rsid w:val="00DE2959"/>
    <w:rsid w:val="00DE296D"/>
    <w:rsid w:val="00DE2971"/>
    <w:rsid w:val="00DE2994"/>
    <w:rsid w:val="00DE29BB"/>
    <w:rsid w:val="00DE2A40"/>
    <w:rsid w:val="00DE2A97"/>
    <w:rsid w:val="00DE2ACC"/>
    <w:rsid w:val="00DE2B08"/>
    <w:rsid w:val="00DE2B66"/>
    <w:rsid w:val="00DE2BC2"/>
    <w:rsid w:val="00DE2C88"/>
    <w:rsid w:val="00DE2C93"/>
    <w:rsid w:val="00DE2CBB"/>
    <w:rsid w:val="00DE2CD9"/>
    <w:rsid w:val="00DE2D50"/>
    <w:rsid w:val="00DE2D6F"/>
    <w:rsid w:val="00DE2D97"/>
    <w:rsid w:val="00DE2E25"/>
    <w:rsid w:val="00DE2E28"/>
    <w:rsid w:val="00DE2FB2"/>
    <w:rsid w:val="00DE2FE0"/>
    <w:rsid w:val="00DE304A"/>
    <w:rsid w:val="00DE30B0"/>
    <w:rsid w:val="00DE3134"/>
    <w:rsid w:val="00DE314C"/>
    <w:rsid w:val="00DE3165"/>
    <w:rsid w:val="00DE3171"/>
    <w:rsid w:val="00DE31C5"/>
    <w:rsid w:val="00DE31CF"/>
    <w:rsid w:val="00DE320C"/>
    <w:rsid w:val="00DE3226"/>
    <w:rsid w:val="00DE32C0"/>
    <w:rsid w:val="00DE3306"/>
    <w:rsid w:val="00DE3450"/>
    <w:rsid w:val="00DE34FA"/>
    <w:rsid w:val="00DE3570"/>
    <w:rsid w:val="00DE357A"/>
    <w:rsid w:val="00DE3580"/>
    <w:rsid w:val="00DE35BF"/>
    <w:rsid w:val="00DE36AB"/>
    <w:rsid w:val="00DE36D7"/>
    <w:rsid w:val="00DE3716"/>
    <w:rsid w:val="00DE3796"/>
    <w:rsid w:val="00DE3879"/>
    <w:rsid w:val="00DE387C"/>
    <w:rsid w:val="00DE38AB"/>
    <w:rsid w:val="00DE3A45"/>
    <w:rsid w:val="00DE3A4E"/>
    <w:rsid w:val="00DE3A95"/>
    <w:rsid w:val="00DE3AC0"/>
    <w:rsid w:val="00DE3B4C"/>
    <w:rsid w:val="00DE3B9F"/>
    <w:rsid w:val="00DE3C63"/>
    <w:rsid w:val="00DE3C9D"/>
    <w:rsid w:val="00DE3CC3"/>
    <w:rsid w:val="00DE3E72"/>
    <w:rsid w:val="00DE3F03"/>
    <w:rsid w:val="00DE3F09"/>
    <w:rsid w:val="00DE3F51"/>
    <w:rsid w:val="00DE3F66"/>
    <w:rsid w:val="00DE3FAB"/>
    <w:rsid w:val="00DE3FBF"/>
    <w:rsid w:val="00DE40A3"/>
    <w:rsid w:val="00DE418D"/>
    <w:rsid w:val="00DE4345"/>
    <w:rsid w:val="00DE4482"/>
    <w:rsid w:val="00DE4497"/>
    <w:rsid w:val="00DE44B6"/>
    <w:rsid w:val="00DE4503"/>
    <w:rsid w:val="00DE4583"/>
    <w:rsid w:val="00DE4586"/>
    <w:rsid w:val="00DE4628"/>
    <w:rsid w:val="00DE4648"/>
    <w:rsid w:val="00DE469C"/>
    <w:rsid w:val="00DE46A1"/>
    <w:rsid w:val="00DE47BF"/>
    <w:rsid w:val="00DE47E9"/>
    <w:rsid w:val="00DE47F0"/>
    <w:rsid w:val="00DE482E"/>
    <w:rsid w:val="00DE48F3"/>
    <w:rsid w:val="00DE4979"/>
    <w:rsid w:val="00DE4996"/>
    <w:rsid w:val="00DE49C7"/>
    <w:rsid w:val="00DE49F3"/>
    <w:rsid w:val="00DE4A71"/>
    <w:rsid w:val="00DE4ADD"/>
    <w:rsid w:val="00DE4B2B"/>
    <w:rsid w:val="00DE4B47"/>
    <w:rsid w:val="00DE4B75"/>
    <w:rsid w:val="00DE4B87"/>
    <w:rsid w:val="00DE4BEF"/>
    <w:rsid w:val="00DE4C62"/>
    <w:rsid w:val="00DE4C6D"/>
    <w:rsid w:val="00DE4D78"/>
    <w:rsid w:val="00DE4D8E"/>
    <w:rsid w:val="00DE4DDE"/>
    <w:rsid w:val="00DE4E23"/>
    <w:rsid w:val="00DE4E66"/>
    <w:rsid w:val="00DE4F47"/>
    <w:rsid w:val="00DE4FDB"/>
    <w:rsid w:val="00DE5165"/>
    <w:rsid w:val="00DE51D0"/>
    <w:rsid w:val="00DE526B"/>
    <w:rsid w:val="00DE5312"/>
    <w:rsid w:val="00DE5372"/>
    <w:rsid w:val="00DE5416"/>
    <w:rsid w:val="00DE5460"/>
    <w:rsid w:val="00DE546C"/>
    <w:rsid w:val="00DE5476"/>
    <w:rsid w:val="00DE54F6"/>
    <w:rsid w:val="00DE557E"/>
    <w:rsid w:val="00DE558D"/>
    <w:rsid w:val="00DE5590"/>
    <w:rsid w:val="00DE55A9"/>
    <w:rsid w:val="00DE5657"/>
    <w:rsid w:val="00DE56A6"/>
    <w:rsid w:val="00DE56C4"/>
    <w:rsid w:val="00DE56DF"/>
    <w:rsid w:val="00DE5716"/>
    <w:rsid w:val="00DE5734"/>
    <w:rsid w:val="00DE573F"/>
    <w:rsid w:val="00DE576C"/>
    <w:rsid w:val="00DE5947"/>
    <w:rsid w:val="00DE594C"/>
    <w:rsid w:val="00DE5A00"/>
    <w:rsid w:val="00DE5A34"/>
    <w:rsid w:val="00DE5AE3"/>
    <w:rsid w:val="00DE5B0A"/>
    <w:rsid w:val="00DE5B22"/>
    <w:rsid w:val="00DE5B53"/>
    <w:rsid w:val="00DE5B80"/>
    <w:rsid w:val="00DE5B90"/>
    <w:rsid w:val="00DE5BAC"/>
    <w:rsid w:val="00DE5BAD"/>
    <w:rsid w:val="00DE5BC5"/>
    <w:rsid w:val="00DE5BF5"/>
    <w:rsid w:val="00DE5C29"/>
    <w:rsid w:val="00DE5CAF"/>
    <w:rsid w:val="00DE5CC0"/>
    <w:rsid w:val="00DE5CF6"/>
    <w:rsid w:val="00DE5DBC"/>
    <w:rsid w:val="00DE5E4A"/>
    <w:rsid w:val="00DE5F3E"/>
    <w:rsid w:val="00DE5F85"/>
    <w:rsid w:val="00DE5F90"/>
    <w:rsid w:val="00DE5FA5"/>
    <w:rsid w:val="00DE5FCD"/>
    <w:rsid w:val="00DE6124"/>
    <w:rsid w:val="00DE6180"/>
    <w:rsid w:val="00DE619B"/>
    <w:rsid w:val="00DE626B"/>
    <w:rsid w:val="00DE626D"/>
    <w:rsid w:val="00DE62CD"/>
    <w:rsid w:val="00DE6361"/>
    <w:rsid w:val="00DE6363"/>
    <w:rsid w:val="00DE63E3"/>
    <w:rsid w:val="00DE63E8"/>
    <w:rsid w:val="00DE6420"/>
    <w:rsid w:val="00DE6457"/>
    <w:rsid w:val="00DE6562"/>
    <w:rsid w:val="00DE6572"/>
    <w:rsid w:val="00DE65AF"/>
    <w:rsid w:val="00DE65CF"/>
    <w:rsid w:val="00DE6603"/>
    <w:rsid w:val="00DE6634"/>
    <w:rsid w:val="00DE6796"/>
    <w:rsid w:val="00DE67B5"/>
    <w:rsid w:val="00DE67F9"/>
    <w:rsid w:val="00DE6822"/>
    <w:rsid w:val="00DE682C"/>
    <w:rsid w:val="00DE68D1"/>
    <w:rsid w:val="00DE694D"/>
    <w:rsid w:val="00DE6978"/>
    <w:rsid w:val="00DE69A6"/>
    <w:rsid w:val="00DE6A0F"/>
    <w:rsid w:val="00DE6A91"/>
    <w:rsid w:val="00DE6B9B"/>
    <w:rsid w:val="00DE6B9E"/>
    <w:rsid w:val="00DE6BFB"/>
    <w:rsid w:val="00DE6CC4"/>
    <w:rsid w:val="00DE6CC7"/>
    <w:rsid w:val="00DE6CC8"/>
    <w:rsid w:val="00DE6D46"/>
    <w:rsid w:val="00DE6D74"/>
    <w:rsid w:val="00DE6DC4"/>
    <w:rsid w:val="00DE6E35"/>
    <w:rsid w:val="00DE6E38"/>
    <w:rsid w:val="00DE6E43"/>
    <w:rsid w:val="00DE6E93"/>
    <w:rsid w:val="00DE6EFA"/>
    <w:rsid w:val="00DE6F0E"/>
    <w:rsid w:val="00DE6F34"/>
    <w:rsid w:val="00DE6F43"/>
    <w:rsid w:val="00DE704D"/>
    <w:rsid w:val="00DE70C8"/>
    <w:rsid w:val="00DE70F9"/>
    <w:rsid w:val="00DE710A"/>
    <w:rsid w:val="00DE71F3"/>
    <w:rsid w:val="00DE7204"/>
    <w:rsid w:val="00DE7220"/>
    <w:rsid w:val="00DE7274"/>
    <w:rsid w:val="00DE7390"/>
    <w:rsid w:val="00DE73E7"/>
    <w:rsid w:val="00DE7415"/>
    <w:rsid w:val="00DE745A"/>
    <w:rsid w:val="00DE745B"/>
    <w:rsid w:val="00DE7498"/>
    <w:rsid w:val="00DE752F"/>
    <w:rsid w:val="00DE7540"/>
    <w:rsid w:val="00DE756C"/>
    <w:rsid w:val="00DE759B"/>
    <w:rsid w:val="00DE76AA"/>
    <w:rsid w:val="00DE770D"/>
    <w:rsid w:val="00DE7758"/>
    <w:rsid w:val="00DE778F"/>
    <w:rsid w:val="00DE7831"/>
    <w:rsid w:val="00DE7933"/>
    <w:rsid w:val="00DE7991"/>
    <w:rsid w:val="00DE79FC"/>
    <w:rsid w:val="00DE7A8C"/>
    <w:rsid w:val="00DE7A96"/>
    <w:rsid w:val="00DE7B15"/>
    <w:rsid w:val="00DE7BC0"/>
    <w:rsid w:val="00DE7D28"/>
    <w:rsid w:val="00DE7D5E"/>
    <w:rsid w:val="00DE7E3A"/>
    <w:rsid w:val="00DE7F42"/>
    <w:rsid w:val="00DE7FF8"/>
    <w:rsid w:val="00DF0091"/>
    <w:rsid w:val="00DF00A1"/>
    <w:rsid w:val="00DF00BF"/>
    <w:rsid w:val="00DF0166"/>
    <w:rsid w:val="00DF027C"/>
    <w:rsid w:val="00DF0317"/>
    <w:rsid w:val="00DF0386"/>
    <w:rsid w:val="00DF0391"/>
    <w:rsid w:val="00DF042A"/>
    <w:rsid w:val="00DF0445"/>
    <w:rsid w:val="00DF050F"/>
    <w:rsid w:val="00DF0563"/>
    <w:rsid w:val="00DF06A4"/>
    <w:rsid w:val="00DF06BD"/>
    <w:rsid w:val="00DF06DC"/>
    <w:rsid w:val="00DF0766"/>
    <w:rsid w:val="00DF0769"/>
    <w:rsid w:val="00DF07FB"/>
    <w:rsid w:val="00DF07FF"/>
    <w:rsid w:val="00DF0802"/>
    <w:rsid w:val="00DF0936"/>
    <w:rsid w:val="00DF0985"/>
    <w:rsid w:val="00DF09A6"/>
    <w:rsid w:val="00DF0A41"/>
    <w:rsid w:val="00DF0AE5"/>
    <w:rsid w:val="00DF0AF0"/>
    <w:rsid w:val="00DF0AF5"/>
    <w:rsid w:val="00DF0B04"/>
    <w:rsid w:val="00DF0B4F"/>
    <w:rsid w:val="00DF0B6D"/>
    <w:rsid w:val="00DF0BD2"/>
    <w:rsid w:val="00DF0C3F"/>
    <w:rsid w:val="00DF0C71"/>
    <w:rsid w:val="00DF0C85"/>
    <w:rsid w:val="00DF0D24"/>
    <w:rsid w:val="00DF0D7A"/>
    <w:rsid w:val="00DF0E59"/>
    <w:rsid w:val="00DF0EDB"/>
    <w:rsid w:val="00DF0F4F"/>
    <w:rsid w:val="00DF101A"/>
    <w:rsid w:val="00DF1086"/>
    <w:rsid w:val="00DF10A8"/>
    <w:rsid w:val="00DF10E7"/>
    <w:rsid w:val="00DF10F4"/>
    <w:rsid w:val="00DF1103"/>
    <w:rsid w:val="00DF111B"/>
    <w:rsid w:val="00DF11BE"/>
    <w:rsid w:val="00DF1212"/>
    <w:rsid w:val="00DF125F"/>
    <w:rsid w:val="00DF12C2"/>
    <w:rsid w:val="00DF12F9"/>
    <w:rsid w:val="00DF13F3"/>
    <w:rsid w:val="00DF144F"/>
    <w:rsid w:val="00DF14AD"/>
    <w:rsid w:val="00DF1518"/>
    <w:rsid w:val="00DF1566"/>
    <w:rsid w:val="00DF1570"/>
    <w:rsid w:val="00DF1574"/>
    <w:rsid w:val="00DF15E7"/>
    <w:rsid w:val="00DF168E"/>
    <w:rsid w:val="00DF16C6"/>
    <w:rsid w:val="00DF1746"/>
    <w:rsid w:val="00DF17FA"/>
    <w:rsid w:val="00DF189D"/>
    <w:rsid w:val="00DF18E6"/>
    <w:rsid w:val="00DF18E8"/>
    <w:rsid w:val="00DF18E9"/>
    <w:rsid w:val="00DF1901"/>
    <w:rsid w:val="00DF1A0B"/>
    <w:rsid w:val="00DF1A3B"/>
    <w:rsid w:val="00DF1A65"/>
    <w:rsid w:val="00DF1B3A"/>
    <w:rsid w:val="00DF1B71"/>
    <w:rsid w:val="00DF1B92"/>
    <w:rsid w:val="00DF1B94"/>
    <w:rsid w:val="00DF1C14"/>
    <w:rsid w:val="00DF1C2F"/>
    <w:rsid w:val="00DF1C4E"/>
    <w:rsid w:val="00DF1CEC"/>
    <w:rsid w:val="00DF1CEF"/>
    <w:rsid w:val="00DF1CF1"/>
    <w:rsid w:val="00DF1D1E"/>
    <w:rsid w:val="00DF1D3C"/>
    <w:rsid w:val="00DF1DBC"/>
    <w:rsid w:val="00DF1DE5"/>
    <w:rsid w:val="00DF1E05"/>
    <w:rsid w:val="00DF1E19"/>
    <w:rsid w:val="00DF1E39"/>
    <w:rsid w:val="00DF1E4F"/>
    <w:rsid w:val="00DF1E77"/>
    <w:rsid w:val="00DF1EC3"/>
    <w:rsid w:val="00DF1F25"/>
    <w:rsid w:val="00DF1F2D"/>
    <w:rsid w:val="00DF2013"/>
    <w:rsid w:val="00DF2015"/>
    <w:rsid w:val="00DF2028"/>
    <w:rsid w:val="00DF20A2"/>
    <w:rsid w:val="00DF20AD"/>
    <w:rsid w:val="00DF20C1"/>
    <w:rsid w:val="00DF2123"/>
    <w:rsid w:val="00DF2151"/>
    <w:rsid w:val="00DF21B5"/>
    <w:rsid w:val="00DF22CB"/>
    <w:rsid w:val="00DF22ED"/>
    <w:rsid w:val="00DF2346"/>
    <w:rsid w:val="00DF23A8"/>
    <w:rsid w:val="00DF2494"/>
    <w:rsid w:val="00DF25A4"/>
    <w:rsid w:val="00DF25C1"/>
    <w:rsid w:val="00DF25C7"/>
    <w:rsid w:val="00DF26A5"/>
    <w:rsid w:val="00DF26B4"/>
    <w:rsid w:val="00DF271D"/>
    <w:rsid w:val="00DF279E"/>
    <w:rsid w:val="00DF27BF"/>
    <w:rsid w:val="00DF27E2"/>
    <w:rsid w:val="00DF2887"/>
    <w:rsid w:val="00DF29C0"/>
    <w:rsid w:val="00DF2A45"/>
    <w:rsid w:val="00DF2A5F"/>
    <w:rsid w:val="00DF2AB1"/>
    <w:rsid w:val="00DF2C58"/>
    <w:rsid w:val="00DF2D8D"/>
    <w:rsid w:val="00DF2EE7"/>
    <w:rsid w:val="00DF2F57"/>
    <w:rsid w:val="00DF314E"/>
    <w:rsid w:val="00DF318E"/>
    <w:rsid w:val="00DF31B4"/>
    <w:rsid w:val="00DF31D7"/>
    <w:rsid w:val="00DF3206"/>
    <w:rsid w:val="00DF33A7"/>
    <w:rsid w:val="00DF33DB"/>
    <w:rsid w:val="00DF3416"/>
    <w:rsid w:val="00DF3456"/>
    <w:rsid w:val="00DF3467"/>
    <w:rsid w:val="00DF352A"/>
    <w:rsid w:val="00DF355E"/>
    <w:rsid w:val="00DF35EA"/>
    <w:rsid w:val="00DF364D"/>
    <w:rsid w:val="00DF36CE"/>
    <w:rsid w:val="00DF3737"/>
    <w:rsid w:val="00DF37C3"/>
    <w:rsid w:val="00DF3805"/>
    <w:rsid w:val="00DF388F"/>
    <w:rsid w:val="00DF3AF5"/>
    <w:rsid w:val="00DF3B06"/>
    <w:rsid w:val="00DF3B11"/>
    <w:rsid w:val="00DF3B38"/>
    <w:rsid w:val="00DF3B39"/>
    <w:rsid w:val="00DF3B77"/>
    <w:rsid w:val="00DF3B99"/>
    <w:rsid w:val="00DF3BD0"/>
    <w:rsid w:val="00DF3C29"/>
    <w:rsid w:val="00DF3C94"/>
    <w:rsid w:val="00DF3D0D"/>
    <w:rsid w:val="00DF3E1A"/>
    <w:rsid w:val="00DF3E65"/>
    <w:rsid w:val="00DF3E98"/>
    <w:rsid w:val="00DF3EE2"/>
    <w:rsid w:val="00DF3F2D"/>
    <w:rsid w:val="00DF406D"/>
    <w:rsid w:val="00DF41AC"/>
    <w:rsid w:val="00DF41CC"/>
    <w:rsid w:val="00DF4239"/>
    <w:rsid w:val="00DF4245"/>
    <w:rsid w:val="00DF42C2"/>
    <w:rsid w:val="00DF42FE"/>
    <w:rsid w:val="00DF440D"/>
    <w:rsid w:val="00DF441C"/>
    <w:rsid w:val="00DF441E"/>
    <w:rsid w:val="00DF443C"/>
    <w:rsid w:val="00DF44A7"/>
    <w:rsid w:val="00DF4535"/>
    <w:rsid w:val="00DF45F1"/>
    <w:rsid w:val="00DF45FA"/>
    <w:rsid w:val="00DF46BA"/>
    <w:rsid w:val="00DF46D5"/>
    <w:rsid w:val="00DF4732"/>
    <w:rsid w:val="00DF4778"/>
    <w:rsid w:val="00DF47A5"/>
    <w:rsid w:val="00DF482A"/>
    <w:rsid w:val="00DF48CF"/>
    <w:rsid w:val="00DF48DC"/>
    <w:rsid w:val="00DF48F1"/>
    <w:rsid w:val="00DF49D1"/>
    <w:rsid w:val="00DF4A09"/>
    <w:rsid w:val="00DF4B95"/>
    <w:rsid w:val="00DF4B96"/>
    <w:rsid w:val="00DF4C87"/>
    <w:rsid w:val="00DF4D06"/>
    <w:rsid w:val="00DF4D3C"/>
    <w:rsid w:val="00DF4D46"/>
    <w:rsid w:val="00DF4DEE"/>
    <w:rsid w:val="00DF4E3C"/>
    <w:rsid w:val="00DF4EC3"/>
    <w:rsid w:val="00DF4EF7"/>
    <w:rsid w:val="00DF4F4E"/>
    <w:rsid w:val="00DF4F9D"/>
    <w:rsid w:val="00DF501A"/>
    <w:rsid w:val="00DF5047"/>
    <w:rsid w:val="00DF506A"/>
    <w:rsid w:val="00DF50FD"/>
    <w:rsid w:val="00DF521C"/>
    <w:rsid w:val="00DF5266"/>
    <w:rsid w:val="00DF5299"/>
    <w:rsid w:val="00DF52C9"/>
    <w:rsid w:val="00DF538F"/>
    <w:rsid w:val="00DF5403"/>
    <w:rsid w:val="00DF5432"/>
    <w:rsid w:val="00DF54E5"/>
    <w:rsid w:val="00DF556D"/>
    <w:rsid w:val="00DF55C3"/>
    <w:rsid w:val="00DF561B"/>
    <w:rsid w:val="00DF5675"/>
    <w:rsid w:val="00DF5702"/>
    <w:rsid w:val="00DF571F"/>
    <w:rsid w:val="00DF5786"/>
    <w:rsid w:val="00DF57E4"/>
    <w:rsid w:val="00DF5838"/>
    <w:rsid w:val="00DF594F"/>
    <w:rsid w:val="00DF59BA"/>
    <w:rsid w:val="00DF59F5"/>
    <w:rsid w:val="00DF5A47"/>
    <w:rsid w:val="00DF5A53"/>
    <w:rsid w:val="00DF5A5B"/>
    <w:rsid w:val="00DF5ABD"/>
    <w:rsid w:val="00DF5B38"/>
    <w:rsid w:val="00DF5BCF"/>
    <w:rsid w:val="00DF5C32"/>
    <w:rsid w:val="00DF5C4F"/>
    <w:rsid w:val="00DF5C87"/>
    <w:rsid w:val="00DF5C9B"/>
    <w:rsid w:val="00DF5DB7"/>
    <w:rsid w:val="00DF5F3D"/>
    <w:rsid w:val="00DF5FA4"/>
    <w:rsid w:val="00DF6003"/>
    <w:rsid w:val="00DF605A"/>
    <w:rsid w:val="00DF60A1"/>
    <w:rsid w:val="00DF61DB"/>
    <w:rsid w:val="00DF624C"/>
    <w:rsid w:val="00DF6289"/>
    <w:rsid w:val="00DF62C5"/>
    <w:rsid w:val="00DF62F7"/>
    <w:rsid w:val="00DF632B"/>
    <w:rsid w:val="00DF63CA"/>
    <w:rsid w:val="00DF63D5"/>
    <w:rsid w:val="00DF6400"/>
    <w:rsid w:val="00DF643D"/>
    <w:rsid w:val="00DF646F"/>
    <w:rsid w:val="00DF648D"/>
    <w:rsid w:val="00DF64C3"/>
    <w:rsid w:val="00DF6522"/>
    <w:rsid w:val="00DF663E"/>
    <w:rsid w:val="00DF6659"/>
    <w:rsid w:val="00DF66C9"/>
    <w:rsid w:val="00DF6758"/>
    <w:rsid w:val="00DF683E"/>
    <w:rsid w:val="00DF68AE"/>
    <w:rsid w:val="00DF68B5"/>
    <w:rsid w:val="00DF68E8"/>
    <w:rsid w:val="00DF6973"/>
    <w:rsid w:val="00DF6999"/>
    <w:rsid w:val="00DF69E5"/>
    <w:rsid w:val="00DF6A13"/>
    <w:rsid w:val="00DF6A28"/>
    <w:rsid w:val="00DF6AAD"/>
    <w:rsid w:val="00DF6C21"/>
    <w:rsid w:val="00DF6C5D"/>
    <w:rsid w:val="00DF6C64"/>
    <w:rsid w:val="00DF6C6E"/>
    <w:rsid w:val="00DF6CFD"/>
    <w:rsid w:val="00DF6D20"/>
    <w:rsid w:val="00DF6D22"/>
    <w:rsid w:val="00DF6D48"/>
    <w:rsid w:val="00DF6E65"/>
    <w:rsid w:val="00DF6F1B"/>
    <w:rsid w:val="00DF6FCC"/>
    <w:rsid w:val="00DF6FD3"/>
    <w:rsid w:val="00DF6FE7"/>
    <w:rsid w:val="00DF6FEE"/>
    <w:rsid w:val="00DF7012"/>
    <w:rsid w:val="00DF7077"/>
    <w:rsid w:val="00DF717D"/>
    <w:rsid w:val="00DF7180"/>
    <w:rsid w:val="00DF719B"/>
    <w:rsid w:val="00DF72EB"/>
    <w:rsid w:val="00DF72F3"/>
    <w:rsid w:val="00DF7340"/>
    <w:rsid w:val="00DF74FC"/>
    <w:rsid w:val="00DF753C"/>
    <w:rsid w:val="00DF75C9"/>
    <w:rsid w:val="00DF767B"/>
    <w:rsid w:val="00DF76D9"/>
    <w:rsid w:val="00DF76E9"/>
    <w:rsid w:val="00DF76F3"/>
    <w:rsid w:val="00DF7760"/>
    <w:rsid w:val="00DF7762"/>
    <w:rsid w:val="00DF7794"/>
    <w:rsid w:val="00DF77B3"/>
    <w:rsid w:val="00DF77C5"/>
    <w:rsid w:val="00DF784E"/>
    <w:rsid w:val="00DF7853"/>
    <w:rsid w:val="00DF78BD"/>
    <w:rsid w:val="00DF78E2"/>
    <w:rsid w:val="00DF7926"/>
    <w:rsid w:val="00DF792A"/>
    <w:rsid w:val="00DF79CC"/>
    <w:rsid w:val="00DF79F3"/>
    <w:rsid w:val="00DF7A75"/>
    <w:rsid w:val="00DF7A92"/>
    <w:rsid w:val="00DF7A9A"/>
    <w:rsid w:val="00DF7B1D"/>
    <w:rsid w:val="00DF7B8D"/>
    <w:rsid w:val="00DF7B9C"/>
    <w:rsid w:val="00DF7C5D"/>
    <w:rsid w:val="00DF7C71"/>
    <w:rsid w:val="00DF7D20"/>
    <w:rsid w:val="00DF7D34"/>
    <w:rsid w:val="00DF7DA8"/>
    <w:rsid w:val="00DF7E6C"/>
    <w:rsid w:val="00DF7EBC"/>
    <w:rsid w:val="00DF7EE2"/>
    <w:rsid w:val="00DF7F29"/>
    <w:rsid w:val="00DF7F7E"/>
    <w:rsid w:val="00DF7F8E"/>
    <w:rsid w:val="00E0004F"/>
    <w:rsid w:val="00E000CA"/>
    <w:rsid w:val="00E0011E"/>
    <w:rsid w:val="00E00261"/>
    <w:rsid w:val="00E002B2"/>
    <w:rsid w:val="00E002C0"/>
    <w:rsid w:val="00E002C8"/>
    <w:rsid w:val="00E002FB"/>
    <w:rsid w:val="00E0030D"/>
    <w:rsid w:val="00E00373"/>
    <w:rsid w:val="00E00379"/>
    <w:rsid w:val="00E0038C"/>
    <w:rsid w:val="00E00419"/>
    <w:rsid w:val="00E0055A"/>
    <w:rsid w:val="00E00577"/>
    <w:rsid w:val="00E00665"/>
    <w:rsid w:val="00E006A1"/>
    <w:rsid w:val="00E00726"/>
    <w:rsid w:val="00E00760"/>
    <w:rsid w:val="00E0084C"/>
    <w:rsid w:val="00E0086D"/>
    <w:rsid w:val="00E0089F"/>
    <w:rsid w:val="00E0097B"/>
    <w:rsid w:val="00E009AA"/>
    <w:rsid w:val="00E00A29"/>
    <w:rsid w:val="00E00A38"/>
    <w:rsid w:val="00E00A7C"/>
    <w:rsid w:val="00E00A96"/>
    <w:rsid w:val="00E00AA8"/>
    <w:rsid w:val="00E00AC3"/>
    <w:rsid w:val="00E00AD3"/>
    <w:rsid w:val="00E00B5C"/>
    <w:rsid w:val="00E00C3E"/>
    <w:rsid w:val="00E00CA2"/>
    <w:rsid w:val="00E00DAB"/>
    <w:rsid w:val="00E00DD9"/>
    <w:rsid w:val="00E00EAD"/>
    <w:rsid w:val="00E00ED0"/>
    <w:rsid w:val="00E00F91"/>
    <w:rsid w:val="00E0101F"/>
    <w:rsid w:val="00E010DF"/>
    <w:rsid w:val="00E011B6"/>
    <w:rsid w:val="00E011D9"/>
    <w:rsid w:val="00E01240"/>
    <w:rsid w:val="00E01395"/>
    <w:rsid w:val="00E013F9"/>
    <w:rsid w:val="00E01437"/>
    <w:rsid w:val="00E014DA"/>
    <w:rsid w:val="00E01703"/>
    <w:rsid w:val="00E01729"/>
    <w:rsid w:val="00E01734"/>
    <w:rsid w:val="00E018D5"/>
    <w:rsid w:val="00E01925"/>
    <w:rsid w:val="00E01A33"/>
    <w:rsid w:val="00E01AB1"/>
    <w:rsid w:val="00E01AC1"/>
    <w:rsid w:val="00E01ACF"/>
    <w:rsid w:val="00E01AEE"/>
    <w:rsid w:val="00E01B33"/>
    <w:rsid w:val="00E01B60"/>
    <w:rsid w:val="00E01B7B"/>
    <w:rsid w:val="00E01B9A"/>
    <w:rsid w:val="00E01C1A"/>
    <w:rsid w:val="00E01C3E"/>
    <w:rsid w:val="00E01D8D"/>
    <w:rsid w:val="00E01D93"/>
    <w:rsid w:val="00E01DD9"/>
    <w:rsid w:val="00E01DF5"/>
    <w:rsid w:val="00E01EE4"/>
    <w:rsid w:val="00E01FA8"/>
    <w:rsid w:val="00E020AF"/>
    <w:rsid w:val="00E0216F"/>
    <w:rsid w:val="00E021C3"/>
    <w:rsid w:val="00E0221A"/>
    <w:rsid w:val="00E02222"/>
    <w:rsid w:val="00E02270"/>
    <w:rsid w:val="00E022E2"/>
    <w:rsid w:val="00E02320"/>
    <w:rsid w:val="00E0232A"/>
    <w:rsid w:val="00E02332"/>
    <w:rsid w:val="00E0233B"/>
    <w:rsid w:val="00E02358"/>
    <w:rsid w:val="00E02459"/>
    <w:rsid w:val="00E02487"/>
    <w:rsid w:val="00E024BD"/>
    <w:rsid w:val="00E02534"/>
    <w:rsid w:val="00E0258F"/>
    <w:rsid w:val="00E025B3"/>
    <w:rsid w:val="00E025F6"/>
    <w:rsid w:val="00E0273F"/>
    <w:rsid w:val="00E0276E"/>
    <w:rsid w:val="00E0279D"/>
    <w:rsid w:val="00E02864"/>
    <w:rsid w:val="00E02A3E"/>
    <w:rsid w:val="00E02AE0"/>
    <w:rsid w:val="00E02B17"/>
    <w:rsid w:val="00E02C74"/>
    <w:rsid w:val="00E02CB7"/>
    <w:rsid w:val="00E02CBC"/>
    <w:rsid w:val="00E02CE3"/>
    <w:rsid w:val="00E02D11"/>
    <w:rsid w:val="00E02D5D"/>
    <w:rsid w:val="00E02D66"/>
    <w:rsid w:val="00E02E55"/>
    <w:rsid w:val="00E02E90"/>
    <w:rsid w:val="00E02E96"/>
    <w:rsid w:val="00E02FB8"/>
    <w:rsid w:val="00E03035"/>
    <w:rsid w:val="00E03054"/>
    <w:rsid w:val="00E0306A"/>
    <w:rsid w:val="00E030F0"/>
    <w:rsid w:val="00E0318A"/>
    <w:rsid w:val="00E0326A"/>
    <w:rsid w:val="00E032F7"/>
    <w:rsid w:val="00E03350"/>
    <w:rsid w:val="00E033CE"/>
    <w:rsid w:val="00E03438"/>
    <w:rsid w:val="00E034E6"/>
    <w:rsid w:val="00E034F3"/>
    <w:rsid w:val="00E03524"/>
    <w:rsid w:val="00E03599"/>
    <w:rsid w:val="00E035C2"/>
    <w:rsid w:val="00E03642"/>
    <w:rsid w:val="00E0364F"/>
    <w:rsid w:val="00E0379E"/>
    <w:rsid w:val="00E0387C"/>
    <w:rsid w:val="00E03902"/>
    <w:rsid w:val="00E0394F"/>
    <w:rsid w:val="00E03957"/>
    <w:rsid w:val="00E03999"/>
    <w:rsid w:val="00E03A07"/>
    <w:rsid w:val="00E03AC2"/>
    <w:rsid w:val="00E03AC3"/>
    <w:rsid w:val="00E03C0C"/>
    <w:rsid w:val="00E03C64"/>
    <w:rsid w:val="00E03CD3"/>
    <w:rsid w:val="00E03D36"/>
    <w:rsid w:val="00E03D9E"/>
    <w:rsid w:val="00E03DEE"/>
    <w:rsid w:val="00E03FA0"/>
    <w:rsid w:val="00E04015"/>
    <w:rsid w:val="00E04098"/>
    <w:rsid w:val="00E04154"/>
    <w:rsid w:val="00E0417C"/>
    <w:rsid w:val="00E041D3"/>
    <w:rsid w:val="00E04204"/>
    <w:rsid w:val="00E0423B"/>
    <w:rsid w:val="00E0424E"/>
    <w:rsid w:val="00E04439"/>
    <w:rsid w:val="00E0447B"/>
    <w:rsid w:val="00E04487"/>
    <w:rsid w:val="00E044AD"/>
    <w:rsid w:val="00E0454A"/>
    <w:rsid w:val="00E04556"/>
    <w:rsid w:val="00E04557"/>
    <w:rsid w:val="00E04590"/>
    <w:rsid w:val="00E0463D"/>
    <w:rsid w:val="00E04698"/>
    <w:rsid w:val="00E0470E"/>
    <w:rsid w:val="00E04731"/>
    <w:rsid w:val="00E04747"/>
    <w:rsid w:val="00E04800"/>
    <w:rsid w:val="00E04805"/>
    <w:rsid w:val="00E04828"/>
    <w:rsid w:val="00E048C8"/>
    <w:rsid w:val="00E04922"/>
    <w:rsid w:val="00E04AAE"/>
    <w:rsid w:val="00E04B19"/>
    <w:rsid w:val="00E04B26"/>
    <w:rsid w:val="00E04C65"/>
    <w:rsid w:val="00E04D13"/>
    <w:rsid w:val="00E04DBC"/>
    <w:rsid w:val="00E04E06"/>
    <w:rsid w:val="00E04EA1"/>
    <w:rsid w:val="00E04EDF"/>
    <w:rsid w:val="00E04EED"/>
    <w:rsid w:val="00E04F86"/>
    <w:rsid w:val="00E04FBD"/>
    <w:rsid w:val="00E04FC0"/>
    <w:rsid w:val="00E05058"/>
    <w:rsid w:val="00E05102"/>
    <w:rsid w:val="00E0515A"/>
    <w:rsid w:val="00E05199"/>
    <w:rsid w:val="00E051DD"/>
    <w:rsid w:val="00E051F9"/>
    <w:rsid w:val="00E0521B"/>
    <w:rsid w:val="00E052F0"/>
    <w:rsid w:val="00E0531F"/>
    <w:rsid w:val="00E053FF"/>
    <w:rsid w:val="00E05434"/>
    <w:rsid w:val="00E054AA"/>
    <w:rsid w:val="00E054ED"/>
    <w:rsid w:val="00E05541"/>
    <w:rsid w:val="00E055BA"/>
    <w:rsid w:val="00E055F5"/>
    <w:rsid w:val="00E057A3"/>
    <w:rsid w:val="00E0583B"/>
    <w:rsid w:val="00E0591A"/>
    <w:rsid w:val="00E05BE1"/>
    <w:rsid w:val="00E05BF7"/>
    <w:rsid w:val="00E05DC6"/>
    <w:rsid w:val="00E05E0E"/>
    <w:rsid w:val="00E05E67"/>
    <w:rsid w:val="00E05ECE"/>
    <w:rsid w:val="00E05F24"/>
    <w:rsid w:val="00E05F3B"/>
    <w:rsid w:val="00E05F3D"/>
    <w:rsid w:val="00E05FEC"/>
    <w:rsid w:val="00E06096"/>
    <w:rsid w:val="00E06229"/>
    <w:rsid w:val="00E06343"/>
    <w:rsid w:val="00E0638F"/>
    <w:rsid w:val="00E064E1"/>
    <w:rsid w:val="00E0650F"/>
    <w:rsid w:val="00E06516"/>
    <w:rsid w:val="00E06576"/>
    <w:rsid w:val="00E0657D"/>
    <w:rsid w:val="00E065F7"/>
    <w:rsid w:val="00E0669E"/>
    <w:rsid w:val="00E066DB"/>
    <w:rsid w:val="00E0671C"/>
    <w:rsid w:val="00E06762"/>
    <w:rsid w:val="00E067E2"/>
    <w:rsid w:val="00E067E9"/>
    <w:rsid w:val="00E067F9"/>
    <w:rsid w:val="00E06825"/>
    <w:rsid w:val="00E06875"/>
    <w:rsid w:val="00E06887"/>
    <w:rsid w:val="00E0689E"/>
    <w:rsid w:val="00E068E6"/>
    <w:rsid w:val="00E06903"/>
    <w:rsid w:val="00E06963"/>
    <w:rsid w:val="00E069D8"/>
    <w:rsid w:val="00E06A27"/>
    <w:rsid w:val="00E06AE8"/>
    <w:rsid w:val="00E06B71"/>
    <w:rsid w:val="00E06B72"/>
    <w:rsid w:val="00E06BA4"/>
    <w:rsid w:val="00E06C55"/>
    <w:rsid w:val="00E06C74"/>
    <w:rsid w:val="00E06D64"/>
    <w:rsid w:val="00E06E33"/>
    <w:rsid w:val="00E06E3B"/>
    <w:rsid w:val="00E06E58"/>
    <w:rsid w:val="00E06EC1"/>
    <w:rsid w:val="00E06EF0"/>
    <w:rsid w:val="00E06F06"/>
    <w:rsid w:val="00E06F8A"/>
    <w:rsid w:val="00E06F8C"/>
    <w:rsid w:val="00E0702A"/>
    <w:rsid w:val="00E07060"/>
    <w:rsid w:val="00E07089"/>
    <w:rsid w:val="00E07106"/>
    <w:rsid w:val="00E07171"/>
    <w:rsid w:val="00E0719B"/>
    <w:rsid w:val="00E071D9"/>
    <w:rsid w:val="00E072AF"/>
    <w:rsid w:val="00E072B3"/>
    <w:rsid w:val="00E0730B"/>
    <w:rsid w:val="00E0737E"/>
    <w:rsid w:val="00E073A6"/>
    <w:rsid w:val="00E073C3"/>
    <w:rsid w:val="00E073CC"/>
    <w:rsid w:val="00E07411"/>
    <w:rsid w:val="00E0761E"/>
    <w:rsid w:val="00E07627"/>
    <w:rsid w:val="00E076C2"/>
    <w:rsid w:val="00E07742"/>
    <w:rsid w:val="00E0777E"/>
    <w:rsid w:val="00E0778A"/>
    <w:rsid w:val="00E079EC"/>
    <w:rsid w:val="00E07A2A"/>
    <w:rsid w:val="00E07A78"/>
    <w:rsid w:val="00E07B04"/>
    <w:rsid w:val="00E07C05"/>
    <w:rsid w:val="00E07C0C"/>
    <w:rsid w:val="00E07C52"/>
    <w:rsid w:val="00E07C89"/>
    <w:rsid w:val="00E07CA6"/>
    <w:rsid w:val="00E07CE9"/>
    <w:rsid w:val="00E07D39"/>
    <w:rsid w:val="00E07D43"/>
    <w:rsid w:val="00E07D70"/>
    <w:rsid w:val="00E07D82"/>
    <w:rsid w:val="00E07DD3"/>
    <w:rsid w:val="00E07E32"/>
    <w:rsid w:val="00E07EE0"/>
    <w:rsid w:val="00E07F26"/>
    <w:rsid w:val="00E1001D"/>
    <w:rsid w:val="00E1004D"/>
    <w:rsid w:val="00E102DA"/>
    <w:rsid w:val="00E102F2"/>
    <w:rsid w:val="00E1032B"/>
    <w:rsid w:val="00E10346"/>
    <w:rsid w:val="00E1043A"/>
    <w:rsid w:val="00E10519"/>
    <w:rsid w:val="00E1058F"/>
    <w:rsid w:val="00E106AF"/>
    <w:rsid w:val="00E106CC"/>
    <w:rsid w:val="00E10706"/>
    <w:rsid w:val="00E10773"/>
    <w:rsid w:val="00E108F4"/>
    <w:rsid w:val="00E108F5"/>
    <w:rsid w:val="00E108FA"/>
    <w:rsid w:val="00E10911"/>
    <w:rsid w:val="00E1091F"/>
    <w:rsid w:val="00E109E2"/>
    <w:rsid w:val="00E109FC"/>
    <w:rsid w:val="00E10A57"/>
    <w:rsid w:val="00E10A78"/>
    <w:rsid w:val="00E10AF6"/>
    <w:rsid w:val="00E10B30"/>
    <w:rsid w:val="00E10B8C"/>
    <w:rsid w:val="00E10BE0"/>
    <w:rsid w:val="00E10D14"/>
    <w:rsid w:val="00E10DD0"/>
    <w:rsid w:val="00E10E6A"/>
    <w:rsid w:val="00E10F55"/>
    <w:rsid w:val="00E10F6F"/>
    <w:rsid w:val="00E10F82"/>
    <w:rsid w:val="00E10F8E"/>
    <w:rsid w:val="00E10F9E"/>
    <w:rsid w:val="00E1100D"/>
    <w:rsid w:val="00E11041"/>
    <w:rsid w:val="00E1105E"/>
    <w:rsid w:val="00E110B7"/>
    <w:rsid w:val="00E110F3"/>
    <w:rsid w:val="00E11137"/>
    <w:rsid w:val="00E1113E"/>
    <w:rsid w:val="00E11187"/>
    <w:rsid w:val="00E111BB"/>
    <w:rsid w:val="00E1126B"/>
    <w:rsid w:val="00E11339"/>
    <w:rsid w:val="00E1133E"/>
    <w:rsid w:val="00E11361"/>
    <w:rsid w:val="00E113AB"/>
    <w:rsid w:val="00E11447"/>
    <w:rsid w:val="00E115B3"/>
    <w:rsid w:val="00E115E4"/>
    <w:rsid w:val="00E1165A"/>
    <w:rsid w:val="00E116DD"/>
    <w:rsid w:val="00E117A9"/>
    <w:rsid w:val="00E117D8"/>
    <w:rsid w:val="00E11832"/>
    <w:rsid w:val="00E118AF"/>
    <w:rsid w:val="00E118BC"/>
    <w:rsid w:val="00E118E6"/>
    <w:rsid w:val="00E1194A"/>
    <w:rsid w:val="00E119E3"/>
    <w:rsid w:val="00E119FF"/>
    <w:rsid w:val="00E11AAD"/>
    <w:rsid w:val="00E11B7B"/>
    <w:rsid w:val="00E11BF8"/>
    <w:rsid w:val="00E11C85"/>
    <w:rsid w:val="00E11CCE"/>
    <w:rsid w:val="00E11D42"/>
    <w:rsid w:val="00E11D5F"/>
    <w:rsid w:val="00E11DCF"/>
    <w:rsid w:val="00E11DE0"/>
    <w:rsid w:val="00E11E43"/>
    <w:rsid w:val="00E11E54"/>
    <w:rsid w:val="00E11E84"/>
    <w:rsid w:val="00E11E8D"/>
    <w:rsid w:val="00E11F0A"/>
    <w:rsid w:val="00E11F0D"/>
    <w:rsid w:val="00E11F18"/>
    <w:rsid w:val="00E11FAA"/>
    <w:rsid w:val="00E11FF0"/>
    <w:rsid w:val="00E1200C"/>
    <w:rsid w:val="00E1202D"/>
    <w:rsid w:val="00E12112"/>
    <w:rsid w:val="00E1212C"/>
    <w:rsid w:val="00E1217B"/>
    <w:rsid w:val="00E1219B"/>
    <w:rsid w:val="00E1224C"/>
    <w:rsid w:val="00E1224D"/>
    <w:rsid w:val="00E122A6"/>
    <w:rsid w:val="00E122AF"/>
    <w:rsid w:val="00E122B0"/>
    <w:rsid w:val="00E123E4"/>
    <w:rsid w:val="00E12406"/>
    <w:rsid w:val="00E12416"/>
    <w:rsid w:val="00E124CE"/>
    <w:rsid w:val="00E125D6"/>
    <w:rsid w:val="00E125DE"/>
    <w:rsid w:val="00E12656"/>
    <w:rsid w:val="00E126D3"/>
    <w:rsid w:val="00E126E3"/>
    <w:rsid w:val="00E12777"/>
    <w:rsid w:val="00E127D3"/>
    <w:rsid w:val="00E12824"/>
    <w:rsid w:val="00E1284F"/>
    <w:rsid w:val="00E12934"/>
    <w:rsid w:val="00E129C1"/>
    <w:rsid w:val="00E12A2E"/>
    <w:rsid w:val="00E12A50"/>
    <w:rsid w:val="00E12A82"/>
    <w:rsid w:val="00E12A92"/>
    <w:rsid w:val="00E12AF5"/>
    <w:rsid w:val="00E12B27"/>
    <w:rsid w:val="00E12BE2"/>
    <w:rsid w:val="00E12C0F"/>
    <w:rsid w:val="00E12C4B"/>
    <w:rsid w:val="00E12C8E"/>
    <w:rsid w:val="00E12D37"/>
    <w:rsid w:val="00E12DCD"/>
    <w:rsid w:val="00E12EEC"/>
    <w:rsid w:val="00E12F2E"/>
    <w:rsid w:val="00E12F51"/>
    <w:rsid w:val="00E12FF8"/>
    <w:rsid w:val="00E1301F"/>
    <w:rsid w:val="00E13061"/>
    <w:rsid w:val="00E131D8"/>
    <w:rsid w:val="00E131E5"/>
    <w:rsid w:val="00E13259"/>
    <w:rsid w:val="00E132CB"/>
    <w:rsid w:val="00E132D0"/>
    <w:rsid w:val="00E1337D"/>
    <w:rsid w:val="00E133C5"/>
    <w:rsid w:val="00E1340F"/>
    <w:rsid w:val="00E134E3"/>
    <w:rsid w:val="00E13517"/>
    <w:rsid w:val="00E1351A"/>
    <w:rsid w:val="00E13556"/>
    <w:rsid w:val="00E1356C"/>
    <w:rsid w:val="00E135AC"/>
    <w:rsid w:val="00E135D2"/>
    <w:rsid w:val="00E13732"/>
    <w:rsid w:val="00E137B5"/>
    <w:rsid w:val="00E13811"/>
    <w:rsid w:val="00E1385E"/>
    <w:rsid w:val="00E1393A"/>
    <w:rsid w:val="00E139E2"/>
    <w:rsid w:val="00E13A09"/>
    <w:rsid w:val="00E13A1C"/>
    <w:rsid w:val="00E13A2B"/>
    <w:rsid w:val="00E13A50"/>
    <w:rsid w:val="00E13A93"/>
    <w:rsid w:val="00E13B30"/>
    <w:rsid w:val="00E13B96"/>
    <w:rsid w:val="00E13BB7"/>
    <w:rsid w:val="00E13C06"/>
    <w:rsid w:val="00E13C0E"/>
    <w:rsid w:val="00E13C52"/>
    <w:rsid w:val="00E13C83"/>
    <w:rsid w:val="00E13D28"/>
    <w:rsid w:val="00E13D61"/>
    <w:rsid w:val="00E13D8F"/>
    <w:rsid w:val="00E13D9E"/>
    <w:rsid w:val="00E13DF4"/>
    <w:rsid w:val="00E13F03"/>
    <w:rsid w:val="00E13FAD"/>
    <w:rsid w:val="00E1401F"/>
    <w:rsid w:val="00E14063"/>
    <w:rsid w:val="00E14102"/>
    <w:rsid w:val="00E14128"/>
    <w:rsid w:val="00E14258"/>
    <w:rsid w:val="00E1429C"/>
    <w:rsid w:val="00E14355"/>
    <w:rsid w:val="00E143A9"/>
    <w:rsid w:val="00E14415"/>
    <w:rsid w:val="00E14472"/>
    <w:rsid w:val="00E14624"/>
    <w:rsid w:val="00E147BF"/>
    <w:rsid w:val="00E14844"/>
    <w:rsid w:val="00E148B7"/>
    <w:rsid w:val="00E1499A"/>
    <w:rsid w:val="00E149EF"/>
    <w:rsid w:val="00E14A21"/>
    <w:rsid w:val="00E14AA7"/>
    <w:rsid w:val="00E14AAD"/>
    <w:rsid w:val="00E14AF5"/>
    <w:rsid w:val="00E14BE4"/>
    <w:rsid w:val="00E14D26"/>
    <w:rsid w:val="00E14D4E"/>
    <w:rsid w:val="00E14DA8"/>
    <w:rsid w:val="00E14FF0"/>
    <w:rsid w:val="00E150AA"/>
    <w:rsid w:val="00E150B6"/>
    <w:rsid w:val="00E150C4"/>
    <w:rsid w:val="00E151E7"/>
    <w:rsid w:val="00E151F6"/>
    <w:rsid w:val="00E1535E"/>
    <w:rsid w:val="00E15378"/>
    <w:rsid w:val="00E15422"/>
    <w:rsid w:val="00E15437"/>
    <w:rsid w:val="00E1553E"/>
    <w:rsid w:val="00E155E6"/>
    <w:rsid w:val="00E155EE"/>
    <w:rsid w:val="00E156AC"/>
    <w:rsid w:val="00E15764"/>
    <w:rsid w:val="00E15796"/>
    <w:rsid w:val="00E157B2"/>
    <w:rsid w:val="00E157E0"/>
    <w:rsid w:val="00E1580B"/>
    <w:rsid w:val="00E15880"/>
    <w:rsid w:val="00E1588A"/>
    <w:rsid w:val="00E15A0A"/>
    <w:rsid w:val="00E15A7D"/>
    <w:rsid w:val="00E15A89"/>
    <w:rsid w:val="00E15B04"/>
    <w:rsid w:val="00E15BE5"/>
    <w:rsid w:val="00E15C6D"/>
    <w:rsid w:val="00E15CC3"/>
    <w:rsid w:val="00E15CD3"/>
    <w:rsid w:val="00E15D25"/>
    <w:rsid w:val="00E15D29"/>
    <w:rsid w:val="00E15E2C"/>
    <w:rsid w:val="00E15E30"/>
    <w:rsid w:val="00E15E7E"/>
    <w:rsid w:val="00E15EA3"/>
    <w:rsid w:val="00E15ED0"/>
    <w:rsid w:val="00E15EF0"/>
    <w:rsid w:val="00E1600B"/>
    <w:rsid w:val="00E1605E"/>
    <w:rsid w:val="00E16079"/>
    <w:rsid w:val="00E1611B"/>
    <w:rsid w:val="00E16138"/>
    <w:rsid w:val="00E1613E"/>
    <w:rsid w:val="00E161E9"/>
    <w:rsid w:val="00E161F3"/>
    <w:rsid w:val="00E1620B"/>
    <w:rsid w:val="00E1620E"/>
    <w:rsid w:val="00E162EB"/>
    <w:rsid w:val="00E1630E"/>
    <w:rsid w:val="00E16402"/>
    <w:rsid w:val="00E16449"/>
    <w:rsid w:val="00E164E3"/>
    <w:rsid w:val="00E16550"/>
    <w:rsid w:val="00E1655E"/>
    <w:rsid w:val="00E165BD"/>
    <w:rsid w:val="00E16614"/>
    <w:rsid w:val="00E16680"/>
    <w:rsid w:val="00E168AA"/>
    <w:rsid w:val="00E168C5"/>
    <w:rsid w:val="00E1692C"/>
    <w:rsid w:val="00E169BE"/>
    <w:rsid w:val="00E169DF"/>
    <w:rsid w:val="00E16AC6"/>
    <w:rsid w:val="00E16B10"/>
    <w:rsid w:val="00E16B1B"/>
    <w:rsid w:val="00E16C5D"/>
    <w:rsid w:val="00E16C94"/>
    <w:rsid w:val="00E16CA8"/>
    <w:rsid w:val="00E16CDD"/>
    <w:rsid w:val="00E16CE6"/>
    <w:rsid w:val="00E16D66"/>
    <w:rsid w:val="00E16D76"/>
    <w:rsid w:val="00E16D88"/>
    <w:rsid w:val="00E16E13"/>
    <w:rsid w:val="00E16E2F"/>
    <w:rsid w:val="00E16E30"/>
    <w:rsid w:val="00E16E89"/>
    <w:rsid w:val="00E16E8F"/>
    <w:rsid w:val="00E16EBD"/>
    <w:rsid w:val="00E16F20"/>
    <w:rsid w:val="00E16FC7"/>
    <w:rsid w:val="00E16FF1"/>
    <w:rsid w:val="00E17014"/>
    <w:rsid w:val="00E171BE"/>
    <w:rsid w:val="00E172D8"/>
    <w:rsid w:val="00E17333"/>
    <w:rsid w:val="00E174E6"/>
    <w:rsid w:val="00E17506"/>
    <w:rsid w:val="00E17520"/>
    <w:rsid w:val="00E1752D"/>
    <w:rsid w:val="00E17536"/>
    <w:rsid w:val="00E175ED"/>
    <w:rsid w:val="00E175F7"/>
    <w:rsid w:val="00E17635"/>
    <w:rsid w:val="00E17642"/>
    <w:rsid w:val="00E17692"/>
    <w:rsid w:val="00E176AE"/>
    <w:rsid w:val="00E17850"/>
    <w:rsid w:val="00E17907"/>
    <w:rsid w:val="00E17914"/>
    <w:rsid w:val="00E1794A"/>
    <w:rsid w:val="00E17979"/>
    <w:rsid w:val="00E17A0C"/>
    <w:rsid w:val="00E17A99"/>
    <w:rsid w:val="00E17AB1"/>
    <w:rsid w:val="00E17BF0"/>
    <w:rsid w:val="00E17C71"/>
    <w:rsid w:val="00E17C9B"/>
    <w:rsid w:val="00E17CB7"/>
    <w:rsid w:val="00E17CD1"/>
    <w:rsid w:val="00E17D25"/>
    <w:rsid w:val="00E17D43"/>
    <w:rsid w:val="00E17DB0"/>
    <w:rsid w:val="00E17E33"/>
    <w:rsid w:val="00E17E5F"/>
    <w:rsid w:val="00E17E79"/>
    <w:rsid w:val="00E17EFF"/>
    <w:rsid w:val="00E17F6F"/>
    <w:rsid w:val="00E20035"/>
    <w:rsid w:val="00E20166"/>
    <w:rsid w:val="00E201CF"/>
    <w:rsid w:val="00E2023F"/>
    <w:rsid w:val="00E20250"/>
    <w:rsid w:val="00E2031D"/>
    <w:rsid w:val="00E2036E"/>
    <w:rsid w:val="00E203A9"/>
    <w:rsid w:val="00E2049E"/>
    <w:rsid w:val="00E20585"/>
    <w:rsid w:val="00E20614"/>
    <w:rsid w:val="00E20642"/>
    <w:rsid w:val="00E2065D"/>
    <w:rsid w:val="00E20688"/>
    <w:rsid w:val="00E206E8"/>
    <w:rsid w:val="00E206EF"/>
    <w:rsid w:val="00E20729"/>
    <w:rsid w:val="00E20736"/>
    <w:rsid w:val="00E207F6"/>
    <w:rsid w:val="00E2080B"/>
    <w:rsid w:val="00E208D9"/>
    <w:rsid w:val="00E2090E"/>
    <w:rsid w:val="00E20934"/>
    <w:rsid w:val="00E20975"/>
    <w:rsid w:val="00E209C2"/>
    <w:rsid w:val="00E209F2"/>
    <w:rsid w:val="00E209FE"/>
    <w:rsid w:val="00E20B10"/>
    <w:rsid w:val="00E20B7A"/>
    <w:rsid w:val="00E20B7C"/>
    <w:rsid w:val="00E20BDE"/>
    <w:rsid w:val="00E20BF3"/>
    <w:rsid w:val="00E20C81"/>
    <w:rsid w:val="00E20CA2"/>
    <w:rsid w:val="00E20CD1"/>
    <w:rsid w:val="00E20E79"/>
    <w:rsid w:val="00E20F0A"/>
    <w:rsid w:val="00E20F1A"/>
    <w:rsid w:val="00E20F48"/>
    <w:rsid w:val="00E20F87"/>
    <w:rsid w:val="00E20FE8"/>
    <w:rsid w:val="00E2101D"/>
    <w:rsid w:val="00E21051"/>
    <w:rsid w:val="00E21080"/>
    <w:rsid w:val="00E2112B"/>
    <w:rsid w:val="00E21200"/>
    <w:rsid w:val="00E2127A"/>
    <w:rsid w:val="00E212A4"/>
    <w:rsid w:val="00E212FE"/>
    <w:rsid w:val="00E2136C"/>
    <w:rsid w:val="00E21392"/>
    <w:rsid w:val="00E2143D"/>
    <w:rsid w:val="00E2144E"/>
    <w:rsid w:val="00E214C8"/>
    <w:rsid w:val="00E2151F"/>
    <w:rsid w:val="00E21548"/>
    <w:rsid w:val="00E2154C"/>
    <w:rsid w:val="00E2158D"/>
    <w:rsid w:val="00E2159B"/>
    <w:rsid w:val="00E215A8"/>
    <w:rsid w:val="00E215F5"/>
    <w:rsid w:val="00E215FD"/>
    <w:rsid w:val="00E21613"/>
    <w:rsid w:val="00E216D7"/>
    <w:rsid w:val="00E21747"/>
    <w:rsid w:val="00E219D3"/>
    <w:rsid w:val="00E21C15"/>
    <w:rsid w:val="00E21CB7"/>
    <w:rsid w:val="00E21CE8"/>
    <w:rsid w:val="00E21D21"/>
    <w:rsid w:val="00E21D4D"/>
    <w:rsid w:val="00E21E84"/>
    <w:rsid w:val="00E22022"/>
    <w:rsid w:val="00E22061"/>
    <w:rsid w:val="00E22127"/>
    <w:rsid w:val="00E2212B"/>
    <w:rsid w:val="00E2216A"/>
    <w:rsid w:val="00E22173"/>
    <w:rsid w:val="00E221A1"/>
    <w:rsid w:val="00E2226C"/>
    <w:rsid w:val="00E2235A"/>
    <w:rsid w:val="00E22396"/>
    <w:rsid w:val="00E22398"/>
    <w:rsid w:val="00E2240B"/>
    <w:rsid w:val="00E22415"/>
    <w:rsid w:val="00E2241F"/>
    <w:rsid w:val="00E2243F"/>
    <w:rsid w:val="00E2244D"/>
    <w:rsid w:val="00E22460"/>
    <w:rsid w:val="00E224F8"/>
    <w:rsid w:val="00E224FD"/>
    <w:rsid w:val="00E22529"/>
    <w:rsid w:val="00E22553"/>
    <w:rsid w:val="00E2263D"/>
    <w:rsid w:val="00E2264A"/>
    <w:rsid w:val="00E226BF"/>
    <w:rsid w:val="00E22736"/>
    <w:rsid w:val="00E2274B"/>
    <w:rsid w:val="00E22876"/>
    <w:rsid w:val="00E228BC"/>
    <w:rsid w:val="00E229D1"/>
    <w:rsid w:val="00E22A08"/>
    <w:rsid w:val="00E22A4F"/>
    <w:rsid w:val="00E22A81"/>
    <w:rsid w:val="00E22A98"/>
    <w:rsid w:val="00E22B0B"/>
    <w:rsid w:val="00E22B83"/>
    <w:rsid w:val="00E22B87"/>
    <w:rsid w:val="00E22B91"/>
    <w:rsid w:val="00E22BDC"/>
    <w:rsid w:val="00E22BE2"/>
    <w:rsid w:val="00E22CD4"/>
    <w:rsid w:val="00E22D52"/>
    <w:rsid w:val="00E22DFE"/>
    <w:rsid w:val="00E22E15"/>
    <w:rsid w:val="00E22E19"/>
    <w:rsid w:val="00E22E68"/>
    <w:rsid w:val="00E22E77"/>
    <w:rsid w:val="00E22E9B"/>
    <w:rsid w:val="00E22F66"/>
    <w:rsid w:val="00E22FB0"/>
    <w:rsid w:val="00E2307C"/>
    <w:rsid w:val="00E230CD"/>
    <w:rsid w:val="00E230F8"/>
    <w:rsid w:val="00E2314A"/>
    <w:rsid w:val="00E23157"/>
    <w:rsid w:val="00E2318E"/>
    <w:rsid w:val="00E231C2"/>
    <w:rsid w:val="00E23296"/>
    <w:rsid w:val="00E232CA"/>
    <w:rsid w:val="00E23389"/>
    <w:rsid w:val="00E233B2"/>
    <w:rsid w:val="00E23432"/>
    <w:rsid w:val="00E235A8"/>
    <w:rsid w:val="00E236AF"/>
    <w:rsid w:val="00E23716"/>
    <w:rsid w:val="00E2387B"/>
    <w:rsid w:val="00E238BC"/>
    <w:rsid w:val="00E23906"/>
    <w:rsid w:val="00E23969"/>
    <w:rsid w:val="00E2397F"/>
    <w:rsid w:val="00E2399A"/>
    <w:rsid w:val="00E239CC"/>
    <w:rsid w:val="00E239F2"/>
    <w:rsid w:val="00E23A42"/>
    <w:rsid w:val="00E23B44"/>
    <w:rsid w:val="00E23B8D"/>
    <w:rsid w:val="00E23BC5"/>
    <w:rsid w:val="00E23C0E"/>
    <w:rsid w:val="00E23C60"/>
    <w:rsid w:val="00E23D74"/>
    <w:rsid w:val="00E23DBC"/>
    <w:rsid w:val="00E23E47"/>
    <w:rsid w:val="00E23E4A"/>
    <w:rsid w:val="00E23EAD"/>
    <w:rsid w:val="00E23F85"/>
    <w:rsid w:val="00E23FAC"/>
    <w:rsid w:val="00E24091"/>
    <w:rsid w:val="00E240DE"/>
    <w:rsid w:val="00E24147"/>
    <w:rsid w:val="00E2415C"/>
    <w:rsid w:val="00E24187"/>
    <w:rsid w:val="00E24215"/>
    <w:rsid w:val="00E243C6"/>
    <w:rsid w:val="00E2449B"/>
    <w:rsid w:val="00E244A5"/>
    <w:rsid w:val="00E244EF"/>
    <w:rsid w:val="00E24529"/>
    <w:rsid w:val="00E24578"/>
    <w:rsid w:val="00E24584"/>
    <w:rsid w:val="00E2459A"/>
    <w:rsid w:val="00E24600"/>
    <w:rsid w:val="00E24778"/>
    <w:rsid w:val="00E2488F"/>
    <w:rsid w:val="00E24897"/>
    <w:rsid w:val="00E24939"/>
    <w:rsid w:val="00E24971"/>
    <w:rsid w:val="00E24A21"/>
    <w:rsid w:val="00E24A57"/>
    <w:rsid w:val="00E24AB9"/>
    <w:rsid w:val="00E24BB8"/>
    <w:rsid w:val="00E24D27"/>
    <w:rsid w:val="00E24D9E"/>
    <w:rsid w:val="00E24E3A"/>
    <w:rsid w:val="00E24E4D"/>
    <w:rsid w:val="00E24F72"/>
    <w:rsid w:val="00E24F83"/>
    <w:rsid w:val="00E24FB0"/>
    <w:rsid w:val="00E250A4"/>
    <w:rsid w:val="00E25124"/>
    <w:rsid w:val="00E25141"/>
    <w:rsid w:val="00E251E3"/>
    <w:rsid w:val="00E25367"/>
    <w:rsid w:val="00E253FC"/>
    <w:rsid w:val="00E2540E"/>
    <w:rsid w:val="00E25429"/>
    <w:rsid w:val="00E25520"/>
    <w:rsid w:val="00E25592"/>
    <w:rsid w:val="00E255A3"/>
    <w:rsid w:val="00E255A7"/>
    <w:rsid w:val="00E256DF"/>
    <w:rsid w:val="00E256EA"/>
    <w:rsid w:val="00E257C2"/>
    <w:rsid w:val="00E257EA"/>
    <w:rsid w:val="00E25806"/>
    <w:rsid w:val="00E25884"/>
    <w:rsid w:val="00E258B8"/>
    <w:rsid w:val="00E258D5"/>
    <w:rsid w:val="00E25943"/>
    <w:rsid w:val="00E259A5"/>
    <w:rsid w:val="00E259A6"/>
    <w:rsid w:val="00E25AB5"/>
    <w:rsid w:val="00E25AD3"/>
    <w:rsid w:val="00E25CD5"/>
    <w:rsid w:val="00E25D75"/>
    <w:rsid w:val="00E25E66"/>
    <w:rsid w:val="00E25E75"/>
    <w:rsid w:val="00E25F4B"/>
    <w:rsid w:val="00E2608C"/>
    <w:rsid w:val="00E260C6"/>
    <w:rsid w:val="00E26198"/>
    <w:rsid w:val="00E2619D"/>
    <w:rsid w:val="00E261FB"/>
    <w:rsid w:val="00E26298"/>
    <w:rsid w:val="00E2636B"/>
    <w:rsid w:val="00E263D5"/>
    <w:rsid w:val="00E263FB"/>
    <w:rsid w:val="00E2643C"/>
    <w:rsid w:val="00E26445"/>
    <w:rsid w:val="00E2653A"/>
    <w:rsid w:val="00E265A9"/>
    <w:rsid w:val="00E26617"/>
    <w:rsid w:val="00E2664F"/>
    <w:rsid w:val="00E2666E"/>
    <w:rsid w:val="00E266B0"/>
    <w:rsid w:val="00E2674A"/>
    <w:rsid w:val="00E267AA"/>
    <w:rsid w:val="00E267CC"/>
    <w:rsid w:val="00E2684C"/>
    <w:rsid w:val="00E2689E"/>
    <w:rsid w:val="00E268E4"/>
    <w:rsid w:val="00E26979"/>
    <w:rsid w:val="00E2697B"/>
    <w:rsid w:val="00E26A0A"/>
    <w:rsid w:val="00E26A55"/>
    <w:rsid w:val="00E26ABB"/>
    <w:rsid w:val="00E26AC7"/>
    <w:rsid w:val="00E26B70"/>
    <w:rsid w:val="00E26C87"/>
    <w:rsid w:val="00E26C99"/>
    <w:rsid w:val="00E26CDE"/>
    <w:rsid w:val="00E26D27"/>
    <w:rsid w:val="00E26D95"/>
    <w:rsid w:val="00E26DA5"/>
    <w:rsid w:val="00E26E21"/>
    <w:rsid w:val="00E26E46"/>
    <w:rsid w:val="00E26FAC"/>
    <w:rsid w:val="00E26FD1"/>
    <w:rsid w:val="00E26FD5"/>
    <w:rsid w:val="00E27024"/>
    <w:rsid w:val="00E27072"/>
    <w:rsid w:val="00E270B0"/>
    <w:rsid w:val="00E270E6"/>
    <w:rsid w:val="00E270EE"/>
    <w:rsid w:val="00E270F9"/>
    <w:rsid w:val="00E27112"/>
    <w:rsid w:val="00E2712B"/>
    <w:rsid w:val="00E271A8"/>
    <w:rsid w:val="00E27273"/>
    <w:rsid w:val="00E27276"/>
    <w:rsid w:val="00E273FA"/>
    <w:rsid w:val="00E27460"/>
    <w:rsid w:val="00E27648"/>
    <w:rsid w:val="00E276D1"/>
    <w:rsid w:val="00E27826"/>
    <w:rsid w:val="00E27856"/>
    <w:rsid w:val="00E27858"/>
    <w:rsid w:val="00E278BB"/>
    <w:rsid w:val="00E278C4"/>
    <w:rsid w:val="00E278E1"/>
    <w:rsid w:val="00E27950"/>
    <w:rsid w:val="00E27960"/>
    <w:rsid w:val="00E279FB"/>
    <w:rsid w:val="00E27A0D"/>
    <w:rsid w:val="00E27A73"/>
    <w:rsid w:val="00E27C36"/>
    <w:rsid w:val="00E27C65"/>
    <w:rsid w:val="00E27C9C"/>
    <w:rsid w:val="00E27CAD"/>
    <w:rsid w:val="00E27CC0"/>
    <w:rsid w:val="00E27E34"/>
    <w:rsid w:val="00E27E42"/>
    <w:rsid w:val="00E30098"/>
    <w:rsid w:val="00E300BD"/>
    <w:rsid w:val="00E300CB"/>
    <w:rsid w:val="00E30114"/>
    <w:rsid w:val="00E301A5"/>
    <w:rsid w:val="00E3022C"/>
    <w:rsid w:val="00E30263"/>
    <w:rsid w:val="00E30265"/>
    <w:rsid w:val="00E302A9"/>
    <w:rsid w:val="00E30332"/>
    <w:rsid w:val="00E30358"/>
    <w:rsid w:val="00E303F4"/>
    <w:rsid w:val="00E30522"/>
    <w:rsid w:val="00E30539"/>
    <w:rsid w:val="00E305D9"/>
    <w:rsid w:val="00E305F2"/>
    <w:rsid w:val="00E3063E"/>
    <w:rsid w:val="00E306F6"/>
    <w:rsid w:val="00E3070B"/>
    <w:rsid w:val="00E30848"/>
    <w:rsid w:val="00E308DD"/>
    <w:rsid w:val="00E30911"/>
    <w:rsid w:val="00E309AC"/>
    <w:rsid w:val="00E30A8B"/>
    <w:rsid w:val="00E30ADF"/>
    <w:rsid w:val="00E30B41"/>
    <w:rsid w:val="00E30B5E"/>
    <w:rsid w:val="00E30B82"/>
    <w:rsid w:val="00E30BE2"/>
    <w:rsid w:val="00E30BF1"/>
    <w:rsid w:val="00E30C04"/>
    <w:rsid w:val="00E30C1D"/>
    <w:rsid w:val="00E30C78"/>
    <w:rsid w:val="00E30D5B"/>
    <w:rsid w:val="00E30E26"/>
    <w:rsid w:val="00E30E7E"/>
    <w:rsid w:val="00E30EAF"/>
    <w:rsid w:val="00E30EF6"/>
    <w:rsid w:val="00E30FCE"/>
    <w:rsid w:val="00E30FCF"/>
    <w:rsid w:val="00E31106"/>
    <w:rsid w:val="00E3125C"/>
    <w:rsid w:val="00E31342"/>
    <w:rsid w:val="00E3139F"/>
    <w:rsid w:val="00E31486"/>
    <w:rsid w:val="00E314D5"/>
    <w:rsid w:val="00E314F5"/>
    <w:rsid w:val="00E3159C"/>
    <w:rsid w:val="00E315F8"/>
    <w:rsid w:val="00E316EE"/>
    <w:rsid w:val="00E3172F"/>
    <w:rsid w:val="00E31775"/>
    <w:rsid w:val="00E3177D"/>
    <w:rsid w:val="00E317BF"/>
    <w:rsid w:val="00E317C2"/>
    <w:rsid w:val="00E317F1"/>
    <w:rsid w:val="00E3189E"/>
    <w:rsid w:val="00E318E6"/>
    <w:rsid w:val="00E31969"/>
    <w:rsid w:val="00E31977"/>
    <w:rsid w:val="00E319DD"/>
    <w:rsid w:val="00E31A6F"/>
    <w:rsid w:val="00E31B64"/>
    <w:rsid w:val="00E31B68"/>
    <w:rsid w:val="00E31C04"/>
    <w:rsid w:val="00E31D50"/>
    <w:rsid w:val="00E31D9F"/>
    <w:rsid w:val="00E31DEA"/>
    <w:rsid w:val="00E31E3C"/>
    <w:rsid w:val="00E31EA1"/>
    <w:rsid w:val="00E31EAC"/>
    <w:rsid w:val="00E31F47"/>
    <w:rsid w:val="00E31F50"/>
    <w:rsid w:val="00E31F68"/>
    <w:rsid w:val="00E31FD9"/>
    <w:rsid w:val="00E31FEA"/>
    <w:rsid w:val="00E31FFE"/>
    <w:rsid w:val="00E320CB"/>
    <w:rsid w:val="00E320D6"/>
    <w:rsid w:val="00E320FD"/>
    <w:rsid w:val="00E3213E"/>
    <w:rsid w:val="00E3216B"/>
    <w:rsid w:val="00E3217C"/>
    <w:rsid w:val="00E321E6"/>
    <w:rsid w:val="00E32283"/>
    <w:rsid w:val="00E322A5"/>
    <w:rsid w:val="00E3231B"/>
    <w:rsid w:val="00E3244E"/>
    <w:rsid w:val="00E32461"/>
    <w:rsid w:val="00E32473"/>
    <w:rsid w:val="00E324ED"/>
    <w:rsid w:val="00E324FA"/>
    <w:rsid w:val="00E3255D"/>
    <w:rsid w:val="00E325B4"/>
    <w:rsid w:val="00E325EA"/>
    <w:rsid w:val="00E3260F"/>
    <w:rsid w:val="00E32628"/>
    <w:rsid w:val="00E32652"/>
    <w:rsid w:val="00E326C2"/>
    <w:rsid w:val="00E326D4"/>
    <w:rsid w:val="00E32779"/>
    <w:rsid w:val="00E3278A"/>
    <w:rsid w:val="00E32790"/>
    <w:rsid w:val="00E3288E"/>
    <w:rsid w:val="00E3292A"/>
    <w:rsid w:val="00E329D3"/>
    <w:rsid w:val="00E329F5"/>
    <w:rsid w:val="00E329F7"/>
    <w:rsid w:val="00E32A29"/>
    <w:rsid w:val="00E32A47"/>
    <w:rsid w:val="00E32A98"/>
    <w:rsid w:val="00E32CFD"/>
    <w:rsid w:val="00E32D5B"/>
    <w:rsid w:val="00E32D76"/>
    <w:rsid w:val="00E32D89"/>
    <w:rsid w:val="00E32DA7"/>
    <w:rsid w:val="00E32DED"/>
    <w:rsid w:val="00E32E54"/>
    <w:rsid w:val="00E32F01"/>
    <w:rsid w:val="00E32F9B"/>
    <w:rsid w:val="00E32FDF"/>
    <w:rsid w:val="00E32FFD"/>
    <w:rsid w:val="00E33082"/>
    <w:rsid w:val="00E3308C"/>
    <w:rsid w:val="00E331DC"/>
    <w:rsid w:val="00E3324C"/>
    <w:rsid w:val="00E33265"/>
    <w:rsid w:val="00E33281"/>
    <w:rsid w:val="00E3328D"/>
    <w:rsid w:val="00E332FC"/>
    <w:rsid w:val="00E33303"/>
    <w:rsid w:val="00E33308"/>
    <w:rsid w:val="00E33357"/>
    <w:rsid w:val="00E33494"/>
    <w:rsid w:val="00E3357F"/>
    <w:rsid w:val="00E337F9"/>
    <w:rsid w:val="00E33868"/>
    <w:rsid w:val="00E338EC"/>
    <w:rsid w:val="00E338FD"/>
    <w:rsid w:val="00E33939"/>
    <w:rsid w:val="00E33A3C"/>
    <w:rsid w:val="00E33A3E"/>
    <w:rsid w:val="00E33A6A"/>
    <w:rsid w:val="00E33AE6"/>
    <w:rsid w:val="00E33B08"/>
    <w:rsid w:val="00E33B7F"/>
    <w:rsid w:val="00E33B8A"/>
    <w:rsid w:val="00E33BA2"/>
    <w:rsid w:val="00E33BAF"/>
    <w:rsid w:val="00E33C74"/>
    <w:rsid w:val="00E33D1E"/>
    <w:rsid w:val="00E33D1F"/>
    <w:rsid w:val="00E33D45"/>
    <w:rsid w:val="00E33D87"/>
    <w:rsid w:val="00E33DBF"/>
    <w:rsid w:val="00E33E44"/>
    <w:rsid w:val="00E33ECB"/>
    <w:rsid w:val="00E33FA6"/>
    <w:rsid w:val="00E33FD9"/>
    <w:rsid w:val="00E34143"/>
    <w:rsid w:val="00E34155"/>
    <w:rsid w:val="00E341AD"/>
    <w:rsid w:val="00E341C6"/>
    <w:rsid w:val="00E3422B"/>
    <w:rsid w:val="00E34238"/>
    <w:rsid w:val="00E34287"/>
    <w:rsid w:val="00E342E0"/>
    <w:rsid w:val="00E342FF"/>
    <w:rsid w:val="00E3431B"/>
    <w:rsid w:val="00E343A0"/>
    <w:rsid w:val="00E343F8"/>
    <w:rsid w:val="00E34693"/>
    <w:rsid w:val="00E3480E"/>
    <w:rsid w:val="00E34939"/>
    <w:rsid w:val="00E34975"/>
    <w:rsid w:val="00E3497A"/>
    <w:rsid w:val="00E349C1"/>
    <w:rsid w:val="00E34B02"/>
    <w:rsid w:val="00E34B53"/>
    <w:rsid w:val="00E34B84"/>
    <w:rsid w:val="00E34C0F"/>
    <w:rsid w:val="00E34C74"/>
    <w:rsid w:val="00E34C88"/>
    <w:rsid w:val="00E34CC6"/>
    <w:rsid w:val="00E34CC8"/>
    <w:rsid w:val="00E34D0A"/>
    <w:rsid w:val="00E34D5C"/>
    <w:rsid w:val="00E34DDC"/>
    <w:rsid w:val="00E34DFA"/>
    <w:rsid w:val="00E34E21"/>
    <w:rsid w:val="00E34ED1"/>
    <w:rsid w:val="00E34EE3"/>
    <w:rsid w:val="00E34F9C"/>
    <w:rsid w:val="00E34FB2"/>
    <w:rsid w:val="00E35004"/>
    <w:rsid w:val="00E3506D"/>
    <w:rsid w:val="00E350D6"/>
    <w:rsid w:val="00E3518F"/>
    <w:rsid w:val="00E35195"/>
    <w:rsid w:val="00E3525F"/>
    <w:rsid w:val="00E352FB"/>
    <w:rsid w:val="00E35398"/>
    <w:rsid w:val="00E35421"/>
    <w:rsid w:val="00E35467"/>
    <w:rsid w:val="00E354D5"/>
    <w:rsid w:val="00E35592"/>
    <w:rsid w:val="00E355AF"/>
    <w:rsid w:val="00E355D1"/>
    <w:rsid w:val="00E3564E"/>
    <w:rsid w:val="00E35667"/>
    <w:rsid w:val="00E356D9"/>
    <w:rsid w:val="00E35751"/>
    <w:rsid w:val="00E357DA"/>
    <w:rsid w:val="00E35905"/>
    <w:rsid w:val="00E35907"/>
    <w:rsid w:val="00E35AA2"/>
    <w:rsid w:val="00E35AAF"/>
    <w:rsid w:val="00E35BDF"/>
    <w:rsid w:val="00E35C50"/>
    <w:rsid w:val="00E35F1C"/>
    <w:rsid w:val="00E35F36"/>
    <w:rsid w:val="00E3618D"/>
    <w:rsid w:val="00E361CB"/>
    <w:rsid w:val="00E36289"/>
    <w:rsid w:val="00E362D0"/>
    <w:rsid w:val="00E3630A"/>
    <w:rsid w:val="00E363B3"/>
    <w:rsid w:val="00E365A1"/>
    <w:rsid w:val="00E36673"/>
    <w:rsid w:val="00E3667A"/>
    <w:rsid w:val="00E36759"/>
    <w:rsid w:val="00E36774"/>
    <w:rsid w:val="00E3679B"/>
    <w:rsid w:val="00E367AA"/>
    <w:rsid w:val="00E367B5"/>
    <w:rsid w:val="00E367F2"/>
    <w:rsid w:val="00E3680E"/>
    <w:rsid w:val="00E36834"/>
    <w:rsid w:val="00E369F7"/>
    <w:rsid w:val="00E369F8"/>
    <w:rsid w:val="00E36A40"/>
    <w:rsid w:val="00E36A6F"/>
    <w:rsid w:val="00E36A95"/>
    <w:rsid w:val="00E36AE9"/>
    <w:rsid w:val="00E36B24"/>
    <w:rsid w:val="00E36B2E"/>
    <w:rsid w:val="00E36BC0"/>
    <w:rsid w:val="00E36BD1"/>
    <w:rsid w:val="00E36C69"/>
    <w:rsid w:val="00E36D16"/>
    <w:rsid w:val="00E36DAC"/>
    <w:rsid w:val="00E36E95"/>
    <w:rsid w:val="00E36F8C"/>
    <w:rsid w:val="00E36F9C"/>
    <w:rsid w:val="00E36FDF"/>
    <w:rsid w:val="00E36FEB"/>
    <w:rsid w:val="00E37240"/>
    <w:rsid w:val="00E3727C"/>
    <w:rsid w:val="00E37296"/>
    <w:rsid w:val="00E372B9"/>
    <w:rsid w:val="00E373A5"/>
    <w:rsid w:val="00E37435"/>
    <w:rsid w:val="00E374F5"/>
    <w:rsid w:val="00E37572"/>
    <w:rsid w:val="00E375AB"/>
    <w:rsid w:val="00E375C4"/>
    <w:rsid w:val="00E375E2"/>
    <w:rsid w:val="00E37693"/>
    <w:rsid w:val="00E37706"/>
    <w:rsid w:val="00E37923"/>
    <w:rsid w:val="00E3797C"/>
    <w:rsid w:val="00E379A9"/>
    <w:rsid w:val="00E379E1"/>
    <w:rsid w:val="00E379F7"/>
    <w:rsid w:val="00E37A01"/>
    <w:rsid w:val="00E37A93"/>
    <w:rsid w:val="00E37ACA"/>
    <w:rsid w:val="00E37B78"/>
    <w:rsid w:val="00E37C20"/>
    <w:rsid w:val="00E37C59"/>
    <w:rsid w:val="00E37CAD"/>
    <w:rsid w:val="00E37CC9"/>
    <w:rsid w:val="00E37CFD"/>
    <w:rsid w:val="00E37ECB"/>
    <w:rsid w:val="00E37EDA"/>
    <w:rsid w:val="00E37EEE"/>
    <w:rsid w:val="00E37F12"/>
    <w:rsid w:val="00E37F8E"/>
    <w:rsid w:val="00E37FBB"/>
    <w:rsid w:val="00E40076"/>
    <w:rsid w:val="00E400C6"/>
    <w:rsid w:val="00E400D9"/>
    <w:rsid w:val="00E40158"/>
    <w:rsid w:val="00E401A0"/>
    <w:rsid w:val="00E40233"/>
    <w:rsid w:val="00E402AD"/>
    <w:rsid w:val="00E40357"/>
    <w:rsid w:val="00E40581"/>
    <w:rsid w:val="00E40595"/>
    <w:rsid w:val="00E4063C"/>
    <w:rsid w:val="00E40663"/>
    <w:rsid w:val="00E406DF"/>
    <w:rsid w:val="00E407A0"/>
    <w:rsid w:val="00E40829"/>
    <w:rsid w:val="00E40870"/>
    <w:rsid w:val="00E40876"/>
    <w:rsid w:val="00E40952"/>
    <w:rsid w:val="00E40966"/>
    <w:rsid w:val="00E40AB5"/>
    <w:rsid w:val="00E40B1B"/>
    <w:rsid w:val="00E40BA9"/>
    <w:rsid w:val="00E40BBC"/>
    <w:rsid w:val="00E40BCE"/>
    <w:rsid w:val="00E40C7F"/>
    <w:rsid w:val="00E40C85"/>
    <w:rsid w:val="00E40C8D"/>
    <w:rsid w:val="00E40C8E"/>
    <w:rsid w:val="00E40D56"/>
    <w:rsid w:val="00E40D72"/>
    <w:rsid w:val="00E40EB0"/>
    <w:rsid w:val="00E40EEC"/>
    <w:rsid w:val="00E40FB7"/>
    <w:rsid w:val="00E41013"/>
    <w:rsid w:val="00E41054"/>
    <w:rsid w:val="00E411A7"/>
    <w:rsid w:val="00E41235"/>
    <w:rsid w:val="00E41284"/>
    <w:rsid w:val="00E412A3"/>
    <w:rsid w:val="00E412B0"/>
    <w:rsid w:val="00E4130E"/>
    <w:rsid w:val="00E41364"/>
    <w:rsid w:val="00E41408"/>
    <w:rsid w:val="00E414CE"/>
    <w:rsid w:val="00E41581"/>
    <w:rsid w:val="00E415CB"/>
    <w:rsid w:val="00E41661"/>
    <w:rsid w:val="00E416A9"/>
    <w:rsid w:val="00E416CB"/>
    <w:rsid w:val="00E416D2"/>
    <w:rsid w:val="00E41736"/>
    <w:rsid w:val="00E41953"/>
    <w:rsid w:val="00E41979"/>
    <w:rsid w:val="00E419A2"/>
    <w:rsid w:val="00E419B2"/>
    <w:rsid w:val="00E419E6"/>
    <w:rsid w:val="00E41A6D"/>
    <w:rsid w:val="00E41ACD"/>
    <w:rsid w:val="00E41BBB"/>
    <w:rsid w:val="00E41BBE"/>
    <w:rsid w:val="00E41BC2"/>
    <w:rsid w:val="00E41C6E"/>
    <w:rsid w:val="00E41CE4"/>
    <w:rsid w:val="00E41CE7"/>
    <w:rsid w:val="00E41D57"/>
    <w:rsid w:val="00E41F69"/>
    <w:rsid w:val="00E41F80"/>
    <w:rsid w:val="00E42028"/>
    <w:rsid w:val="00E420AA"/>
    <w:rsid w:val="00E42103"/>
    <w:rsid w:val="00E4218A"/>
    <w:rsid w:val="00E4219D"/>
    <w:rsid w:val="00E421A6"/>
    <w:rsid w:val="00E421F7"/>
    <w:rsid w:val="00E42216"/>
    <w:rsid w:val="00E4222B"/>
    <w:rsid w:val="00E4228D"/>
    <w:rsid w:val="00E42341"/>
    <w:rsid w:val="00E42373"/>
    <w:rsid w:val="00E4237A"/>
    <w:rsid w:val="00E4237E"/>
    <w:rsid w:val="00E4248C"/>
    <w:rsid w:val="00E4248F"/>
    <w:rsid w:val="00E42496"/>
    <w:rsid w:val="00E424CC"/>
    <w:rsid w:val="00E42541"/>
    <w:rsid w:val="00E425D5"/>
    <w:rsid w:val="00E425DB"/>
    <w:rsid w:val="00E42620"/>
    <w:rsid w:val="00E4267E"/>
    <w:rsid w:val="00E426BD"/>
    <w:rsid w:val="00E426D1"/>
    <w:rsid w:val="00E426DC"/>
    <w:rsid w:val="00E42733"/>
    <w:rsid w:val="00E42760"/>
    <w:rsid w:val="00E4279E"/>
    <w:rsid w:val="00E427AF"/>
    <w:rsid w:val="00E428F0"/>
    <w:rsid w:val="00E429CB"/>
    <w:rsid w:val="00E42A16"/>
    <w:rsid w:val="00E42A4B"/>
    <w:rsid w:val="00E42AD8"/>
    <w:rsid w:val="00E42AF0"/>
    <w:rsid w:val="00E42B28"/>
    <w:rsid w:val="00E42CCD"/>
    <w:rsid w:val="00E42CD5"/>
    <w:rsid w:val="00E42CF7"/>
    <w:rsid w:val="00E42D1B"/>
    <w:rsid w:val="00E42D48"/>
    <w:rsid w:val="00E42D5B"/>
    <w:rsid w:val="00E42D6F"/>
    <w:rsid w:val="00E42DF7"/>
    <w:rsid w:val="00E42E05"/>
    <w:rsid w:val="00E42E6B"/>
    <w:rsid w:val="00E42F70"/>
    <w:rsid w:val="00E42FAE"/>
    <w:rsid w:val="00E43065"/>
    <w:rsid w:val="00E430D4"/>
    <w:rsid w:val="00E43126"/>
    <w:rsid w:val="00E4316A"/>
    <w:rsid w:val="00E4317A"/>
    <w:rsid w:val="00E431B1"/>
    <w:rsid w:val="00E43352"/>
    <w:rsid w:val="00E4335C"/>
    <w:rsid w:val="00E433C1"/>
    <w:rsid w:val="00E4341D"/>
    <w:rsid w:val="00E43440"/>
    <w:rsid w:val="00E434B4"/>
    <w:rsid w:val="00E434B6"/>
    <w:rsid w:val="00E43564"/>
    <w:rsid w:val="00E43581"/>
    <w:rsid w:val="00E4358A"/>
    <w:rsid w:val="00E435F1"/>
    <w:rsid w:val="00E43619"/>
    <w:rsid w:val="00E4364D"/>
    <w:rsid w:val="00E43661"/>
    <w:rsid w:val="00E436EE"/>
    <w:rsid w:val="00E437B1"/>
    <w:rsid w:val="00E438EA"/>
    <w:rsid w:val="00E43961"/>
    <w:rsid w:val="00E439E1"/>
    <w:rsid w:val="00E439E8"/>
    <w:rsid w:val="00E43B56"/>
    <w:rsid w:val="00E43BA9"/>
    <w:rsid w:val="00E43BF8"/>
    <w:rsid w:val="00E43CD3"/>
    <w:rsid w:val="00E43D27"/>
    <w:rsid w:val="00E43EF8"/>
    <w:rsid w:val="00E43F32"/>
    <w:rsid w:val="00E43F43"/>
    <w:rsid w:val="00E43F96"/>
    <w:rsid w:val="00E44075"/>
    <w:rsid w:val="00E44120"/>
    <w:rsid w:val="00E4424D"/>
    <w:rsid w:val="00E44288"/>
    <w:rsid w:val="00E442F4"/>
    <w:rsid w:val="00E44376"/>
    <w:rsid w:val="00E446DF"/>
    <w:rsid w:val="00E446FC"/>
    <w:rsid w:val="00E4471F"/>
    <w:rsid w:val="00E44739"/>
    <w:rsid w:val="00E447A6"/>
    <w:rsid w:val="00E447CA"/>
    <w:rsid w:val="00E44823"/>
    <w:rsid w:val="00E44878"/>
    <w:rsid w:val="00E4492C"/>
    <w:rsid w:val="00E44940"/>
    <w:rsid w:val="00E449A9"/>
    <w:rsid w:val="00E44A46"/>
    <w:rsid w:val="00E44A87"/>
    <w:rsid w:val="00E44A8E"/>
    <w:rsid w:val="00E44A96"/>
    <w:rsid w:val="00E44AEC"/>
    <w:rsid w:val="00E44B29"/>
    <w:rsid w:val="00E44BAC"/>
    <w:rsid w:val="00E44C89"/>
    <w:rsid w:val="00E44CD1"/>
    <w:rsid w:val="00E44D0F"/>
    <w:rsid w:val="00E44D23"/>
    <w:rsid w:val="00E44D77"/>
    <w:rsid w:val="00E44E15"/>
    <w:rsid w:val="00E44EA6"/>
    <w:rsid w:val="00E44F1D"/>
    <w:rsid w:val="00E44F2E"/>
    <w:rsid w:val="00E45014"/>
    <w:rsid w:val="00E45020"/>
    <w:rsid w:val="00E4509D"/>
    <w:rsid w:val="00E450BA"/>
    <w:rsid w:val="00E45133"/>
    <w:rsid w:val="00E451A5"/>
    <w:rsid w:val="00E451F6"/>
    <w:rsid w:val="00E45217"/>
    <w:rsid w:val="00E45238"/>
    <w:rsid w:val="00E4529D"/>
    <w:rsid w:val="00E45300"/>
    <w:rsid w:val="00E453CE"/>
    <w:rsid w:val="00E453D1"/>
    <w:rsid w:val="00E453E7"/>
    <w:rsid w:val="00E4548C"/>
    <w:rsid w:val="00E45492"/>
    <w:rsid w:val="00E4554D"/>
    <w:rsid w:val="00E4562E"/>
    <w:rsid w:val="00E456AA"/>
    <w:rsid w:val="00E45728"/>
    <w:rsid w:val="00E45889"/>
    <w:rsid w:val="00E458BC"/>
    <w:rsid w:val="00E458D9"/>
    <w:rsid w:val="00E45A00"/>
    <w:rsid w:val="00E45B3C"/>
    <w:rsid w:val="00E45B45"/>
    <w:rsid w:val="00E45C07"/>
    <w:rsid w:val="00E45C72"/>
    <w:rsid w:val="00E45CD6"/>
    <w:rsid w:val="00E45D0F"/>
    <w:rsid w:val="00E45EE5"/>
    <w:rsid w:val="00E45F01"/>
    <w:rsid w:val="00E45F07"/>
    <w:rsid w:val="00E45F49"/>
    <w:rsid w:val="00E45F9E"/>
    <w:rsid w:val="00E46002"/>
    <w:rsid w:val="00E4603B"/>
    <w:rsid w:val="00E46091"/>
    <w:rsid w:val="00E460EC"/>
    <w:rsid w:val="00E46119"/>
    <w:rsid w:val="00E4621B"/>
    <w:rsid w:val="00E46347"/>
    <w:rsid w:val="00E463B5"/>
    <w:rsid w:val="00E46435"/>
    <w:rsid w:val="00E46459"/>
    <w:rsid w:val="00E4646D"/>
    <w:rsid w:val="00E46486"/>
    <w:rsid w:val="00E464CC"/>
    <w:rsid w:val="00E464FD"/>
    <w:rsid w:val="00E464FF"/>
    <w:rsid w:val="00E46515"/>
    <w:rsid w:val="00E46528"/>
    <w:rsid w:val="00E46549"/>
    <w:rsid w:val="00E465BD"/>
    <w:rsid w:val="00E46652"/>
    <w:rsid w:val="00E46674"/>
    <w:rsid w:val="00E46689"/>
    <w:rsid w:val="00E46692"/>
    <w:rsid w:val="00E466C1"/>
    <w:rsid w:val="00E46803"/>
    <w:rsid w:val="00E4689A"/>
    <w:rsid w:val="00E468E6"/>
    <w:rsid w:val="00E469C8"/>
    <w:rsid w:val="00E469DC"/>
    <w:rsid w:val="00E46A61"/>
    <w:rsid w:val="00E46A72"/>
    <w:rsid w:val="00E46AB0"/>
    <w:rsid w:val="00E46AC2"/>
    <w:rsid w:val="00E46AE1"/>
    <w:rsid w:val="00E46B15"/>
    <w:rsid w:val="00E46B33"/>
    <w:rsid w:val="00E46B60"/>
    <w:rsid w:val="00E46B7C"/>
    <w:rsid w:val="00E46BB3"/>
    <w:rsid w:val="00E46BE7"/>
    <w:rsid w:val="00E46CFF"/>
    <w:rsid w:val="00E46D2C"/>
    <w:rsid w:val="00E46DA0"/>
    <w:rsid w:val="00E46DA9"/>
    <w:rsid w:val="00E46E9E"/>
    <w:rsid w:val="00E46EA0"/>
    <w:rsid w:val="00E46F75"/>
    <w:rsid w:val="00E46FA0"/>
    <w:rsid w:val="00E47023"/>
    <w:rsid w:val="00E4707D"/>
    <w:rsid w:val="00E470A3"/>
    <w:rsid w:val="00E47124"/>
    <w:rsid w:val="00E471B0"/>
    <w:rsid w:val="00E472B6"/>
    <w:rsid w:val="00E472FC"/>
    <w:rsid w:val="00E473DA"/>
    <w:rsid w:val="00E47506"/>
    <w:rsid w:val="00E4750C"/>
    <w:rsid w:val="00E475C3"/>
    <w:rsid w:val="00E475D7"/>
    <w:rsid w:val="00E47663"/>
    <w:rsid w:val="00E476B6"/>
    <w:rsid w:val="00E47770"/>
    <w:rsid w:val="00E477CC"/>
    <w:rsid w:val="00E478B0"/>
    <w:rsid w:val="00E478B2"/>
    <w:rsid w:val="00E478BD"/>
    <w:rsid w:val="00E4790F"/>
    <w:rsid w:val="00E47956"/>
    <w:rsid w:val="00E4797C"/>
    <w:rsid w:val="00E479D6"/>
    <w:rsid w:val="00E479E6"/>
    <w:rsid w:val="00E47A30"/>
    <w:rsid w:val="00E47A92"/>
    <w:rsid w:val="00E47A9A"/>
    <w:rsid w:val="00E47BA1"/>
    <w:rsid w:val="00E47BE3"/>
    <w:rsid w:val="00E47BE9"/>
    <w:rsid w:val="00E47C67"/>
    <w:rsid w:val="00E47CA8"/>
    <w:rsid w:val="00E47CAA"/>
    <w:rsid w:val="00E47CCA"/>
    <w:rsid w:val="00E47CF9"/>
    <w:rsid w:val="00E47D99"/>
    <w:rsid w:val="00E47DA6"/>
    <w:rsid w:val="00E47DDC"/>
    <w:rsid w:val="00E47E09"/>
    <w:rsid w:val="00E47E4A"/>
    <w:rsid w:val="00E47EDD"/>
    <w:rsid w:val="00E47F31"/>
    <w:rsid w:val="00E47F3F"/>
    <w:rsid w:val="00E47F4C"/>
    <w:rsid w:val="00E47F8A"/>
    <w:rsid w:val="00E5004B"/>
    <w:rsid w:val="00E500A5"/>
    <w:rsid w:val="00E500E5"/>
    <w:rsid w:val="00E50184"/>
    <w:rsid w:val="00E501ED"/>
    <w:rsid w:val="00E50272"/>
    <w:rsid w:val="00E50292"/>
    <w:rsid w:val="00E502A8"/>
    <w:rsid w:val="00E50350"/>
    <w:rsid w:val="00E50383"/>
    <w:rsid w:val="00E504AC"/>
    <w:rsid w:val="00E504FB"/>
    <w:rsid w:val="00E50718"/>
    <w:rsid w:val="00E50747"/>
    <w:rsid w:val="00E5075C"/>
    <w:rsid w:val="00E50833"/>
    <w:rsid w:val="00E5087E"/>
    <w:rsid w:val="00E509BE"/>
    <w:rsid w:val="00E509C4"/>
    <w:rsid w:val="00E50A68"/>
    <w:rsid w:val="00E50AAF"/>
    <w:rsid w:val="00E50B4A"/>
    <w:rsid w:val="00E50BF6"/>
    <w:rsid w:val="00E50D02"/>
    <w:rsid w:val="00E50D19"/>
    <w:rsid w:val="00E50D21"/>
    <w:rsid w:val="00E50D2B"/>
    <w:rsid w:val="00E50E19"/>
    <w:rsid w:val="00E50ED5"/>
    <w:rsid w:val="00E50F73"/>
    <w:rsid w:val="00E50FB3"/>
    <w:rsid w:val="00E50FEB"/>
    <w:rsid w:val="00E5102E"/>
    <w:rsid w:val="00E5103D"/>
    <w:rsid w:val="00E5105D"/>
    <w:rsid w:val="00E5107C"/>
    <w:rsid w:val="00E510AF"/>
    <w:rsid w:val="00E51131"/>
    <w:rsid w:val="00E5116E"/>
    <w:rsid w:val="00E511B9"/>
    <w:rsid w:val="00E51219"/>
    <w:rsid w:val="00E5123E"/>
    <w:rsid w:val="00E51340"/>
    <w:rsid w:val="00E51346"/>
    <w:rsid w:val="00E513B4"/>
    <w:rsid w:val="00E514BA"/>
    <w:rsid w:val="00E5157C"/>
    <w:rsid w:val="00E515E2"/>
    <w:rsid w:val="00E515FF"/>
    <w:rsid w:val="00E51785"/>
    <w:rsid w:val="00E517D8"/>
    <w:rsid w:val="00E517E4"/>
    <w:rsid w:val="00E51828"/>
    <w:rsid w:val="00E518CB"/>
    <w:rsid w:val="00E5190B"/>
    <w:rsid w:val="00E51985"/>
    <w:rsid w:val="00E51A41"/>
    <w:rsid w:val="00E51AA5"/>
    <w:rsid w:val="00E51AE7"/>
    <w:rsid w:val="00E51B5D"/>
    <w:rsid w:val="00E51B9B"/>
    <w:rsid w:val="00E51BBD"/>
    <w:rsid w:val="00E51C46"/>
    <w:rsid w:val="00E51C50"/>
    <w:rsid w:val="00E51C57"/>
    <w:rsid w:val="00E51D88"/>
    <w:rsid w:val="00E51E89"/>
    <w:rsid w:val="00E51E9E"/>
    <w:rsid w:val="00E51EFD"/>
    <w:rsid w:val="00E520A0"/>
    <w:rsid w:val="00E520B3"/>
    <w:rsid w:val="00E52115"/>
    <w:rsid w:val="00E5211A"/>
    <w:rsid w:val="00E5212E"/>
    <w:rsid w:val="00E5222F"/>
    <w:rsid w:val="00E522AB"/>
    <w:rsid w:val="00E5236C"/>
    <w:rsid w:val="00E52370"/>
    <w:rsid w:val="00E5239B"/>
    <w:rsid w:val="00E523BA"/>
    <w:rsid w:val="00E523BF"/>
    <w:rsid w:val="00E523F4"/>
    <w:rsid w:val="00E52403"/>
    <w:rsid w:val="00E52435"/>
    <w:rsid w:val="00E52444"/>
    <w:rsid w:val="00E52450"/>
    <w:rsid w:val="00E52487"/>
    <w:rsid w:val="00E524BB"/>
    <w:rsid w:val="00E524E4"/>
    <w:rsid w:val="00E52599"/>
    <w:rsid w:val="00E525E4"/>
    <w:rsid w:val="00E52600"/>
    <w:rsid w:val="00E527F1"/>
    <w:rsid w:val="00E528E5"/>
    <w:rsid w:val="00E528E6"/>
    <w:rsid w:val="00E529EF"/>
    <w:rsid w:val="00E52A1E"/>
    <w:rsid w:val="00E52BA5"/>
    <w:rsid w:val="00E52BA9"/>
    <w:rsid w:val="00E52C60"/>
    <w:rsid w:val="00E52CFF"/>
    <w:rsid w:val="00E52DBD"/>
    <w:rsid w:val="00E52E2D"/>
    <w:rsid w:val="00E52E70"/>
    <w:rsid w:val="00E52FE0"/>
    <w:rsid w:val="00E530CD"/>
    <w:rsid w:val="00E53125"/>
    <w:rsid w:val="00E53161"/>
    <w:rsid w:val="00E53209"/>
    <w:rsid w:val="00E53322"/>
    <w:rsid w:val="00E53479"/>
    <w:rsid w:val="00E534ED"/>
    <w:rsid w:val="00E535C8"/>
    <w:rsid w:val="00E535EA"/>
    <w:rsid w:val="00E53664"/>
    <w:rsid w:val="00E53665"/>
    <w:rsid w:val="00E536BF"/>
    <w:rsid w:val="00E5370A"/>
    <w:rsid w:val="00E537D0"/>
    <w:rsid w:val="00E537E1"/>
    <w:rsid w:val="00E537FF"/>
    <w:rsid w:val="00E53872"/>
    <w:rsid w:val="00E538D0"/>
    <w:rsid w:val="00E53927"/>
    <w:rsid w:val="00E539EF"/>
    <w:rsid w:val="00E53A2E"/>
    <w:rsid w:val="00E53ABB"/>
    <w:rsid w:val="00E53AD5"/>
    <w:rsid w:val="00E53B79"/>
    <w:rsid w:val="00E53C52"/>
    <w:rsid w:val="00E53C5C"/>
    <w:rsid w:val="00E53C7E"/>
    <w:rsid w:val="00E53C89"/>
    <w:rsid w:val="00E53CC3"/>
    <w:rsid w:val="00E53CE6"/>
    <w:rsid w:val="00E53D12"/>
    <w:rsid w:val="00E53DF0"/>
    <w:rsid w:val="00E53E0A"/>
    <w:rsid w:val="00E53E49"/>
    <w:rsid w:val="00E53E66"/>
    <w:rsid w:val="00E53EA2"/>
    <w:rsid w:val="00E53ECD"/>
    <w:rsid w:val="00E54030"/>
    <w:rsid w:val="00E54066"/>
    <w:rsid w:val="00E5406F"/>
    <w:rsid w:val="00E54078"/>
    <w:rsid w:val="00E54085"/>
    <w:rsid w:val="00E5409C"/>
    <w:rsid w:val="00E540A2"/>
    <w:rsid w:val="00E5419B"/>
    <w:rsid w:val="00E541EF"/>
    <w:rsid w:val="00E5433B"/>
    <w:rsid w:val="00E5449B"/>
    <w:rsid w:val="00E544B0"/>
    <w:rsid w:val="00E5454D"/>
    <w:rsid w:val="00E54621"/>
    <w:rsid w:val="00E5465E"/>
    <w:rsid w:val="00E54682"/>
    <w:rsid w:val="00E546AB"/>
    <w:rsid w:val="00E546B4"/>
    <w:rsid w:val="00E54765"/>
    <w:rsid w:val="00E54779"/>
    <w:rsid w:val="00E547F1"/>
    <w:rsid w:val="00E54825"/>
    <w:rsid w:val="00E54840"/>
    <w:rsid w:val="00E5498E"/>
    <w:rsid w:val="00E549A5"/>
    <w:rsid w:val="00E549BD"/>
    <w:rsid w:val="00E54A4B"/>
    <w:rsid w:val="00E54A4C"/>
    <w:rsid w:val="00E54A9F"/>
    <w:rsid w:val="00E54AC9"/>
    <w:rsid w:val="00E54BA0"/>
    <w:rsid w:val="00E54BA9"/>
    <w:rsid w:val="00E54CE5"/>
    <w:rsid w:val="00E54CF3"/>
    <w:rsid w:val="00E54D85"/>
    <w:rsid w:val="00E54E82"/>
    <w:rsid w:val="00E54EE9"/>
    <w:rsid w:val="00E54FD3"/>
    <w:rsid w:val="00E5501B"/>
    <w:rsid w:val="00E55029"/>
    <w:rsid w:val="00E55044"/>
    <w:rsid w:val="00E5506C"/>
    <w:rsid w:val="00E55075"/>
    <w:rsid w:val="00E55089"/>
    <w:rsid w:val="00E55171"/>
    <w:rsid w:val="00E55233"/>
    <w:rsid w:val="00E553A6"/>
    <w:rsid w:val="00E553FD"/>
    <w:rsid w:val="00E5544C"/>
    <w:rsid w:val="00E5545E"/>
    <w:rsid w:val="00E5556F"/>
    <w:rsid w:val="00E555E1"/>
    <w:rsid w:val="00E55763"/>
    <w:rsid w:val="00E557E0"/>
    <w:rsid w:val="00E5584F"/>
    <w:rsid w:val="00E5585C"/>
    <w:rsid w:val="00E55892"/>
    <w:rsid w:val="00E558BB"/>
    <w:rsid w:val="00E55939"/>
    <w:rsid w:val="00E5597C"/>
    <w:rsid w:val="00E55A62"/>
    <w:rsid w:val="00E55AF2"/>
    <w:rsid w:val="00E55B12"/>
    <w:rsid w:val="00E55B22"/>
    <w:rsid w:val="00E55B62"/>
    <w:rsid w:val="00E55B64"/>
    <w:rsid w:val="00E55C84"/>
    <w:rsid w:val="00E55C92"/>
    <w:rsid w:val="00E55CF9"/>
    <w:rsid w:val="00E55D5E"/>
    <w:rsid w:val="00E55DEA"/>
    <w:rsid w:val="00E55EA9"/>
    <w:rsid w:val="00E55F17"/>
    <w:rsid w:val="00E55FFF"/>
    <w:rsid w:val="00E5603C"/>
    <w:rsid w:val="00E5606C"/>
    <w:rsid w:val="00E56082"/>
    <w:rsid w:val="00E560A0"/>
    <w:rsid w:val="00E560A8"/>
    <w:rsid w:val="00E560E7"/>
    <w:rsid w:val="00E5611E"/>
    <w:rsid w:val="00E561AD"/>
    <w:rsid w:val="00E561DD"/>
    <w:rsid w:val="00E561F3"/>
    <w:rsid w:val="00E561F8"/>
    <w:rsid w:val="00E56246"/>
    <w:rsid w:val="00E562C8"/>
    <w:rsid w:val="00E562EE"/>
    <w:rsid w:val="00E562F0"/>
    <w:rsid w:val="00E5639E"/>
    <w:rsid w:val="00E563C7"/>
    <w:rsid w:val="00E5642C"/>
    <w:rsid w:val="00E5644E"/>
    <w:rsid w:val="00E5646B"/>
    <w:rsid w:val="00E564AE"/>
    <w:rsid w:val="00E564FA"/>
    <w:rsid w:val="00E56558"/>
    <w:rsid w:val="00E5657D"/>
    <w:rsid w:val="00E56650"/>
    <w:rsid w:val="00E56729"/>
    <w:rsid w:val="00E56742"/>
    <w:rsid w:val="00E5676F"/>
    <w:rsid w:val="00E56774"/>
    <w:rsid w:val="00E5681B"/>
    <w:rsid w:val="00E56867"/>
    <w:rsid w:val="00E56920"/>
    <w:rsid w:val="00E5697B"/>
    <w:rsid w:val="00E5699B"/>
    <w:rsid w:val="00E56AE9"/>
    <w:rsid w:val="00E56B60"/>
    <w:rsid w:val="00E56B91"/>
    <w:rsid w:val="00E56BC5"/>
    <w:rsid w:val="00E56C46"/>
    <w:rsid w:val="00E56CCB"/>
    <w:rsid w:val="00E56E6E"/>
    <w:rsid w:val="00E56E95"/>
    <w:rsid w:val="00E56ED6"/>
    <w:rsid w:val="00E56F26"/>
    <w:rsid w:val="00E56F4E"/>
    <w:rsid w:val="00E56F62"/>
    <w:rsid w:val="00E56FB8"/>
    <w:rsid w:val="00E57067"/>
    <w:rsid w:val="00E570B5"/>
    <w:rsid w:val="00E57101"/>
    <w:rsid w:val="00E57164"/>
    <w:rsid w:val="00E57187"/>
    <w:rsid w:val="00E571B2"/>
    <w:rsid w:val="00E57288"/>
    <w:rsid w:val="00E572EE"/>
    <w:rsid w:val="00E5743C"/>
    <w:rsid w:val="00E57477"/>
    <w:rsid w:val="00E574B9"/>
    <w:rsid w:val="00E574C8"/>
    <w:rsid w:val="00E574D9"/>
    <w:rsid w:val="00E574ED"/>
    <w:rsid w:val="00E5756A"/>
    <w:rsid w:val="00E576F9"/>
    <w:rsid w:val="00E5771C"/>
    <w:rsid w:val="00E57727"/>
    <w:rsid w:val="00E57763"/>
    <w:rsid w:val="00E5785F"/>
    <w:rsid w:val="00E5795E"/>
    <w:rsid w:val="00E57992"/>
    <w:rsid w:val="00E57A14"/>
    <w:rsid w:val="00E57BC1"/>
    <w:rsid w:val="00E57BC8"/>
    <w:rsid w:val="00E57BD4"/>
    <w:rsid w:val="00E57C22"/>
    <w:rsid w:val="00E57C3D"/>
    <w:rsid w:val="00E57C47"/>
    <w:rsid w:val="00E57C51"/>
    <w:rsid w:val="00E57CE0"/>
    <w:rsid w:val="00E57CF7"/>
    <w:rsid w:val="00E57D30"/>
    <w:rsid w:val="00E57DC4"/>
    <w:rsid w:val="00E57E3D"/>
    <w:rsid w:val="00E57EDE"/>
    <w:rsid w:val="00E57EF4"/>
    <w:rsid w:val="00E57F31"/>
    <w:rsid w:val="00E57F84"/>
    <w:rsid w:val="00E60061"/>
    <w:rsid w:val="00E60144"/>
    <w:rsid w:val="00E6015C"/>
    <w:rsid w:val="00E60203"/>
    <w:rsid w:val="00E6020A"/>
    <w:rsid w:val="00E6027F"/>
    <w:rsid w:val="00E6037B"/>
    <w:rsid w:val="00E603A5"/>
    <w:rsid w:val="00E603B0"/>
    <w:rsid w:val="00E603B9"/>
    <w:rsid w:val="00E603C6"/>
    <w:rsid w:val="00E603D3"/>
    <w:rsid w:val="00E60607"/>
    <w:rsid w:val="00E60625"/>
    <w:rsid w:val="00E60664"/>
    <w:rsid w:val="00E60698"/>
    <w:rsid w:val="00E606A7"/>
    <w:rsid w:val="00E606DD"/>
    <w:rsid w:val="00E60777"/>
    <w:rsid w:val="00E60790"/>
    <w:rsid w:val="00E608B4"/>
    <w:rsid w:val="00E608C7"/>
    <w:rsid w:val="00E60917"/>
    <w:rsid w:val="00E60A21"/>
    <w:rsid w:val="00E60B2C"/>
    <w:rsid w:val="00E60B4F"/>
    <w:rsid w:val="00E60B72"/>
    <w:rsid w:val="00E60C63"/>
    <w:rsid w:val="00E60C93"/>
    <w:rsid w:val="00E60E41"/>
    <w:rsid w:val="00E60E5C"/>
    <w:rsid w:val="00E60E93"/>
    <w:rsid w:val="00E60EAA"/>
    <w:rsid w:val="00E60EE0"/>
    <w:rsid w:val="00E60F0D"/>
    <w:rsid w:val="00E60F61"/>
    <w:rsid w:val="00E60FFC"/>
    <w:rsid w:val="00E6101D"/>
    <w:rsid w:val="00E61146"/>
    <w:rsid w:val="00E611F4"/>
    <w:rsid w:val="00E61241"/>
    <w:rsid w:val="00E612F5"/>
    <w:rsid w:val="00E612FD"/>
    <w:rsid w:val="00E6130A"/>
    <w:rsid w:val="00E61564"/>
    <w:rsid w:val="00E615AF"/>
    <w:rsid w:val="00E61606"/>
    <w:rsid w:val="00E616CA"/>
    <w:rsid w:val="00E616D0"/>
    <w:rsid w:val="00E6177E"/>
    <w:rsid w:val="00E6178F"/>
    <w:rsid w:val="00E618D1"/>
    <w:rsid w:val="00E618F7"/>
    <w:rsid w:val="00E6192A"/>
    <w:rsid w:val="00E619A5"/>
    <w:rsid w:val="00E619FE"/>
    <w:rsid w:val="00E61A67"/>
    <w:rsid w:val="00E61B47"/>
    <w:rsid w:val="00E61BBA"/>
    <w:rsid w:val="00E61C16"/>
    <w:rsid w:val="00E61C4F"/>
    <w:rsid w:val="00E61C6A"/>
    <w:rsid w:val="00E61D73"/>
    <w:rsid w:val="00E61E0A"/>
    <w:rsid w:val="00E61E54"/>
    <w:rsid w:val="00E61E66"/>
    <w:rsid w:val="00E61EAA"/>
    <w:rsid w:val="00E61EFA"/>
    <w:rsid w:val="00E61F52"/>
    <w:rsid w:val="00E61FB8"/>
    <w:rsid w:val="00E61FF9"/>
    <w:rsid w:val="00E62003"/>
    <w:rsid w:val="00E6219D"/>
    <w:rsid w:val="00E621AB"/>
    <w:rsid w:val="00E621FF"/>
    <w:rsid w:val="00E6223E"/>
    <w:rsid w:val="00E622C0"/>
    <w:rsid w:val="00E622CA"/>
    <w:rsid w:val="00E6231F"/>
    <w:rsid w:val="00E62322"/>
    <w:rsid w:val="00E62330"/>
    <w:rsid w:val="00E62342"/>
    <w:rsid w:val="00E62412"/>
    <w:rsid w:val="00E6245A"/>
    <w:rsid w:val="00E62474"/>
    <w:rsid w:val="00E624B9"/>
    <w:rsid w:val="00E624F3"/>
    <w:rsid w:val="00E62508"/>
    <w:rsid w:val="00E6253D"/>
    <w:rsid w:val="00E62547"/>
    <w:rsid w:val="00E62556"/>
    <w:rsid w:val="00E625AF"/>
    <w:rsid w:val="00E626F7"/>
    <w:rsid w:val="00E62764"/>
    <w:rsid w:val="00E627C9"/>
    <w:rsid w:val="00E6289F"/>
    <w:rsid w:val="00E628AF"/>
    <w:rsid w:val="00E628F4"/>
    <w:rsid w:val="00E62931"/>
    <w:rsid w:val="00E629BB"/>
    <w:rsid w:val="00E62B28"/>
    <w:rsid w:val="00E62B3D"/>
    <w:rsid w:val="00E62B52"/>
    <w:rsid w:val="00E62BB7"/>
    <w:rsid w:val="00E62C05"/>
    <w:rsid w:val="00E62C08"/>
    <w:rsid w:val="00E62CC9"/>
    <w:rsid w:val="00E62CCF"/>
    <w:rsid w:val="00E62DF1"/>
    <w:rsid w:val="00E62E27"/>
    <w:rsid w:val="00E62F85"/>
    <w:rsid w:val="00E63109"/>
    <w:rsid w:val="00E6318D"/>
    <w:rsid w:val="00E63228"/>
    <w:rsid w:val="00E63270"/>
    <w:rsid w:val="00E632C2"/>
    <w:rsid w:val="00E632DA"/>
    <w:rsid w:val="00E63431"/>
    <w:rsid w:val="00E634D3"/>
    <w:rsid w:val="00E634FC"/>
    <w:rsid w:val="00E63688"/>
    <w:rsid w:val="00E63690"/>
    <w:rsid w:val="00E636A5"/>
    <w:rsid w:val="00E636DE"/>
    <w:rsid w:val="00E6372D"/>
    <w:rsid w:val="00E63765"/>
    <w:rsid w:val="00E637D6"/>
    <w:rsid w:val="00E63819"/>
    <w:rsid w:val="00E638A0"/>
    <w:rsid w:val="00E638C9"/>
    <w:rsid w:val="00E6398F"/>
    <w:rsid w:val="00E639E5"/>
    <w:rsid w:val="00E63A47"/>
    <w:rsid w:val="00E63AD0"/>
    <w:rsid w:val="00E63AD1"/>
    <w:rsid w:val="00E63D31"/>
    <w:rsid w:val="00E63D33"/>
    <w:rsid w:val="00E63D7F"/>
    <w:rsid w:val="00E63DAC"/>
    <w:rsid w:val="00E63DD9"/>
    <w:rsid w:val="00E63DEE"/>
    <w:rsid w:val="00E63EAF"/>
    <w:rsid w:val="00E63F24"/>
    <w:rsid w:val="00E63F40"/>
    <w:rsid w:val="00E63F9D"/>
    <w:rsid w:val="00E6408A"/>
    <w:rsid w:val="00E6419F"/>
    <w:rsid w:val="00E64221"/>
    <w:rsid w:val="00E64271"/>
    <w:rsid w:val="00E64276"/>
    <w:rsid w:val="00E642F1"/>
    <w:rsid w:val="00E642F3"/>
    <w:rsid w:val="00E64306"/>
    <w:rsid w:val="00E64383"/>
    <w:rsid w:val="00E643C5"/>
    <w:rsid w:val="00E643C8"/>
    <w:rsid w:val="00E64419"/>
    <w:rsid w:val="00E64504"/>
    <w:rsid w:val="00E64512"/>
    <w:rsid w:val="00E6457D"/>
    <w:rsid w:val="00E64590"/>
    <w:rsid w:val="00E646A6"/>
    <w:rsid w:val="00E646AA"/>
    <w:rsid w:val="00E646F7"/>
    <w:rsid w:val="00E64705"/>
    <w:rsid w:val="00E64765"/>
    <w:rsid w:val="00E64813"/>
    <w:rsid w:val="00E648BE"/>
    <w:rsid w:val="00E648C0"/>
    <w:rsid w:val="00E64914"/>
    <w:rsid w:val="00E64946"/>
    <w:rsid w:val="00E64960"/>
    <w:rsid w:val="00E64AAF"/>
    <w:rsid w:val="00E64ABA"/>
    <w:rsid w:val="00E64AF8"/>
    <w:rsid w:val="00E64AFA"/>
    <w:rsid w:val="00E64BBD"/>
    <w:rsid w:val="00E64BE9"/>
    <w:rsid w:val="00E64C0C"/>
    <w:rsid w:val="00E64C0D"/>
    <w:rsid w:val="00E64D2B"/>
    <w:rsid w:val="00E64D6F"/>
    <w:rsid w:val="00E64D9E"/>
    <w:rsid w:val="00E64DC5"/>
    <w:rsid w:val="00E64E3B"/>
    <w:rsid w:val="00E64E9D"/>
    <w:rsid w:val="00E64F7C"/>
    <w:rsid w:val="00E64FC5"/>
    <w:rsid w:val="00E6505A"/>
    <w:rsid w:val="00E65197"/>
    <w:rsid w:val="00E651B0"/>
    <w:rsid w:val="00E6529C"/>
    <w:rsid w:val="00E652A3"/>
    <w:rsid w:val="00E652AB"/>
    <w:rsid w:val="00E652EE"/>
    <w:rsid w:val="00E652FB"/>
    <w:rsid w:val="00E653AA"/>
    <w:rsid w:val="00E65412"/>
    <w:rsid w:val="00E65437"/>
    <w:rsid w:val="00E65550"/>
    <w:rsid w:val="00E6557B"/>
    <w:rsid w:val="00E65586"/>
    <w:rsid w:val="00E65593"/>
    <w:rsid w:val="00E655AF"/>
    <w:rsid w:val="00E655B3"/>
    <w:rsid w:val="00E655D5"/>
    <w:rsid w:val="00E655F7"/>
    <w:rsid w:val="00E65621"/>
    <w:rsid w:val="00E656A7"/>
    <w:rsid w:val="00E656E0"/>
    <w:rsid w:val="00E6573C"/>
    <w:rsid w:val="00E6576D"/>
    <w:rsid w:val="00E657CE"/>
    <w:rsid w:val="00E657E4"/>
    <w:rsid w:val="00E658BE"/>
    <w:rsid w:val="00E6595F"/>
    <w:rsid w:val="00E65970"/>
    <w:rsid w:val="00E659A0"/>
    <w:rsid w:val="00E65A4B"/>
    <w:rsid w:val="00E65AA6"/>
    <w:rsid w:val="00E65BC0"/>
    <w:rsid w:val="00E65BC8"/>
    <w:rsid w:val="00E65C47"/>
    <w:rsid w:val="00E65C92"/>
    <w:rsid w:val="00E65D45"/>
    <w:rsid w:val="00E65D73"/>
    <w:rsid w:val="00E65E15"/>
    <w:rsid w:val="00E65E5A"/>
    <w:rsid w:val="00E65EA2"/>
    <w:rsid w:val="00E65F9F"/>
    <w:rsid w:val="00E65FA4"/>
    <w:rsid w:val="00E65FB6"/>
    <w:rsid w:val="00E65FBB"/>
    <w:rsid w:val="00E6601A"/>
    <w:rsid w:val="00E66091"/>
    <w:rsid w:val="00E66131"/>
    <w:rsid w:val="00E66188"/>
    <w:rsid w:val="00E661EB"/>
    <w:rsid w:val="00E662AB"/>
    <w:rsid w:val="00E663C6"/>
    <w:rsid w:val="00E6640F"/>
    <w:rsid w:val="00E66421"/>
    <w:rsid w:val="00E66444"/>
    <w:rsid w:val="00E66549"/>
    <w:rsid w:val="00E6662B"/>
    <w:rsid w:val="00E66655"/>
    <w:rsid w:val="00E66686"/>
    <w:rsid w:val="00E666FF"/>
    <w:rsid w:val="00E66768"/>
    <w:rsid w:val="00E667A8"/>
    <w:rsid w:val="00E667D5"/>
    <w:rsid w:val="00E66960"/>
    <w:rsid w:val="00E669D2"/>
    <w:rsid w:val="00E66A26"/>
    <w:rsid w:val="00E66B20"/>
    <w:rsid w:val="00E66B5A"/>
    <w:rsid w:val="00E66B8F"/>
    <w:rsid w:val="00E66C4F"/>
    <w:rsid w:val="00E66C5E"/>
    <w:rsid w:val="00E66CBC"/>
    <w:rsid w:val="00E66CCF"/>
    <w:rsid w:val="00E66D16"/>
    <w:rsid w:val="00E66E16"/>
    <w:rsid w:val="00E66E5C"/>
    <w:rsid w:val="00E66EBB"/>
    <w:rsid w:val="00E66F22"/>
    <w:rsid w:val="00E66F2D"/>
    <w:rsid w:val="00E66F53"/>
    <w:rsid w:val="00E66F71"/>
    <w:rsid w:val="00E66F8A"/>
    <w:rsid w:val="00E66FB1"/>
    <w:rsid w:val="00E6702F"/>
    <w:rsid w:val="00E6708D"/>
    <w:rsid w:val="00E671F3"/>
    <w:rsid w:val="00E672EA"/>
    <w:rsid w:val="00E67328"/>
    <w:rsid w:val="00E673A9"/>
    <w:rsid w:val="00E6744D"/>
    <w:rsid w:val="00E6745D"/>
    <w:rsid w:val="00E67487"/>
    <w:rsid w:val="00E674DF"/>
    <w:rsid w:val="00E674E2"/>
    <w:rsid w:val="00E674EF"/>
    <w:rsid w:val="00E67573"/>
    <w:rsid w:val="00E6760B"/>
    <w:rsid w:val="00E67666"/>
    <w:rsid w:val="00E67761"/>
    <w:rsid w:val="00E6776C"/>
    <w:rsid w:val="00E677BE"/>
    <w:rsid w:val="00E6787C"/>
    <w:rsid w:val="00E678A6"/>
    <w:rsid w:val="00E678B1"/>
    <w:rsid w:val="00E678CE"/>
    <w:rsid w:val="00E678FB"/>
    <w:rsid w:val="00E67A6E"/>
    <w:rsid w:val="00E67AA0"/>
    <w:rsid w:val="00E67BA9"/>
    <w:rsid w:val="00E67BE2"/>
    <w:rsid w:val="00E67BE4"/>
    <w:rsid w:val="00E67C85"/>
    <w:rsid w:val="00E67C8C"/>
    <w:rsid w:val="00E67D36"/>
    <w:rsid w:val="00E67D8F"/>
    <w:rsid w:val="00E67DC7"/>
    <w:rsid w:val="00E67E5A"/>
    <w:rsid w:val="00E67E62"/>
    <w:rsid w:val="00E67F36"/>
    <w:rsid w:val="00E67F7B"/>
    <w:rsid w:val="00E67FC2"/>
    <w:rsid w:val="00E70015"/>
    <w:rsid w:val="00E70063"/>
    <w:rsid w:val="00E700A5"/>
    <w:rsid w:val="00E700DF"/>
    <w:rsid w:val="00E701AD"/>
    <w:rsid w:val="00E70226"/>
    <w:rsid w:val="00E702CA"/>
    <w:rsid w:val="00E704CB"/>
    <w:rsid w:val="00E704FF"/>
    <w:rsid w:val="00E7053A"/>
    <w:rsid w:val="00E70570"/>
    <w:rsid w:val="00E7061A"/>
    <w:rsid w:val="00E70657"/>
    <w:rsid w:val="00E70813"/>
    <w:rsid w:val="00E70876"/>
    <w:rsid w:val="00E708B9"/>
    <w:rsid w:val="00E708F0"/>
    <w:rsid w:val="00E708FF"/>
    <w:rsid w:val="00E709C2"/>
    <w:rsid w:val="00E70A13"/>
    <w:rsid w:val="00E70A88"/>
    <w:rsid w:val="00E70AA2"/>
    <w:rsid w:val="00E70ACF"/>
    <w:rsid w:val="00E70B1E"/>
    <w:rsid w:val="00E70B27"/>
    <w:rsid w:val="00E70B9F"/>
    <w:rsid w:val="00E70BB7"/>
    <w:rsid w:val="00E70C69"/>
    <w:rsid w:val="00E70CD1"/>
    <w:rsid w:val="00E70CF9"/>
    <w:rsid w:val="00E70D05"/>
    <w:rsid w:val="00E70E00"/>
    <w:rsid w:val="00E70EB1"/>
    <w:rsid w:val="00E70FA9"/>
    <w:rsid w:val="00E710A9"/>
    <w:rsid w:val="00E710C7"/>
    <w:rsid w:val="00E71160"/>
    <w:rsid w:val="00E71164"/>
    <w:rsid w:val="00E711A3"/>
    <w:rsid w:val="00E71281"/>
    <w:rsid w:val="00E712BE"/>
    <w:rsid w:val="00E71391"/>
    <w:rsid w:val="00E713BA"/>
    <w:rsid w:val="00E71410"/>
    <w:rsid w:val="00E7153A"/>
    <w:rsid w:val="00E7154B"/>
    <w:rsid w:val="00E715A0"/>
    <w:rsid w:val="00E71622"/>
    <w:rsid w:val="00E71649"/>
    <w:rsid w:val="00E71697"/>
    <w:rsid w:val="00E7175B"/>
    <w:rsid w:val="00E717CD"/>
    <w:rsid w:val="00E71826"/>
    <w:rsid w:val="00E71839"/>
    <w:rsid w:val="00E718DF"/>
    <w:rsid w:val="00E718ED"/>
    <w:rsid w:val="00E7191C"/>
    <w:rsid w:val="00E71994"/>
    <w:rsid w:val="00E71A36"/>
    <w:rsid w:val="00E71A3C"/>
    <w:rsid w:val="00E71A5F"/>
    <w:rsid w:val="00E71AE2"/>
    <w:rsid w:val="00E71B1E"/>
    <w:rsid w:val="00E71B46"/>
    <w:rsid w:val="00E71B59"/>
    <w:rsid w:val="00E71B79"/>
    <w:rsid w:val="00E71D55"/>
    <w:rsid w:val="00E71D8E"/>
    <w:rsid w:val="00E71D98"/>
    <w:rsid w:val="00E71DE1"/>
    <w:rsid w:val="00E71DF5"/>
    <w:rsid w:val="00E71E12"/>
    <w:rsid w:val="00E71E93"/>
    <w:rsid w:val="00E71EFF"/>
    <w:rsid w:val="00E71F8F"/>
    <w:rsid w:val="00E71FE3"/>
    <w:rsid w:val="00E7208B"/>
    <w:rsid w:val="00E720AC"/>
    <w:rsid w:val="00E720F8"/>
    <w:rsid w:val="00E7215A"/>
    <w:rsid w:val="00E721F4"/>
    <w:rsid w:val="00E7227C"/>
    <w:rsid w:val="00E722AB"/>
    <w:rsid w:val="00E722F6"/>
    <w:rsid w:val="00E723A4"/>
    <w:rsid w:val="00E723B0"/>
    <w:rsid w:val="00E723E9"/>
    <w:rsid w:val="00E72428"/>
    <w:rsid w:val="00E72448"/>
    <w:rsid w:val="00E725E7"/>
    <w:rsid w:val="00E72601"/>
    <w:rsid w:val="00E72621"/>
    <w:rsid w:val="00E7265D"/>
    <w:rsid w:val="00E72694"/>
    <w:rsid w:val="00E726F8"/>
    <w:rsid w:val="00E72769"/>
    <w:rsid w:val="00E727B8"/>
    <w:rsid w:val="00E727CE"/>
    <w:rsid w:val="00E727FD"/>
    <w:rsid w:val="00E72841"/>
    <w:rsid w:val="00E72875"/>
    <w:rsid w:val="00E7291F"/>
    <w:rsid w:val="00E72942"/>
    <w:rsid w:val="00E72A35"/>
    <w:rsid w:val="00E72A53"/>
    <w:rsid w:val="00E72A8C"/>
    <w:rsid w:val="00E72ACA"/>
    <w:rsid w:val="00E72BB8"/>
    <w:rsid w:val="00E72BD0"/>
    <w:rsid w:val="00E72BEB"/>
    <w:rsid w:val="00E72C78"/>
    <w:rsid w:val="00E72C8B"/>
    <w:rsid w:val="00E72C8F"/>
    <w:rsid w:val="00E72D14"/>
    <w:rsid w:val="00E72D8C"/>
    <w:rsid w:val="00E72E12"/>
    <w:rsid w:val="00E72EB5"/>
    <w:rsid w:val="00E72F30"/>
    <w:rsid w:val="00E73068"/>
    <w:rsid w:val="00E73098"/>
    <w:rsid w:val="00E730A0"/>
    <w:rsid w:val="00E7311E"/>
    <w:rsid w:val="00E731BD"/>
    <w:rsid w:val="00E73266"/>
    <w:rsid w:val="00E7328A"/>
    <w:rsid w:val="00E73361"/>
    <w:rsid w:val="00E73366"/>
    <w:rsid w:val="00E73381"/>
    <w:rsid w:val="00E73430"/>
    <w:rsid w:val="00E734C6"/>
    <w:rsid w:val="00E734CE"/>
    <w:rsid w:val="00E7352F"/>
    <w:rsid w:val="00E735DD"/>
    <w:rsid w:val="00E73699"/>
    <w:rsid w:val="00E736A4"/>
    <w:rsid w:val="00E736C2"/>
    <w:rsid w:val="00E738A5"/>
    <w:rsid w:val="00E738B9"/>
    <w:rsid w:val="00E738D1"/>
    <w:rsid w:val="00E73A41"/>
    <w:rsid w:val="00E73A58"/>
    <w:rsid w:val="00E73BD2"/>
    <w:rsid w:val="00E73C65"/>
    <w:rsid w:val="00E73C70"/>
    <w:rsid w:val="00E73CB7"/>
    <w:rsid w:val="00E73CBC"/>
    <w:rsid w:val="00E73CBE"/>
    <w:rsid w:val="00E73CC0"/>
    <w:rsid w:val="00E73CD5"/>
    <w:rsid w:val="00E73CDB"/>
    <w:rsid w:val="00E73D1D"/>
    <w:rsid w:val="00E73E1A"/>
    <w:rsid w:val="00E73E2E"/>
    <w:rsid w:val="00E73F10"/>
    <w:rsid w:val="00E74047"/>
    <w:rsid w:val="00E740A6"/>
    <w:rsid w:val="00E740D4"/>
    <w:rsid w:val="00E740F7"/>
    <w:rsid w:val="00E741C4"/>
    <w:rsid w:val="00E7428D"/>
    <w:rsid w:val="00E74367"/>
    <w:rsid w:val="00E743BB"/>
    <w:rsid w:val="00E744C4"/>
    <w:rsid w:val="00E74539"/>
    <w:rsid w:val="00E74601"/>
    <w:rsid w:val="00E746C5"/>
    <w:rsid w:val="00E746EC"/>
    <w:rsid w:val="00E74743"/>
    <w:rsid w:val="00E74761"/>
    <w:rsid w:val="00E747C4"/>
    <w:rsid w:val="00E7480E"/>
    <w:rsid w:val="00E74988"/>
    <w:rsid w:val="00E7498A"/>
    <w:rsid w:val="00E74A38"/>
    <w:rsid w:val="00E74A93"/>
    <w:rsid w:val="00E74AA7"/>
    <w:rsid w:val="00E74AF5"/>
    <w:rsid w:val="00E74B36"/>
    <w:rsid w:val="00E74B6F"/>
    <w:rsid w:val="00E74B89"/>
    <w:rsid w:val="00E74B93"/>
    <w:rsid w:val="00E74BC2"/>
    <w:rsid w:val="00E74BF3"/>
    <w:rsid w:val="00E74BF5"/>
    <w:rsid w:val="00E74C1C"/>
    <w:rsid w:val="00E74C5C"/>
    <w:rsid w:val="00E74C9C"/>
    <w:rsid w:val="00E74CCE"/>
    <w:rsid w:val="00E74CE9"/>
    <w:rsid w:val="00E74D85"/>
    <w:rsid w:val="00E74DDD"/>
    <w:rsid w:val="00E74DF1"/>
    <w:rsid w:val="00E74E14"/>
    <w:rsid w:val="00E74E31"/>
    <w:rsid w:val="00E74E42"/>
    <w:rsid w:val="00E74F04"/>
    <w:rsid w:val="00E74F4D"/>
    <w:rsid w:val="00E750A9"/>
    <w:rsid w:val="00E750C3"/>
    <w:rsid w:val="00E750D6"/>
    <w:rsid w:val="00E750F3"/>
    <w:rsid w:val="00E7511C"/>
    <w:rsid w:val="00E75199"/>
    <w:rsid w:val="00E751E5"/>
    <w:rsid w:val="00E75233"/>
    <w:rsid w:val="00E75265"/>
    <w:rsid w:val="00E752E2"/>
    <w:rsid w:val="00E75391"/>
    <w:rsid w:val="00E7539E"/>
    <w:rsid w:val="00E7542B"/>
    <w:rsid w:val="00E75462"/>
    <w:rsid w:val="00E754CD"/>
    <w:rsid w:val="00E755E3"/>
    <w:rsid w:val="00E75611"/>
    <w:rsid w:val="00E7566A"/>
    <w:rsid w:val="00E756D0"/>
    <w:rsid w:val="00E756E2"/>
    <w:rsid w:val="00E757E4"/>
    <w:rsid w:val="00E757FF"/>
    <w:rsid w:val="00E7593E"/>
    <w:rsid w:val="00E759C8"/>
    <w:rsid w:val="00E759E0"/>
    <w:rsid w:val="00E75A6A"/>
    <w:rsid w:val="00E75A73"/>
    <w:rsid w:val="00E75AF5"/>
    <w:rsid w:val="00E75BA5"/>
    <w:rsid w:val="00E75BE5"/>
    <w:rsid w:val="00E75C6C"/>
    <w:rsid w:val="00E75CC9"/>
    <w:rsid w:val="00E75D27"/>
    <w:rsid w:val="00E75DB1"/>
    <w:rsid w:val="00E75DDE"/>
    <w:rsid w:val="00E75DF2"/>
    <w:rsid w:val="00E75E58"/>
    <w:rsid w:val="00E75EBF"/>
    <w:rsid w:val="00E75F61"/>
    <w:rsid w:val="00E75FB2"/>
    <w:rsid w:val="00E75FF0"/>
    <w:rsid w:val="00E760B7"/>
    <w:rsid w:val="00E76164"/>
    <w:rsid w:val="00E76197"/>
    <w:rsid w:val="00E7619D"/>
    <w:rsid w:val="00E76206"/>
    <w:rsid w:val="00E76212"/>
    <w:rsid w:val="00E76215"/>
    <w:rsid w:val="00E76288"/>
    <w:rsid w:val="00E76311"/>
    <w:rsid w:val="00E76326"/>
    <w:rsid w:val="00E7638D"/>
    <w:rsid w:val="00E763AC"/>
    <w:rsid w:val="00E763D0"/>
    <w:rsid w:val="00E76406"/>
    <w:rsid w:val="00E7648B"/>
    <w:rsid w:val="00E764FE"/>
    <w:rsid w:val="00E76509"/>
    <w:rsid w:val="00E76544"/>
    <w:rsid w:val="00E765BD"/>
    <w:rsid w:val="00E7663B"/>
    <w:rsid w:val="00E7668A"/>
    <w:rsid w:val="00E766A4"/>
    <w:rsid w:val="00E766A6"/>
    <w:rsid w:val="00E766C0"/>
    <w:rsid w:val="00E76704"/>
    <w:rsid w:val="00E767DB"/>
    <w:rsid w:val="00E7684A"/>
    <w:rsid w:val="00E7686D"/>
    <w:rsid w:val="00E76888"/>
    <w:rsid w:val="00E76952"/>
    <w:rsid w:val="00E76A56"/>
    <w:rsid w:val="00E76BF9"/>
    <w:rsid w:val="00E76C47"/>
    <w:rsid w:val="00E76C9A"/>
    <w:rsid w:val="00E76E73"/>
    <w:rsid w:val="00E76EC3"/>
    <w:rsid w:val="00E76EDC"/>
    <w:rsid w:val="00E76EE0"/>
    <w:rsid w:val="00E76F35"/>
    <w:rsid w:val="00E76FA8"/>
    <w:rsid w:val="00E770ED"/>
    <w:rsid w:val="00E77116"/>
    <w:rsid w:val="00E7716A"/>
    <w:rsid w:val="00E77220"/>
    <w:rsid w:val="00E772A6"/>
    <w:rsid w:val="00E772AF"/>
    <w:rsid w:val="00E772BF"/>
    <w:rsid w:val="00E773B7"/>
    <w:rsid w:val="00E773CB"/>
    <w:rsid w:val="00E773FE"/>
    <w:rsid w:val="00E77431"/>
    <w:rsid w:val="00E774DA"/>
    <w:rsid w:val="00E7752B"/>
    <w:rsid w:val="00E77586"/>
    <w:rsid w:val="00E775BD"/>
    <w:rsid w:val="00E77656"/>
    <w:rsid w:val="00E77662"/>
    <w:rsid w:val="00E77669"/>
    <w:rsid w:val="00E776A1"/>
    <w:rsid w:val="00E777CC"/>
    <w:rsid w:val="00E77814"/>
    <w:rsid w:val="00E77883"/>
    <w:rsid w:val="00E7793B"/>
    <w:rsid w:val="00E779BC"/>
    <w:rsid w:val="00E77A12"/>
    <w:rsid w:val="00E77A2C"/>
    <w:rsid w:val="00E77AE0"/>
    <w:rsid w:val="00E77B30"/>
    <w:rsid w:val="00E77B87"/>
    <w:rsid w:val="00E77BCE"/>
    <w:rsid w:val="00E77C88"/>
    <w:rsid w:val="00E77CB7"/>
    <w:rsid w:val="00E77D8B"/>
    <w:rsid w:val="00E77F24"/>
    <w:rsid w:val="00E77FEA"/>
    <w:rsid w:val="00E8000C"/>
    <w:rsid w:val="00E8007B"/>
    <w:rsid w:val="00E80097"/>
    <w:rsid w:val="00E800D0"/>
    <w:rsid w:val="00E80159"/>
    <w:rsid w:val="00E80189"/>
    <w:rsid w:val="00E801AF"/>
    <w:rsid w:val="00E80263"/>
    <w:rsid w:val="00E802B1"/>
    <w:rsid w:val="00E802C7"/>
    <w:rsid w:val="00E802D4"/>
    <w:rsid w:val="00E80370"/>
    <w:rsid w:val="00E80390"/>
    <w:rsid w:val="00E803EF"/>
    <w:rsid w:val="00E803F0"/>
    <w:rsid w:val="00E80405"/>
    <w:rsid w:val="00E8049B"/>
    <w:rsid w:val="00E8051B"/>
    <w:rsid w:val="00E8057E"/>
    <w:rsid w:val="00E8057F"/>
    <w:rsid w:val="00E8059E"/>
    <w:rsid w:val="00E805E1"/>
    <w:rsid w:val="00E80678"/>
    <w:rsid w:val="00E80681"/>
    <w:rsid w:val="00E806E5"/>
    <w:rsid w:val="00E8073B"/>
    <w:rsid w:val="00E8079A"/>
    <w:rsid w:val="00E807A3"/>
    <w:rsid w:val="00E80853"/>
    <w:rsid w:val="00E8086E"/>
    <w:rsid w:val="00E808A8"/>
    <w:rsid w:val="00E80963"/>
    <w:rsid w:val="00E809C0"/>
    <w:rsid w:val="00E809F0"/>
    <w:rsid w:val="00E80A28"/>
    <w:rsid w:val="00E80C31"/>
    <w:rsid w:val="00E80C32"/>
    <w:rsid w:val="00E80C7D"/>
    <w:rsid w:val="00E80CD2"/>
    <w:rsid w:val="00E80D3B"/>
    <w:rsid w:val="00E80D58"/>
    <w:rsid w:val="00E80DF5"/>
    <w:rsid w:val="00E80E40"/>
    <w:rsid w:val="00E80E8C"/>
    <w:rsid w:val="00E80EAC"/>
    <w:rsid w:val="00E80FBC"/>
    <w:rsid w:val="00E8100A"/>
    <w:rsid w:val="00E81060"/>
    <w:rsid w:val="00E81106"/>
    <w:rsid w:val="00E81121"/>
    <w:rsid w:val="00E81139"/>
    <w:rsid w:val="00E81140"/>
    <w:rsid w:val="00E811B6"/>
    <w:rsid w:val="00E811BA"/>
    <w:rsid w:val="00E81263"/>
    <w:rsid w:val="00E8127F"/>
    <w:rsid w:val="00E813A1"/>
    <w:rsid w:val="00E814FF"/>
    <w:rsid w:val="00E81528"/>
    <w:rsid w:val="00E81535"/>
    <w:rsid w:val="00E8154D"/>
    <w:rsid w:val="00E8157A"/>
    <w:rsid w:val="00E815CF"/>
    <w:rsid w:val="00E815DE"/>
    <w:rsid w:val="00E8166A"/>
    <w:rsid w:val="00E816E6"/>
    <w:rsid w:val="00E8173A"/>
    <w:rsid w:val="00E81741"/>
    <w:rsid w:val="00E817D7"/>
    <w:rsid w:val="00E817DE"/>
    <w:rsid w:val="00E818E6"/>
    <w:rsid w:val="00E819A1"/>
    <w:rsid w:val="00E819B7"/>
    <w:rsid w:val="00E819E0"/>
    <w:rsid w:val="00E81A1E"/>
    <w:rsid w:val="00E81B6E"/>
    <w:rsid w:val="00E81BA3"/>
    <w:rsid w:val="00E81BFD"/>
    <w:rsid w:val="00E81C62"/>
    <w:rsid w:val="00E81C79"/>
    <w:rsid w:val="00E81D5B"/>
    <w:rsid w:val="00E81D6B"/>
    <w:rsid w:val="00E81D94"/>
    <w:rsid w:val="00E81DEF"/>
    <w:rsid w:val="00E81E77"/>
    <w:rsid w:val="00E81F37"/>
    <w:rsid w:val="00E81F46"/>
    <w:rsid w:val="00E81F63"/>
    <w:rsid w:val="00E82037"/>
    <w:rsid w:val="00E82083"/>
    <w:rsid w:val="00E8208A"/>
    <w:rsid w:val="00E820BD"/>
    <w:rsid w:val="00E821A9"/>
    <w:rsid w:val="00E82220"/>
    <w:rsid w:val="00E82243"/>
    <w:rsid w:val="00E82272"/>
    <w:rsid w:val="00E8230E"/>
    <w:rsid w:val="00E823AA"/>
    <w:rsid w:val="00E82429"/>
    <w:rsid w:val="00E82433"/>
    <w:rsid w:val="00E8247E"/>
    <w:rsid w:val="00E824FC"/>
    <w:rsid w:val="00E8253F"/>
    <w:rsid w:val="00E82603"/>
    <w:rsid w:val="00E8261A"/>
    <w:rsid w:val="00E8262A"/>
    <w:rsid w:val="00E826A4"/>
    <w:rsid w:val="00E826DE"/>
    <w:rsid w:val="00E82703"/>
    <w:rsid w:val="00E8274D"/>
    <w:rsid w:val="00E827A7"/>
    <w:rsid w:val="00E827F9"/>
    <w:rsid w:val="00E828AA"/>
    <w:rsid w:val="00E8292F"/>
    <w:rsid w:val="00E8295D"/>
    <w:rsid w:val="00E82978"/>
    <w:rsid w:val="00E829CB"/>
    <w:rsid w:val="00E82A02"/>
    <w:rsid w:val="00E82B90"/>
    <w:rsid w:val="00E82C3A"/>
    <w:rsid w:val="00E82C89"/>
    <w:rsid w:val="00E82CE7"/>
    <w:rsid w:val="00E82D57"/>
    <w:rsid w:val="00E82D78"/>
    <w:rsid w:val="00E82D7A"/>
    <w:rsid w:val="00E82DED"/>
    <w:rsid w:val="00E82E04"/>
    <w:rsid w:val="00E82E2F"/>
    <w:rsid w:val="00E82E56"/>
    <w:rsid w:val="00E82EBB"/>
    <w:rsid w:val="00E82F65"/>
    <w:rsid w:val="00E82F86"/>
    <w:rsid w:val="00E82FBF"/>
    <w:rsid w:val="00E8300D"/>
    <w:rsid w:val="00E830C4"/>
    <w:rsid w:val="00E83216"/>
    <w:rsid w:val="00E83321"/>
    <w:rsid w:val="00E83360"/>
    <w:rsid w:val="00E833F2"/>
    <w:rsid w:val="00E8347F"/>
    <w:rsid w:val="00E83480"/>
    <w:rsid w:val="00E834BE"/>
    <w:rsid w:val="00E834E6"/>
    <w:rsid w:val="00E83607"/>
    <w:rsid w:val="00E83656"/>
    <w:rsid w:val="00E83710"/>
    <w:rsid w:val="00E83770"/>
    <w:rsid w:val="00E837A3"/>
    <w:rsid w:val="00E837DD"/>
    <w:rsid w:val="00E8382D"/>
    <w:rsid w:val="00E83898"/>
    <w:rsid w:val="00E83915"/>
    <w:rsid w:val="00E83928"/>
    <w:rsid w:val="00E8398F"/>
    <w:rsid w:val="00E83A52"/>
    <w:rsid w:val="00E83AF1"/>
    <w:rsid w:val="00E83B70"/>
    <w:rsid w:val="00E83C89"/>
    <w:rsid w:val="00E83CF1"/>
    <w:rsid w:val="00E83D9B"/>
    <w:rsid w:val="00E83DC6"/>
    <w:rsid w:val="00E83EA2"/>
    <w:rsid w:val="00E83F06"/>
    <w:rsid w:val="00E83F58"/>
    <w:rsid w:val="00E83FCB"/>
    <w:rsid w:val="00E84045"/>
    <w:rsid w:val="00E84053"/>
    <w:rsid w:val="00E841A8"/>
    <w:rsid w:val="00E841DA"/>
    <w:rsid w:val="00E841E5"/>
    <w:rsid w:val="00E841FF"/>
    <w:rsid w:val="00E84237"/>
    <w:rsid w:val="00E84262"/>
    <w:rsid w:val="00E84397"/>
    <w:rsid w:val="00E843E7"/>
    <w:rsid w:val="00E8443C"/>
    <w:rsid w:val="00E84453"/>
    <w:rsid w:val="00E84476"/>
    <w:rsid w:val="00E84625"/>
    <w:rsid w:val="00E8463F"/>
    <w:rsid w:val="00E84652"/>
    <w:rsid w:val="00E84738"/>
    <w:rsid w:val="00E847D3"/>
    <w:rsid w:val="00E84933"/>
    <w:rsid w:val="00E84A8C"/>
    <w:rsid w:val="00E84AE5"/>
    <w:rsid w:val="00E84BBD"/>
    <w:rsid w:val="00E84C53"/>
    <w:rsid w:val="00E84C9E"/>
    <w:rsid w:val="00E84D06"/>
    <w:rsid w:val="00E84D08"/>
    <w:rsid w:val="00E84DE6"/>
    <w:rsid w:val="00E84E16"/>
    <w:rsid w:val="00E84E2E"/>
    <w:rsid w:val="00E84E4A"/>
    <w:rsid w:val="00E84E76"/>
    <w:rsid w:val="00E84EAD"/>
    <w:rsid w:val="00E84EFF"/>
    <w:rsid w:val="00E84F47"/>
    <w:rsid w:val="00E84F95"/>
    <w:rsid w:val="00E85036"/>
    <w:rsid w:val="00E8506B"/>
    <w:rsid w:val="00E850BE"/>
    <w:rsid w:val="00E850DF"/>
    <w:rsid w:val="00E850FE"/>
    <w:rsid w:val="00E8511F"/>
    <w:rsid w:val="00E85121"/>
    <w:rsid w:val="00E85379"/>
    <w:rsid w:val="00E853ED"/>
    <w:rsid w:val="00E853F6"/>
    <w:rsid w:val="00E8548B"/>
    <w:rsid w:val="00E85576"/>
    <w:rsid w:val="00E85606"/>
    <w:rsid w:val="00E8562C"/>
    <w:rsid w:val="00E857DE"/>
    <w:rsid w:val="00E85875"/>
    <w:rsid w:val="00E8594D"/>
    <w:rsid w:val="00E8599F"/>
    <w:rsid w:val="00E85A18"/>
    <w:rsid w:val="00E85C77"/>
    <w:rsid w:val="00E85CAA"/>
    <w:rsid w:val="00E85CD9"/>
    <w:rsid w:val="00E85D53"/>
    <w:rsid w:val="00E85D5C"/>
    <w:rsid w:val="00E85E43"/>
    <w:rsid w:val="00E85F1E"/>
    <w:rsid w:val="00E85F95"/>
    <w:rsid w:val="00E86085"/>
    <w:rsid w:val="00E860CD"/>
    <w:rsid w:val="00E860D0"/>
    <w:rsid w:val="00E86138"/>
    <w:rsid w:val="00E861C4"/>
    <w:rsid w:val="00E861C9"/>
    <w:rsid w:val="00E8626E"/>
    <w:rsid w:val="00E8637F"/>
    <w:rsid w:val="00E8641F"/>
    <w:rsid w:val="00E864B1"/>
    <w:rsid w:val="00E86511"/>
    <w:rsid w:val="00E86559"/>
    <w:rsid w:val="00E86621"/>
    <w:rsid w:val="00E8669C"/>
    <w:rsid w:val="00E866EF"/>
    <w:rsid w:val="00E8684C"/>
    <w:rsid w:val="00E86863"/>
    <w:rsid w:val="00E86884"/>
    <w:rsid w:val="00E8691A"/>
    <w:rsid w:val="00E86925"/>
    <w:rsid w:val="00E8696A"/>
    <w:rsid w:val="00E869AA"/>
    <w:rsid w:val="00E869F3"/>
    <w:rsid w:val="00E86A0B"/>
    <w:rsid w:val="00E86B30"/>
    <w:rsid w:val="00E86BBE"/>
    <w:rsid w:val="00E86BEE"/>
    <w:rsid w:val="00E86C01"/>
    <w:rsid w:val="00E86C12"/>
    <w:rsid w:val="00E86C71"/>
    <w:rsid w:val="00E86CB6"/>
    <w:rsid w:val="00E86D02"/>
    <w:rsid w:val="00E86D0D"/>
    <w:rsid w:val="00E86D2E"/>
    <w:rsid w:val="00E86D35"/>
    <w:rsid w:val="00E86E2E"/>
    <w:rsid w:val="00E86E3C"/>
    <w:rsid w:val="00E86E49"/>
    <w:rsid w:val="00E86E51"/>
    <w:rsid w:val="00E86E55"/>
    <w:rsid w:val="00E86E84"/>
    <w:rsid w:val="00E86ED3"/>
    <w:rsid w:val="00E86F27"/>
    <w:rsid w:val="00E86F55"/>
    <w:rsid w:val="00E86FBF"/>
    <w:rsid w:val="00E87013"/>
    <w:rsid w:val="00E8701C"/>
    <w:rsid w:val="00E870B7"/>
    <w:rsid w:val="00E870EF"/>
    <w:rsid w:val="00E87193"/>
    <w:rsid w:val="00E87258"/>
    <w:rsid w:val="00E87260"/>
    <w:rsid w:val="00E87284"/>
    <w:rsid w:val="00E8734D"/>
    <w:rsid w:val="00E873E7"/>
    <w:rsid w:val="00E87544"/>
    <w:rsid w:val="00E8759A"/>
    <w:rsid w:val="00E87627"/>
    <w:rsid w:val="00E876CD"/>
    <w:rsid w:val="00E87767"/>
    <w:rsid w:val="00E877B0"/>
    <w:rsid w:val="00E87821"/>
    <w:rsid w:val="00E8782F"/>
    <w:rsid w:val="00E878A2"/>
    <w:rsid w:val="00E8791A"/>
    <w:rsid w:val="00E87990"/>
    <w:rsid w:val="00E879FE"/>
    <w:rsid w:val="00E87A1C"/>
    <w:rsid w:val="00E87A55"/>
    <w:rsid w:val="00E87AC0"/>
    <w:rsid w:val="00E87AF6"/>
    <w:rsid w:val="00E87B1B"/>
    <w:rsid w:val="00E87B4E"/>
    <w:rsid w:val="00E87BE7"/>
    <w:rsid w:val="00E87C52"/>
    <w:rsid w:val="00E87CB6"/>
    <w:rsid w:val="00E87E08"/>
    <w:rsid w:val="00E87E91"/>
    <w:rsid w:val="00E87EB3"/>
    <w:rsid w:val="00E87EC5"/>
    <w:rsid w:val="00E87EF7"/>
    <w:rsid w:val="00E87EFB"/>
    <w:rsid w:val="00E87F3E"/>
    <w:rsid w:val="00E87FC7"/>
    <w:rsid w:val="00E90028"/>
    <w:rsid w:val="00E9008F"/>
    <w:rsid w:val="00E900A5"/>
    <w:rsid w:val="00E901CD"/>
    <w:rsid w:val="00E901EF"/>
    <w:rsid w:val="00E902BB"/>
    <w:rsid w:val="00E902F0"/>
    <w:rsid w:val="00E90330"/>
    <w:rsid w:val="00E9034C"/>
    <w:rsid w:val="00E90365"/>
    <w:rsid w:val="00E903B3"/>
    <w:rsid w:val="00E903E2"/>
    <w:rsid w:val="00E9040C"/>
    <w:rsid w:val="00E9049A"/>
    <w:rsid w:val="00E904D7"/>
    <w:rsid w:val="00E904FC"/>
    <w:rsid w:val="00E905B8"/>
    <w:rsid w:val="00E905B9"/>
    <w:rsid w:val="00E905C7"/>
    <w:rsid w:val="00E905D9"/>
    <w:rsid w:val="00E906A1"/>
    <w:rsid w:val="00E90747"/>
    <w:rsid w:val="00E9078E"/>
    <w:rsid w:val="00E907B2"/>
    <w:rsid w:val="00E9082D"/>
    <w:rsid w:val="00E9088F"/>
    <w:rsid w:val="00E908AA"/>
    <w:rsid w:val="00E908D2"/>
    <w:rsid w:val="00E908E7"/>
    <w:rsid w:val="00E908F3"/>
    <w:rsid w:val="00E90933"/>
    <w:rsid w:val="00E90974"/>
    <w:rsid w:val="00E909D3"/>
    <w:rsid w:val="00E909F2"/>
    <w:rsid w:val="00E90A68"/>
    <w:rsid w:val="00E90A8E"/>
    <w:rsid w:val="00E90BB0"/>
    <w:rsid w:val="00E90BD2"/>
    <w:rsid w:val="00E90BD9"/>
    <w:rsid w:val="00E90C0E"/>
    <w:rsid w:val="00E90C24"/>
    <w:rsid w:val="00E90DC0"/>
    <w:rsid w:val="00E90E83"/>
    <w:rsid w:val="00E90E90"/>
    <w:rsid w:val="00E90EBF"/>
    <w:rsid w:val="00E90EEA"/>
    <w:rsid w:val="00E90F0D"/>
    <w:rsid w:val="00E90F74"/>
    <w:rsid w:val="00E90FD8"/>
    <w:rsid w:val="00E90FF1"/>
    <w:rsid w:val="00E91148"/>
    <w:rsid w:val="00E91244"/>
    <w:rsid w:val="00E91323"/>
    <w:rsid w:val="00E91346"/>
    <w:rsid w:val="00E9134D"/>
    <w:rsid w:val="00E91357"/>
    <w:rsid w:val="00E91360"/>
    <w:rsid w:val="00E91372"/>
    <w:rsid w:val="00E913FE"/>
    <w:rsid w:val="00E91412"/>
    <w:rsid w:val="00E91427"/>
    <w:rsid w:val="00E91429"/>
    <w:rsid w:val="00E91446"/>
    <w:rsid w:val="00E91471"/>
    <w:rsid w:val="00E914DD"/>
    <w:rsid w:val="00E9153D"/>
    <w:rsid w:val="00E915BB"/>
    <w:rsid w:val="00E9162E"/>
    <w:rsid w:val="00E91641"/>
    <w:rsid w:val="00E916B6"/>
    <w:rsid w:val="00E91732"/>
    <w:rsid w:val="00E91734"/>
    <w:rsid w:val="00E91740"/>
    <w:rsid w:val="00E91769"/>
    <w:rsid w:val="00E91780"/>
    <w:rsid w:val="00E917F4"/>
    <w:rsid w:val="00E91935"/>
    <w:rsid w:val="00E91964"/>
    <w:rsid w:val="00E91A84"/>
    <w:rsid w:val="00E91A85"/>
    <w:rsid w:val="00E91AC7"/>
    <w:rsid w:val="00E91B68"/>
    <w:rsid w:val="00E91B8B"/>
    <w:rsid w:val="00E91BA6"/>
    <w:rsid w:val="00E91CAC"/>
    <w:rsid w:val="00E91CD8"/>
    <w:rsid w:val="00E91D94"/>
    <w:rsid w:val="00E91DD9"/>
    <w:rsid w:val="00E91DEB"/>
    <w:rsid w:val="00E91E00"/>
    <w:rsid w:val="00E91E06"/>
    <w:rsid w:val="00E91E5C"/>
    <w:rsid w:val="00E91F5D"/>
    <w:rsid w:val="00E91FE7"/>
    <w:rsid w:val="00E91FEE"/>
    <w:rsid w:val="00E920D0"/>
    <w:rsid w:val="00E920ED"/>
    <w:rsid w:val="00E9211D"/>
    <w:rsid w:val="00E92175"/>
    <w:rsid w:val="00E921E7"/>
    <w:rsid w:val="00E92274"/>
    <w:rsid w:val="00E922FF"/>
    <w:rsid w:val="00E92319"/>
    <w:rsid w:val="00E9234C"/>
    <w:rsid w:val="00E924A7"/>
    <w:rsid w:val="00E924E0"/>
    <w:rsid w:val="00E924FE"/>
    <w:rsid w:val="00E925BA"/>
    <w:rsid w:val="00E925DC"/>
    <w:rsid w:val="00E92607"/>
    <w:rsid w:val="00E9260B"/>
    <w:rsid w:val="00E92777"/>
    <w:rsid w:val="00E92778"/>
    <w:rsid w:val="00E927E8"/>
    <w:rsid w:val="00E92895"/>
    <w:rsid w:val="00E929C7"/>
    <w:rsid w:val="00E929F0"/>
    <w:rsid w:val="00E92A42"/>
    <w:rsid w:val="00E92AE1"/>
    <w:rsid w:val="00E92C1C"/>
    <w:rsid w:val="00E92C84"/>
    <w:rsid w:val="00E92C91"/>
    <w:rsid w:val="00E92C9A"/>
    <w:rsid w:val="00E92CB4"/>
    <w:rsid w:val="00E92D2C"/>
    <w:rsid w:val="00E92D6A"/>
    <w:rsid w:val="00E92E06"/>
    <w:rsid w:val="00E92E56"/>
    <w:rsid w:val="00E92F5D"/>
    <w:rsid w:val="00E92F81"/>
    <w:rsid w:val="00E92F85"/>
    <w:rsid w:val="00E92FB9"/>
    <w:rsid w:val="00E9300B"/>
    <w:rsid w:val="00E9303B"/>
    <w:rsid w:val="00E930C2"/>
    <w:rsid w:val="00E93101"/>
    <w:rsid w:val="00E931DE"/>
    <w:rsid w:val="00E93245"/>
    <w:rsid w:val="00E93265"/>
    <w:rsid w:val="00E932B1"/>
    <w:rsid w:val="00E932D0"/>
    <w:rsid w:val="00E93341"/>
    <w:rsid w:val="00E93366"/>
    <w:rsid w:val="00E93409"/>
    <w:rsid w:val="00E934BD"/>
    <w:rsid w:val="00E93545"/>
    <w:rsid w:val="00E93576"/>
    <w:rsid w:val="00E93630"/>
    <w:rsid w:val="00E93693"/>
    <w:rsid w:val="00E93781"/>
    <w:rsid w:val="00E93869"/>
    <w:rsid w:val="00E93885"/>
    <w:rsid w:val="00E9389E"/>
    <w:rsid w:val="00E938C8"/>
    <w:rsid w:val="00E93A0D"/>
    <w:rsid w:val="00E93A29"/>
    <w:rsid w:val="00E93AA2"/>
    <w:rsid w:val="00E93B1A"/>
    <w:rsid w:val="00E93B3F"/>
    <w:rsid w:val="00E93B7A"/>
    <w:rsid w:val="00E93BA9"/>
    <w:rsid w:val="00E93C15"/>
    <w:rsid w:val="00E93C1A"/>
    <w:rsid w:val="00E93C66"/>
    <w:rsid w:val="00E93C9F"/>
    <w:rsid w:val="00E93DAA"/>
    <w:rsid w:val="00E93DBD"/>
    <w:rsid w:val="00E93DFF"/>
    <w:rsid w:val="00E93E03"/>
    <w:rsid w:val="00E93E4B"/>
    <w:rsid w:val="00E93EB2"/>
    <w:rsid w:val="00E93EB8"/>
    <w:rsid w:val="00E93EF3"/>
    <w:rsid w:val="00E93F17"/>
    <w:rsid w:val="00E93F22"/>
    <w:rsid w:val="00E94086"/>
    <w:rsid w:val="00E9408E"/>
    <w:rsid w:val="00E94096"/>
    <w:rsid w:val="00E94197"/>
    <w:rsid w:val="00E94200"/>
    <w:rsid w:val="00E94207"/>
    <w:rsid w:val="00E9429B"/>
    <w:rsid w:val="00E94445"/>
    <w:rsid w:val="00E9444D"/>
    <w:rsid w:val="00E944C0"/>
    <w:rsid w:val="00E9458D"/>
    <w:rsid w:val="00E94724"/>
    <w:rsid w:val="00E94743"/>
    <w:rsid w:val="00E94755"/>
    <w:rsid w:val="00E947C8"/>
    <w:rsid w:val="00E94806"/>
    <w:rsid w:val="00E948DD"/>
    <w:rsid w:val="00E948F0"/>
    <w:rsid w:val="00E949FD"/>
    <w:rsid w:val="00E94AAC"/>
    <w:rsid w:val="00E94ABA"/>
    <w:rsid w:val="00E94ACB"/>
    <w:rsid w:val="00E94B27"/>
    <w:rsid w:val="00E94B60"/>
    <w:rsid w:val="00E94C90"/>
    <w:rsid w:val="00E94CBA"/>
    <w:rsid w:val="00E94D0A"/>
    <w:rsid w:val="00E94D10"/>
    <w:rsid w:val="00E94D43"/>
    <w:rsid w:val="00E94D7E"/>
    <w:rsid w:val="00E94DA1"/>
    <w:rsid w:val="00E94DB8"/>
    <w:rsid w:val="00E94E10"/>
    <w:rsid w:val="00E94E16"/>
    <w:rsid w:val="00E94E36"/>
    <w:rsid w:val="00E94EAA"/>
    <w:rsid w:val="00E94EEE"/>
    <w:rsid w:val="00E94F45"/>
    <w:rsid w:val="00E94F7A"/>
    <w:rsid w:val="00E94FB7"/>
    <w:rsid w:val="00E950D2"/>
    <w:rsid w:val="00E951DC"/>
    <w:rsid w:val="00E951E4"/>
    <w:rsid w:val="00E951ED"/>
    <w:rsid w:val="00E95206"/>
    <w:rsid w:val="00E9520F"/>
    <w:rsid w:val="00E95221"/>
    <w:rsid w:val="00E9524B"/>
    <w:rsid w:val="00E952F9"/>
    <w:rsid w:val="00E95332"/>
    <w:rsid w:val="00E9538B"/>
    <w:rsid w:val="00E95437"/>
    <w:rsid w:val="00E9543C"/>
    <w:rsid w:val="00E95466"/>
    <w:rsid w:val="00E9546B"/>
    <w:rsid w:val="00E954B7"/>
    <w:rsid w:val="00E955A8"/>
    <w:rsid w:val="00E955EC"/>
    <w:rsid w:val="00E956D3"/>
    <w:rsid w:val="00E95711"/>
    <w:rsid w:val="00E9575B"/>
    <w:rsid w:val="00E9579D"/>
    <w:rsid w:val="00E957D1"/>
    <w:rsid w:val="00E957D7"/>
    <w:rsid w:val="00E957E5"/>
    <w:rsid w:val="00E95887"/>
    <w:rsid w:val="00E958B1"/>
    <w:rsid w:val="00E958BB"/>
    <w:rsid w:val="00E958EE"/>
    <w:rsid w:val="00E95928"/>
    <w:rsid w:val="00E9592F"/>
    <w:rsid w:val="00E95966"/>
    <w:rsid w:val="00E959AC"/>
    <w:rsid w:val="00E95A24"/>
    <w:rsid w:val="00E95A4E"/>
    <w:rsid w:val="00E95ADD"/>
    <w:rsid w:val="00E95B26"/>
    <w:rsid w:val="00E95C90"/>
    <w:rsid w:val="00E95CA4"/>
    <w:rsid w:val="00E95CC2"/>
    <w:rsid w:val="00E95CCF"/>
    <w:rsid w:val="00E95CF5"/>
    <w:rsid w:val="00E95D9B"/>
    <w:rsid w:val="00E95DAA"/>
    <w:rsid w:val="00E95DBD"/>
    <w:rsid w:val="00E95DDC"/>
    <w:rsid w:val="00E95EDD"/>
    <w:rsid w:val="00E95EE7"/>
    <w:rsid w:val="00E95FBE"/>
    <w:rsid w:val="00E96030"/>
    <w:rsid w:val="00E9607D"/>
    <w:rsid w:val="00E960A8"/>
    <w:rsid w:val="00E96103"/>
    <w:rsid w:val="00E9611C"/>
    <w:rsid w:val="00E962EB"/>
    <w:rsid w:val="00E9633F"/>
    <w:rsid w:val="00E9634E"/>
    <w:rsid w:val="00E96562"/>
    <w:rsid w:val="00E9667B"/>
    <w:rsid w:val="00E96771"/>
    <w:rsid w:val="00E967A6"/>
    <w:rsid w:val="00E96841"/>
    <w:rsid w:val="00E9686B"/>
    <w:rsid w:val="00E9687C"/>
    <w:rsid w:val="00E9691A"/>
    <w:rsid w:val="00E969A0"/>
    <w:rsid w:val="00E96B00"/>
    <w:rsid w:val="00E96B11"/>
    <w:rsid w:val="00E96B3C"/>
    <w:rsid w:val="00E96B84"/>
    <w:rsid w:val="00E96BBA"/>
    <w:rsid w:val="00E96C34"/>
    <w:rsid w:val="00E96C96"/>
    <w:rsid w:val="00E96CAB"/>
    <w:rsid w:val="00E96CC2"/>
    <w:rsid w:val="00E96CEC"/>
    <w:rsid w:val="00E96D58"/>
    <w:rsid w:val="00E96DD6"/>
    <w:rsid w:val="00E96E66"/>
    <w:rsid w:val="00E96EE1"/>
    <w:rsid w:val="00E96EED"/>
    <w:rsid w:val="00E96EF6"/>
    <w:rsid w:val="00E96F48"/>
    <w:rsid w:val="00E96F53"/>
    <w:rsid w:val="00E96FB5"/>
    <w:rsid w:val="00E96FDC"/>
    <w:rsid w:val="00E97058"/>
    <w:rsid w:val="00E97059"/>
    <w:rsid w:val="00E970FB"/>
    <w:rsid w:val="00E97105"/>
    <w:rsid w:val="00E97178"/>
    <w:rsid w:val="00E971D5"/>
    <w:rsid w:val="00E9720A"/>
    <w:rsid w:val="00E97284"/>
    <w:rsid w:val="00E97324"/>
    <w:rsid w:val="00E97346"/>
    <w:rsid w:val="00E9736A"/>
    <w:rsid w:val="00E9738C"/>
    <w:rsid w:val="00E973D6"/>
    <w:rsid w:val="00E9744E"/>
    <w:rsid w:val="00E974CD"/>
    <w:rsid w:val="00E97599"/>
    <w:rsid w:val="00E975E0"/>
    <w:rsid w:val="00E9765E"/>
    <w:rsid w:val="00E97687"/>
    <w:rsid w:val="00E9776D"/>
    <w:rsid w:val="00E978CC"/>
    <w:rsid w:val="00E9792C"/>
    <w:rsid w:val="00E979EA"/>
    <w:rsid w:val="00E97A05"/>
    <w:rsid w:val="00E97A4E"/>
    <w:rsid w:val="00E97AE2"/>
    <w:rsid w:val="00E97B60"/>
    <w:rsid w:val="00E97B6A"/>
    <w:rsid w:val="00E97B97"/>
    <w:rsid w:val="00E97BA2"/>
    <w:rsid w:val="00E97DEC"/>
    <w:rsid w:val="00E97E92"/>
    <w:rsid w:val="00E97EAC"/>
    <w:rsid w:val="00E97F27"/>
    <w:rsid w:val="00E97F8B"/>
    <w:rsid w:val="00E97FB8"/>
    <w:rsid w:val="00E97FE3"/>
    <w:rsid w:val="00E97FF6"/>
    <w:rsid w:val="00EA009F"/>
    <w:rsid w:val="00EA00FB"/>
    <w:rsid w:val="00EA0142"/>
    <w:rsid w:val="00EA016F"/>
    <w:rsid w:val="00EA019C"/>
    <w:rsid w:val="00EA01CC"/>
    <w:rsid w:val="00EA022B"/>
    <w:rsid w:val="00EA0276"/>
    <w:rsid w:val="00EA02B6"/>
    <w:rsid w:val="00EA02FB"/>
    <w:rsid w:val="00EA0336"/>
    <w:rsid w:val="00EA037B"/>
    <w:rsid w:val="00EA03F7"/>
    <w:rsid w:val="00EA0536"/>
    <w:rsid w:val="00EA056B"/>
    <w:rsid w:val="00EA059F"/>
    <w:rsid w:val="00EA0658"/>
    <w:rsid w:val="00EA06C7"/>
    <w:rsid w:val="00EA0705"/>
    <w:rsid w:val="00EA07B8"/>
    <w:rsid w:val="00EA07C7"/>
    <w:rsid w:val="00EA0816"/>
    <w:rsid w:val="00EA08AC"/>
    <w:rsid w:val="00EA08BB"/>
    <w:rsid w:val="00EA093E"/>
    <w:rsid w:val="00EA0A56"/>
    <w:rsid w:val="00EA0C27"/>
    <w:rsid w:val="00EA0CC6"/>
    <w:rsid w:val="00EA0D0C"/>
    <w:rsid w:val="00EA0DB2"/>
    <w:rsid w:val="00EA0DDE"/>
    <w:rsid w:val="00EA0DFD"/>
    <w:rsid w:val="00EA0ED2"/>
    <w:rsid w:val="00EA0EDD"/>
    <w:rsid w:val="00EA0F02"/>
    <w:rsid w:val="00EA0F16"/>
    <w:rsid w:val="00EA0F33"/>
    <w:rsid w:val="00EA0FD7"/>
    <w:rsid w:val="00EA0FE9"/>
    <w:rsid w:val="00EA1085"/>
    <w:rsid w:val="00EA1103"/>
    <w:rsid w:val="00EA1130"/>
    <w:rsid w:val="00EA11B3"/>
    <w:rsid w:val="00EA11DF"/>
    <w:rsid w:val="00EA12AE"/>
    <w:rsid w:val="00EA12D6"/>
    <w:rsid w:val="00EA12FE"/>
    <w:rsid w:val="00EA1373"/>
    <w:rsid w:val="00EA142F"/>
    <w:rsid w:val="00EA1533"/>
    <w:rsid w:val="00EA1656"/>
    <w:rsid w:val="00EA1666"/>
    <w:rsid w:val="00EA1773"/>
    <w:rsid w:val="00EA1794"/>
    <w:rsid w:val="00EA17AF"/>
    <w:rsid w:val="00EA17D5"/>
    <w:rsid w:val="00EA1862"/>
    <w:rsid w:val="00EA1871"/>
    <w:rsid w:val="00EA1873"/>
    <w:rsid w:val="00EA1888"/>
    <w:rsid w:val="00EA18AA"/>
    <w:rsid w:val="00EA18B8"/>
    <w:rsid w:val="00EA1956"/>
    <w:rsid w:val="00EA1B8D"/>
    <w:rsid w:val="00EA1BA4"/>
    <w:rsid w:val="00EA1BAA"/>
    <w:rsid w:val="00EA1C4C"/>
    <w:rsid w:val="00EA1C72"/>
    <w:rsid w:val="00EA1CA5"/>
    <w:rsid w:val="00EA1CDC"/>
    <w:rsid w:val="00EA1CEE"/>
    <w:rsid w:val="00EA1DA3"/>
    <w:rsid w:val="00EA1DD0"/>
    <w:rsid w:val="00EA1E51"/>
    <w:rsid w:val="00EA1F6B"/>
    <w:rsid w:val="00EA1F6F"/>
    <w:rsid w:val="00EA1F8C"/>
    <w:rsid w:val="00EA200E"/>
    <w:rsid w:val="00EA21C4"/>
    <w:rsid w:val="00EA21E7"/>
    <w:rsid w:val="00EA222E"/>
    <w:rsid w:val="00EA223F"/>
    <w:rsid w:val="00EA225C"/>
    <w:rsid w:val="00EA2275"/>
    <w:rsid w:val="00EA2278"/>
    <w:rsid w:val="00EA22B7"/>
    <w:rsid w:val="00EA237D"/>
    <w:rsid w:val="00EA2395"/>
    <w:rsid w:val="00EA23D1"/>
    <w:rsid w:val="00EA23DB"/>
    <w:rsid w:val="00EA2429"/>
    <w:rsid w:val="00EA2480"/>
    <w:rsid w:val="00EA248F"/>
    <w:rsid w:val="00EA24B5"/>
    <w:rsid w:val="00EA25A2"/>
    <w:rsid w:val="00EA268A"/>
    <w:rsid w:val="00EA26DD"/>
    <w:rsid w:val="00EA2763"/>
    <w:rsid w:val="00EA2798"/>
    <w:rsid w:val="00EA27C8"/>
    <w:rsid w:val="00EA27DC"/>
    <w:rsid w:val="00EA2905"/>
    <w:rsid w:val="00EA2955"/>
    <w:rsid w:val="00EA297D"/>
    <w:rsid w:val="00EA2980"/>
    <w:rsid w:val="00EA29C5"/>
    <w:rsid w:val="00EA29EE"/>
    <w:rsid w:val="00EA2A1C"/>
    <w:rsid w:val="00EA2B75"/>
    <w:rsid w:val="00EA2BC7"/>
    <w:rsid w:val="00EA2C2D"/>
    <w:rsid w:val="00EA2D53"/>
    <w:rsid w:val="00EA2D74"/>
    <w:rsid w:val="00EA2DF0"/>
    <w:rsid w:val="00EA2E26"/>
    <w:rsid w:val="00EA2E5A"/>
    <w:rsid w:val="00EA2E8C"/>
    <w:rsid w:val="00EA2EF9"/>
    <w:rsid w:val="00EA2F09"/>
    <w:rsid w:val="00EA2F5D"/>
    <w:rsid w:val="00EA2F7B"/>
    <w:rsid w:val="00EA300C"/>
    <w:rsid w:val="00EA3096"/>
    <w:rsid w:val="00EA312F"/>
    <w:rsid w:val="00EA3163"/>
    <w:rsid w:val="00EA318E"/>
    <w:rsid w:val="00EA31BE"/>
    <w:rsid w:val="00EA31CB"/>
    <w:rsid w:val="00EA3231"/>
    <w:rsid w:val="00EA3297"/>
    <w:rsid w:val="00EA32C5"/>
    <w:rsid w:val="00EA3391"/>
    <w:rsid w:val="00EA33E7"/>
    <w:rsid w:val="00EA34A4"/>
    <w:rsid w:val="00EA3500"/>
    <w:rsid w:val="00EA3534"/>
    <w:rsid w:val="00EA3576"/>
    <w:rsid w:val="00EA3598"/>
    <w:rsid w:val="00EA35D3"/>
    <w:rsid w:val="00EA3678"/>
    <w:rsid w:val="00EA36B0"/>
    <w:rsid w:val="00EA373C"/>
    <w:rsid w:val="00EA37C8"/>
    <w:rsid w:val="00EA3860"/>
    <w:rsid w:val="00EA3916"/>
    <w:rsid w:val="00EA393D"/>
    <w:rsid w:val="00EA3964"/>
    <w:rsid w:val="00EA39CD"/>
    <w:rsid w:val="00EA39E9"/>
    <w:rsid w:val="00EA3B03"/>
    <w:rsid w:val="00EA3B6C"/>
    <w:rsid w:val="00EA3BF0"/>
    <w:rsid w:val="00EA3C67"/>
    <w:rsid w:val="00EA3C7B"/>
    <w:rsid w:val="00EA3CDA"/>
    <w:rsid w:val="00EA3CEA"/>
    <w:rsid w:val="00EA3F7D"/>
    <w:rsid w:val="00EA4026"/>
    <w:rsid w:val="00EA404C"/>
    <w:rsid w:val="00EA4052"/>
    <w:rsid w:val="00EA4056"/>
    <w:rsid w:val="00EA40B4"/>
    <w:rsid w:val="00EA40C3"/>
    <w:rsid w:val="00EA4105"/>
    <w:rsid w:val="00EA410C"/>
    <w:rsid w:val="00EA413B"/>
    <w:rsid w:val="00EA4169"/>
    <w:rsid w:val="00EA417E"/>
    <w:rsid w:val="00EA41AA"/>
    <w:rsid w:val="00EA41B3"/>
    <w:rsid w:val="00EA4217"/>
    <w:rsid w:val="00EA42F8"/>
    <w:rsid w:val="00EA437B"/>
    <w:rsid w:val="00EA43B0"/>
    <w:rsid w:val="00EA44CA"/>
    <w:rsid w:val="00EA44FA"/>
    <w:rsid w:val="00EA455F"/>
    <w:rsid w:val="00EA47B7"/>
    <w:rsid w:val="00EA47E0"/>
    <w:rsid w:val="00EA48AB"/>
    <w:rsid w:val="00EA4969"/>
    <w:rsid w:val="00EA4A87"/>
    <w:rsid w:val="00EA4A96"/>
    <w:rsid w:val="00EA4AB9"/>
    <w:rsid w:val="00EA4AE3"/>
    <w:rsid w:val="00EA4BB2"/>
    <w:rsid w:val="00EA4C16"/>
    <w:rsid w:val="00EA4C7D"/>
    <w:rsid w:val="00EA4CFF"/>
    <w:rsid w:val="00EA4E2B"/>
    <w:rsid w:val="00EA5017"/>
    <w:rsid w:val="00EA5048"/>
    <w:rsid w:val="00EA51C9"/>
    <w:rsid w:val="00EA527E"/>
    <w:rsid w:val="00EA5298"/>
    <w:rsid w:val="00EA52C5"/>
    <w:rsid w:val="00EA52CE"/>
    <w:rsid w:val="00EA5331"/>
    <w:rsid w:val="00EA5346"/>
    <w:rsid w:val="00EA53F5"/>
    <w:rsid w:val="00EA5405"/>
    <w:rsid w:val="00EA5411"/>
    <w:rsid w:val="00EA5420"/>
    <w:rsid w:val="00EA5448"/>
    <w:rsid w:val="00EA54AE"/>
    <w:rsid w:val="00EA55C4"/>
    <w:rsid w:val="00EA5692"/>
    <w:rsid w:val="00EA589C"/>
    <w:rsid w:val="00EA58D1"/>
    <w:rsid w:val="00EA5994"/>
    <w:rsid w:val="00EA59E7"/>
    <w:rsid w:val="00EA5A9D"/>
    <w:rsid w:val="00EA5BB1"/>
    <w:rsid w:val="00EA5BBE"/>
    <w:rsid w:val="00EA5C6B"/>
    <w:rsid w:val="00EA5D41"/>
    <w:rsid w:val="00EA5D82"/>
    <w:rsid w:val="00EA5D83"/>
    <w:rsid w:val="00EA5E25"/>
    <w:rsid w:val="00EA5E30"/>
    <w:rsid w:val="00EA5E36"/>
    <w:rsid w:val="00EA5F19"/>
    <w:rsid w:val="00EA5FCD"/>
    <w:rsid w:val="00EA601A"/>
    <w:rsid w:val="00EA6085"/>
    <w:rsid w:val="00EA61AD"/>
    <w:rsid w:val="00EA61CD"/>
    <w:rsid w:val="00EA6203"/>
    <w:rsid w:val="00EA6295"/>
    <w:rsid w:val="00EA6383"/>
    <w:rsid w:val="00EA63AB"/>
    <w:rsid w:val="00EA63C4"/>
    <w:rsid w:val="00EA6578"/>
    <w:rsid w:val="00EA65DA"/>
    <w:rsid w:val="00EA67DB"/>
    <w:rsid w:val="00EA6851"/>
    <w:rsid w:val="00EA6882"/>
    <w:rsid w:val="00EA68BC"/>
    <w:rsid w:val="00EA68D1"/>
    <w:rsid w:val="00EA6A73"/>
    <w:rsid w:val="00EA6A7A"/>
    <w:rsid w:val="00EA6A97"/>
    <w:rsid w:val="00EA6AE2"/>
    <w:rsid w:val="00EA6B0C"/>
    <w:rsid w:val="00EA6B3F"/>
    <w:rsid w:val="00EA6BDF"/>
    <w:rsid w:val="00EA6C6C"/>
    <w:rsid w:val="00EA6CE9"/>
    <w:rsid w:val="00EA6CF1"/>
    <w:rsid w:val="00EA6D9E"/>
    <w:rsid w:val="00EA6E6A"/>
    <w:rsid w:val="00EA6F21"/>
    <w:rsid w:val="00EA6F30"/>
    <w:rsid w:val="00EA6F45"/>
    <w:rsid w:val="00EA6F6C"/>
    <w:rsid w:val="00EA7062"/>
    <w:rsid w:val="00EA70AF"/>
    <w:rsid w:val="00EA7133"/>
    <w:rsid w:val="00EA71CA"/>
    <w:rsid w:val="00EA71EC"/>
    <w:rsid w:val="00EA7231"/>
    <w:rsid w:val="00EA732F"/>
    <w:rsid w:val="00EA7385"/>
    <w:rsid w:val="00EA740A"/>
    <w:rsid w:val="00EA741A"/>
    <w:rsid w:val="00EA742D"/>
    <w:rsid w:val="00EA74BA"/>
    <w:rsid w:val="00EA7518"/>
    <w:rsid w:val="00EA7544"/>
    <w:rsid w:val="00EA75E9"/>
    <w:rsid w:val="00EA7606"/>
    <w:rsid w:val="00EA7610"/>
    <w:rsid w:val="00EA7746"/>
    <w:rsid w:val="00EA781A"/>
    <w:rsid w:val="00EA788D"/>
    <w:rsid w:val="00EA78E6"/>
    <w:rsid w:val="00EA790D"/>
    <w:rsid w:val="00EA79C4"/>
    <w:rsid w:val="00EA79FB"/>
    <w:rsid w:val="00EA7A50"/>
    <w:rsid w:val="00EA7A78"/>
    <w:rsid w:val="00EA7A83"/>
    <w:rsid w:val="00EA7AD0"/>
    <w:rsid w:val="00EA7AEB"/>
    <w:rsid w:val="00EA7B13"/>
    <w:rsid w:val="00EA7B4D"/>
    <w:rsid w:val="00EA7BAC"/>
    <w:rsid w:val="00EA7C59"/>
    <w:rsid w:val="00EA7C8C"/>
    <w:rsid w:val="00EA7D00"/>
    <w:rsid w:val="00EA7D67"/>
    <w:rsid w:val="00EA7DA5"/>
    <w:rsid w:val="00EA7E16"/>
    <w:rsid w:val="00EA7E37"/>
    <w:rsid w:val="00EA7E38"/>
    <w:rsid w:val="00EA7E97"/>
    <w:rsid w:val="00EA7EC9"/>
    <w:rsid w:val="00EB0129"/>
    <w:rsid w:val="00EB014C"/>
    <w:rsid w:val="00EB0395"/>
    <w:rsid w:val="00EB03F0"/>
    <w:rsid w:val="00EB05ED"/>
    <w:rsid w:val="00EB06C8"/>
    <w:rsid w:val="00EB06DC"/>
    <w:rsid w:val="00EB06F0"/>
    <w:rsid w:val="00EB06FD"/>
    <w:rsid w:val="00EB070A"/>
    <w:rsid w:val="00EB0737"/>
    <w:rsid w:val="00EB07A9"/>
    <w:rsid w:val="00EB0852"/>
    <w:rsid w:val="00EB08AC"/>
    <w:rsid w:val="00EB08CB"/>
    <w:rsid w:val="00EB08F0"/>
    <w:rsid w:val="00EB0A00"/>
    <w:rsid w:val="00EB0A07"/>
    <w:rsid w:val="00EB0A0E"/>
    <w:rsid w:val="00EB0A27"/>
    <w:rsid w:val="00EB0A68"/>
    <w:rsid w:val="00EB0A6E"/>
    <w:rsid w:val="00EB0C6D"/>
    <w:rsid w:val="00EB0C79"/>
    <w:rsid w:val="00EB0C93"/>
    <w:rsid w:val="00EB0CE8"/>
    <w:rsid w:val="00EB0CF2"/>
    <w:rsid w:val="00EB0D59"/>
    <w:rsid w:val="00EB0FE7"/>
    <w:rsid w:val="00EB1027"/>
    <w:rsid w:val="00EB105E"/>
    <w:rsid w:val="00EB112E"/>
    <w:rsid w:val="00EB11F9"/>
    <w:rsid w:val="00EB1278"/>
    <w:rsid w:val="00EB12EE"/>
    <w:rsid w:val="00EB1331"/>
    <w:rsid w:val="00EB13F4"/>
    <w:rsid w:val="00EB140A"/>
    <w:rsid w:val="00EB1455"/>
    <w:rsid w:val="00EB1487"/>
    <w:rsid w:val="00EB14A1"/>
    <w:rsid w:val="00EB14CD"/>
    <w:rsid w:val="00EB1510"/>
    <w:rsid w:val="00EB153F"/>
    <w:rsid w:val="00EB155F"/>
    <w:rsid w:val="00EB1575"/>
    <w:rsid w:val="00EB1650"/>
    <w:rsid w:val="00EB1696"/>
    <w:rsid w:val="00EB1706"/>
    <w:rsid w:val="00EB1734"/>
    <w:rsid w:val="00EB177C"/>
    <w:rsid w:val="00EB1819"/>
    <w:rsid w:val="00EB1833"/>
    <w:rsid w:val="00EB1880"/>
    <w:rsid w:val="00EB1890"/>
    <w:rsid w:val="00EB18E9"/>
    <w:rsid w:val="00EB1905"/>
    <w:rsid w:val="00EB1914"/>
    <w:rsid w:val="00EB1934"/>
    <w:rsid w:val="00EB193C"/>
    <w:rsid w:val="00EB196F"/>
    <w:rsid w:val="00EB1992"/>
    <w:rsid w:val="00EB19CC"/>
    <w:rsid w:val="00EB1B1F"/>
    <w:rsid w:val="00EB1B2B"/>
    <w:rsid w:val="00EB1BA9"/>
    <w:rsid w:val="00EB1C19"/>
    <w:rsid w:val="00EB1C6A"/>
    <w:rsid w:val="00EB1C9D"/>
    <w:rsid w:val="00EB1D82"/>
    <w:rsid w:val="00EB1DDA"/>
    <w:rsid w:val="00EB1E1F"/>
    <w:rsid w:val="00EB1F67"/>
    <w:rsid w:val="00EB1FB5"/>
    <w:rsid w:val="00EB20D6"/>
    <w:rsid w:val="00EB2117"/>
    <w:rsid w:val="00EB21FE"/>
    <w:rsid w:val="00EB226A"/>
    <w:rsid w:val="00EB22CE"/>
    <w:rsid w:val="00EB22E6"/>
    <w:rsid w:val="00EB230F"/>
    <w:rsid w:val="00EB23A9"/>
    <w:rsid w:val="00EB247C"/>
    <w:rsid w:val="00EB24D8"/>
    <w:rsid w:val="00EB2560"/>
    <w:rsid w:val="00EB25AE"/>
    <w:rsid w:val="00EB2663"/>
    <w:rsid w:val="00EB26E7"/>
    <w:rsid w:val="00EB2711"/>
    <w:rsid w:val="00EB2778"/>
    <w:rsid w:val="00EB2828"/>
    <w:rsid w:val="00EB2845"/>
    <w:rsid w:val="00EB2868"/>
    <w:rsid w:val="00EB28BA"/>
    <w:rsid w:val="00EB28E0"/>
    <w:rsid w:val="00EB28E9"/>
    <w:rsid w:val="00EB296E"/>
    <w:rsid w:val="00EB29D1"/>
    <w:rsid w:val="00EB29E7"/>
    <w:rsid w:val="00EB2C69"/>
    <w:rsid w:val="00EB2D54"/>
    <w:rsid w:val="00EB2DD7"/>
    <w:rsid w:val="00EB2E05"/>
    <w:rsid w:val="00EB2E17"/>
    <w:rsid w:val="00EB2E78"/>
    <w:rsid w:val="00EB2EA3"/>
    <w:rsid w:val="00EB2F04"/>
    <w:rsid w:val="00EB2F2C"/>
    <w:rsid w:val="00EB2F6C"/>
    <w:rsid w:val="00EB2FD7"/>
    <w:rsid w:val="00EB2FF7"/>
    <w:rsid w:val="00EB3025"/>
    <w:rsid w:val="00EB3088"/>
    <w:rsid w:val="00EB309E"/>
    <w:rsid w:val="00EB31C0"/>
    <w:rsid w:val="00EB325F"/>
    <w:rsid w:val="00EB3283"/>
    <w:rsid w:val="00EB329B"/>
    <w:rsid w:val="00EB329E"/>
    <w:rsid w:val="00EB32D9"/>
    <w:rsid w:val="00EB32EE"/>
    <w:rsid w:val="00EB3301"/>
    <w:rsid w:val="00EB3322"/>
    <w:rsid w:val="00EB3348"/>
    <w:rsid w:val="00EB336F"/>
    <w:rsid w:val="00EB3397"/>
    <w:rsid w:val="00EB3411"/>
    <w:rsid w:val="00EB343A"/>
    <w:rsid w:val="00EB34AD"/>
    <w:rsid w:val="00EB3597"/>
    <w:rsid w:val="00EB35B7"/>
    <w:rsid w:val="00EB35B8"/>
    <w:rsid w:val="00EB368F"/>
    <w:rsid w:val="00EB3726"/>
    <w:rsid w:val="00EB373E"/>
    <w:rsid w:val="00EB3783"/>
    <w:rsid w:val="00EB378F"/>
    <w:rsid w:val="00EB37ED"/>
    <w:rsid w:val="00EB382F"/>
    <w:rsid w:val="00EB3859"/>
    <w:rsid w:val="00EB38D9"/>
    <w:rsid w:val="00EB38F0"/>
    <w:rsid w:val="00EB3985"/>
    <w:rsid w:val="00EB3993"/>
    <w:rsid w:val="00EB39EC"/>
    <w:rsid w:val="00EB39F4"/>
    <w:rsid w:val="00EB3BB5"/>
    <w:rsid w:val="00EB3C94"/>
    <w:rsid w:val="00EB3D45"/>
    <w:rsid w:val="00EB3D7C"/>
    <w:rsid w:val="00EB3D93"/>
    <w:rsid w:val="00EB3DC5"/>
    <w:rsid w:val="00EB3E09"/>
    <w:rsid w:val="00EB3E73"/>
    <w:rsid w:val="00EB3E7C"/>
    <w:rsid w:val="00EB3EF3"/>
    <w:rsid w:val="00EB3F1B"/>
    <w:rsid w:val="00EB3FB8"/>
    <w:rsid w:val="00EB4002"/>
    <w:rsid w:val="00EB4009"/>
    <w:rsid w:val="00EB400C"/>
    <w:rsid w:val="00EB4029"/>
    <w:rsid w:val="00EB4109"/>
    <w:rsid w:val="00EB4165"/>
    <w:rsid w:val="00EB41A9"/>
    <w:rsid w:val="00EB42E7"/>
    <w:rsid w:val="00EB4347"/>
    <w:rsid w:val="00EB44E2"/>
    <w:rsid w:val="00EB46D4"/>
    <w:rsid w:val="00EB48CE"/>
    <w:rsid w:val="00EB48F9"/>
    <w:rsid w:val="00EB490C"/>
    <w:rsid w:val="00EB4955"/>
    <w:rsid w:val="00EB4968"/>
    <w:rsid w:val="00EB496C"/>
    <w:rsid w:val="00EB4986"/>
    <w:rsid w:val="00EB498D"/>
    <w:rsid w:val="00EB49FD"/>
    <w:rsid w:val="00EB4A14"/>
    <w:rsid w:val="00EB4A21"/>
    <w:rsid w:val="00EB4B07"/>
    <w:rsid w:val="00EB4BB6"/>
    <w:rsid w:val="00EB4BC7"/>
    <w:rsid w:val="00EB4BE3"/>
    <w:rsid w:val="00EB4C81"/>
    <w:rsid w:val="00EB4CE1"/>
    <w:rsid w:val="00EB4D0A"/>
    <w:rsid w:val="00EB4D12"/>
    <w:rsid w:val="00EB4D32"/>
    <w:rsid w:val="00EB4D71"/>
    <w:rsid w:val="00EB4EFA"/>
    <w:rsid w:val="00EB4F2A"/>
    <w:rsid w:val="00EB4F49"/>
    <w:rsid w:val="00EB4F5F"/>
    <w:rsid w:val="00EB50A1"/>
    <w:rsid w:val="00EB50E6"/>
    <w:rsid w:val="00EB50F2"/>
    <w:rsid w:val="00EB515E"/>
    <w:rsid w:val="00EB5190"/>
    <w:rsid w:val="00EB51E9"/>
    <w:rsid w:val="00EB5284"/>
    <w:rsid w:val="00EB52A0"/>
    <w:rsid w:val="00EB5467"/>
    <w:rsid w:val="00EB546B"/>
    <w:rsid w:val="00EB5489"/>
    <w:rsid w:val="00EB54C8"/>
    <w:rsid w:val="00EB5511"/>
    <w:rsid w:val="00EB553A"/>
    <w:rsid w:val="00EB553F"/>
    <w:rsid w:val="00EB55D7"/>
    <w:rsid w:val="00EB562D"/>
    <w:rsid w:val="00EB5714"/>
    <w:rsid w:val="00EB5729"/>
    <w:rsid w:val="00EB5738"/>
    <w:rsid w:val="00EB5751"/>
    <w:rsid w:val="00EB5777"/>
    <w:rsid w:val="00EB57CC"/>
    <w:rsid w:val="00EB584E"/>
    <w:rsid w:val="00EB588E"/>
    <w:rsid w:val="00EB5A06"/>
    <w:rsid w:val="00EB5ACF"/>
    <w:rsid w:val="00EB5BF1"/>
    <w:rsid w:val="00EB5CA0"/>
    <w:rsid w:val="00EB5CF0"/>
    <w:rsid w:val="00EB5D37"/>
    <w:rsid w:val="00EB5DBA"/>
    <w:rsid w:val="00EB5DFA"/>
    <w:rsid w:val="00EB5E2D"/>
    <w:rsid w:val="00EB5E5A"/>
    <w:rsid w:val="00EB5EEE"/>
    <w:rsid w:val="00EB5F91"/>
    <w:rsid w:val="00EB606B"/>
    <w:rsid w:val="00EB608B"/>
    <w:rsid w:val="00EB6119"/>
    <w:rsid w:val="00EB6177"/>
    <w:rsid w:val="00EB6184"/>
    <w:rsid w:val="00EB621E"/>
    <w:rsid w:val="00EB622D"/>
    <w:rsid w:val="00EB623C"/>
    <w:rsid w:val="00EB6291"/>
    <w:rsid w:val="00EB62AF"/>
    <w:rsid w:val="00EB660F"/>
    <w:rsid w:val="00EB6643"/>
    <w:rsid w:val="00EB6645"/>
    <w:rsid w:val="00EB6668"/>
    <w:rsid w:val="00EB673E"/>
    <w:rsid w:val="00EB678E"/>
    <w:rsid w:val="00EB678F"/>
    <w:rsid w:val="00EB67E2"/>
    <w:rsid w:val="00EB67F7"/>
    <w:rsid w:val="00EB6829"/>
    <w:rsid w:val="00EB687C"/>
    <w:rsid w:val="00EB6906"/>
    <w:rsid w:val="00EB6918"/>
    <w:rsid w:val="00EB6956"/>
    <w:rsid w:val="00EB6991"/>
    <w:rsid w:val="00EB6A07"/>
    <w:rsid w:val="00EB6AAF"/>
    <w:rsid w:val="00EB6AE5"/>
    <w:rsid w:val="00EB6C17"/>
    <w:rsid w:val="00EB6C68"/>
    <w:rsid w:val="00EB6D61"/>
    <w:rsid w:val="00EB6D9D"/>
    <w:rsid w:val="00EB6E0F"/>
    <w:rsid w:val="00EB6ED4"/>
    <w:rsid w:val="00EB6FCA"/>
    <w:rsid w:val="00EB6FD5"/>
    <w:rsid w:val="00EB6FEE"/>
    <w:rsid w:val="00EB6FF2"/>
    <w:rsid w:val="00EB6FF8"/>
    <w:rsid w:val="00EB7061"/>
    <w:rsid w:val="00EB70C4"/>
    <w:rsid w:val="00EB71C1"/>
    <w:rsid w:val="00EB71F9"/>
    <w:rsid w:val="00EB721F"/>
    <w:rsid w:val="00EB724C"/>
    <w:rsid w:val="00EB7418"/>
    <w:rsid w:val="00EB7563"/>
    <w:rsid w:val="00EB7601"/>
    <w:rsid w:val="00EB76DA"/>
    <w:rsid w:val="00EB776B"/>
    <w:rsid w:val="00EB7839"/>
    <w:rsid w:val="00EB798B"/>
    <w:rsid w:val="00EB79D4"/>
    <w:rsid w:val="00EB7A7D"/>
    <w:rsid w:val="00EB7AB1"/>
    <w:rsid w:val="00EB7AE1"/>
    <w:rsid w:val="00EB7B3C"/>
    <w:rsid w:val="00EB7BBF"/>
    <w:rsid w:val="00EB7D49"/>
    <w:rsid w:val="00EB7D4D"/>
    <w:rsid w:val="00EB7D97"/>
    <w:rsid w:val="00EB7DF6"/>
    <w:rsid w:val="00EB7E48"/>
    <w:rsid w:val="00EB7F91"/>
    <w:rsid w:val="00EB7FA3"/>
    <w:rsid w:val="00EB7FDD"/>
    <w:rsid w:val="00EC0015"/>
    <w:rsid w:val="00EC0031"/>
    <w:rsid w:val="00EC00D6"/>
    <w:rsid w:val="00EC00E5"/>
    <w:rsid w:val="00EC0146"/>
    <w:rsid w:val="00EC0164"/>
    <w:rsid w:val="00EC0228"/>
    <w:rsid w:val="00EC0270"/>
    <w:rsid w:val="00EC027F"/>
    <w:rsid w:val="00EC0282"/>
    <w:rsid w:val="00EC028A"/>
    <w:rsid w:val="00EC0349"/>
    <w:rsid w:val="00EC03F9"/>
    <w:rsid w:val="00EC0511"/>
    <w:rsid w:val="00EC0558"/>
    <w:rsid w:val="00EC05D6"/>
    <w:rsid w:val="00EC05ED"/>
    <w:rsid w:val="00EC062D"/>
    <w:rsid w:val="00EC064F"/>
    <w:rsid w:val="00EC0758"/>
    <w:rsid w:val="00EC0B0D"/>
    <w:rsid w:val="00EC0B5F"/>
    <w:rsid w:val="00EC0B7B"/>
    <w:rsid w:val="00EC0BF4"/>
    <w:rsid w:val="00EC0C4C"/>
    <w:rsid w:val="00EC0E27"/>
    <w:rsid w:val="00EC0E6D"/>
    <w:rsid w:val="00EC0EAC"/>
    <w:rsid w:val="00EC0EFD"/>
    <w:rsid w:val="00EC0F03"/>
    <w:rsid w:val="00EC0F2E"/>
    <w:rsid w:val="00EC0F67"/>
    <w:rsid w:val="00EC106A"/>
    <w:rsid w:val="00EC10BD"/>
    <w:rsid w:val="00EC10CA"/>
    <w:rsid w:val="00EC11C7"/>
    <w:rsid w:val="00EC1314"/>
    <w:rsid w:val="00EC1378"/>
    <w:rsid w:val="00EC1396"/>
    <w:rsid w:val="00EC13CB"/>
    <w:rsid w:val="00EC13E9"/>
    <w:rsid w:val="00EC163A"/>
    <w:rsid w:val="00EC16C6"/>
    <w:rsid w:val="00EC16D4"/>
    <w:rsid w:val="00EC1775"/>
    <w:rsid w:val="00EC18B3"/>
    <w:rsid w:val="00EC18E2"/>
    <w:rsid w:val="00EC1954"/>
    <w:rsid w:val="00EC19C5"/>
    <w:rsid w:val="00EC19C6"/>
    <w:rsid w:val="00EC19D6"/>
    <w:rsid w:val="00EC1A32"/>
    <w:rsid w:val="00EC1AE4"/>
    <w:rsid w:val="00EC1B5F"/>
    <w:rsid w:val="00EC1BE7"/>
    <w:rsid w:val="00EC1C7B"/>
    <w:rsid w:val="00EC1C87"/>
    <w:rsid w:val="00EC1C8B"/>
    <w:rsid w:val="00EC1C8D"/>
    <w:rsid w:val="00EC1CE5"/>
    <w:rsid w:val="00EC1D36"/>
    <w:rsid w:val="00EC1DE0"/>
    <w:rsid w:val="00EC1F05"/>
    <w:rsid w:val="00EC1F58"/>
    <w:rsid w:val="00EC1F9B"/>
    <w:rsid w:val="00EC2072"/>
    <w:rsid w:val="00EC2124"/>
    <w:rsid w:val="00EC22AF"/>
    <w:rsid w:val="00EC23A2"/>
    <w:rsid w:val="00EC2406"/>
    <w:rsid w:val="00EC24C2"/>
    <w:rsid w:val="00EC2592"/>
    <w:rsid w:val="00EC25AC"/>
    <w:rsid w:val="00EC25F3"/>
    <w:rsid w:val="00EC25F9"/>
    <w:rsid w:val="00EC267C"/>
    <w:rsid w:val="00EC267E"/>
    <w:rsid w:val="00EC2803"/>
    <w:rsid w:val="00EC29F1"/>
    <w:rsid w:val="00EC2B40"/>
    <w:rsid w:val="00EC2B54"/>
    <w:rsid w:val="00EC2B71"/>
    <w:rsid w:val="00EC2B78"/>
    <w:rsid w:val="00EC2C11"/>
    <w:rsid w:val="00EC2C2B"/>
    <w:rsid w:val="00EC2C60"/>
    <w:rsid w:val="00EC2CED"/>
    <w:rsid w:val="00EC3000"/>
    <w:rsid w:val="00EC31D0"/>
    <w:rsid w:val="00EC3266"/>
    <w:rsid w:val="00EC327C"/>
    <w:rsid w:val="00EC32BA"/>
    <w:rsid w:val="00EC32E0"/>
    <w:rsid w:val="00EC32EA"/>
    <w:rsid w:val="00EC33C2"/>
    <w:rsid w:val="00EC33DB"/>
    <w:rsid w:val="00EC343A"/>
    <w:rsid w:val="00EC348C"/>
    <w:rsid w:val="00EC3553"/>
    <w:rsid w:val="00EC3589"/>
    <w:rsid w:val="00EC35D8"/>
    <w:rsid w:val="00EC3628"/>
    <w:rsid w:val="00EC3651"/>
    <w:rsid w:val="00EC3716"/>
    <w:rsid w:val="00EC37F0"/>
    <w:rsid w:val="00EC3882"/>
    <w:rsid w:val="00EC38AB"/>
    <w:rsid w:val="00EC38AF"/>
    <w:rsid w:val="00EC38F1"/>
    <w:rsid w:val="00EC3982"/>
    <w:rsid w:val="00EC39B4"/>
    <w:rsid w:val="00EC3B72"/>
    <w:rsid w:val="00EC3BA4"/>
    <w:rsid w:val="00EC3C01"/>
    <w:rsid w:val="00EC3C2E"/>
    <w:rsid w:val="00EC3C64"/>
    <w:rsid w:val="00EC3CAB"/>
    <w:rsid w:val="00EC3CF5"/>
    <w:rsid w:val="00EC3D1B"/>
    <w:rsid w:val="00EC3DC1"/>
    <w:rsid w:val="00EC3E42"/>
    <w:rsid w:val="00EC3EB7"/>
    <w:rsid w:val="00EC3F99"/>
    <w:rsid w:val="00EC3FCE"/>
    <w:rsid w:val="00EC4002"/>
    <w:rsid w:val="00EC417B"/>
    <w:rsid w:val="00EC41D8"/>
    <w:rsid w:val="00EC41EF"/>
    <w:rsid w:val="00EC41F9"/>
    <w:rsid w:val="00EC4208"/>
    <w:rsid w:val="00EC434B"/>
    <w:rsid w:val="00EC4442"/>
    <w:rsid w:val="00EC44B6"/>
    <w:rsid w:val="00EC44E9"/>
    <w:rsid w:val="00EC4576"/>
    <w:rsid w:val="00EC4627"/>
    <w:rsid w:val="00EC4670"/>
    <w:rsid w:val="00EC4678"/>
    <w:rsid w:val="00EC46C0"/>
    <w:rsid w:val="00EC46EA"/>
    <w:rsid w:val="00EC4707"/>
    <w:rsid w:val="00EC47E6"/>
    <w:rsid w:val="00EC482C"/>
    <w:rsid w:val="00EC48B0"/>
    <w:rsid w:val="00EC48B1"/>
    <w:rsid w:val="00EC48DA"/>
    <w:rsid w:val="00EC49EA"/>
    <w:rsid w:val="00EC4A28"/>
    <w:rsid w:val="00EC4A2B"/>
    <w:rsid w:val="00EC4AC1"/>
    <w:rsid w:val="00EC4B98"/>
    <w:rsid w:val="00EC4C61"/>
    <w:rsid w:val="00EC4C62"/>
    <w:rsid w:val="00EC4C8A"/>
    <w:rsid w:val="00EC4C97"/>
    <w:rsid w:val="00EC4CA3"/>
    <w:rsid w:val="00EC4CDC"/>
    <w:rsid w:val="00EC4D0F"/>
    <w:rsid w:val="00EC4DB8"/>
    <w:rsid w:val="00EC4DC2"/>
    <w:rsid w:val="00EC4E36"/>
    <w:rsid w:val="00EC4E95"/>
    <w:rsid w:val="00EC4EAA"/>
    <w:rsid w:val="00EC4F1A"/>
    <w:rsid w:val="00EC4F58"/>
    <w:rsid w:val="00EC4FDC"/>
    <w:rsid w:val="00EC5009"/>
    <w:rsid w:val="00EC501C"/>
    <w:rsid w:val="00EC509B"/>
    <w:rsid w:val="00EC511E"/>
    <w:rsid w:val="00EC5180"/>
    <w:rsid w:val="00EC521E"/>
    <w:rsid w:val="00EC5299"/>
    <w:rsid w:val="00EC52A8"/>
    <w:rsid w:val="00EC5352"/>
    <w:rsid w:val="00EC53CF"/>
    <w:rsid w:val="00EC5488"/>
    <w:rsid w:val="00EC54DC"/>
    <w:rsid w:val="00EC54E0"/>
    <w:rsid w:val="00EC54E4"/>
    <w:rsid w:val="00EC5588"/>
    <w:rsid w:val="00EC55EA"/>
    <w:rsid w:val="00EC560D"/>
    <w:rsid w:val="00EC5643"/>
    <w:rsid w:val="00EC5794"/>
    <w:rsid w:val="00EC57DC"/>
    <w:rsid w:val="00EC5850"/>
    <w:rsid w:val="00EC5A05"/>
    <w:rsid w:val="00EC5A57"/>
    <w:rsid w:val="00EC5A76"/>
    <w:rsid w:val="00EC5AE0"/>
    <w:rsid w:val="00EC5BDA"/>
    <w:rsid w:val="00EC5BEB"/>
    <w:rsid w:val="00EC5C24"/>
    <w:rsid w:val="00EC5C8D"/>
    <w:rsid w:val="00EC5CF2"/>
    <w:rsid w:val="00EC5D41"/>
    <w:rsid w:val="00EC5D49"/>
    <w:rsid w:val="00EC5D6A"/>
    <w:rsid w:val="00EC5D86"/>
    <w:rsid w:val="00EC5D8B"/>
    <w:rsid w:val="00EC5DE2"/>
    <w:rsid w:val="00EC5E87"/>
    <w:rsid w:val="00EC5EE9"/>
    <w:rsid w:val="00EC5F67"/>
    <w:rsid w:val="00EC6096"/>
    <w:rsid w:val="00EC6168"/>
    <w:rsid w:val="00EC61BF"/>
    <w:rsid w:val="00EC6201"/>
    <w:rsid w:val="00EC6285"/>
    <w:rsid w:val="00EC630E"/>
    <w:rsid w:val="00EC6342"/>
    <w:rsid w:val="00EC6352"/>
    <w:rsid w:val="00EC6365"/>
    <w:rsid w:val="00EC63F1"/>
    <w:rsid w:val="00EC64AB"/>
    <w:rsid w:val="00EC64FC"/>
    <w:rsid w:val="00EC658D"/>
    <w:rsid w:val="00EC660E"/>
    <w:rsid w:val="00EC6785"/>
    <w:rsid w:val="00EC679F"/>
    <w:rsid w:val="00EC684C"/>
    <w:rsid w:val="00EC68DF"/>
    <w:rsid w:val="00EC68FF"/>
    <w:rsid w:val="00EC6944"/>
    <w:rsid w:val="00EC696D"/>
    <w:rsid w:val="00EC6994"/>
    <w:rsid w:val="00EC69DC"/>
    <w:rsid w:val="00EC6A94"/>
    <w:rsid w:val="00EC6A9C"/>
    <w:rsid w:val="00EC6AAB"/>
    <w:rsid w:val="00EC6AB0"/>
    <w:rsid w:val="00EC6ADF"/>
    <w:rsid w:val="00EC6B39"/>
    <w:rsid w:val="00EC6B5F"/>
    <w:rsid w:val="00EC6B6C"/>
    <w:rsid w:val="00EC6C06"/>
    <w:rsid w:val="00EC6C84"/>
    <w:rsid w:val="00EC6D1B"/>
    <w:rsid w:val="00EC6D51"/>
    <w:rsid w:val="00EC6D68"/>
    <w:rsid w:val="00EC6D6D"/>
    <w:rsid w:val="00EC6DEA"/>
    <w:rsid w:val="00EC6DF7"/>
    <w:rsid w:val="00EC6E9A"/>
    <w:rsid w:val="00EC6F48"/>
    <w:rsid w:val="00EC6FA4"/>
    <w:rsid w:val="00EC6FE1"/>
    <w:rsid w:val="00EC7043"/>
    <w:rsid w:val="00EC70C9"/>
    <w:rsid w:val="00EC70FA"/>
    <w:rsid w:val="00EC7100"/>
    <w:rsid w:val="00EC7177"/>
    <w:rsid w:val="00EC7211"/>
    <w:rsid w:val="00EC7222"/>
    <w:rsid w:val="00EC736D"/>
    <w:rsid w:val="00EC737C"/>
    <w:rsid w:val="00EC7529"/>
    <w:rsid w:val="00EC7545"/>
    <w:rsid w:val="00EC754C"/>
    <w:rsid w:val="00EC75E7"/>
    <w:rsid w:val="00EC764E"/>
    <w:rsid w:val="00EC76B5"/>
    <w:rsid w:val="00EC787F"/>
    <w:rsid w:val="00EC79C0"/>
    <w:rsid w:val="00EC79ED"/>
    <w:rsid w:val="00EC7AA8"/>
    <w:rsid w:val="00EC7B47"/>
    <w:rsid w:val="00EC7C34"/>
    <w:rsid w:val="00EC7D13"/>
    <w:rsid w:val="00EC7D40"/>
    <w:rsid w:val="00EC7DA3"/>
    <w:rsid w:val="00EC7E81"/>
    <w:rsid w:val="00EC7EE0"/>
    <w:rsid w:val="00EC7EF5"/>
    <w:rsid w:val="00EC7F35"/>
    <w:rsid w:val="00EC7F55"/>
    <w:rsid w:val="00EC7FB2"/>
    <w:rsid w:val="00EC7FBF"/>
    <w:rsid w:val="00ED007D"/>
    <w:rsid w:val="00ED00BC"/>
    <w:rsid w:val="00ED011D"/>
    <w:rsid w:val="00ED0168"/>
    <w:rsid w:val="00ED017D"/>
    <w:rsid w:val="00ED01A2"/>
    <w:rsid w:val="00ED021D"/>
    <w:rsid w:val="00ED02A6"/>
    <w:rsid w:val="00ED02E9"/>
    <w:rsid w:val="00ED037D"/>
    <w:rsid w:val="00ED03AA"/>
    <w:rsid w:val="00ED03C6"/>
    <w:rsid w:val="00ED04C2"/>
    <w:rsid w:val="00ED04E8"/>
    <w:rsid w:val="00ED05CE"/>
    <w:rsid w:val="00ED05E3"/>
    <w:rsid w:val="00ED061C"/>
    <w:rsid w:val="00ED0648"/>
    <w:rsid w:val="00ED06ED"/>
    <w:rsid w:val="00ED07F3"/>
    <w:rsid w:val="00ED08E7"/>
    <w:rsid w:val="00ED08F2"/>
    <w:rsid w:val="00ED096C"/>
    <w:rsid w:val="00ED0992"/>
    <w:rsid w:val="00ED09E1"/>
    <w:rsid w:val="00ED09E3"/>
    <w:rsid w:val="00ED0A47"/>
    <w:rsid w:val="00ED0A77"/>
    <w:rsid w:val="00ED0B0C"/>
    <w:rsid w:val="00ED0B21"/>
    <w:rsid w:val="00ED0C4E"/>
    <w:rsid w:val="00ED0C6C"/>
    <w:rsid w:val="00ED0DB0"/>
    <w:rsid w:val="00ED0E51"/>
    <w:rsid w:val="00ED0E8C"/>
    <w:rsid w:val="00ED0F7D"/>
    <w:rsid w:val="00ED0FB3"/>
    <w:rsid w:val="00ED0FBE"/>
    <w:rsid w:val="00ED10B2"/>
    <w:rsid w:val="00ED10C1"/>
    <w:rsid w:val="00ED10D9"/>
    <w:rsid w:val="00ED110E"/>
    <w:rsid w:val="00ED1290"/>
    <w:rsid w:val="00ED1321"/>
    <w:rsid w:val="00ED1334"/>
    <w:rsid w:val="00ED1381"/>
    <w:rsid w:val="00ED13A8"/>
    <w:rsid w:val="00ED14F6"/>
    <w:rsid w:val="00ED159D"/>
    <w:rsid w:val="00ED15C2"/>
    <w:rsid w:val="00ED1720"/>
    <w:rsid w:val="00ED174F"/>
    <w:rsid w:val="00ED176D"/>
    <w:rsid w:val="00ED179F"/>
    <w:rsid w:val="00ED17FC"/>
    <w:rsid w:val="00ED1837"/>
    <w:rsid w:val="00ED184F"/>
    <w:rsid w:val="00ED1893"/>
    <w:rsid w:val="00ED1903"/>
    <w:rsid w:val="00ED199C"/>
    <w:rsid w:val="00ED19A8"/>
    <w:rsid w:val="00ED1A2C"/>
    <w:rsid w:val="00ED1A61"/>
    <w:rsid w:val="00ED1A82"/>
    <w:rsid w:val="00ED1AED"/>
    <w:rsid w:val="00ED1B6B"/>
    <w:rsid w:val="00ED1BD2"/>
    <w:rsid w:val="00ED1C3E"/>
    <w:rsid w:val="00ED1C49"/>
    <w:rsid w:val="00ED1C6B"/>
    <w:rsid w:val="00ED1CC9"/>
    <w:rsid w:val="00ED1CE1"/>
    <w:rsid w:val="00ED1CEB"/>
    <w:rsid w:val="00ED1CF3"/>
    <w:rsid w:val="00ED1D07"/>
    <w:rsid w:val="00ED1D58"/>
    <w:rsid w:val="00ED1D76"/>
    <w:rsid w:val="00ED1DF1"/>
    <w:rsid w:val="00ED1E6D"/>
    <w:rsid w:val="00ED1E8F"/>
    <w:rsid w:val="00ED1F02"/>
    <w:rsid w:val="00ED1F03"/>
    <w:rsid w:val="00ED1F1E"/>
    <w:rsid w:val="00ED1F4F"/>
    <w:rsid w:val="00ED1F95"/>
    <w:rsid w:val="00ED1F96"/>
    <w:rsid w:val="00ED1FE3"/>
    <w:rsid w:val="00ED1FEF"/>
    <w:rsid w:val="00ED1FF7"/>
    <w:rsid w:val="00ED2007"/>
    <w:rsid w:val="00ED20DD"/>
    <w:rsid w:val="00ED20E5"/>
    <w:rsid w:val="00ED212A"/>
    <w:rsid w:val="00ED2155"/>
    <w:rsid w:val="00ED2221"/>
    <w:rsid w:val="00ED2281"/>
    <w:rsid w:val="00ED22A9"/>
    <w:rsid w:val="00ED234C"/>
    <w:rsid w:val="00ED237D"/>
    <w:rsid w:val="00ED246D"/>
    <w:rsid w:val="00ED2548"/>
    <w:rsid w:val="00ED255B"/>
    <w:rsid w:val="00ED26CF"/>
    <w:rsid w:val="00ED2754"/>
    <w:rsid w:val="00ED27A2"/>
    <w:rsid w:val="00ED27E7"/>
    <w:rsid w:val="00ED29C8"/>
    <w:rsid w:val="00ED2A46"/>
    <w:rsid w:val="00ED2AB5"/>
    <w:rsid w:val="00ED2AB7"/>
    <w:rsid w:val="00ED2B3E"/>
    <w:rsid w:val="00ED2B8E"/>
    <w:rsid w:val="00ED2B93"/>
    <w:rsid w:val="00ED2C0B"/>
    <w:rsid w:val="00ED2C55"/>
    <w:rsid w:val="00ED2C78"/>
    <w:rsid w:val="00ED2D35"/>
    <w:rsid w:val="00ED2D7B"/>
    <w:rsid w:val="00ED2DB9"/>
    <w:rsid w:val="00ED2E5B"/>
    <w:rsid w:val="00ED2F03"/>
    <w:rsid w:val="00ED2F7D"/>
    <w:rsid w:val="00ED3013"/>
    <w:rsid w:val="00ED30C6"/>
    <w:rsid w:val="00ED318D"/>
    <w:rsid w:val="00ED31E3"/>
    <w:rsid w:val="00ED32F0"/>
    <w:rsid w:val="00ED335B"/>
    <w:rsid w:val="00ED339D"/>
    <w:rsid w:val="00ED33A2"/>
    <w:rsid w:val="00ED3453"/>
    <w:rsid w:val="00ED3477"/>
    <w:rsid w:val="00ED34AB"/>
    <w:rsid w:val="00ED34C3"/>
    <w:rsid w:val="00ED352C"/>
    <w:rsid w:val="00ED3675"/>
    <w:rsid w:val="00ED36A9"/>
    <w:rsid w:val="00ED36DF"/>
    <w:rsid w:val="00ED372B"/>
    <w:rsid w:val="00ED3782"/>
    <w:rsid w:val="00ED37B6"/>
    <w:rsid w:val="00ED37FF"/>
    <w:rsid w:val="00ED382B"/>
    <w:rsid w:val="00ED384B"/>
    <w:rsid w:val="00ED391A"/>
    <w:rsid w:val="00ED3920"/>
    <w:rsid w:val="00ED392B"/>
    <w:rsid w:val="00ED3A62"/>
    <w:rsid w:val="00ED3B08"/>
    <w:rsid w:val="00ED3B16"/>
    <w:rsid w:val="00ED3B31"/>
    <w:rsid w:val="00ED3B45"/>
    <w:rsid w:val="00ED3B53"/>
    <w:rsid w:val="00ED3B7D"/>
    <w:rsid w:val="00ED3BE2"/>
    <w:rsid w:val="00ED3C8D"/>
    <w:rsid w:val="00ED3CE8"/>
    <w:rsid w:val="00ED3D4A"/>
    <w:rsid w:val="00ED3D92"/>
    <w:rsid w:val="00ED3DCD"/>
    <w:rsid w:val="00ED3E25"/>
    <w:rsid w:val="00ED3E75"/>
    <w:rsid w:val="00ED3EC9"/>
    <w:rsid w:val="00ED3F11"/>
    <w:rsid w:val="00ED4065"/>
    <w:rsid w:val="00ED4071"/>
    <w:rsid w:val="00ED414A"/>
    <w:rsid w:val="00ED418D"/>
    <w:rsid w:val="00ED41C6"/>
    <w:rsid w:val="00ED43A7"/>
    <w:rsid w:val="00ED43C7"/>
    <w:rsid w:val="00ED4470"/>
    <w:rsid w:val="00ED44E2"/>
    <w:rsid w:val="00ED4512"/>
    <w:rsid w:val="00ED4618"/>
    <w:rsid w:val="00ED46F1"/>
    <w:rsid w:val="00ED47A7"/>
    <w:rsid w:val="00ED47C7"/>
    <w:rsid w:val="00ED47CF"/>
    <w:rsid w:val="00ED47E1"/>
    <w:rsid w:val="00ED4929"/>
    <w:rsid w:val="00ED4951"/>
    <w:rsid w:val="00ED4A59"/>
    <w:rsid w:val="00ED4A7E"/>
    <w:rsid w:val="00ED4B0A"/>
    <w:rsid w:val="00ED4B5E"/>
    <w:rsid w:val="00ED4B7A"/>
    <w:rsid w:val="00ED4D3C"/>
    <w:rsid w:val="00ED4DBE"/>
    <w:rsid w:val="00ED4E0C"/>
    <w:rsid w:val="00ED4E6E"/>
    <w:rsid w:val="00ED4EA3"/>
    <w:rsid w:val="00ED4EAA"/>
    <w:rsid w:val="00ED4EAB"/>
    <w:rsid w:val="00ED4EFC"/>
    <w:rsid w:val="00ED4F39"/>
    <w:rsid w:val="00ED4F96"/>
    <w:rsid w:val="00ED4FBE"/>
    <w:rsid w:val="00ED4FCF"/>
    <w:rsid w:val="00ED5006"/>
    <w:rsid w:val="00ED5031"/>
    <w:rsid w:val="00ED5032"/>
    <w:rsid w:val="00ED5037"/>
    <w:rsid w:val="00ED516F"/>
    <w:rsid w:val="00ED5172"/>
    <w:rsid w:val="00ED5194"/>
    <w:rsid w:val="00ED519E"/>
    <w:rsid w:val="00ED51C0"/>
    <w:rsid w:val="00ED51CE"/>
    <w:rsid w:val="00ED51E2"/>
    <w:rsid w:val="00ED5284"/>
    <w:rsid w:val="00ED52ED"/>
    <w:rsid w:val="00ED53CE"/>
    <w:rsid w:val="00ED5410"/>
    <w:rsid w:val="00ED5474"/>
    <w:rsid w:val="00ED5645"/>
    <w:rsid w:val="00ED568C"/>
    <w:rsid w:val="00ED5721"/>
    <w:rsid w:val="00ED5803"/>
    <w:rsid w:val="00ED5850"/>
    <w:rsid w:val="00ED58C0"/>
    <w:rsid w:val="00ED58F1"/>
    <w:rsid w:val="00ED5938"/>
    <w:rsid w:val="00ED5971"/>
    <w:rsid w:val="00ED59A1"/>
    <w:rsid w:val="00ED59AA"/>
    <w:rsid w:val="00ED5ACA"/>
    <w:rsid w:val="00ED5B4C"/>
    <w:rsid w:val="00ED5B70"/>
    <w:rsid w:val="00ED5B81"/>
    <w:rsid w:val="00ED5BAF"/>
    <w:rsid w:val="00ED5BB8"/>
    <w:rsid w:val="00ED5C02"/>
    <w:rsid w:val="00ED5C2E"/>
    <w:rsid w:val="00ED5C50"/>
    <w:rsid w:val="00ED5D63"/>
    <w:rsid w:val="00ED5DF0"/>
    <w:rsid w:val="00ED5E3F"/>
    <w:rsid w:val="00ED5E8F"/>
    <w:rsid w:val="00ED5F38"/>
    <w:rsid w:val="00ED5F53"/>
    <w:rsid w:val="00ED60DE"/>
    <w:rsid w:val="00ED612C"/>
    <w:rsid w:val="00ED6148"/>
    <w:rsid w:val="00ED6188"/>
    <w:rsid w:val="00ED6264"/>
    <w:rsid w:val="00ED6323"/>
    <w:rsid w:val="00ED6348"/>
    <w:rsid w:val="00ED642B"/>
    <w:rsid w:val="00ED6465"/>
    <w:rsid w:val="00ED647C"/>
    <w:rsid w:val="00ED64EB"/>
    <w:rsid w:val="00ED6516"/>
    <w:rsid w:val="00ED6609"/>
    <w:rsid w:val="00ED6656"/>
    <w:rsid w:val="00ED6755"/>
    <w:rsid w:val="00ED6785"/>
    <w:rsid w:val="00ED679F"/>
    <w:rsid w:val="00ED67CE"/>
    <w:rsid w:val="00ED6811"/>
    <w:rsid w:val="00ED6837"/>
    <w:rsid w:val="00ED683B"/>
    <w:rsid w:val="00ED68A9"/>
    <w:rsid w:val="00ED68BB"/>
    <w:rsid w:val="00ED6951"/>
    <w:rsid w:val="00ED6965"/>
    <w:rsid w:val="00ED69AE"/>
    <w:rsid w:val="00ED69B8"/>
    <w:rsid w:val="00ED6A1A"/>
    <w:rsid w:val="00ED6A29"/>
    <w:rsid w:val="00ED6A3C"/>
    <w:rsid w:val="00ED6A46"/>
    <w:rsid w:val="00ED6A66"/>
    <w:rsid w:val="00ED6BB0"/>
    <w:rsid w:val="00ED6D53"/>
    <w:rsid w:val="00ED6DAD"/>
    <w:rsid w:val="00ED6DCF"/>
    <w:rsid w:val="00ED6DF5"/>
    <w:rsid w:val="00ED6E0D"/>
    <w:rsid w:val="00ED6E58"/>
    <w:rsid w:val="00ED6E63"/>
    <w:rsid w:val="00ED70EC"/>
    <w:rsid w:val="00ED7166"/>
    <w:rsid w:val="00ED7195"/>
    <w:rsid w:val="00ED71D4"/>
    <w:rsid w:val="00ED71DE"/>
    <w:rsid w:val="00ED7218"/>
    <w:rsid w:val="00ED729F"/>
    <w:rsid w:val="00ED733E"/>
    <w:rsid w:val="00ED74FC"/>
    <w:rsid w:val="00ED7517"/>
    <w:rsid w:val="00ED75E1"/>
    <w:rsid w:val="00ED7653"/>
    <w:rsid w:val="00ED7663"/>
    <w:rsid w:val="00ED76E1"/>
    <w:rsid w:val="00ED7702"/>
    <w:rsid w:val="00ED7703"/>
    <w:rsid w:val="00ED773F"/>
    <w:rsid w:val="00ED7808"/>
    <w:rsid w:val="00ED782A"/>
    <w:rsid w:val="00ED7923"/>
    <w:rsid w:val="00ED799B"/>
    <w:rsid w:val="00ED7A3E"/>
    <w:rsid w:val="00ED7A5A"/>
    <w:rsid w:val="00ED7B1E"/>
    <w:rsid w:val="00ED7B33"/>
    <w:rsid w:val="00ED7BE0"/>
    <w:rsid w:val="00ED7C55"/>
    <w:rsid w:val="00ED7C87"/>
    <w:rsid w:val="00ED7CE0"/>
    <w:rsid w:val="00ED7CFC"/>
    <w:rsid w:val="00ED7D13"/>
    <w:rsid w:val="00ED7D16"/>
    <w:rsid w:val="00ED7D1C"/>
    <w:rsid w:val="00ED7D78"/>
    <w:rsid w:val="00ED7DA4"/>
    <w:rsid w:val="00ED7E18"/>
    <w:rsid w:val="00ED7E2A"/>
    <w:rsid w:val="00ED7E3C"/>
    <w:rsid w:val="00ED7F39"/>
    <w:rsid w:val="00EE007B"/>
    <w:rsid w:val="00EE008D"/>
    <w:rsid w:val="00EE00A1"/>
    <w:rsid w:val="00EE017E"/>
    <w:rsid w:val="00EE01F0"/>
    <w:rsid w:val="00EE0377"/>
    <w:rsid w:val="00EE0386"/>
    <w:rsid w:val="00EE039C"/>
    <w:rsid w:val="00EE042C"/>
    <w:rsid w:val="00EE0431"/>
    <w:rsid w:val="00EE045B"/>
    <w:rsid w:val="00EE0469"/>
    <w:rsid w:val="00EE046B"/>
    <w:rsid w:val="00EE04A7"/>
    <w:rsid w:val="00EE04B4"/>
    <w:rsid w:val="00EE04C5"/>
    <w:rsid w:val="00EE04EA"/>
    <w:rsid w:val="00EE052E"/>
    <w:rsid w:val="00EE0568"/>
    <w:rsid w:val="00EE0615"/>
    <w:rsid w:val="00EE066C"/>
    <w:rsid w:val="00EE06AB"/>
    <w:rsid w:val="00EE0846"/>
    <w:rsid w:val="00EE08D7"/>
    <w:rsid w:val="00EE08D9"/>
    <w:rsid w:val="00EE0984"/>
    <w:rsid w:val="00EE0A4B"/>
    <w:rsid w:val="00EE0B10"/>
    <w:rsid w:val="00EE0B9A"/>
    <w:rsid w:val="00EE0C32"/>
    <w:rsid w:val="00EE0C80"/>
    <w:rsid w:val="00EE0CCD"/>
    <w:rsid w:val="00EE0E31"/>
    <w:rsid w:val="00EE0E74"/>
    <w:rsid w:val="00EE0E85"/>
    <w:rsid w:val="00EE0F0A"/>
    <w:rsid w:val="00EE116F"/>
    <w:rsid w:val="00EE11A8"/>
    <w:rsid w:val="00EE11DE"/>
    <w:rsid w:val="00EE1254"/>
    <w:rsid w:val="00EE1277"/>
    <w:rsid w:val="00EE131F"/>
    <w:rsid w:val="00EE1339"/>
    <w:rsid w:val="00EE136E"/>
    <w:rsid w:val="00EE137E"/>
    <w:rsid w:val="00EE1415"/>
    <w:rsid w:val="00EE146E"/>
    <w:rsid w:val="00EE14F7"/>
    <w:rsid w:val="00EE157B"/>
    <w:rsid w:val="00EE15C2"/>
    <w:rsid w:val="00EE16B7"/>
    <w:rsid w:val="00EE17E0"/>
    <w:rsid w:val="00EE17F9"/>
    <w:rsid w:val="00EE18C1"/>
    <w:rsid w:val="00EE1963"/>
    <w:rsid w:val="00EE1A7A"/>
    <w:rsid w:val="00EE1AC0"/>
    <w:rsid w:val="00EE1B8D"/>
    <w:rsid w:val="00EE1BA2"/>
    <w:rsid w:val="00EE1C13"/>
    <w:rsid w:val="00EE1C2F"/>
    <w:rsid w:val="00EE1C36"/>
    <w:rsid w:val="00EE1C92"/>
    <w:rsid w:val="00EE1CD5"/>
    <w:rsid w:val="00EE1D71"/>
    <w:rsid w:val="00EE1E0D"/>
    <w:rsid w:val="00EE1E19"/>
    <w:rsid w:val="00EE1E8A"/>
    <w:rsid w:val="00EE1EA5"/>
    <w:rsid w:val="00EE1EF1"/>
    <w:rsid w:val="00EE1FAF"/>
    <w:rsid w:val="00EE20AB"/>
    <w:rsid w:val="00EE20F6"/>
    <w:rsid w:val="00EE212A"/>
    <w:rsid w:val="00EE2237"/>
    <w:rsid w:val="00EE226E"/>
    <w:rsid w:val="00EE230A"/>
    <w:rsid w:val="00EE23C5"/>
    <w:rsid w:val="00EE23D3"/>
    <w:rsid w:val="00EE23E0"/>
    <w:rsid w:val="00EE241B"/>
    <w:rsid w:val="00EE2483"/>
    <w:rsid w:val="00EE2548"/>
    <w:rsid w:val="00EE25B2"/>
    <w:rsid w:val="00EE2667"/>
    <w:rsid w:val="00EE26F3"/>
    <w:rsid w:val="00EE2730"/>
    <w:rsid w:val="00EE2932"/>
    <w:rsid w:val="00EE293F"/>
    <w:rsid w:val="00EE29C1"/>
    <w:rsid w:val="00EE29D8"/>
    <w:rsid w:val="00EE2A21"/>
    <w:rsid w:val="00EE2A58"/>
    <w:rsid w:val="00EE2A98"/>
    <w:rsid w:val="00EE2B61"/>
    <w:rsid w:val="00EE2B63"/>
    <w:rsid w:val="00EE2BA9"/>
    <w:rsid w:val="00EE2BF2"/>
    <w:rsid w:val="00EE2C72"/>
    <w:rsid w:val="00EE2DAF"/>
    <w:rsid w:val="00EE2DE3"/>
    <w:rsid w:val="00EE2E26"/>
    <w:rsid w:val="00EE2E7B"/>
    <w:rsid w:val="00EE2EB4"/>
    <w:rsid w:val="00EE2F0F"/>
    <w:rsid w:val="00EE2F1E"/>
    <w:rsid w:val="00EE2F66"/>
    <w:rsid w:val="00EE2FC8"/>
    <w:rsid w:val="00EE2FCC"/>
    <w:rsid w:val="00EE3083"/>
    <w:rsid w:val="00EE30BB"/>
    <w:rsid w:val="00EE315E"/>
    <w:rsid w:val="00EE3225"/>
    <w:rsid w:val="00EE3472"/>
    <w:rsid w:val="00EE348E"/>
    <w:rsid w:val="00EE34F1"/>
    <w:rsid w:val="00EE3501"/>
    <w:rsid w:val="00EE35E2"/>
    <w:rsid w:val="00EE3641"/>
    <w:rsid w:val="00EE364F"/>
    <w:rsid w:val="00EE3733"/>
    <w:rsid w:val="00EE37D0"/>
    <w:rsid w:val="00EE37E8"/>
    <w:rsid w:val="00EE37EF"/>
    <w:rsid w:val="00EE381F"/>
    <w:rsid w:val="00EE38B5"/>
    <w:rsid w:val="00EE3967"/>
    <w:rsid w:val="00EE3983"/>
    <w:rsid w:val="00EE39A8"/>
    <w:rsid w:val="00EE3A3F"/>
    <w:rsid w:val="00EE3AEA"/>
    <w:rsid w:val="00EE3B2F"/>
    <w:rsid w:val="00EE3B73"/>
    <w:rsid w:val="00EE3BA2"/>
    <w:rsid w:val="00EE3BB9"/>
    <w:rsid w:val="00EE3C20"/>
    <w:rsid w:val="00EE3C29"/>
    <w:rsid w:val="00EE3C64"/>
    <w:rsid w:val="00EE3C73"/>
    <w:rsid w:val="00EE3D51"/>
    <w:rsid w:val="00EE3DBE"/>
    <w:rsid w:val="00EE3DE0"/>
    <w:rsid w:val="00EE3E0A"/>
    <w:rsid w:val="00EE3E24"/>
    <w:rsid w:val="00EE3E9C"/>
    <w:rsid w:val="00EE3EDC"/>
    <w:rsid w:val="00EE3EFF"/>
    <w:rsid w:val="00EE3F39"/>
    <w:rsid w:val="00EE3FF1"/>
    <w:rsid w:val="00EE4030"/>
    <w:rsid w:val="00EE4041"/>
    <w:rsid w:val="00EE40A2"/>
    <w:rsid w:val="00EE40F6"/>
    <w:rsid w:val="00EE40F9"/>
    <w:rsid w:val="00EE4106"/>
    <w:rsid w:val="00EE4135"/>
    <w:rsid w:val="00EE417C"/>
    <w:rsid w:val="00EE4264"/>
    <w:rsid w:val="00EE4324"/>
    <w:rsid w:val="00EE43BE"/>
    <w:rsid w:val="00EE448A"/>
    <w:rsid w:val="00EE448E"/>
    <w:rsid w:val="00EE457D"/>
    <w:rsid w:val="00EE4586"/>
    <w:rsid w:val="00EE468F"/>
    <w:rsid w:val="00EE46BE"/>
    <w:rsid w:val="00EE46BF"/>
    <w:rsid w:val="00EE46C4"/>
    <w:rsid w:val="00EE46F2"/>
    <w:rsid w:val="00EE47BD"/>
    <w:rsid w:val="00EE47BE"/>
    <w:rsid w:val="00EE4811"/>
    <w:rsid w:val="00EE4889"/>
    <w:rsid w:val="00EE48B6"/>
    <w:rsid w:val="00EE4950"/>
    <w:rsid w:val="00EE4964"/>
    <w:rsid w:val="00EE4A52"/>
    <w:rsid w:val="00EE4A93"/>
    <w:rsid w:val="00EE4A97"/>
    <w:rsid w:val="00EE4AD6"/>
    <w:rsid w:val="00EE4B9B"/>
    <w:rsid w:val="00EE4BDB"/>
    <w:rsid w:val="00EE4BE2"/>
    <w:rsid w:val="00EE4C6C"/>
    <w:rsid w:val="00EE4C96"/>
    <w:rsid w:val="00EE4CD2"/>
    <w:rsid w:val="00EE4CD9"/>
    <w:rsid w:val="00EE4D25"/>
    <w:rsid w:val="00EE4D7C"/>
    <w:rsid w:val="00EE4D96"/>
    <w:rsid w:val="00EE4E0B"/>
    <w:rsid w:val="00EE4E69"/>
    <w:rsid w:val="00EE4F93"/>
    <w:rsid w:val="00EE4FC5"/>
    <w:rsid w:val="00EE4FCD"/>
    <w:rsid w:val="00EE506F"/>
    <w:rsid w:val="00EE50C8"/>
    <w:rsid w:val="00EE50DB"/>
    <w:rsid w:val="00EE5130"/>
    <w:rsid w:val="00EE517A"/>
    <w:rsid w:val="00EE51BF"/>
    <w:rsid w:val="00EE51C0"/>
    <w:rsid w:val="00EE528F"/>
    <w:rsid w:val="00EE52EE"/>
    <w:rsid w:val="00EE5334"/>
    <w:rsid w:val="00EE5335"/>
    <w:rsid w:val="00EE53C4"/>
    <w:rsid w:val="00EE5425"/>
    <w:rsid w:val="00EE542D"/>
    <w:rsid w:val="00EE54D9"/>
    <w:rsid w:val="00EE5582"/>
    <w:rsid w:val="00EE55BC"/>
    <w:rsid w:val="00EE55CA"/>
    <w:rsid w:val="00EE55F4"/>
    <w:rsid w:val="00EE5633"/>
    <w:rsid w:val="00EE566C"/>
    <w:rsid w:val="00EE567C"/>
    <w:rsid w:val="00EE56BE"/>
    <w:rsid w:val="00EE5778"/>
    <w:rsid w:val="00EE5799"/>
    <w:rsid w:val="00EE57BE"/>
    <w:rsid w:val="00EE5849"/>
    <w:rsid w:val="00EE58E8"/>
    <w:rsid w:val="00EE58FB"/>
    <w:rsid w:val="00EE594C"/>
    <w:rsid w:val="00EE597A"/>
    <w:rsid w:val="00EE59EB"/>
    <w:rsid w:val="00EE5A58"/>
    <w:rsid w:val="00EE5B17"/>
    <w:rsid w:val="00EE5B6B"/>
    <w:rsid w:val="00EE5BBA"/>
    <w:rsid w:val="00EE5C16"/>
    <w:rsid w:val="00EE5C56"/>
    <w:rsid w:val="00EE5DAB"/>
    <w:rsid w:val="00EE5DB1"/>
    <w:rsid w:val="00EE5DCE"/>
    <w:rsid w:val="00EE5F5A"/>
    <w:rsid w:val="00EE5F5D"/>
    <w:rsid w:val="00EE5F73"/>
    <w:rsid w:val="00EE5F77"/>
    <w:rsid w:val="00EE5FBB"/>
    <w:rsid w:val="00EE60F0"/>
    <w:rsid w:val="00EE610E"/>
    <w:rsid w:val="00EE613C"/>
    <w:rsid w:val="00EE620E"/>
    <w:rsid w:val="00EE6233"/>
    <w:rsid w:val="00EE626E"/>
    <w:rsid w:val="00EE632F"/>
    <w:rsid w:val="00EE6383"/>
    <w:rsid w:val="00EE6396"/>
    <w:rsid w:val="00EE63D9"/>
    <w:rsid w:val="00EE6489"/>
    <w:rsid w:val="00EE64B1"/>
    <w:rsid w:val="00EE6617"/>
    <w:rsid w:val="00EE666C"/>
    <w:rsid w:val="00EE680E"/>
    <w:rsid w:val="00EE6829"/>
    <w:rsid w:val="00EE6869"/>
    <w:rsid w:val="00EE6899"/>
    <w:rsid w:val="00EE68EF"/>
    <w:rsid w:val="00EE6949"/>
    <w:rsid w:val="00EE6A9A"/>
    <w:rsid w:val="00EE6AB0"/>
    <w:rsid w:val="00EE6B4E"/>
    <w:rsid w:val="00EE6B92"/>
    <w:rsid w:val="00EE6C46"/>
    <w:rsid w:val="00EE6C75"/>
    <w:rsid w:val="00EE6C77"/>
    <w:rsid w:val="00EE6CEF"/>
    <w:rsid w:val="00EE6D0D"/>
    <w:rsid w:val="00EE6E97"/>
    <w:rsid w:val="00EE6F66"/>
    <w:rsid w:val="00EE6F8D"/>
    <w:rsid w:val="00EE7083"/>
    <w:rsid w:val="00EE70F2"/>
    <w:rsid w:val="00EE70F9"/>
    <w:rsid w:val="00EE71C4"/>
    <w:rsid w:val="00EE722D"/>
    <w:rsid w:val="00EE729F"/>
    <w:rsid w:val="00EE72CC"/>
    <w:rsid w:val="00EE7370"/>
    <w:rsid w:val="00EE74D4"/>
    <w:rsid w:val="00EE74DF"/>
    <w:rsid w:val="00EE7727"/>
    <w:rsid w:val="00EE7748"/>
    <w:rsid w:val="00EE77B7"/>
    <w:rsid w:val="00EE77EB"/>
    <w:rsid w:val="00EE780D"/>
    <w:rsid w:val="00EE7840"/>
    <w:rsid w:val="00EE787A"/>
    <w:rsid w:val="00EE78D3"/>
    <w:rsid w:val="00EE78FC"/>
    <w:rsid w:val="00EE7926"/>
    <w:rsid w:val="00EE7ABF"/>
    <w:rsid w:val="00EE7B53"/>
    <w:rsid w:val="00EE7B84"/>
    <w:rsid w:val="00EE7C57"/>
    <w:rsid w:val="00EE7CCC"/>
    <w:rsid w:val="00EE7CCD"/>
    <w:rsid w:val="00EE7D81"/>
    <w:rsid w:val="00EE7D9D"/>
    <w:rsid w:val="00EE7DA7"/>
    <w:rsid w:val="00EE7E05"/>
    <w:rsid w:val="00EE7E82"/>
    <w:rsid w:val="00EE7F3E"/>
    <w:rsid w:val="00EE7F5B"/>
    <w:rsid w:val="00EE7F9D"/>
    <w:rsid w:val="00EE7FC2"/>
    <w:rsid w:val="00EF005A"/>
    <w:rsid w:val="00EF014D"/>
    <w:rsid w:val="00EF01B5"/>
    <w:rsid w:val="00EF01E8"/>
    <w:rsid w:val="00EF0227"/>
    <w:rsid w:val="00EF0239"/>
    <w:rsid w:val="00EF0253"/>
    <w:rsid w:val="00EF0284"/>
    <w:rsid w:val="00EF02CB"/>
    <w:rsid w:val="00EF032D"/>
    <w:rsid w:val="00EF0334"/>
    <w:rsid w:val="00EF0363"/>
    <w:rsid w:val="00EF03C6"/>
    <w:rsid w:val="00EF05CC"/>
    <w:rsid w:val="00EF064F"/>
    <w:rsid w:val="00EF0666"/>
    <w:rsid w:val="00EF0669"/>
    <w:rsid w:val="00EF079A"/>
    <w:rsid w:val="00EF07C0"/>
    <w:rsid w:val="00EF07D9"/>
    <w:rsid w:val="00EF0830"/>
    <w:rsid w:val="00EF08F7"/>
    <w:rsid w:val="00EF09DF"/>
    <w:rsid w:val="00EF0A92"/>
    <w:rsid w:val="00EF0A9B"/>
    <w:rsid w:val="00EF0B0F"/>
    <w:rsid w:val="00EF0BF7"/>
    <w:rsid w:val="00EF0CA5"/>
    <w:rsid w:val="00EF0D46"/>
    <w:rsid w:val="00EF0E14"/>
    <w:rsid w:val="00EF0E1C"/>
    <w:rsid w:val="00EF0FD7"/>
    <w:rsid w:val="00EF1042"/>
    <w:rsid w:val="00EF105E"/>
    <w:rsid w:val="00EF115C"/>
    <w:rsid w:val="00EF115E"/>
    <w:rsid w:val="00EF11CB"/>
    <w:rsid w:val="00EF12D3"/>
    <w:rsid w:val="00EF12F2"/>
    <w:rsid w:val="00EF1327"/>
    <w:rsid w:val="00EF1339"/>
    <w:rsid w:val="00EF139C"/>
    <w:rsid w:val="00EF13A3"/>
    <w:rsid w:val="00EF13C0"/>
    <w:rsid w:val="00EF14B0"/>
    <w:rsid w:val="00EF14C1"/>
    <w:rsid w:val="00EF1504"/>
    <w:rsid w:val="00EF151E"/>
    <w:rsid w:val="00EF1556"/>
    <w:rsid w:val="00EF15C5"/>
    <w:rsid w:val="00EF1622"/>
    <w:rsid w:val="00EF1677"/>
    <w:rsid w:val="00EF173F"/>
    <w:rsid w:val="00EF17C6"/>
    <w:rsid w:val="00EF181D"/>
    <w:rsid w:val="00EF1858"/>
    <w:rsid w:val="00EF1870"/>
    <w:rsid w:val="00EF190A"/>
    <w:rsid w:val="00EF193E"/>
    <w:rsid w:val="00EF1A02"/>
    <w:rsid w:val="00EF1A03"/>
    <w:rsid w:val="00EF1A5A"/>
    <w:rsid w:val="00EF1A8C"/>
    <w:rsid w:val="00EF1AD5"/>
    <w:rsid w:val="00EF1AE3"/>
    <w:rsid w:val="00EF1AF1"/>
    <w:rsid w:val="00EF1B45"/>
    <w:rsid w:val="00EF1BB2"/>
    <w:rsid w:val="00EF1BD5"/>
    <w:rsid w:val="00EF1CDC"/>
    <w:rsid w:val="00EF1E18"/>
    <w:rsid w:val="00EF1E20"/>
    <w:rsid w:val="00EF1E68"/>
    <w:rsid w:val="00EF1F5C"/>
    <w:rsid w:val="00EF1F95"/>
    <w:rsid w:val="00EF1F99"/>
    <w:rsid w:val="00EF203C"/>
    <w:rsid w:val="00EF203E"/>
    <w:rsid w:val="00EF20B0"/>
    <w:rsid w:val="00EF213A"/>
    <w:rsid w:val="00EF216D"/>
    <w:rsid w:val="00EF2188"/>
    <w:rsid w:val="00EF227A"/>
    <w:rsid w:val="00EF239A"/>
    <w:rsid w:val="00EF2475"/>
    <w:rsid w:val="00EF2521"/>
    <w:rsid w:val="00EF2537"/>
    <w:rsid w:val="00EF2539"/>
    <w:rsid w:val="00EF272C"/>
    <w:rsid w:val="00EF2749"/>
    <w:rsid w:val="00EF284A"/>
    <w:rsid w:val="00EF28AD"/>
    <w:rsid w:val="00EF290A"/>
    <w:rsid w:val="00EF2976"/>
    <w:rsid w:val="00EF29AD"/>
    <w:rsid w:val="00EF2A01"/>
    <w:rsid w:val="00EF2A8B"/>
    <w:rsid w:val="00EF2B1A"/>
    <w:rsid w:val="00EF2B44"/>
    <w:rsid w:val="00EF2B8D"/>
    <w:rsid w:val="00EF2C9A"/>
    <w:rsid w:val="00EF2D02"/>
    <w:rsid w:val="00EF2D09"/>
    <w:rsid w:val="00EF2D28"/>
    <w:rsid w:val="00EF2E3C"/>
    <w:rsid w:val="00EF2E47"/>
    <w:rsid w:val="00EF2EC4"/>
    <w:rsid w:val="00EF2F52"/>
    <w:rsid w:val="00EF2FCB"/>
    <w:rsid w:val="00EF2FEA"/>
    <w:rsid w:val="00EF3084"/>
    <w:rsid w:val="00EF3131"/>
    <w:rsid w:val="00EF318D"/>
    <w:rsid w:val="00EF31F0"/>
    <w:rsid w:val="00EF322A"/>
    <w:rsid w:val="00EF32D6"/>
    <w:rsid w:val="00EF3328"/>
    <w:rsid w:val="00EF3358"/>
    <w:rsid w:val="00EF3380"/>
    <w:rsid w:val="00EF338D"/>
    <w:rsid w:val="00EF33DA"/>
    <w:rsid w:val="00EF340A"/>
    <w:rsid w:val="00EF348E"/>
    <w:rsid w:val="00EF3490"/>
    <w:rsid w:val="00EF34EC"/>
    <w:rsid w:val="00EF355D"/>
    <w:rsid w:val="00EF373A"/>
    <w:rsid w:val="00EF37C0"/>
    <w:rsid w:val="00EF37C9"/>
    <w:rsid w:val="00EF38A6"/>
    <w:rsid w:val="00EF3907"/>
    <w:rsid w:val="00EF398E"/>
    <w:rsid w:val="00EF3A77"/>
    <w:rsid w:val="00EF3AAD"/>
    <w:rsid w:val="00EF3AD4"/>
    <w:rsid w:val="00EF3BF9"/>
    <w:rsid w:val="00EF3C19"/>
    <w:rsid w:val="00EF3C2C"/>
    <w:rsid w:val="00EF3C34"/>
    <w:rsid w:val="00EF3CC6"/>
    <w:rsid w:val="00EF3CD9"/>
    <w:rsid w:val="00EF3CDF"/>
    <w:rsid w:val="00EF3D2F"/>
    <w:rsid w:val="00EF3E10"/>
    <w:rsid w:val="00EF3E1D"/>
    <w:rsid w:val="00EF3E3B"/>
    <w:rsid w:val="00EF3EEA"/>
    <w:rsid w:val="00EF3EF9"/>
    <w:rsid w:val="00EF3F04"/>
    <w:rsid w:val="00EF3F22"/>
    <w:rsid w:val="00EF4052"/>
    <w:rsid w:val="00EF4099"/>
    <w:rsid w:val="00EF4134"/>
    <w:rsid w:val="00EF4166"/>
    <w:rsid w:val="00EF4169"/>
    <w:rsid w:val="00EF4232"/>
    <w:rsid w:val="00EF4260"/>
    <w:rsid w:val="00EF42D7"/>
    <w:rsid w:val="00EF431F"/>
    <w:rsid w:val="00EF439F"/>
    <w:rsid w:val="00EF43EA"/>
    <w:rsid w:val="00EF45A7"/>
    <w:rsid w:val="00EF45AD"/>
    <w:rsid w:val="00EF46C0"/>
    <w:rsid w:val="00EF470B"/>
    <w:rsid w:val="00EF476A"/>
    <w:rsid w:val="00EF47D9"/>
    <w:rsid w:val="00EF4841"/>
    <w:rsid w:val="00EF4900"/>
    <w:rsid w:val="00EF4979"/>
    <w:rsid w:val="00EF4984"/>
    <w:rsid w:val="00EF49A3"/>
    <w:rsid w:val="00EF49DA"/>
    <w:rsid w:val="00EF4BC7"/>
    <w:rsid w:val="00EF4C22"/>
    <w:rsid w:val="00EF4C24"/>
    <w:rsid w:val="00EF4C3E"/>
    <w:rsid w:val="00EF4C5D"/>
    <w:rsid w:val="00EF4C64"/>
    <w:rsid w:val="00EF4CBD"/>
    <w:rsid w:val="00EF4D11"/>
    <w:rsid w:val="00EF4E19"/>
    <w:rsid w:val="00EF4E43"/>
    <w:rsid w:val="00EF4E9B"/>
    <w:rsid w:val="00EF4ED9"/>
    <w:rsid w:val="00EF4F3F"/>
    <w:rsid w:val="00EF4F6F"/>
    <w:rsid w:val="00EF4FA0"/>
    <w:rsid w:val="00EF4FE8"/>
    <w:rsid w:val="00EF507A"/>
    <w:rsid w:val="00EF513F"/>
    <w:rsid w:val="00EF5140"/>
    <w:rsid w:val="00EF51B2"/>
    <w:rsid w:val="00EF51D2"/>
    <w:rsid w:val="00EF520D"/>
    <w:rsid w:val="00EF5224"/>
    <w:rsid w:val="00EF5254"/>
    <w:rsid w:val="00EF525B"/>
    <w:rsid w:val="00EF52D4"/>
    <w:rsid w:val="00EF544F"/>
    <w:rsid w:val="00EF54D2"/>
    <w:rsid w:val="00EF5627"/>
    <w:rsid w:val="00EF56C5"/>
    <w:rsid w:val="00EF56F8"/>
    <w:rsid w:val="00EF573A"/>
    <w:rsid w:val="00EF5794"/>
    <w:rsid w:val="00EF5806"/>
    <w:rsid w:val="00EF58EF"/>
    <w:rsid w:val="00EF5914"/>
    <w:rsid w:val="00EF5941"/>
    <w:rsid w:val="00EF5967"/>
    <w:rsid w:val="00EF5A67"/>
    <w:rsid w:val="00EF5BA7"/>
    <w:rsid w:val="00EF5BAD"/>
    <w:rsid w:val="00EF5C92"/>
    <w:rsid w:val="00EF5E85"/>
    <w:rsid w:val="00EF5EED"/>
    <w:rsid w:val="00EF5F6B"/>
    <w:rsid w:val="00EF602F"/>
    <w:rsid w:val="00EF603F"/>
    <w:rsid w:val="00EF6081"/>
    <w:rsid w:val="00EF60F3"/>
    <w:rsid w:val="00EF60FC"/>
    <w:rsid w:val="00EF6175"/>
    <w:rsid w:val="00EF6241"/>
    <w:rsid w:val="00EF62DB"/>
    <w:rsid w:val="00EF63BB"/>
    <w:rsid w:val="00EF6475"/>
    <w:rsid w:val="00EF647A"/>
    <w:rsid w:val="00EF6494"/>
    <w:rsid w:val="00EF649B"/>
    <w:rsid w:val="00EF64BA"/>
    <w:rsid w:val="00EF64E0"/>
    <w:rsid w:val="00EF6507"/>
    <w:rsid w:val="00EF653C"/>
    <w:rsid w:val="00EF65A5"/>
    <w:rsid w:val="00EF65F4"/>
    <w:rsid w:val="00EF661D"/>
    <w:rsid w:val="00EF669E"/>
    <w:rsid w:val="00EF66FB"/>
    <w:rsid w:val="00EF6705"/>
    <w:rsid w:val="00EF6731"/>
    <w:rsid w:val="00EF678A"/>
    <w:rsid w:val="00EF67A0"/>
    <w:rsid w:val="00EF67D1"/>
    <w:rsid w:val="00EF6806"/>
    <w:rsid w:val="00EF6871"/>
    <w:rsid w:val="00EF6884"/>
    <w:rsid w:val="00EF688B"/>
    <w:rsid w:val="00EF6892"/>
    <w:rsid w:val="00EF6923"/>
    <w:rsid w:val="00EF699A"/>
    <w:rsid w:val="00EF69AE"/>
    <w:rsid w:val="00EF6A83"/>
    <w:rsid w:val="00EF6B51"/>
    <w:rsid w:val="00EF6BE5"/>
    <w:rsid w:val="00EF6C05"/>
    <w:rsid w:val="00EF6C52"/>
    <w:rsid w:val="00EF6C9E"/>
    <w:rsid w:val="00EF6CB4"/>
    <w:rsid w:val="00EF6CCD"/>
    <w:rsid w:val="00EF6CD3"/>
    <w:rsid w:val="00EF6CDD"/>
    <w:rsid w:val="00EF6CE3"/>
    <w:rsid w:val="00EF6D35"/>
    <w:rsid w:val="00EF6D8D"/>
    <w:rsid w:val="00EF6D9C"/>
    <w:rsid w:val="00EF6E79"/>
    <w:rsid w:val="00EF6F97"/>
    <w:rsid w:val="00EF7000"/>
    <w:rsid w:val="00EF7024"/>
    <w:rsid w:val="00EF7113"/>
    <w:rsid w:val="00EF7147"/>
    <w:rsid w:val="00EF7162"/>
    <w:rsid w:val="00EF7173"/>
    <w:rsid w:val="00EF72AA"/>
    <w:rsid w:val="00EF72B3"/>
    <w:rsid w:val="00EF72CC"/>
    <w:rsid w:val="00EF7319"/>
    <w:rsid w:val="00EF7321"/>
    <w:rsid w:val="00EF73EF"/>
    <w:rsid w:val="00EF74CF"/>
    <w:rsid w:val="00EF753F"/>
    <w:rsid w:val="00EF755E"/>
    <w:rsid w:val="00EF75A7"/>
    <w:rsid w:val="00EF75E1"/>
    <w:rsid w:val="00EF762E"/>
    <w:rsid w:val="00EF766E"/>
    <w:rsid w:val="00EF76C3"/>
    <w:rsid w:val="00EF7719"/>
    <w:rsid w:val="00EF784A"/>
    <w:rsid w:val="00EF78AE"/>
    <w:rsid w:val="00EF7921"/>
    <w:rsid w:val="00EF7948"/>
    <w:rsid w:val="00EF7A0F"/>
    <w:rsid w:val="00EF7A28"/>
    <w:rsid w:val="00EF7A74"/>
    <w:rsid w:val="00EF7B16"/>
    <w:rsid w:val="00EF7C5E"/>
    <w:rsid w:val="00EF7C75"/>
    <w:rsid w:val="00EF7C87"/>
    <w:rsid w:val="00EF7C97"/>
    <w:rsid w:val="00EF7DB3"/>
    <w:rsid w:val="00EF7DD2"/>
    <w:rsid w:val="00EF7E31"/>
    <w:rsid w:val="00EF7E9F"/>
    <w:rsid w:val="00EF7EB9"/>
    <w:rsid w:val="00EF7EDD"/>
    <w:rsid w:val="00EF7EE9"/>
    <w:rsid w:val="00EF7F2B"/>
    <w:rsid w:val="00EF7F81"/>
    <w:rsid w:val="00EF7FAD"/>
    <w:rsid w:val="00F00101"/>
    <w:rsid w:val="00F00149"/>
    <w:rsid w:val="00F0022A"/>
    <w:rsid w:val="00F002E3"/>
    <w:rsid w:val="00F0037B"/>
    <w:rsid w:val="00F003CE"/>
    <w:rsid w:val="00F004DE"/>
    <w:rsid w:val="00F0059B"/>
    <w:rsid w:val="00F006C8"/>
    <w:rsid w:val="00F006EE"/>
    <w:rsid w:val="00F0071B"/>
    <w:rsid w:val="00F0075D"/>
    <w:rsid w:val="00F007DF"/>
    <w:rsid w:val="00F00826"/>
    <w:rsid w:val="00F008C2"/>
    <w:rsid w:val="00F008CD"/>
    <w:rsid w:val="00F0091F"/>
    <w:rsid w:val="00F00923"/>
    <w:rsid w:val="00F00A28"/>
    <w:rsid w:val="00F00A64"/>
    <w:rsid w:val="00F00AEC"/>
    <w:rsid w:val="00F00B1F"/>
    <w:rsid w:val="00F00B35"/>
    <w:rsid w:val="00F00B63"/>
    <w:rsid w:val="00F00BB5"/>
    <w:rsid w:val="00F00BBB"/>
    <w:rsid w:val="00F00BF6"/>
    <w:rsid w:val="00F00CF2"/>
    <w:rsid w:val="00F00CF5"/>
    <w:rsid w:val="00F00E0E"/>
    <w:rsid w:val="00F00EE6"/>
    <w:rsid w:val="00F00F67"/>
    <w:rsid w:val="00F00FF4"/>
    <w:rsid w:val="00F010C9"/>
    <w:rsid w:val="00F0114B"/>
    <w:rsid w:val="00F011B0"/>
    <w:rsid w:val="00F01258"/>
    <w:rsid w:val="00F01261"/>
    <w:rsid w:val="00F012B8"/>
    <w:rsid w:val="00F01368"/>
    <w:rsid w:val="00F013BD"/>
    <w:rsid w:val="00F015DE"/>
    <w:rsid w:val="00F015F5"/>
    <w:rsid w:val="00F01775"/>
    <w:rsid w:val="00F01788"/>
    <w:rsid w:val="00F017A0"/>
    <w:rsid w:val="00F017CA"/>
    <w:rsid w:val="00F01813"/>
    <w:rsid w:val="00F01868"/>
    <w:rsid w:val="00F018DE"/>
    <w:rsid w:val="00F019C8"/>
    <w:rsid w:val="00F01A19"/>
    <w:rsid w:val="00F01A30"/>
    <w:rsid w:val="00F01A62"/>
    <w:rsid w:val="00F01AF2"/>
    <w:rsid w:val="00F01D2C"/>
    <w:rsid w:val="00F01D44"/>
    <w:rsid w:val="00F01F4D"/>
    <w:rsid w:val="00F01FE8"/>
    <w:rsid w:val="00F02030"/>
    <w:rsid w:val="00F0208C"/>
    <w:rsid w:val="00F02170"/>
    <w:rsid w:val="00F02186"/>
    <w:rsid w:val="00F0220D"/>
    <w:rsid w:val="00F02331"/>
    <w:rsid w:val="00F02364"/>
    <w:rsid w:val="00F0246A"/>
    <w:rsid w:val="00F02519"/>
    <w:rsid w:val="00F02542"/>
    <w:rsid w:val="00F02635"/>
    <w:rsid w:val="00F02642"/>
    <w:rsid w:val="00F0268F"/>
    <w:rsid w:val="00F02698"/>
    <w:rsid w:val="00F0269E"/>
    <w:rsid w:val="00F026C4"/>
    <w:rsid w:val="00F02704"/>
    <w:rsid w:val="00F02751"/>
    <w:rsid w:val="00F02760"/>
    <w:rsid w:val="00F02762"/>
    <w:rsid w:val="00F02845"/>
    <w:rsid w:val="00F02874"/>
    <w:rsid w:val="00F0293A"/>
    <w:rsid w:val="00F029EA"/>
    <w:rsid w:val="00F02AED"/>
    <w:rsid w:val="00F02AF9"/>
    <w:rsid w:val="00F02B90"/>
    <w:rsid w:val="00F02C00"/>
    <w:rsid w:val="00F02C59"/>
    <w:rsid w:val="00F02CA6"/>
    <w:rsid w:val="00F02D04"/>
    <w:rsid w:val="00F02D59"/>
    <w:rsid w:val="00F02D78"/>
    <w:rsid w:val="00F02DBC"/>
    <w:rsid w:val="00F02DD6"/>
    <w:rsid w:val="00F02DF4"/>
    <w:rsid w:val="00F02E5D"/>
    <w:rsid w:val="00F02F5D"/>
    <w:rsid w:val="00F03069"/>
    <w:rsid w:val="00F030F8"/>
    <w:rsid w:val="00F03141"/>
    <w:rsid w:val="00F0314E"/>
    <w:rsid w:val="00F03169"/>
    <w:rsid w:val="00F03266"/>
    <w:rsid w:val="00F03303"/>
    <w:rsid w:val="00F03342"/>
    <w:rsid w:val="00F03391"/>
    <w:rsid w:val="00F0346C"/>
    <w:rsid w:val="00F034C2"/>
    <w:rsid w:val="00F03599"/>
    <w:rsid w:val="00F035ED"/>
    <w:rsid w:val="00F0362B"/>
    <w:rsid w:val="00F0362E"/>
    <w:rsid w:val="00F0363E"/>
    <w:rsid w:val="00F036B5"/>
    <w:rsid w:val="00F03703"/>
    <w:rsid w:val="00F0370D"/>
    <w:rsid w:val="00F0374E"/>
    <w:rsid w:val="00F0379C"/>
    <w:rsid w:val="00F03809"/>
    <w:rsid w:val="00F03843"/>
    <w:rsid w:val="00F03846"/>
    <w:rsid w:val="00F0386D"/>
    <w:rsid w:val="00F038AC"/>
    <w:rsid w:val="00F03912"/>
    <w:rsid w:val="00F03936"/>
    <w:rsid w:val="00F03950"/>
    <w:rsid w:val="00F03967"/>
    <w:rsid w:val="00F03A99"/>
    <w:rsid w:val="00F03AA5"/>
    <w:rsid w:val="00F03AB9"/>
    <w:rsid w:val="00F03AD6"/>
    <w:rsid w:val="00F03BBE"/>
    <w:rsid w:val="00F03C30"/>
    <w:rsid w:val="00F03C68"/>
    <w:rsid w:val="00F03CC1"/>
    <w:rsid w:val="00F03CD9"/>
    <w:rsid w:val="00F03D01"/>
    <w:rsid w:val="00F03D21"/>
    <w:rsid w:val="00F03DD1"/>
    <w:rsid w:val="00F03E5C"/>
    <w:rsid w:val="00F03E7C"/>
    <w:rsid w:val="00F03F10"/>
    <w:rsid w:val="00F03F19"/>
    <w:rsid w:val="00F040C2"/>
    <w:rsid w:val="00F0412E"/>
    <w:rsid w:val="00F04139"/>
    <w:rsid w:val="00F04148"/>
    <w:rsid w:val="00F04152"/>
    <w:rsid w:val="00F0416C"/>
    <w:rsid w:val="00F04180"/>
    <w:rsid w:val="00F041EA"/>
    <w:rsid w:val="00F042AA"/>
    <w:rsid w:val="00F04320"/>
    <w:rsid w:val="00F04416"/>
    <w:rsid w:val="00F04436"/>
    <w:rsid w:val="00F0456F"/>
    <w:rsid w:val="00F045C0"/>
    <w:rsid w:val="00F045D8"/>
    <w:rsid w:val="00F04770"/>
    <w:rsid w:val="00F04793"/>
    <w:rsid w:val="00F047AB"/>
    <w:rsid w:val="00F047B5"/>
    <w:rsid w:val="00F047C1"/>
    <w:rsid w:val="00F047C4"/>
    <w:rsid w:val="00F047E8"/>
    <w:rsid w:val="00F04846"/>
    <w:rsid w:val="00F04862"/>
    <w:rsid w:val="00F04898"/>
    <w:rsid w:val="00F04922"/>
    <w:rsid w:val="00F04950"/>
    <w:rsid w:val="00F04976"/>
    <w:rsid w:val="00F0498E"/>
    <w:rsid w:val="00F049A3"/>
    <w:rsid w:val="00F049C3"/>
    <w:rsid w:val="00F049D6"/>
    <w:rsid w:val="00F04A29"/>
    <w:rsid w:val="00F04AE3"/>
    <w:rsid w:val="00F04AFF"/>
    <w:rsid w:val="00F04B03"/>
    <w:rsid w:val="00F04C9B"/>
    <w:rsid w:val="00F04D18"/>
    <w:rsid w:val="00F04D9A"/>
    <w:rsid w:val="00F04E83"/>
    <w:rsid w:val="00F04F5C"/>
    <w:rsid w:val="00F04F85"/>
    <w:rsid w:val="00F04F9C"/>
    <w:rsid w:val="00F04FAD"/>
    <w:rsid w:val="00F04FB7"/>
    <w:rsid w:val="00F04FEB"/>
    <w:rsid w:val="00F0502B"/>
    <w:rsid w:val="00F05077"/>
    <w:rsid w:val="00F05168"/>
    <w:rsid w:val="00F05189"/>
    <w:rsid w:val="00F051E4"/>
    <w:rsid w:val="00F05239"/>
    <w:rsid w:val="00F0525C"/>
    <w:rsid w:val="00F052AD"/>
    <w:rsid w:val="00F052D7"/>
    <w:rsid w:val="00F053DC"/>
    <w:rsid w:val="00F05423"/>
    <w:rsid w:val="00F05511"/>
    <w:rsid w:val="00F0558C"/>
    <w:rsid w:val="00F055B1"/>
    <w:rsid w:val="00F055B2"/>
    <w:rsid w:val="00F055B4"/>
    <w:rsid w:val="00F05618"/>
    <w:rsid w:val="00F05699"/>
    <w:rsid w:val="00F0571F"/>
    <w:rsid w:val="00F0578B"/>
    <w:rsid w:val="00F057E3"/>
    <w:rsid w:val="00F05839"/>
    <w:rsid w:val="00F0587F"/>
    <w:rsid w:val="00F058BB"/>
    <w:rsid w:val="00F0591E"/>
    <w:rsid w:val="00F0594A"/>
    <w:rsid w:val="00F05987"/>
    <w:rsid w:val="00F059CE"/>
    <w:rsid w:val="00F05A7D"/>
    <w:rsid w:val="00F05B3C"/>
    <w:rsid w:val="00F05B6A"/>
    <w:rsid w:val="00F05C42"/>
    <w:rsid w:val="00F05CE1"/>
    <w:rsid w:val="00F05D19"/>
    <w:rsid w:val="00F05D78"/>
    <w:rsid w:val="00F05DC4"/>
    <w:rsid w:val="00F05E37"/>
    <w:rsid w:val="00F05F36"/>
    <w:rsid w:val="00F05FD5"/>
    <w:rsid w:val="00F0600A"/>
    <w:rsid w:val="00F06020"/>
    <w:rsid w:val="00F06045"/>
    <w:rsid w:val="00F060CD"/>
    <w:rsid w:val="00F06109"/>
    <w:rsid w:val="00F06116"/>
    <w:rsid w:val="00F06225"/>
    <w:rsid w:val="00F06275"/>
    <w:rsid w:val="00F063BC"/>
    <w:rsid w:val="00F063C9"/>
    <w:rsid w:val="00F063DF"/>
    <w:rsid w:val="00F0641E"/>
    <w:rsid w:val="00F06430"/>
    <w:rsid w:val="00F06452"/>
    <w:rsid w:val="00F064D5"/>
    <w:rsid w:val="00F064FB"/>
    <w:rsid w:val="00F06538"/>
    <w:rsid w:val="00F065A5"/>
    <w:rsid w:val="00F065D1"/>
    <w:rsid w:val="00F06606"/>
    <w:rsid w:val="00F0669C"/>
    <w:rsid w:val="00F06704"/>
    <w:rsid w:val="00F06765"/>
    <w:rsid w:val="00F067AB"/>
    <w:rsid w:val="00F067DF"/>
    <w:rsid w:val="00F067F0"/>
    <w:rsid w:val="00F068DF"/>
    <w:rsid w:val="00F06906"/>
    <w:rsid w:val="00F069F3"/>
    <w:rsid w:val="00F06A1A"/>
    <w:rsid w:val="00F06A67"/>
    <w:rsid w:val="00F06AE4"/>
    <w:rsid w:val="00F06B2C"/>
    <w:rsid w:val="00F06BCB"/>
    <w:rsid w:val="00F06BED"/>
    <w:rsid w:val="00F06C65"/>
    <w:rsid w:val="00F06CAE"/>
    <w:rsid w:val="00F06DF1"/>
    <w:rsid w:val="00F06EE6"/>
    <w:rsid w:val="00F06F2D"/>
    <w:rsid w:val="00F06F50"/>
    <w:rsid w:val="00F07026"/>
    <w:rsid w:val="00F07051"/>
    <w:rsid w:val="00F07151"/>
    <w:rsid w:val="00F07166"/>
    <w:rsid w:val="00F0719A"/>
    <w:rsid w:val="00F071A3"/>
    <w:rsid w:val="00F071EB"/>
    <w:rsid w:val="00F07202"/>
    <w:rsid w:val="00F07240"/>
    <w:rsid w:val="00F07331"/>
    <w:rsid w:val="00F07339"/>
    <w:rsid w:val="00F073D3"/>
    <w:rsid w:val="00F0740F"/>
    <w:rsid w:val="00F07528"/>
    <w:rsid w:val="00F0755C"/>
    <w:rsid w:val="00F075A8"/>
    <w:rsid w:val="00F075CA"/>
    <w:rsid w:val="00F0762C"/>
    <w:rsid w:val="00F0768C"/>
    <w:rsid w:val="00F07695"/>
    <w:rsid w:val="00F076ED"/>
    <w:rsid w:val="00F07703"/>
    <w:rsid w:val="00F0776E"/>
    <w:rsid w:val="00F07783"/>
    <w:rsid w:val="00F0787E"/>
    <w:rsid w:val="00F078B5"/>
    <w:rsid w:val="00F07954"/>
    <w:rsid w:val="00F079BA"/>
    <w:rsid w:val="00F07A13"/>
    <w:rsid w:val="00F07A86"/>
    <w:rsid w:val="00F07A8A"/>
    <w:rsid w:val="00F07B3A"/>
    <w:rsid w:val="00F07BFD"/>
    <w:rsid w:val="00F07D0B"/>
    <w:rsid w:val="00F07D0F"/>
    <w:rsid w:val="00F07D39"/>
    <w:rsid w:val="00F07D86"/>
    <w:rsid w:val="00F07E37"/>
    <w:rsid w:val="00F07E74"/>
    <w:rsid w:val="00F07F93"/>
    <w:rsid w:val="00F07FE8"/>
    <w:rsid w:val="00F07FFA"/>
    <w:rsid w:val="00F1007E"/>
    <w:rsid w:val="00F100CE"/>
    <w:rsid w:val="00F100E0"/>
    <w:rsid w:val="00F10181"/>
    <w:rsid w:val="00F1023F"/>
    <w:rsid w:val="00F10247"/>
    <w:rsid w:val="00F102B2"/>
    <w:rsid w:val="00F10335"/>
    <w:rsid w:val="00F10363"/>
    <w:rsid w:val="00F103F3"/>
    <w:rsid w:val="00F10411"/>
    <w:rsid w:val="00F10469"/>
    <w:rsid w:val="00F104E7"/>
    <w:rsid w:val="00F105F2"/>
    <w:rsid w:val="00F105FB"/>
    <w:rsid w:val="00F10613"/>
    <w:rsid w:val="00F10682"/>
    <w:rsid w:val="00F10690"/>
    <w:rsid w:val="00F10791"/>
    <w:rsid w:val="00F107B7"/>
    <w:rsid w:val="00F10861"/>
    <w:rsid w:val="00F108CA"/>
    <w:rsid w:val="00F10900"/>
    <w:rsid w:val="00F10905"/>
    <w:rsid w:val="00F10930"/>
    <w:rsid w:val="00F10993"/>
    <w:rsid w:val="00F10A5B"/>
    <w:rsid w:val="00F10AA3"/>
    <w:rsid w:val="00F10AFB"/>
    <w:rsid w:val="00F10B19"/>
    <w:rsid w:val="00F10B8A"/>
    <w:rsid w:val="00F10BCF"/>
    <w:rsid w:val="00F10BF4"/>
    <w:rsid w:val="00F10C6E"/>
    <w:rsid w:val="00F10C7F"/>
    <w:rsid w:val="00F10CCB"/>
    <w:rsid w:val="00F10CD5"/>
    <w:rsid w:val="00F10CE2"/>
    <w:rsid w:val="00F10D29"/>
    <w:rsid w:val="00F10D78"/>
    <w:rsid w:val="00F10E44"/>
    <w:rsid w:val="00F10EC9"/>
    <w:rsid w:val="00F10F93"/>
    <w:rsid w:val="00F10F9C"/>
    <w:rsid w:val="00F10FAE"/>
    <w:rsid w:val="00F10FB3"/>
    <w:rsid w:val="00F10FF2"/>
    <w:rsid w:val="00F110A6"/>
    <w:rsid w:val="00F11128"/>
    <w:rsid w:val="00F111BE"/>
    <w:rsid w:val="00F111D8"/>
    <w:rsid w:val="00F1125C"/>
    <w:rsid w:val="00F11290"/>
    <w:rsid w:val="00F112E3"/>
    <w:rsid w:val="00F11325"/>
    <w:rsid w:val="00F113AC"/>
    <w:rsid w:val="00F1143C"/>
    <w:rsid w:val="00F11454"/>
    <w:rsid w:val="00F114A2"/>
    <w:rsid w:val="00F11540"/>
    <w:rsid w:val="00F1154D"/>
    <w:rsid w:val="00F11618"/>
    <w:rsid w:val="00F1167B"/>
    <w:rsid w:val="00F11724"/>
    <w:rsid w:val="00F1174D"/>
    <w:rsid w:val="00F117FA"/>
    <w:rsid w:val="00F11816"/>
    <w:rsid w:val="00F1186D"/>
    <w:rsid w:val="00F11908"/>
    <w:rsid w:val="00F11929"/>
    <w:rsid w:val="00F11A34"/>
    <w:rsid w:val="00F11A3C"/>
    <w:rsid w:val="00F11A41"/>
    <w:rsid w:val="00F11A69"/>
    <w:rsid w:val="00F11A73"/>
    <w:rsid w:val="00F11AEF"/>
    <w:rsid w:val="00F11BC5"/>
    <w:rsid w:val="00F11C0D"/>
    <w:rsid w:val="00F11C70"/>
    <w:rsid w:val="00F11CD2"/>
    <w:rsid w:val="00F11CFA"/>
    <w:rsid w:val="00F11D13"/>
    <w:rsid w:val="00F11DBA"/>
    <w:rsid w:val="00F11DBC"/>
    <w:rsid w:val="00F11E39"/>
    <w:rsid w:val="00F11E4A"/>
    <w:rsid w:val="00F11E96"/>
    <w:rsid w:val="00F11EC3"/>
    <w:rsid w:val="00F11F23"/>
    <w:rsid w:val="00F11F89"/>
    <w:rsid w:val="00F12021"/>
    <w:rsid w:val="00F1203C"/>
    <w:rsid w:val="00F1214A"/>
    <w:rsid w:val="00F1214C"/>
    <w:rsid w:val="00F12159"/>
    <w:rsid w:val="00F12181"/>
    <w:rsid w:val="00F12215"/>
    <w:rsid w:val="00F1222B"/>
    <w:rsid w:val="00F12246"/>
    <w:rsid w:val="00F12256"/>
    <w:rsid w:val="00F12266"/>
    <w:rsid w:val="00F122E5"/>
    <w:rsid w:val="00F12302"/>
    <w:rsid w:val="00F12328"/>
    <w:rsid w:val="00F123AF"/>
    <w:rsid w:val="00F1245B"/>
    <w:rsid w:val="00F124A9"/>
    <w:rsid w:val="00F124FD"/>
    <w:rsid w:val="00F12521"/>
    <w:rsid w:val="00F12531"/>
    <w:rsid w:val="00F1256B"/>
    <w:rsid w:val="00F125A5"/>
    <w:rsid w:val="00F125AF"/>
    <w:rsid w:val="00F127AD"/>
    <w:rsid w:val="00F127DB"/>
    <w:rsid w:val="00F128A2"/>
    <w:rsid w:val="00F128E9"/>
    <w:rsid w:val="00F12949"/>
    <w:rsid w:val="00F129CD"/>
    <w:rsid w:val="00F12A4D"/>
    <w:rsid w:val="00F12A75"/>
    <w:rsid w:val="00F12AA6"/>
    <w:rsid w:val="00F12AB2"/>
    <w:rsid w:val="00F12B12"/>
    <w:rsid w:val="00F12B5D"/>
    <w:rsid w:val="00F12BD2"/>
    <w:rsid w:val="00F12C24"/>
    <w:rsid w:val="00F12C26"/>
    <w:rsid w:val="00F12C42"/>
    <w:rsid w:val="00F12C54"/>
    <w:rsid w:val="00F12CE0"/>
    <w:rsid w:val="00F12D77"/>
    <w:rsid w:val="00F12DD0"/>
    <w:rsid w:val="00F12DD8"/>
    <w:rsid w:val="00F12DD9"/>
    <w:rsid w:val="00F12DF1"/>
    <w:rsid w:val="00F12E4A"/>
    <w:rsid w:val="00F12F1A"/>
    <w:rsid w:val="00F12F49"/>
    <w:rsid w:val="00F1302D"/>
    <w:rsid w:val="00F130D0"/>
    <w:rsid w:val="00F131A2"/>
    <w:rsid w:val="00F131A9"/>
    <w:rsid w:val="00F131C7"/>
    <w:rsid w:val="00F13259"/>
    <w:rsid w:val="00F13272"/>
    <w:rsid w:val="00F13350"/>
    <w:rsid w:val="00F1335D"/>
    <w:rsid w:val="00F133AC"/>
    <w:rsid w:val="00F13404"/>
    <w:rsid w:val="00F13440"/>
    <w:rsid w:val="00F135B9"/>
    <w:rsid w:val="00F135C0"/>
    <w:rsid w:val="00F13754"/>
    <w:rsid w:val="00F138B3"/>
    <w:rsid w:val="00F139F8"/>
    <w:rsid w:val="00F13A03"/>
    <w:rsid w:val="00F13AB7"/>
    <w:rsid w:val="00F13AB8"/>
    <w:rsid w:val="00F13AF1"/>
    <w:rsid w:val="00F13B64"/>
    <w:rsid w:val="00F13BBF"/>
    <w:rsid w:val="00F13C10"/>
    <w:rsid w:val="00F13C34"/>
    <w:rsid w:val="00F13C9D"/>
    <w:rsid w:val="00F13CD7"/>
    <w:rsid w:val="00F13D77"/>
    <w:rsid w:val="00F13E93"/>
    <w:rsid w:val="00F13EE2"/>
    <w:rsid w:val="00F13FD0"/>
    <w:rsid w:val="00F14017"/>
    <w:rsid w:val="00F14059"/>
    <w:rsid w:val="00F140F9"/>
    <w:rsid w:val="00F1411E"/>
    <w:rsid w:val="00F141C9"/>
    <w:rsid w:val="00F141EB"/>
    <w:rsid w:val="00F1423C"/>
    <w:rsid w:val="00F1423D"/>
    <w:rsid w:val="00F1424D"/>
    <w:rsid w:val="00F14266"/>
    <w:rsid w:val="00F14328"/>
    <w:rsid w:val="00F1435B"/>
    <w:rsid w:val="00F143BC"/>
    <w:rsid w:val="00F143E1"/>
    <w:rsid w:val="00F143F2"/>
    <w:rsid w:val="00F143FF"/>
    <w:rsid w:val="00F14434"/>
    <w:rsid w:val="00F1444B"/>
    <w:rsid w:val="00F144EB"/>
    <w:rsid w:val="00F14565"/>
    <w:rsid w:val="00F145C9"/>
    <w:rsid w:val="00F14603"/>
    <w:rsid w:val="00F146DD"/>
    <w:rsid w:val="00F147D9"/>
    <w:rsid w:val="00F14914"/>
    <w:rsid w:val="00F1494D"/>
    <w:rsid w:val="00F1495C"/>
    <w:rsid w:val="00F14A6E"/>
    <w:rsid w:val="00F14A73"/>
    <w:rsid w:val="00F14B21"/>
    <w:rsid w:val="00F14B44"/>
    <w:rsid w:val="00F14B52"/>
    <w:rsid w:val="00F14BAC"/>
    <w:rsid w:val="00F14BF4"/>
    <w:rsid w:val="00F14C39"/>
    <w:rsid w:val="00F14C62"/>
    <w:rsid w:val="00F14CA3"/>
    <w:rsid w:val="00F14D26"/>
    <w:rsid w:val="00F14D54"/>
    <w:rsid w:val="00F14DC2"/>
    <w:rsid w:val="00F14E3B"/>
    <w:rsid w:val="00F14E4B"/>
    <w:rsid w:val="00F14F04"/>
    <w:rsid w:val="00F14F8A"/>
    <w:rsid w:val="00F1503F"/>
    <w:rsid w:val="00F150AD"/>
    <w:rsid w:val="00F15146"/>
    <w:rsid w:val="00F151ED"/>
    <w:rsid w:val="00F1523E"/>
    <w:rsid w:val="00F152AB"/>
    <w:rsid w:val="00F15352"/>
    <w:rsid w:val="00F153E8"/>
    <w:rsid w:val="00F1545F"/>
    <w:rsid w:val="00F15539"/>
    <w:rsid w:val="00F155C8"/>
    <w:rsid w:val="00F155EE"/>
    <w:rsid w:val="00F1562D"/>
    <w:rsid w:val="00F15631"/>
    <w:rsid w:val="00F15669"/>
    <w:rsid w:val="00F15693"/>
    <w:rsid w:val="00F156E0"/>
    <w:rsid w:val="00F156F0"/>
    <w:rsid w:val="00F156F6"/>
    <w:rsid w:val="00F1573C"/>
    <w:rsid w:val="00F15834"/>
    <w:rsid w:val="00F15866"/>
    <w:rsid w:val="00F158EE"/>
    <w:rsid w:val="00F15966"/>
    <w:rsid w:val="00F159D1"/>
    <w:rsid w:val="00F159EF"/>
    <w:rsid w:val="00F159FE"/>
    <w:rsid w:val="00F15A41"/>
    <w:rsid w:val="00F15AA6"/>
    <w:rsid w:val="00F15AC6"/>
    <w:rsid w:val="00F15ACA"/>
    <w:rsid w:val="00F15B0C"/>
    <w:rsid w:val="00F15B52"/>
    <w:rsid w:val="00F15BF8"/>
    <w:rsid w:val="00F15C5A"/>
    <w:rsid w:val="00F15C75"/>
    <w:rsid w:val="00F15CEC"/>
    <w:rsid w:val="00F15CF3"/>
    <w:rsid w:val="00F15CFD"/>
    <w:rsid w:val="00F15D87"/>
    <w:rsid w:val="00F15E9E"/>
    <w:rsid w:val="00F15F39"/>
    <w:rsid w:val="00F1605C"/>
    <w:rsid w:val="00F160B6"/>
    <w:rsid w:val="00F1612E"/>
    <w:rsid w:val="00F1615B"/>
    <w:rsid w:val="00F161DC"/>
    <w:rsid w:val="00F16217"/>
    <w:rsid w:val="00F16254"/>
    <w:rsid w:val="00F162C3"/>
    <w:rsid w:val="00F1633E"/>
    <w:rsid w:val="00F1634D"/>
    <w:rsid w:val="00F1640F"/>
    <w:rsid w:val="00F16420"/>
    <w:rsid w:val="00F165A6"/>
    <w:rsid w:val="00F165B1"/>
    <w:rsid w:val="00F165CE"/>
    <w:rsid w:val="00F1666E"/>
    <w:rsid w:val="00F166C0"/>
    <w:rsid w:val="00F166D3"/>
    <w:rsid w:val="00F167C4"/>
    <w:rsid w:val="00F167D1"/>
    <w:rsid w:val="00F167E8"/>
    <w:rsid w:val="00F1682F"/>
    <w:rsid w:val="00F168C5"/>
    <w:rsid w:val="00F16A7F"/>
    <w:rsid w:val="00F16B2D"/>
    <w:rsid w:val="00F16BA5"/>
    <w:rsid w:val="00F16BB6"/>
    <w:rsid w:val="00F16BD1"/>
    <w:rsid w:val="00F16C37"/>
    <w:rsid w:val="00F16C3C"/>
    <w:rsid w:val="00F16C55"/>
    <w:rsid w:val="00F16C65"/>
    <w:rsid w:val="00F16CFB"/>
    <w:rsid w:val="00F16D8B"/>
    <w:rsid w:val="00F16DFF"/>
    <w:rsid w:val="00F16E17"/>
    <w:rsid w:val="00F16E58"/>
    <w:rsid w:val="00F16E75"/>
    <w:rsid w:val="00F16F87"/>
    <w:rsid w:val="00F16FD0"/>
    <w:rsid w:val="00F17001"/>
    <w:rsid w:val="00F1700C"/>
    <w:rsid w:val="00F1709D"/>
    <w:rsid w:val="00F170C3"/>
    <w:rsid w:val="00F1710F"/>
    <w:rsid w:val="00F17130"/>
    <w:rsid w:val="00F171A0"/>
    <w:rsid w:val="00F171A4"/>
    <w:rsid w:val="00F171B5"/>
    <w:rsid w:val="00F171C8"/>
    <w:rsid w:val="00F171F9"/>
    <w:rsid w:val="00F17265"/>
    <w:rsid w:val="00F17274"/>
    <w:rsid w:val="00F172AB"/>
    <w:rsid w:val="00F17352"/>
    <w:rsid w:val="00F1738C"/>
    <w:rsid w:val="00F1744D"/>
    <w:rsid w:val="00F17520"/>
    <w:rsid w:val="00F17556"/>
    <w:rsid w:val="00F175F6"/>
    <w:rsid w:val="00F176FD"/>
    <w:rsid w:val="00F17759"/>
    <w:rsid w:val="00F177D7"/>
    <w:rsid w:val="00F177E4"/>
    <w:rsid w:val="00F177EC"/>
    <w:rsid w:val="00F1785E"/>
    <w:rsid w:val="00F1789B"/>
    <w:rsid w:val="00F17915"/>
    <w:rsid w:val="00F17A9C"/>
    <w:rsid w:val="00F17ABB"/>
    <w:rsid w:val="00F17ABF"/>
    <w:rsid w:val="00F17B70"/>
    <w:rsid w:val="00F17B9C"/>
    <w:rsid w:val="00F17D43"/>
    <w:rsid w:val="00F17E4B"/>
    <w:rsid w:val="00F17E58"/>
    <w:rsid w:val="00F17E68"/>
    <w:rsid w:val="00F17FFB"/>
    <w:rsid w:val="00F17FFC"/>
    <w:rsid w:val="00F20089"/>
    <w:rsid w:val="00F20154"/>
    <w:rsid w:val="00F201E1"/>
    <w:rsid w:val="00F201F1"/>
    <w:rsid w:val="00F201FC"/>
    <w:rsid w:val="00F202C3"/>
    <w:rsid w:val="00F20333"/>
    <w:rsid w:val="00F203EA"/>
    <w:rsid w:val="00F20436"/>
    <w:rsid w:val="00F20486"/>
    <w:rsid w:val="00F2053C"/>
    <w:rsid w:val="00F2053D"/>
    <w:rsid w:val="00F20555"/>
    <w:rsid w:val="00F20615"/>
    <w:rsid w:val="00F20617"/>
    <w:rsid w:val="00F20633"/>
    <w:rsid w:val="00F207E1"/>
    <w:rsid w:val="00F207E2"/>
    <w:rsid w:val="00F207E6"/>
    <w:rsid w:val="00F20933"/>
    <w:rsid w:val="00F20A22"/>
    <w:rsid w:val="00F20A25"/>
    <w:rsid w:val="00F20A3E"/>
    <w:rsid w:val="00F20A6F"/>
    <w:rsid w:val="00F20A8A"/>
    <w:rsid w:val="00F20AA6"/>
    <w:rsid w:val="00F20B14"/>
    <w:rsid w:val="00F20B55"/>
    <w:rsid w:val="00F20C9A"/>
    <w:rsid w:val="00F20CB0"/>
    <w:rsid w:val="00F20CB9"/>
    <w:rsid w:val="00F20CD6"/>
    <w:rsid w:val="00F20D7E"/>
    <w:rsid w:val="00F20E72"/>
    <w:rsid w:val="00F21036"/>
    <w:rsid w:val="00F2103C"/>
    <w:rsid w:val="00F21074"/>
    <w:rsid w:val="00F21078"/>
    <w:rsid w:val="00F210EE"/>
    <w:rsid w:val="00F210FD"/>
    <w:rsid w:val="00F211BB"/>
    <w:rsid w:val="00F211D5"/>
    <w:rsid w:val="00F21239"/>
    <w:rsid w:val="00F2129E"/>
    <w:rsid w:val="00F21431"/>
    <w:rsid w:val="00F21487"/>
    <w:rsid w:val="00F214BD"/>
    <w:rsid w:val="00F214DC"/>
    <w:rsid w:val="00F2155E"/>
    <w:rsid w:val="00F215A4"/>
    <w:rsid w:val="00F215FA"/>
    <w:rsid w:val="00F2166D"/>
    <w:rsid w:val="00F216B7"/>
    <w:rsid w:val="00F21783"/>
    <w:rsid w:val="00F21A3A"/>
    <w:rsid w:val="00F21A6C"/>
    <w:rsid w:val="00F21B20"/>
    <w:rsid w:val="00F21B5C"/>
    <w:rsid w:val="00F21B85"/>
    <w:rsid w:val="00F21C59"/>
    <w:rsid w:val="00F21CD8"/>
    <w:rsid w:val="00F21CE3"/>
    <w:rsid w:val="00F21D84"/>
    <w:rsid w:val="00F21DEB"/>
    <w:rsid w:val="00F21DF1"/>
    <w:rsid w:val="00F21E07"/>
    <w:rsid w:val="00F21E26"/>
    <w:rsid w:val="00F21E44"/>
    <w:rsid w:val="00F21EEC"/>
    <w:rsid w:val="00F21F36"/>
    <w:rsid w:val="00F21F64"/>
    <w:rsid w:val="00F21FA5"/>
    <w:rsid w:val="00F21FB7"/>
    <w:rsid w:val="00F21FDA"/>
    <w:rsid w:val="00F22198"/>
    <w:rsid w:val="00F2226F"/>
    <w:rsid w:val="00F22357"/>
    <w:rsid w:val="00F223FC"/>
    <w:rsid w:val="00F22415"/>
    <w:rsid w:val="00F2244D"/>
    <w:rsid w:val="00F22523"/>
    <w:rsid w:val="00F225C8"/>
    <w:rsid w:val="00F225EF"/>
    <w:rsid w:val="00F2264F"/>
    <w:rsid w:val="00F226A0"/>
    <w:rsid w:val="00F226B7"/>
    <w:rsid w:val="00F226CA"/>
    <w:rsid w:val="00F22755"/>
    <w:rsid w:val="00F228E9"/>
    <w:rsid w:val="00F22904"/>
    <w:rsid w:val="00F22922"/>
    <w:rsid w:val="00F22970"/>
    <w:rsid w:val="00F22975"/>
    <w:rsid w:val="00F2298A"/>
    <w:rsid w:val="00F22A0C"/>
    <w:rsid w:val="00F22A6E"/>
    <w:rsid w:val="00F22A7F"/>
    <w:rsid w:val="00F22AA4"/>
    <w:rsid w:val="00F22B63"/>
    <w:rsid w:val="00F22BDC"/>
    <w:rsid w:val="00F22BF6"/>
    <w:rsid w:val="00F22BF7"/>
    <w:rsid w:val="00F22C4A"/>
    <w:rsid w:val="00F22C63"/>
    <w:rsid w:val="00F22C78"/>
    <w:rsid w:val="00F22CDF"/>
    <w:rsid w:val="00F22D39"/>
    <w:rsid w:val="00F22D97"/>
    <w:rsid w:val="00F22DE9"/>
    <w:rsid w:val="00F22DEB"/>
    <w:rsid w:val="00F22E0D"/>
    <w:rsid w:val="00F22E6D"/>
    <w:rsid w:val="00F22E7A"/>
    <w:rsid w:val="00F22EC4"/>
    <w:rsid w:val="00F22F04"/>
    <w:rsid w:val="00F22F0F"/>
    <w:rsid w:val="00F22F47"/>
    <w:rsid w:val="00F22F57"/>
    <w:rsid w:val="00F22F5E"/>
    <w:rsid w:val="00F22F71"/>
    <w:rsid w:val="00F23023"/>
    <w:rsid w:val="00F23079"/>
    <w:rsid w:val="00F23080"/>
    <w:rsid w:val="00F230D0"/>
    <w:rsid w:val="00F23180"/>
    <w:rsid w:val="00F23182"/>
    <w:rsid w:val="00F2323D"/>
    <w:rsid w:val="00F23271"/>
    <w:rsid w:val="00F232C3"/>
    <w:rsid w:val="00F2334A"/>
    <w:rsid w:val="00F2334C"/>
    <w:rsid w:val="00F23394"/>
    <w:rsid w:val="00F233F1"/>
    <w:rsid w:val="00F23488"/>
    <w:rsid w:val="00F235BD"/>
    <w:rsid w:val="00F235FF"/>
    <w:rsid w:val="00F236BF"/>
    <w:rsid w:val="00F2377C"/>
    <w:rsid w:val="00F237E7"/>
    <w:rsid w:val="00F237EB"/>
    <w:rsid w:val="00F23817"/>
    <w:rsid w:val="00F2386E"/>
    <w:rsid w:val="00F238DD"/>
    <w:rsid w:val="00F2394F"/>
    <w:rsid w:val="00F23ABE"/>
    <w:rsid w:val="00F23B0B"/>
    <w:rsid w:val="00F23BAC"/>
    <w:rsid w:val="00F23C1E"/>
    <w:rsid w:val="00F23C38"/>
    <w:rsid w:val="00F23C3D"/>
    <w:rsid w:val="00F23CFB"/>
    <w:rsid w:val="00F23D0B"/>
    <w:rsid w:val="00F23D39"/>
    <w:rsid w:val="00F23DC3"/>
    <w:rsid w:val="00F23DE0"/>
    <w:rsid w:val="00F23E13"/>
    <w:rsid w:val="00F23E31"/>
    <w:rsid w:val="00F23E61"/>
    <w:rsid w:val="00F23EB5"/>
    <w:rsid w:val="00F23F28"/>
    <w:rsid w:val="00F23F45"/>
    <w:rsid w:val="00F23F55"/>
    <w:rsid w:val="00F23F7D"/>
    <w:rsid w:val="00F23F8D"/>
    <w:rsid w:val="00F24004"/>
    <w:rsid w:val="00F24017"/>
    <w:rsid w:val="00F2406E"/>
    <w:rsid w:val="00F24244"/>
    <w:rsid w:val="00F2425D"/>
    <w:rsid w:val="00F24321"/>
    <w:rsid w:val="00F24336"/>
    <w:rsid w:val="00F2435F"/>
    <w:rsid w:val="00F2439E"/>
    <w:rsid w:val="00F243F7"/>
    <w:rsid w:val="00F2445F"/>
    <w:rsid w:val="00F2448C"/>
    <w:rsid w:val="00F244A0"/>
    <w:rsid w:val="00F24544"/>
    <w:rsid w:val="00F245B1"/>
    <w:rsid w:val="00F245E0"/>
    <w:rsid w:val="00F2460D"/>
    <w:rsid w:val="00F24614"/>
    <w:rsid w:val="00F24658"/>
    <w:rsid w:val="00F24664"/>
    <w:rsid w:val="00F24704"/>
    <w:rsid w:val="00F2471C"/>
    <w:rsid w:val="00F2479A"/>
    <w:rsid w:val="00F247C7"/>
    <w:rsid w:val="00F248AB"/>
    <w:rsid w:val="00F248D9"/>
    <w:rsid w:val="00F24906"/>
    <w:rsid w:val="00F24943"/>
    <w:rsid w:val="00F24A29"/>
    <w:rsid w:val="00F24A60"/>
    <w:rsid w:val="00F24AEF"/>
    <w:rsid w:val="00F24B1B"/>
    <w:rsid w:val="00F24C05"/>
    <w:rsid w:val="00F24C3E"/>
    <w:rsid w:val="00F24C4B"/>
    <w:rsid w:val="00F24C62"/>
    <w:rsid w:val="00F24C74"/>
    <w:rsid w:val="00F24C8C"/>
    <w:rsid w:val="00F24CC6"/>
    <w:rsid w:val="00F24D2C"/>
    <w:rsid w:val="00F24D2F"/>
    <w:rsid w:val="00F24DE2"/>
    <w:rsid w:val="00F24E88"/>
    <w:rsid w:val="00F24EB6"/>
    <w:rsid w:val="00F24ED6"/>
    <w:rsid w:val="00F24F27"/>
    <w:rsid w:val="00F25058"/>
    <w:rsid w:val="00F250BD"/>
    <w:rsid w:val="00F250C2"/>
    <w:rsid w:val="00F250E6"/>
    <w:rsid w:val="00F25169"/>
    <w:rsid w:val="00F251A8"/>
    <w:rsid w:val="00F2528D"/>
    <w:rsid w:val="00F252F4"/>
    <w:rsid w:val="00F25343"/>
    <w:rsid w:val="00F2538C"/>
    <w:rsid w:val="00F253F7"/>
    <w:rsid w:val="00F253F9"/>
    <w:rsid w:val="00F2542B"/>
    <w:rsid w:val="00F254A6"/>
    <w:rsid w:val="00F25542"/>
    <w:rsid w:val="00F256F0"/>
    <w:rsid w:val="00F25725"/>
    <w:rsid w:val="00F257AE"/>
    <w:rsid w:val="00F25859"/>
    <w:rsid w:val="00F25913"/>
    <w:rsid w:val="00F2591B"/>
    <w:rsid w:val="00F2593C"/>
    <w:rsid w:val="00F2594E"/>
    <w:rsid w:val="00F25B50"/>
    <w:rsid w:val="00F25BFD"/>
    <w:rsid w:val="00F25D09"/>
    <w:rsid w:val="00F25E76"/>
    <w:rsid w:val="00F25F9B"/>
    <w:rsid w:val="00F26013"/>
    <w:rsid w:val="00F26171"/>
    <w:rsid w:val="00F26236"/>
    <w:rsid w:val="00F2623C"/>
    <w:rsid w:val="00F26291"/>
    <w:rsid w:val="00F262B0"/>
    <w:rsid w:val="00F26381"/>
    <w:rsid w:val="00F263C1"/>
    <w:rsid w:val="00F26572"/>
    <w:rsid w:val="00F265AA"/>
    <w:rsid w:val="00F265CA"/>
    <w:rsid w:val="00F26705"/>
    <w:rsid w:val="00F26755"/>
    <w:rsid w:val="00F267BB"/>
    <w:rsid w:val="00F267F6"/>
    <w:rsid w:val="00F2692F"/>
    <w:rsid w:val="00F26931"/>
    <w:rsid w:val="00F269B9"/>
    <w:rsid w:val="00F26ACA"/>
    <w:rsid w:val="00F26B45"/>
    <w:rsid w:val="00F26B74"/>
    <w:rsid w:val="00F26B9D"/>
    <w:rsid w:val="00F26C35"/>
    <w:rsid w:val="00F26C5F"/>
    <w:rsid w:val="00F26C61"/>
    <w:rsid w:val="00F26D0D"/>
    <w:rsid w:val="00F26D62"/>
    <w:rsid w:val="00F26E7B"/>
    <w:rsid w:val="00F26EC4"/>
    <w:rsid w:val="00F26FDE"/>
    <w:rsid w:val="00F2702F"/>
    <w:rsid w:val="00F270FF"/>
    <w:rsid w:val="00F2718D"/>
    <w:rsid w:val="00F27204"/>
    <w:rsid w:val="00F27247"/>
    <w:rsid w:val="00F2726C"/>
    <w:rsid w:val="00F272A8"/>
    <w:rsid w:val="00F272BC"/>
    <w:rsid w:val="00F27358"/>
    <w:rsid w:val="00F27417"/>
    <w:rsid w:val="00F27459"/>
    <w:rsid w:val="00F27474"/>
    <w:rsid w:val="00F27490"/>
    <w:rsid w:val="00F274A6"/>
    <w:rsid w:val="00F274BA"/>
    <w:rsid w:val="00F27549"/>
    <w:rsid w:val="00F27574"/>
    <w:rsid w:val="00F275AD"/>
    <w:rsid w:val="00F275C4"/>
    <w:rsid w:val="00F275EA"/>
    <w:rsid w:val="00F27677"/>
    <w:rsid w:val="00F276FE"/>
    <w:rsid w:val="00F27724"/>
    <w:rsid w:val="00F27763"/>
    <w:rsid w:val="00F277F4"/>
    <w:rsid w:val="00F27947"/>
    <w:rsid w:val="00F27960"/>
    <w:rsid w:val="00F27995"/>
    <w:rsid w:val="00F2799F"/>
    <w:rsid w:val="00F27A28"/>
    <w:rsid w:val="00F27AA5"/>
    <w:rsid w:val="00F27AFE"/>
    <w:rsid w:val="00F27B11"/>
    <w:rsid w:val="00F27C31"/>
    <w:rsid w:val="00F27C4A"/>
    <w:rsid w:val="00F27C68"/>
    <w:rsid w:val="00F27CF3"/>
    <w:rsid w:val="00F27D03"/>
    <w:rsid w:val="00F27D29"/>
    <w:rsid w:val="00F27D35"/>
    <w:rsid w:val="00F27DAC"/>
    <w:rsid w:val="00F27DAD"/>
    <w:rsid w:val="00F27DBB"/>
    <w:rsid w:val="00F27DCC"/>
    <w:rsid w:val="00F27E82"/>
    <w:rsid w:val="00F27F4A"/>
    <w:rsid w:val="00F27F76"/>
    <w:rsid w:val="00F27FDA"/>
    <w:rsid w:val="00F27FE2"/>
    <w:rsid w:val="00F30035"/>
    <w:rsid w:val="00F30090"/>
    <w:rsid w:val="00F300D4"/>
    <w:rsid w:val="00F30196"/>
    <w:rsid w:val="00F30251"/>
    <w:rsid w:val="00F302D7"/>
    <w:rsid w:val="00F30397"/>
    <w:rsid w:val="00F303D5"/>
    <w:rsid w:val="00F30400"/>
    <w:rsid w:val="00F30414"/>
    <w:rsid w:val="00F30488"/>
    <w:rsid w:val="00F304E7"/>
    <w:rsid w:val="00F30500"/>
    <w:rsid w:val="00F30558"/>
    <w:rsid w:val="00F30588"/>
    <w:rsid w:val="00F305CA"/>
    <w:rsid w:val="00F305DF"/>
    <w:rsid w:val="00F305FD"/>
    <w:rsid w:val="00F306F0"/>
    <w:rsid w:val="00F3084E"/>
    <w:rsid w:val="00F308A9"/>
    <w:rsid w:val="00F3093D"/>
    <w:rsid w:val="00F3095D"/>
    <w:rsid w:val="00F30982"/>
    <w:rsid w:val="00F30A32"/>
    <w:rsid w:val="00F30BCB"/>
    <w:rsid w:val="00F30BCF"/>
    <w:rsid w:val="00F30C6C"/>
    <w:rsid w:val="00F30C92"/>
    <w:rsid w:val="00F30D11"/>
    <w:rsid w:val="00F30D9C"/>
    <w:rsid w:val="00F30EC0"/>
    <w:rsid w:val="00F30F5A"/>
    <w:rsid w:val="00F3114F"/>
    <w:rsid w:val="00F3115F"/>
    <w:rsid w:val="00F31167"/>
    <w:rsid w:val="00F31189"/>
    <w:rsid w:val="00F311E1"/>
    <w:rsid w:val="00F311E7"/>
    <w:rsid w:val="00F312C9"/>
    <w:rsid w:val="00F312E3"/>
    <w:rsid w:val="00F3137E"/>
    <w:rsid w:val="00F3138B"/>
    <w:rsid w:val="00F313C0"/>
    <w:rsid w:val="00F3142A"/>
    <w:rsid w:val="00F314A2"/>
    <w:rsid w:val="00F315A3"/>
    <w:rsid w:val="00F31624"/>
    <w:rsid w:val="00F31679"/>
    <w:rsid w:val="00F316AF"/>
    <w:rsid w:val="00F316F2"/>
    <w:rsid w:val="00F31716"/>
    <w:rsid w:val="00F31742"/>
    <w:rsid w:val="00F3180A"/>
    <w:rsid w:val="00F31879"/>
    <w:rsid w:val="00F31907"/>
    <w:rsid w:val="00F3191D"/>
    <w:rsid w:val="00F319BD"/>
    <w:rsid w:val="00F31A4A"/>
    <w:rsid w:val="00F31A52"/>
    <w:rsid w:val="00F31A53"/>
    <w:rsid w:val="00F31B4C"/>
    <w:rsid w:val="00F31C31"/>
    <w:rsid w:val="00F31C66"/>
    <w:rsid w:val="00F31CA0"/>
    <w:rsid w:val="00F31D2C"/>
    <w:rsid w:val="00F31E70"/>
    <w:rsid w:val="00F31EA3"/>
    <w:rsid w:val="00F31EB4"/>
    <w:rsid w:val="00F31ED3"/>
    <w:rsid w:val="00F31EE6"/>
    <w:rsid w:val="00F31F55"/>
    <w:rsid w:val="00F31FDF"/>
    <w:rsid w:val="00F32067"/>
    <w:rsid w:val="00F320DC"/>
    <w:rsid w:val="00F32167"/>
    <w:rsid w:val="00F3218B"/>
    <w:rsid w:val="00F32204"/>
    <w:rsid w:val="00F3226D"/>
    <w:rsid w:val="00F32270"/>
    <w:rsid w:val="00F32357"/>
    <w:rsid w:val="00F323DA"/>
    <w:rsid w:val="00F323F0"/>
    <w:rsid w:val="00F3242D"/>
    <w:rsid w:val="00F3244C"/>
    <w:rsid w:val="00F3246B"/>
    <w:rsid w:val="00F32480"/>
    <w:rsid w:val="00F32496"/>
    <w:rsid w:val="00F3253D"/>
    <w:rsid w:val="00F3262C"/>
    <w:rsid w:val="00F32635"/>
    <w:rsid w:val="00F3268C"/>
    <w:rsid w:val="00F326B3"/>
    <w:rsid w:val="00F326F3"/>
    <w:rsid w:val="00F3275C"/>
    <w:rsid w:val="00F32799"/>
    <w:rsid w:val="00F3286C"/>
    <w:rsid w:val="00F329CC"/>
    <w:rsid w:val="00F329E1"/>
    <w:rsid w:val="00F329F3"/>
    <w:rsid w:val="00F32AA8"/>
    <w:rsid w:val="00F32ACE"/>
    <w:rsid w:val="00F32B13"/>
    <w:rsid w:val="00F32B41"/>
    <w:rsid w:val="00F32B7F"/>
    <w:rsid w:val="00F32BC4"/>
    <w:rsid w:val="00F32C05"/>
    <w:rsid w:val="00F32C6B"/>
    <w:rsid w:val="00F32E0A"/>
    <w:rsid w:val="00F32E7F"/>
    <w:rsid w:val="00F32E97"/>
    <w:rsid w:val="00F32F35"/>
    <w:rsid w:val="00F3302A"/>
    <w:rsid w:val="00F3302E"/>
    <w:rsid w:val="00F33077"/>
    <w:rsid w:val="00F331D9"/>
    <w:rsid w:val="00F333B9"/>
    <w:rsid w:val="00F333E2"/>
    <w:rsid w:val="00F33413"/>
    <w:rsid w:val="00F33417"/>
    <w:rsid w:val="00F334BF"/>
    <w:rsid w:val="00F334E0"/>
    <w:rsid w:val="00F334FA"/>
    <w:rsid w:val="00F33545"/>
    <w:rsid w:val="00F33562"/>
    <w:rsid w:val="00F335BE"/>
    <w:rsid w:val="00F335CC"/>
    <w:rsid w:val="00F335FE"/>
    <w:rsid w:val="00F33647"/>
    <w:rsid w:val="00F3366F"/>
    <w:rsid w:val="00F33701"/>
    <w:rsid w:val="00F3379C"/>
    <w:rsid w:val="00F33821"/>
    <w:rsid w:val="00F33828"/>
    <w:rsid w:val="00F338C2"/>
    <w:rsid w:val="00F3391F"/>
    <w:rsid w:val="00F33A61"/>
    <w:rsid w:val="00F33ACC"/>
    <w:rsid w:val="00F33D80"/>
    <w:rsid w:val="00F33E3A"/>
    <w:rsid w:val="00F33EAE"/>
    <w:rsid w:val="00F33EBB"/>
    <w:rsid w:val="00F33EFC"/>
    <w:rsid w:val="00F34044"/>
    <w:rsid w:val="00F341D5"/>
    <w:rsid w:val="00F3424D"/>
    <w:rsid w:val="00F342E5"/>
    <w:rsid w:val="00F34316"/>
    <w:rsid w:val="00F34367"/>
    <w:rsid w:val="00F343F6"/>
    <w:rsid w:val="00F3448F"/>
    <w:rsid w:val="00F344FF"/>
    <w:rsid w:val="00F34517"/>
    <w:rsid w:val="00F345FD"/>
    <w:rsid w:val="00F3475E"/>
    <w:rsid w:val="00F3490D"/>
    <w:rsid w:val="00F34999"/>
    <w:rsid w:val="00F34A10"/>
    <w:rsid w:val="00F34A7B"/>
    <w:rsid w:val="00F34AB8"/>
    <w:rsid w:val="00F34ADB"/>
    <w:rsid w:val="00F34B8E"/>
    <w:rsid w:val="00F34C58"/>
    <w:rsid w:val="00F34C5D"/>
    <w:rsid w:val="00F34C66"/>
    <w:rsid w:val="00F34CE5"/>
    <w:rsid w:val="00F34D77"/>
    <w:rsid w:val="00F34DCC"/>
    <w:rsid w:val="00F34F91"/>
    <w:rsid w:val="00F35095"/>
    <w:rsid w:val="00F350D9"/>
    <w:rsid w:val="00F35145"/>
    <w:rsid w:val="00F35189"/>
    <w:rsid w:val="00F351D0"/>
    <w:rsid w:val="00F3523F"/>
    <w:rsid w:val="00F35263"/>
    <w:rsid w:val="00F35312"/>
    <w:rsid w:val="00F3546A"/>
    <w:rsid w:val="00F354EB"/>
    <w:rsid w:val="00F355E1"/>
    <w:rsid w:val="00F356E8"/>
    <w:rsid w:val="00F35735"/>
    <w:rsid w:val="00F357D3"/>
    <w:rsid w:val="00F358C8"/>
    <w:rsid w:val="00F3595C"/>
    <w:rsid w:val="00F3598E"/>
    <w:rsid w:val="00F359A8"/>
    <w:rsid w:val="00F359CE"/>
    <w:rsid w:val="00F359FB"/>
    <w:rsid w:val="00F35A74"/>
    <w:rsid w:val="00F35AD1"/>
    <w:rsid w:val="00F35B0A"/>
    <w:rsid w:val="00F35B61"/>
    <w:rsid w:val="00F35BD7"/>
    <w:rsid w:val="00F35D6F"/>
    <w:rsid w:val="00F35DC2"/>
    <w:rsid w:val="00F35ECB"/>
    <w:rsid w:val="00F35EDF"/>
    <w:rsid w:val="00F35F78"/>
    <w:rsid w:val="00F35FEC"/>
    <w:rsid w:val="00F35FF1"/>
    <w:rsid w:val="00F35FFE"/>
    <w:rsid w:val="00F360C1"/>
    <w:rsid w:val="00F360F6"/>
    <w:rsid w:val="00F36104"/>
    <w:rsid w:val="00F3613A"/>
    <w:rsid w:val="00F361A3"/>
    <w:rsid w:val="00F361CC"/>
    <w:rsid w:val="00F36248"/>
    <w:rsid w:val="00F362A0"/>
    <w:rsid w:val="00F362B1"/>
    <w:rsid w:val="00F3637A"/>
    <w:rsid w:val="00F36592"/>
    <w:rsid w:val="00F365B1"/>
    <w:rsid w:val="00F36600"/>
    <w:rsid w:val="00F366D7"/>
    <w:rsid w:val="00F366D9"/>
    <w:rsid w:val="00F367A0"/>
    <w:rsid w:val="00F36851"/>
    <w:rsid w:val="00F36876"/>
    <w:rsid w:val="00F368BB"/>
    <w:rsid w:val="00F36922"/>
    <w:rsid w:val="00F369ED"/>
    <w:rsid w:val="00F36A38"/>
    <w:rsid w:val="00F36A54"/>
    <w:rsid w:val="00F36A60"/>
    <w:rsid w:val="00F36A96"/>
    <w:rsid w:val="00F36B89"/>
    <w:rsid w:val="00F36D5A"/>
    <w:rsid w:val="00F36D7A"/>
    <w:rsid w:val="00F36DB3"/>
    <w:rsid w:val="00F36DEA"/>
    <w:rsid w:val="00F36E1B"/>
    <w:rsid w:val="00F36E2D"/>
    <w:rsid w:val="00F36E6D"/>
    <w:rsid w:val="00F36E6F"/>
    <w:rsid w:val="00F36E7D"/>
    <w:rsid w:val="00F36E94"/>
    <w:rsid w:val="00F36EE4"/>
    <w:rsid w:val="00F36FFA"/>
    <w:rsid w:val="00F37067"/>
    <w:rsid w:val="00F37099"/>
    <w:rsid w:val="00F370A5"/>
    <w:rsid w:val="00F370E9"/>
    <w:rsid w:val="00F37109"/>
    <w:rsid w:val="00F37140"/>
    <w:rsid w:val="00F37177"/>
    <w:rsid w:val="00F371C5"/>
    <w:rsid w:val="00F371FC"/>
    <w:rsid w:val="00F37206"/>
    <w:rsid w:val="00F37273"/>
    <w:rsid w:val="00F372E4"/>
    <w:rsid w:val="00F37372"/>
    <w:rsid w:val="00F3743D"/>
    <w:rsid w:val="00F3749F"/>
    <w:rsid w:val="00F37523"/>
    <w:rsid w:val="00F37594"/>
    <w:rsid w:val="00F37707"/>
    <w:rsid w:val="00F3779A"/>
    <w:rsid w:val="00F3780C"/>
    <w:rsid w:val="00F37818"/>
    <w:rsid w:val="00F3782E"/>
    <w:rsid w:val="00F3788B"/>
    <w:rsid w:val="00F378ED"/>
    <w:rsid w:val="00F378F4"/>
    <w:rsid w:val="00F3790D"/>
    <w:rsid w:val="00F379A5"/>
    <w:rsid w:val="00F379D0"/>
    <w:rsid w:val="00F37A81"/>
    <w:rsid w:val="00F37AB3"/>
    <w:rsid w:val="00F37BB2"/>
    <w:rsid w:val="00F37BC4"/>
    <w:rsid w:val="00F37BF8"/>
    <w:rsid w:val="00F37BFA"/>
    <w:rsid w:val="00F37C21"/>
    <w:rsid w:val="00F37C38"/>
    <w:rsid w:val="00F37C63"/>
    <w:rsid w:val="00F37C8A"/>
    <w:rsid w:val="00F37D94"/>
    <w:rsid w:val="00F37DF4"/>
    <w:rsid w:val="00F37EF6"/>
    <w:rsid w:val="00F37FC0"/>
    <w:rsid w:val="00F4000C"/>
    <w:rsid w:val="00F4003F"/>
    <w:rsid w:val="00F40117"/>
    <w:rsid w:val="00F4011B"/>
    <w:rsid w:val="00F40158"/>
    <w:rsid w:val="00F401AE"/>
    <w:rsid w:val="00F40246"/>
    <w:rsid w:val="00F402A0"/>
    <w:rsid w:val="00F402AE"/>
    <w:rsid w:val="00F402E7"/>
    <w:rsid w:val="00F40330"/>
    <w:rsid w:val="00F40342"/>
    <w:rsid w:val="00F40399"/>
    <w:rsid w:val="00F4044F"/>
    <w:rsid w:val="00F404B5"/>
    <w:rsid w:val="00F404D1"/>
    <w:rsid w:val="00F404E2"/>
    <w:rsid w:val="00F404EE"/>
    <w:rsid w:val="00F40503"/>
    <w:rsid w:val="00F4050A"/>
    <w:rsid w:val="00F40569"/>
    <w:rsid w:val="00F40580"/>
    <w:rsid w:val="00F40598"/>
    <w:rsid w:val="00F4068A"/>
    <w:rsid w:val="00F40733"/>
    <w:rsid w:val="00F4079C"/>
    <w:rsid w:val="00F408E0"/>
    <w:rsid w:val="00F4093B"/>
    <w:rsid w:val="00F40974"/>
    <w:rsid w:val="00F409C4"/>
    <w:rsid w:val="00F409D5"/>
    <w:rsid w:val="00F40A53"/>
    <w:rsid w:val="00F40AE6"/>
    <w:rsid w:val="00F40BE2"/>
    <w:rsid w:val="00F40BF8"/>
    <w:rsid w:val="00F40C40"/>
    <w:rsid w:val="00F40CA2"/>
    <w:rsid w:val="00F40D23"/>
    <w:rsid w:val="00F40DBA"/>
    <w:rsid w:val="00F40FFE"/>
    <w:rsid w:val="00F410B0"/>
    <w:rsid w:val="00F410D4"/>
    <w:rsid w:val="00F41171"/>
    <w:rsid w:val="00F4126C"/>
    <w:rsid w:val="00F4127B"/>
    <w:rsid w:val="00F412AA"/>
    <w:rsid w:val="00F41316"/>
    <w:rsid w:val="00F41326"/>
    <w:rsid w:val="00F41432"/>
    <w:rsid w:val="00F41476"/>
    <w:rsid w:val="00F414CB"/>
    <w:rsid w:val="00F414E1"/>
    <w:rsid w:val="00F4163C"/>
    <w:rsid w:val="00F4165A"/>
    <w:rsid w:val="00F416A2"/>
    <w:rsid w:val="00F41750"/>
    <w:rsid w:val="00F4175A"/>
    <w:rsid w:val="00F41785"/>
    <w:rsid w:val="00F417B3"/>
    <w:rsid w:val="00F41845"/>
    <w:rsid w:val="00F418A6"/>
    <w:rsid w:val="00F419B0"/>
    <w:rsid w:val="00F419C7"/>
    <w:rsid w:val="00F41B3D"/>
    <w:rsid w:val="00F41BE9"/>
    <w:rsid w:val="00F41BEA"/>
    <w:rsid w:val="00F41C03"/>
    <w:rsid w:val="00F41C4B"/>
    <w:rsid w:val="00F41CF4"/>
    <w:rsid w:val="00F41D18"/>
    <w:rsid w:val="00F41D3C"/>
    <w:rsid w:val="00F41D5B"/>
    <w:rsid w:val="00F41D7F"/>
    <w:rsid w:val="00F41E70"/>
    <w:rsid w:val="00F41F97"/>
    <w:rsid w:val="00F41FFA"/>
    <w:rsid w:val="00F4203F"/>
    <w:rsid w:val="00F421CF"/>
    <w:rsid w:val="00F421D4"/>
    <w:rsid w:val="00F422C5"/>
    <w:rsid w:val="00F4235E"/>
    <w:rsid w:val="00F42380"/>
    <w:rsid w:val="00F42386"/>
    <w:rsid w:val="00F424CF"/>
    <w:rsid w:val="00F42509"/>
    <w:rsid w:val="00F42635"/>
    <w:rsid w:val="00F42680"/>
    <w:rsid w:val="00F42769"/>
    <w:rsid w:val="00F427D0"/>
    <w:rsid w:val="00F42815"/>
    <w:rsid w:val="00F4283D"/>
    <w:rsid w:val="00F428B9"/>
    <w:rsid w:val="00F428D6"/>
    <w:rsid w:val="00F428EE"/>
    <w:rsid w:val="00F42A56"/>
    <w:rsid w:val="00F42AB7"/>
    <w:rsid w:val="00F42BE8"/>
    <w:rsid w:val="00F42C26"/>
    <w:rsid w:val="00F42C60"/>
    <w:rsid w:val="00F42C7C"/>
    <w:rsid w:val="00F42C85"/>
    <w:rsid w:val="00F42CD4"/>
    <w:rsid w:val="00F42D3E"/>
    <w:rsid w:val="00F42DAB"/>
    <w:rsid w:val="00F42F3B"/>
    <w:rsid w:val="00F42FD2"/>
    <w:rsid w:val="00F430F9"/>
    <w:rsid w:val="00F43203"/>
    <w:rsid w:val="00F432ED"/>
    <w:rsid w:val="00F43324"/>
    <w:rsid w:val="00F43344"/>
    <w:rsid w:val="00F43375"/>
    <w:rsid w:val="00F43376"/>
    <w:rsid w:val="00F433A4"/>
    <w:rsid w:val="00F434B6"/>
    <w:rsid w:val="00F434C4"/>
    <w:rsid w:val="00F43501"/>
    <w:rsid w:val="00F43524"/>
    <w:rsid w:val="00F43582"/>
    <w:rsid w:val="00F435F0"/>
    <w:rsid w:val="00F43603"/>
    <w:rsid w:val="00F43656"/>
    <w:rsid w:val="00F43663"/>
    <w:rsid w:val="00F436A2"/>
    <w:rsid w:val="00F43757"/>
    <w:rsid w:val="00F437E4"/>
    <w:rsid w:val="00F43898"/>
    <w:rsid w:val="00F438A8"/>
    <w:rsid w:val="00F438D0"/>
    <w:rsid w:val="00F43926"/>
    <w:rsid w:val="00F43941"/>
    <w:rsid w:val="00F4399B"/>
    <w:rsid w:val="00F439A4"/>
    <w:rsid w:val="00F43AD2"/>
    <w:rsid w:val="00F43B12"/>
    <w:rsid w:val="00F43B29"/>
    <w:rsid w:val="00F43B4A"/>
    <w:rsid w:val="00F43BC6"/>
    <w:rsid w:val="00F43BE6"/>
    <w:rsid w:val="00F43CCF"/>
    <w:rsid w:val="00F43D0B"/>
    <w:rsid w:val="00F43D45"/>
    <w:rsid w:val="00F43D79"/>
    <w:rsid w:val="00F43DAA"/>
    <w:rsid w:val="00F43DB3"/>
    <w:rsid w:val="00F43E86"/>
    <w:rsid w:val="00F43E87"/>
    <w:rsid w:val="00F43EF8"/>
    <w:rsid w:val="00F43F4E"/>
    <w:rsid w:val="00F440E9"/>
    <w:rsid w:val="00F440FC"/>
    <w:rsid w:val="00F441DE"/>
    <w:rsid w:val="00F441F1"/>
    <w:rsid w:val="00F44252"/>
    <w:rsid w:val="00F44296"/>
    <w:rsid w:val="00F44349"/>
    <w:rsid w:val="00F443C2"/>
    <w:rsid w:val="00F443EB"/>
    <w:rsid w:val="00F443ED"/>
    <w:rsid w:val="00F44417"/>
    <w:rsid w:val="00F444C6"/>
    <w:rsid w:val="00F44554"/>
    <w:rsid w:val="00F445A3"/>
    <w:rsid w:val="00F44633"/>
    <w:rsid w:val="00F4464B"/>
    <w:rsid w:val="00F44767"/>
    <w:rsid w:val="00F44827"/>
    <w:rsid w:val="00F44835"/>
    <w:rsid w:val="00F44836"/>
    <w:rsid w:val="00F4489A"/>
    <w:rsid w:val="00F448EF"/>
    <w:rsid w:val="00F44969"/>
    <w:rsid w:val="00F44974"/>
    <w:rsid w:val="00F44A99"/>
    <w:rsid w:val="00F44B72"/>
    <w:rsid w:val="00F44BC7"/>
    <w:rsid w:val="00F44C14"/>
    <w:rsid w:val="00F44D9F"/>
    <w:rsid w:val="00F44DCF"/>
    <w:rsid w:val="00F44E21"/>
    <w:rsid w:val="00F44F21"/>
    <w:rsid w:val="00F44F22"/>
    <w:rsid w:val="00F44F26"/>
    <w:rsid w:val="00F44FA2"/>
    <w:rsid w:val="00F44FAF"/>
    <w:rsid w:val="00F44FD1"/>
    <w:rsid w:val="00F450A0"/>
    <w:rsid w:val="00F450C5"/>
    <w:rsid w:val="00F450CB"/>
    <w:rsid w:val="00F45153"/>
    <w:rsid w:val="00F45158"/>
    <w:rsid w:val="00F451C1"/>
    <w:rsid w:val="00F45216"/>
    <w:rsid w:val="00F452FF"/>
    <w:rsid w:val="00F45335"/>
    <w:rsid w:val="00F4537F"/>
    <w:rsid w:val="00F4539A"/>
    <w:rsid w:val="00F453FE"/>
    <w:rsid w:val="00F454F7"/>
    <w:rsid w:val="00F45514"/>
    <w:rsid w:val="00F45515"/>
    <w:rsid w:val="00F45535"/>
    <w:rsid w:val="00F456BF"/>
    <w:rsid w:val="00F45752"/>
    <w:rsid w:val="00F4576F"/>
    <w:rsid w:val="00F457C9"/>
    <w:rsid w:val="00F4583F"/>
    <w:rsid w:val="00F45982"/>
    <w:rsid w:val="00F45A11"/>
    <w:rsid w:val="00F45B27"/>
    <w:rsid w:val="00F45B3B"/>
    <w:rsid w:val="00F45BEA"/>
    <w:rsid w:val="00F45CC1"/>
    <w:rsid w:val="00F45CDE"/>
    <w:rsid w:val="00F45E19"/>
    <w:rsid w:val="00F45E3D"/>
    <w:rsid w:val="00F45E6D"/>
    <w:rsid w:val="00F45E80"/>
    <w:rsid w:val="00F45E94"/>
    <w:rsid w:val="00F45ED1"/>
    <w:rsid w:val="00F45F7E"/>
    <w:rsid w:val="00F45F80"/>
    <w:rsid w:val="00F45FD9"/>
    <w:rsid w:val="00F46136"/>
    <w:rsid w:val="00F46241"/>
    <w:rsid w:val="00F46312"/>
    <w:rsid w:val="00F463A2"/>
    <w:rsid w:val="00F4648C"/>
    <w:rsid w:val="00F46491"/>
    <w:rsid w:val="00F4654B"/>
    <w:rsid w:val="00F46558"/>
    <w:rsid w:val="00F465CD"/>
    <w:rsid w:val="00F465EF"/>
    <w:rsid w:val="00F46632"/>
    <w:rsid w:val="00F467A8"/>
    <w:rsid w:val="00F467E3"/>
    <w:rsid w:val="00F467FA"/>
    <w:rsid w:val="00F46847"/>
    <w:rsid w:val="00F469F5"/>
    <w:rsid w:val="00F46B1D"/>
    <w:rsid w:val="00F46B2D"/>
    <w:rsid w:val="00F46C09"/>
    <w:rsid w:val="00F46C16"/>
    <w:rsid w:val="00F46CBD"/>
    <w:rsid w:val="00F46D67"/>
    <w:rsid w:val="00F46D6B"/>
    <w:rsid w:val="00F46DDC"/>
    <w:rsid w:val="00F46E8A"/>
    <w:rsid w:val="00F46E94"/>
    <w:rsid w:val="00F46EE0"/>
    <w:rsid w:val="00F46F5F"/>
    <w:rsid w:val="00F46F7E"/>
    <w:rsid w:val="00F46F93"/>
    <w:rsid w:val="00F4700D"/>
    <w:rsid w:val="00F47148"/>
    <w:rsid w:val="00F47176"/>
    <w:rsid w:val="00F47186"/>
    <w:rsid w:val="00F4722D"/>
    <w:rsid w:val="00F4734D"/>
    <w:rsid w:val="00F47396"/>
    <w:rsid w:val="00F473BB"/>
    <w:rsid w:val="00F47441"/>
    <w:rsid w:val="00F474B4"/>
    <w:rsid w:val="00F474DF"/>
    <w:rsid w:val="00F47547"/>
    <w:rsid w:val="00F475A7"/>
    <w:rsid w:val="00F4761B"/>
    <w:rsid w:val="00F47719"/>
    <w:rsid w:val="00F47758"/>
    <w:rsid w:val="00F47857"/>
    <w:rsid w:val="00F47875"/>
    <w:rsid w:val="00F478A5"/>
    <w:rsid w:val="00F478DA"/>
    <w:rsid w:val="00F479A4"/>
    <w:rsid w:val="00F479BE"/>
    <w:rsid w:val="00F47A7D"/>
    <w:rsid w:val="00F47A88"/>
    <w:rsid w:val="00F47B2F"/>
    <w:rsid w:val="00F47B46"/>
    <w:rsid w:val="00F47BCF"/>
    <w:rsid w:val="00F47BE8"/>
    <w:rsid w:val="00F47C20"/>
    <w:rsid w:val="00F47C55"/>
    <w:rsid w:val="00F47C65"/>
    <w:rsid w:val="00F47D21"/>
    <w:rsid w:val="00F47D86"/>
    <w:rsid w:val="00F47D95"/>
    <w:rsid w:val="00F47E4A"/>
    <w:rsid w:val="00F47E8C"/>
    <w:rsid w:val="00F47E91"/>
    <w:rsid w:val="00F47EE9"/>
    <w:rsid w:val="00F47F72"/>
    <w:rsid w:val="00F47FAE"/>
    <w:rsid w:val="00F47FE6"/>
    <w:rsid w:val="00F50059"/>
    <w:rsid w:val="00F50090"/>
    <w:rsid w:val="00F50119"/>
    <w:rsid w:val="00F502CE"/>
    <w:rsid w:val="00F50300"/>
    <w:rsid w:val="00F503C5"/>
    <w:rsid w:val="00F5045C"/>
    <w:rsid w:val="00F504BD"/>
    <w:rsid w:val="00F50528"/>
    <w:rsid w:val="00F50538"/>
    <w:rsid w:val="00F50607"/>
    <w:rsid w:val="00F5062C"/>
    <w:rsid w:val="00F50653"/>
    <w:rsid w:val="00F50670"/>
    <w:rsid w:val="00F506AC"/>
    <w:rsid w:val="00F50730"/>
    <w:rsid w:val="00F507A4"/>
    <w:rsid w:val="00F507F3"/>
    <w:rsid w:val="00F5084F"/>
    <w:rsid w:val="00F5087D"/>
    <w:rsid w:val="00F508E5"/>
    <w:rsid w:val="00F50946"/>
    <w:rsid w:val="00F509F1"/>
    <w:rsid w:val="00F509F8"/>
    <w:rsid w:val="00F50A88"/>
    <w:rsid w:val="00F50AAD"/>
    <w:rsid w:val="00F50B6B"/>
    <w:rsid w:val="00F50BF8"/>
    <w:rsid w:val="00F50CB6"/>
    <w:rsid w:val="00F50D59"/>
    <w:rsid w:val="00F50DC6"/>
    <w:rsid w:val="00F50ED7"/>
    <w:rsid w:val="00F50F6D"/>
    <w:rsid w:val="00F50FA1"/>
    <w:rsid w:val="00F51075"/>
    <w:rsid w:val="00F510F9"/>
    <w:rsid w:val="00F51109"/>
    <w:rsid w:val="00F5110D"/>
    <w:rsid w:val="00F5111E"/>
    <w:rsid w:val="00F5112F"/>
    <w:rsid w:val="00F51148"/>
    <w:rsid w:val="00F5125C"/>
    <w:rsid w:val="00F5126F"/>
    <w:rsid w:val="00F5132F"/>
    <w:rsid w:val="00F5137F"/>
    <w:rsid w:val="00F5139A"/>
    <w:rsid w:val="00F51422"/>
    <w:rsid w:val="00F5149C"/>
    <w:rsid w:val="00F514DE"/>
    <w:rsid w:val="00F515C4"/>
    <w:rsid w:val="00F516AF"/>
    <w:rsid w:val="00F516E1"/>
    <w:rsid w:val="00F5173E"/>
    <w:rsid w:val="00F51802"/>
    <w:rsid w:val="00F51803"/>
    <w:rsid w:val="00F5180A"/>
    <w:rsid w:val="00F5184C"/>
    <w:rsid w:val="00F51938"/>
    <w:rsid w:val="00F51950"/>
    <w:rsid w:val="00F51AFA"/>
    <w:rsid w:val="00F51B08"/>
    <w:rsid w:val="00F51B4A"/>
    <w:rsid w:val="00F51BA7"/>
    <w:rsid w:val="00F51BEC"/>
    <w:rsid w:val="00F51C38"/>
    <w:rsid w:val="00F51C41"/>
    <w:rsid w:val="00F51C59"/>
    <w:rsid w:val="00F51CFD"/>
    <w:rsid w:val="00F51E8A"/>
    <w:rsid w:val="00F5209F"/>
    <w:rsid w:val="00F520AC"/>
    <w:rsid w:val="00F520E6"/>
    <w:rsid w:val="00F52106"/>
    <w:rsid w:val="00F5211E"/>
    <w:rsid w:val="00F521CF"/>
    <w:rsid w:val="00F5236B"/>
    <w:rsid w:val="00F523D4"/>
    <w:rsid w:val="00F52438"/>
    <w:rsid w:val="00F52483"/>
    <w:rsid w:val="00F524D9"/>
    <w:rsid w:val="00F524F7"/>
    <w:rsid w:val="00F525B9"/>
    <w:rsid w:val="00F52600"/>
    <w:rsid w:val="00F5265C"/>
    <w:rsid w:val="00F5269F"/>
    <w:rsid w:val="00F526C6"/>
    <w:rsid w:val="00F52702"/>
    <w:rsid w:val="00F5271D"/>
    <w:rsid w:val="00F5284A"/>
    <w:rsid w:val="00F52851"/>
    <w:rsid w:val="00F5285C"/>
    <w:rsid w:val="00F5287A"/>
    <w:rsid w:val="00F528A7"/>
    <w:rsid w:val="00F528B7"/>
    <w:rsid w:val="00F5292F"/>
    <w:rsid w:val="00F529D1"/>
    <w:rsid w:val="00F52A7C"/>
    <w:rsid w:val="00F52A9F"/>
    <w:rsid w:val="00F52AE1"/>
    <w:rsid w:val="00F52B5E"/>
    <w:rsid w:val="00F52B66"/>
    <w:rsid w:val="00F52BE4"/>
    <w:rsid w:val="00F52CCA"/>
    <w:rsid w:val="00F52CE9"/>
    <w:rsid w:val="00F52DB6"/>
    <w:rsid w:val="00F52DD5"/>
    <w:rsid w:val="00F52E01"/>
    <w:rsid w:val="00F52E47"/>
    <w:rsid w:val="00F52EF7"/>
    <w:rsid w:val="00F52F6B"/>
    <w:rsid w:val="00F52F74"/>
    <w:rsid w:val="00F52FBB"/>
    <w:rsid w:val="00F52FE7"/>
    <w:rsid w:val="00F53047"/>
    <w:rsid w:val="00F53196"/>
    <w:rsid w:val="00F5319A"/>
    <w:rsid w:val="00F531F2"/>
    <w:rsid w:val="00F53204"/>
    <w:rsid w:val="00F53241"/>
    <w:rsid w:val="00F53262"/>
    <w:rsid w:val="00F532AA"/>
    <w:rsid w:val="00F532AD"/>
    <w:rsid w:val="00F532E1"/>
    <w:rsid w:val="00F53312"/>
    <w:rsid w:val="00F5335A"/>
    <w:rsid w:val="00F5338B"/>
    <w:rsid w:val="00F533B9"/>
    <w:rsid w:val="00F533CB"/>
    <w:rsid w:val="00F533F1"/>
    <w:rsid w:val="00F534EE"/>
    <w:rsid w:val="00F53571"/>
    <w:rsid w:val="00F5368D"/>
    <w:rsid w:val="00F536C7"/>
    <w:rsid w:val="00F5370C"/>
    <w:rsid w:val="00F53720"/>
    <w:rsid w:val="00F53742"/>
    <w:rsid w:val="00F537BA"/>
    <w:rsid w:val="00F53826"/>
    <w:rsid w:val="00F5386F"/>
    <w:rsid w:val="00F538E9"/>
    <w:rsid w:val="00F538EB"/>
    <w:rsid w:val="00F53941"/>
    <w:rsid w:val="00F539C3"/>
    <w:rsid w:val="00F539FD"/>
    <w:rsid w:val="00F53A59"/>
    <w:rsid w:val="00F53AAF"/>
    <w:rsid w:val="00F53D79"/>
    <w:rsid w:val="00F53DA8"/>
    <w:rsid w:val="00F53E30"/>
    <w:rsid w:val="00F53F4C"/>
    <w:rsid w:val="00F53FAC"/>
    <w:rsid w:val="00F53FEA"/>
    <w:rsid w:val="00F5405D"/>
    <w:rsid w:val="00F5406C"/>
    <w:rsid w:val="00F5406D"/>
    <w:rsid w:val="00F54073"/>
    <w:rsid w:val="00F540CC"/>
    <w:rsid w:val="00F540D6"/>
    <w:rsid w:val="00F540F9"/>
    <w:rsid w:val="00F54115"/>
    <w:rsid w:val="00F5411C"/>
    <w:rsid w:val="00F5412C"/>
    <w:rsid w:val="00F54158"/>
    <w:rsid w:val="00F54294"/>
    <w:rsid w:val="00F542E3"/>
    <w:rsid w:val="00F54385"/>
    <w:rsid w:val="00F5448F"/>
    <w:rsid w:val="00F54553"/>
    <w:rsid w:val="00F54555"/>
    <w:rsid w:val="00F54572"/>
    <w:rsid w:val="00F5457E"/>
    <w:rsid w:val="00F54681"/>
    <w:rsid w:val="00F54690"/>
    <w:rsid w:val="00F54693"/>
    <w:rsid w:val="00F5473E"/>
    <w:rsid w:val="00F54788"/>
    <w:rsid w:val="00F5479A"/>
    <w:rsid w:val="00F548DF"/>
    <w:rsid w:val="00F549AA"/>
    <w:rsid w:val="00F54A2D"/>
    <w:rsid w:val="00F54A5E"/>
    <w:rsid w:val="00F54A81"/>
    <w:rsid w:val="00F54AA5"/>
    <w:rsid w:val="00F54AFE"/>
    <w:rsid w:val="00F54B5A"/>
    <w:rsid w:val="00F54BA9"/>
    <w:rsid w:val="00F54BFA"/>
    <w:rsid w:val="00F54C07"/>
    <w:rsid w:val="00F54C5D"/>
    <w:rsid w:val="00F54CCE"/>
    <w:rsid w:val="00F54CEE"/>
    <w:rsid w:val="00F54D2C"/>
    <w:rsid w:val="00F54D93"/>
    <w:rsid w:val="00F54DB4"/>
    <w:rsid w:val="00F54E72"/>
    <w:rsid w:val="00F54F7E"/>
    <w:rsid w:val="00F550F5"/>
    <w:rsid w:val="00F5523C"/>
    <w:rsid w:val="00F552BC"/>
    <w:rsid w:val="00F552DB"/>
    <w:rsid w:val="00F55301"/>
    <w:rsid w:val="00F55306"/>
    <w:rsid w:val="00F5547A"/>
    <w:rsid w:val="00F554F1"/>
    <w:rsid w:val="00F5562D"/>
    <w:rsid w:val="00F5567E"/>
    <w:rsid w:val="00F556CA"/>
    <w:rsid w:val="00F55709"/>
    <w:rsid w:val="00F5574A"/>
    <w:rsid w:val="00F55761"/>
    <w:rsid w:val="00F557BD"/>
    <w:rsid w:val="00F55809"/>
    <w:rsid w:val="00F5585D"/>
    <w:rsid w:val="00F558BE"/>
    <w:rsid w:val="00F559C2"/>
    <w:rsid w:val="00F55A3E"/>
    <w:rsid w:val="00F55A4B"/>
    <w:rsid w:val="00F55A5C"/>
    <w:rsid w:val="00F55AD3"/>
    <w:rsid w:val="00F55B6E"/>
    <w:rsid w:val="00F55C17"/>
    <w:rsid w:val="00F55C77"/>
    <w:rsid w:val="00F55C79"/>
    <w:rsid w:val="00F55CBD"/>
    <w:rsid w:val="00F55CD9"/>
    <w:rsid w:val="00F55D3B"/>
    <w:rsid w:val="00F55E09"/>
    <w:rsid w:val="00F55E1A"/>
    <w:rsid w:val="00F55E2C"/>
    <w:rsid w:val="00F55E98"/>
    <w:rsid w:val="00F55E9E"/>
    <w:rsid w:val="00F55F4C"/>
    <w:rsid w:val="00F55FCA"/>
    <w:rsid w:val="00F55FE2"/>
    <w:rsid w:val="00F5618B"/>
    <w:rsid w:val="00F561A3"/>
    <w:rsid w:val="00F561F9"/>
    <w:rsid w:val="00F5623E"/>
    <w:rsid w:val="00F5627B"/>
    <w:rsid w:val="00F5636B"/>
    <w:rsid w:val="00F563FC"/>
    <w:rsid w:val="00F56477"/>
    <w:rsid w:val="00F564EF"/>
    <w:rsid w:val="00F56599"/>
    <w:rsid w:val="00F56724"/>
    <w:rsid w:val="00F5672A"/>
    <w:rsid w:val="00F567DE"/>
    <w:rsid w:val="00F56837"/>
    <w:rsid w:val="00F5684F"/>
    <w:rsid w:val="00F568A9"/>
    <w:rsid w:val="00F568CD"/>
    <w:rsid w:val="00F568E7"/>
    <w:rsid w:val="00F5694C"/>
    <w:rsid w:val="00F5698B"/>
    <w:rsid w:val="00F56AD2"/>
    <w:rsid w:val="00F56B87"/>
    <w:rsid w:val="00F56C18"/>
    <w:rsid w:val="00F56C4D"/>
    <w:rsid w:val="00F56CCD"/>
    <w:rsid w:val="00F56D0A"/>
    <w:rsid w:val="00F56D1E"/>
    <w:rsid w:val="00F56D6A"/>
    <w:rsid w:val="00F56DA7"/>
    <w:rsid w:val="00F56DB3"/>
    <w:rsid w:val="00F56DC1"/>
    <w:rsid w:val="00F56DD5"/>
    <w:rsid w:val="00F56E38"/>
    <w:rsid w:val="00F56E9E"/>
    <w:rsid w:val="00F56F15"/>
    <w:rsid w:val="00F56F9E"/>
    <w:rsid w:val="00F56FA3"/>
    <w:rsid w:val="00F56FE2"/>
    <w:rsid w:val="00F56FF3"/>
    <w:rsid w:val="00F57009"/>
    <w:rsid w:val="00F57131"/>
    <w:rsid w:val="00F571E4"/>
    <w:rsid w:val="00F57205"/>
    <w:rsid w:val="00F57266"/>
    <w:rsid w:val="00F57301"/>
    <w:rsid w:val="00F573B7"/>
    <w:rsid w:val="00F573BF"/>
    <w:rsid w:val="00F573CF"/>
    <w:rsid w:val="00F57543"/>
    <w:rsid w:val="00F5769E"/>
    <w:rsid w:val="00F576B4"/>
    <w:rsid w:val="00F576D4"/>
    <w:rsid w:val="00F576EE"/>
    <w:rsid w:val="00F576FC"/>
    <w:rsid w:val="00F577D5"/>
    <w:rsid w:val="00F5786A"/>
    <w:rsid w:val="00F578EC"/>
    <w:rsid w:val="00F579DF"/>
    <w:rsid w:val="00F579EE"/>
    <w:rsid w:val="00F57A83"/>
    <w:rsid w:val="00F57ABD"/>
    <w:rsid w:val="00F57B07"/>
    <w:rsid w:val="00F57B1D"/>
    <w:rsid w:val="00F57B50"/>
    <w:rsid w:val="00F57CBF"/>
    <w:rsid w:val="00F57CCE"/>
    <w:rsid w:val="00F57CF6"/>
    <w:rsid w:val="00F57DA7"/>
    <w:rsid w:val="00F57E7E"/>
    <w:rsid w:val="00F57E9A"/>
    <w:rsid w:val="00F57FB0"/>
    <w:rsid w:val="00F6000C"/>
    <w:rsid w:val="00F60052"/>
    <w:rsid w:val="00F600CA"/>
    <w:rsid w:val="00F60148"/>
    <w:rsid w:val="00F60170"/>
    <w:rsid w:val="00F601C3"/>
    <w:rsid w:val="00F601D7"/>
    <w:rsid w:val="00F60206"/>
    <w:rsid w:val="00F60247"/>
    <w:rsid w:val="00F602D1"/>
    <w:rsid w:val="00F602F9"/>
    <w:rsid w:val="00F60348"/>
    <w:rsid w:val="00F603F2"/>
    <w:rsid w:val="00F604E6"/>
    <w:rsid w:val="00F6052F"/>
    <w:rsid w:val="00F605A0"/>
    <w:rsid w:val="00F6068C"/>
    <w:rsid w:val="00F60721"/>
    <w:rsid w:val="00F60739"/>
    <w:rsid w:val="00F607BA"/>
    <w:rsid w:val="00F60841"/>
    <w:rsid w:val="00F608D7"/>
    <w:rsid w:val="00F6090C"/>
    <w:rsid w:val="00F60934"/>
    <w:rsid w:val="00F6099F"/>
    <w:rsid w:val="00F609C9"/>
    <w:rsid w:val="00F609E7"/>
    <w:rsid w:val="00F60B5A"/>
    <w:rsid w:val="00F60BAA"/>
    <w:rsid w:val="00F60C55"/>
    <w:rsid w:val="00F60C85"/>
    <w:rsid w:val="00F60CD2"/>
    <w:rsid w:val="00F60D1D"/>
    <w:rsid w:val="00F60D8C"/>
    <w:rsid w:val="00F60DBC"/>
    <w:rsid w:val="00F60E11"/>
    <w:rsid w:val="00F60E32"/>
    <w:rsid w:val="00F60EAF"/>
    <w:rsid w:val="00F60F15"/>
    <w:rsid w:val="00F60FE0"/>
    <w:rsid w:val="00F61005"/>
    <w:rsid w:val="00F6102B"/>
    <w:rsid w:val="00F61051"/>
    <w:rsid w:val="00F6105A"/>
    <w:rsid w:val="00F6111E"/>
    <w:rsid w:val="00F6112A"/>
    <w:rsid w:val="00F61153"/>
    <w:rsid w:val="00F61162"/>
    <w:rsid w:val="00F61237"/>
    <w:rsid w:val="00F6127F"/>
    <w:rsid w:val="00F613BC"/>
    <w:rsid w:val="00F61410"/>
    <w:rsid w:val="00F614AC"/>
    <w:rsid w:val="00F614EF"/>
    <w:rsid w:val="00F6155C"/>
    <w:rsid w:val="00F61723"/>
    <w:rsid w:val="00F617B9"/>
    <w:rsid w:val="00F617C0"/>
    <w:rsid w:val="00F617D7"/>
    <w:rsid w:val="00F617F8"/>
    <w:rsid w:val="00F61914"/>
    <w:rsid w:val="00F61945"/>
    <w:rsid w:val="00F61A37"/>
    <w:rsid w:val="00F61A6D"/>
    <w:rsid w:val="00F61A6E"/>
    <w:rsid w:val="00F61A93"/>
    <w:rsid w:val="00F61AB9"/>
    <w:rsid w:val="00F61B46"/>
    <w:rsid w:val="00F61BEB"/>
    <w:rsid w:val="00F61C55"/>
    <w:rsid w:val="00F61C63"/>
    <w:rsid w:val="00F61CCE"/>
    <w:rsid w:val="00F61D09"/>
    <w:rsid w:val="00F61E4D"/>
    <w:rsid w:val="00F61E7A"/>
    <w:rsid w:val="00F61F61"/>
    <w:rsid w:val="00F62054"/>
    <w:rsid w:val="00F62146"/>
    <w:rsid w:val="00F62172"/>
    <w:rsid w:val="00F621B0"/>
    <w:rsid w:val="00F621E9"/>
    <w:rsid w:val="00F6222B"/>
    <w:rsid w:val="00F62275"/>
    <w:rsid w:val="00F6227B"/>
    <w:rsid w:val="00F62290"/>
    <w:rsid w:val="00F62291"/>
    <w:rsid w:val="00F62296"/>
    <w:rsid w:val="00F622F4"/>
    <w:rsid w:val="00F62367"/>
    <w:rsid w:val="00F623A4"/>
    <w:rsid w:val="00F6241E"/>
    <w:rsid w:val="00F62511"/>
    <w:rsid w:val="00F62543"/>
    <w:rsid w:val="00F62574"/>
    <w:rsid w:val="00F625C5"/>
    <w:rsid w:val="00F625CB"/>
    <w:rsid w:val="00F62662"/>
    <w:rsid w:val="00F6267E"/>
    <w:rsid w:val="00F626F9"/>
    <w:rsid w:val="00F6283B"/>
    <w:rsid w:val="00F6293B"/>
    <w:rsid w:val="00F6299F"/>
    <w:rsid w:val="00F62A8A"/>
    <w:rsid w:val="00F62B8A"/>
    <w:rsid w:val="00F62BF2"/>
    <w:rsid w:val="00F62BF6"/>
    <w:rsid w:val="00F62BFA"/>
    <w:rsid w:val="00F62C91"/>
    <w:rsid w:val="00F62CC6"/>
    <w:rsid w:val="00F62CFC"/>
    <w:rsid w:val="00F62D5A"/>
    <w:rsid w:val="00F62D62"/>
    <w:rsid w:val="00F62DBD"/>
    <w:rsid w:val="00F62DC4"/>
    <w:rsid w:val="00F62E09"/>
    <w:rsid w:val="00F62E4F"/>
    <w:rsid w:val="00F62EAA"/>
    <w:rsid w:val="00F62F0F"/>
    <w:rsid w:val="00F6302B"/>
    <w:rsid w:val="00F63098"/>
    <w:rsid w:val="00F6312F"/>
    <w:rsid w:val="00F632AB"/>
    <w:rsid w:val="00F6337F"/>
    <w:rsid w:val="00F633BB"/>
    <w:rsid w:val="00F63473"/>
    <w:rsid w:val="00F634C7"/>
    <w:rsid w:val="00F6350D"/>
    <w:rsid w:val="00F63528"/>
    <w:rsid w:val="00F63673"/>
    <w:rsid w:val="00F63697"/>
    <w:rsid w:val="00F636C8"/>
    <w:rsid w:val="00F636DE"/>
    <w:rsid w:val="00F636F0"/>
    <w:rsid w:val="00F6372B"/>
    <w:rsid w:val="00F6384B"/>
    <w:rsid w:val="00F638B2"/>
    <w:rsid w:val="00F638EC"/>
    <w:rsid w:val="00F6390D"/>
    <w:rsid w:val="00F63936"/>
    <w:rsid w:val="00F63973"/>
    <w:rsid w:val="00F63A8D"/>
    <w:rsid w:val="00F63AA9"/>
    <w:rsid w:val="00F63B72"/>
    <w:rsid w:val="00F63B8B"/>
    <w:rsid w:val="00F63BB2"/>
    <w:rsid w:val="00F63BB5"/>
    <w:rsid w:val="00F63CD0"/>
    <w:rsid w:val="00F63D62"/>
    <w:rsid w:val="00F63D7D"/>
    <w:rsid w:val="00F63D95"/>
    <w:rsid w:val="00F63DC3"/>
    <w:rsid w:val="00F63EC0"/>
    <w:rsid w:val="00F63F05"/>
    <w:rsid w:val="00F63F0D"/>
    <w:rsid w:val="00F63F68"/>
    <w:rsid w:val="00F63FC4"/>
    <w:rsid w:val="00F63FE0"/>
    <w:rsid w:val="00F64003"/>
    <w:rsid w:val="00F64029"/>
    <w:rsid w:val="00F640E1"/>
    <w:rsid w:val="00F64113"/>
    <w:rsid w:val="00F6412F"/>
    <w:rsid w:val="00F6413A"/>
    <w:rsid w:val="00F64164"/>
    <w:rsid w:val="00F64171"/>
    <w:rsid w:val="00F641EA"/>
    <w:rsid w:val="00F64216"/>
    <w:rsid w:val="00F64302"/>
    <w:rsid w:val="00F64309"/>
    <w:rsid w:val="00F6438B"/>
    <w:rsid w:val="00F643FD"/>
    <w:rsid w:val="00F64493"/>
    <w:rsid w:val="00F64583"/>
    <w:rsid w:val="00F64610"/>
    <w:rsid w:val="00F64614"/>
    <w:rsid w:val="00F646EF"/>
    <w:rsid w:val="00F6471F"/>
    <w:rsid w:val="00F6472B"/>
    <w:rsid w:val="00F647D9"/>
    <w:rsid w:val="00F647ED"/>
    <w:rsid w:val="00F64859"/>
    <w:rsid w:val="00F64892"/>
    <w:rsid w:val="00F648C8"/>
    <w:rsid w:val="00F6492C"/>
    <w:rsid w:val="00F64B25"/>
    <w:rsid w:val="00F64CAD"/>
    <w:rsid w:val="00F64CC1"/>
    <w:rsid w:val="00F64CE2"/>
    <w:rsid w:val="00F64D23"/>
    <w:rsid w:val="00F64E17"/>
    <w:rsid w:val="00F64E3A"/>
    <w:rsid w:val="00F64F3B"/>
    <w:rsid w:val="00F650A9"/>
    <w:rsid w:val="00F6510A"/>
    <w:rsid w:val="00F65205"/>
    <w:rsid w:val="00F65299"/>
    <w:rsid w:val="00F652B0"/>
    <w:rsid w:val="00F65310"/>
    <w:rsid w:val="00F653C5"/>
    <w:rsid w:val="00F65461"/>
    <w:rsid w:val="00F6546E"/>
    <w:rsid w:val="00F654B0"/>
    <w:rsid w:val="00F654B9"/>
    <w:rsid w:val="00F6552F"/>
    <w:rsid w:val="00F65653"/>
    <w:rsid w:val="00F6565E"/>
    <w:rsid w:val="00F656A3"/>
    <w:rsid w:val="00F65748"/>
    <w:rsid w:val="00F6574B"/>
    <w:rsid w:val="00F65797"/>
    <w:rsid w:val="00F657FA"/>
    <w:rsid w:val="00F65812"/>
    <w:rsid w:val="00F6591C"/>
    <w:rsid w:val="00F65A33"/>
    <w:rsid w:val="00F65A50"/>
    <w:rsid w:val="00F65B41"/>
    <w:rsid w:val="00F65BA4"/>
    <w:rsid w:val="00F65BD8"/>
    <w:rsid w:val="00F65C02"/>
    <w:rsid w:val="00F65C16"/>
    <w:rsid w:val="00F65C3D"/>
    <w:rsid w:val="00F65C40"/>
    <w:rsid w:val="00F65CE5"/>
    <w:rsid w:val="00F65D0A"/>
    <w:rsid w:val="00F65E27"/>
    <w:rsid w:val="00F65FBC"/>
    <w:rsid w:val="00F6600B"/>
    <w:rsid w:val="00F6603A"/>
    <w:rsid w:val="00F66050"/>
    <w:rsid w:val="00F6622C"/>
    <w:rsid w:val="00F6631D"/>
    <w:rsid w:val="00F66333"/>
    <w:rsid w:val="00F66359"/>
    <w:rsid w:val="00F66554"/>
    <w:rsid w:val="00F66558"/>
    <w:rsid w:val="00F665AD"/>
    <w:rsid w:val="00F665BF"/>
    <w:rsid w:val="00F665C4"/>
    <w:rsid w:val="00F665EE"/>
    <w:rsid w:val="00F666BB"/>
    <w:rsid w:val="00F666FC"/>
    <w:rsid w:val="00F6671C"/>
    <w:rsid w:val="00F66787"/>
    <w:rsid w:val="00F667C3"/>
    <w:rsid w:val="00F667EF"/>
    <w:rsid w:val="00F668F7"/>
    <w:rsid w:val="00F66A28"/>
    <w:rsid w:val="00F66AE8"/>
    <w:rsid w:val="00F66C4F"/>
    <w:rsid w:val="00F66CA0"/>
    <w:rsid w:val="00F66CD9"/>
    <w:rsid w:val="00F66D41"/>
    <w:rsid w:val="00F66D57"/>
    <w:rsid w:val="00F66D8F"/>
    <w:rsid w:val="00F66D95"/>
    <w:rsid w:val="00F66DD8"/>
    <w:rsid w:val="00F66E89"/>
    <w:rsid w:val="00F66E92"/>
    <w:rsid w:val="00F66E9E"/>
    <w:rsid w:val="00F66EAD"/>
    <w:rsid w:val="00F66F16"/>
    <w:rsid w:val="00F66F9D"/>
    <w:rsid w:val="00F67005"/>
    <w:rsid w:val="00F67007"/>
    <w:rsid w:val="00F672F5"/>
    <w:rsid w:val="00F67389"/>
    <w:rsid w:val="00F674DE"/>
    <w:rsid w:val="00F67521"/>
    <w:rsid w:val="00F675B0"/>
    <w:rsid w:val="00F6767F"/>
    <w:rsid w:val="00F67696"/>
    <w:rsid w:val="00F67848"/>
    <w:rsid w:val="00F67882"/>
    <w:rsid w:val="00F6789F"/>
    <w:rsid w:val="00F678A0"/>
    <w:rsid w:val="00F678D1"/>
    <w:rsid w:val="00F678F1"/>
    <w:rsid w:val="00F67909"/>
    <w:rsid w:val="00F67A26"/>
    <w:rsid w:val="00F67B14"/>
    <w:rsid w:val="00F67B6A"/>
    <w:rsid w:val="00F67B7A"/>
    <w:rsid w:val="00F67B87"/>
    <w:rsid w:val="00F67BB9"/>
    <w:rsid w:val="00F67C71"/>
    <w:rsid w:val="00F67C78"/>
    <w:rsid w:val="00F67D80"/>
    <w:rsid w:val="00F67D85"/>
    <w:rsid w:val="00F67E38"/>
    <w:rsid w:val="00F67E69"/>
    <w:rsid w:val="00F67E8F"/>
    <w:rsid w:val="00F67F88"/>
    <w:rsid w:val="00F7001F"/>
    <w:rsid w:val="00F700F1"/>
    <w:rsid w:val="00F70141"/>
    <w:rsid w:val="00F70164"/>
    <w:rsid w:val="00F702AD"/>
    <w:rsid w:val="00F703CB"/>
    <w:rsid w:val="00F703F5"/>
    <w:rsid w:val="00F70461"/>
    <w:rsid w:val="00F7049D"/>
    <w:rsid w:val="00F704A7"/>
    <w:rsid w:val="00F704A9"/>
    <w:rsid w:val="00F70545"/>
    <w:rsid w:val="00F70577"/>
    <w:rsid w:val="00F7069B"/>
    <w:rsid w:val="00F706B7"/>
    <w:rsid w:val="00F706ED"/>
    <w:rsid w:val="00F70705"/>
    <w:rsid w:val="00F70744"/>
    <w:rsid w:val="00F7074F"/>
    <w:rsid w:val="00F707E3"/>
    <w:rsid w:val="00F70837"/>
    <w:rsid w:val="00F7094A"/>
    <w:rsid w:val="00F709C4"/>
    <w:rsid w:val="00F70A32"/>
    <w:rsid w:val="00F70A3B"/>
    <w:rsid w:val="00F70B69"/>
    <w:rsid w:val="00F70BDC"/>
    <w:rsid w:val="00F70D37"/>
    <w:rsid w:val="00F70F24"/>
    <w:rsid w:val="00F70F4A"/>
    <w:rsid w:val="00F7103A"/>
    <w:rsid w:val="00F71080"/>
    <w:rsid w:val="00F7124F"/>
    <w:rsid w:val="00F71271"/>
    <w:rsid w:val="00F71303"/>
    <w:rsid w:val="00F71399"/>
    <w:rsid w:val="00F7148D"/>
    <w:rsid w:val="00F71694"/>
    <w:rsid w:val="00F716B4"/>
    <w:rsid w:val="00F717DD"/>
    <w:rsid w:val="00F717F1"/>
    <w:rsid w:val="00F71817"/>
    <w:rsid w:val="00F7189F"/>
    <w:rsid w:val="00F71906"/>
    <w:rsid w:val="00F7191A"/>
    <w:rsid w:val="00F71957"/>
    <w:rsid w:val="00F7199A"/>
    <w:rsid w:val="00F719F0"/>
    <w:rsid w:val="00F71A00"/>
    <w:rsid w:val="00F71BD0"/>
    <w:rsid w:val="00F71C67"/>
    <w:rsid w:val="00F71DAA"/>
    <w:rsid w:val="00F71E60"/>
    <w:rsid w:val="00F71F2A"/>
    <w:rsid w:val="00F71F9F"/>
    <w:rsid w:val="00F7216D"/>
    <w:rsid w:val="00F72232"/>
    <w:rsid w:val="00F72257"/>
    <w:rsid w:val="00F722E1"/>
    <w:rsid w:val="00F72388"/>
    <w:rsid w:val="00F723DF"/>
    <w:rsid w:val="00F72412"/>
    <w:rsid w:val="00F724C6"/>
    <w:rsid w:val="00F724D5"/>
    <w:rsid w:val="00F724DD"/>
    <w:rsid w:val="00F724E7"/>
    <w:rsid w:val="00F72509"/>
    <w:rsid w:val="00F72513"/>
    <w:rsid w:val="00F72519"/>
    <w:rsid w:val="00F7251D"/>
    <w:rsid w:val="00F725E4"/>
    <w:rsid w:val="00F72629"/>
    <w:rsid w:val="00F72630"/>
    <w:rsid w:val="00F72673"/>
    <w:rsid w:val="00F72681"/>
    <w:rsid w:val="00F726FA"/>
    <w:rsid w:val="00F72797"/>
    <w:rsid w:val="00F727CF"/>
    <w:rsid w:val="00F727EB"/>
    <w:rsid w:val="00F72872"/>
    <w:rsid w:val="00F72882"/>
    <w:rsid w:val="00F728AC"/>
    <w:rsid w:val="00F728E7"/>
    <w:rsid w:val="00F72903"/>
    <w:rsid w:val="00F7292E"/>
    <w:rsid w:val="00F72976"/>
    <w:rsid w:val="00F72B59"/>
    <w:rsid w:val="00F72BB1"/>
    <w:rsid w:val="00F72C17"/>
    <w:rsid w:val="00F72C9A"/>
    <w:rsid w:val="00F72CAE"/>
    <w:rsid w:val="00F72CB0"/>
    <w:rsid w:val="00F72CF2"/>
    <w:rsid w:val="00F72D14"/>
    <w:rsid w:val="00F72D1F"/>
    <w:rsid w:val="00F72D65"/>
    <w:rsid w:val="00F72D75"/>
    <w:rsid w:val="00F72E03"/>
    <w:rsid w:val="00F72E20"/>
    <w:rsid w:val="00F72E55"/>
    <w:rsid w:val="00F72E59"/>
    <w:rsid w:val="00F72EAC"/>
    <w:rsid w:val="00F72ED6"/>
    <w:rsid w:val="00F72F62"/>
    <w:rsid w:val="00F73110"/>
    <w:rsid w:val="00F73125"/>
    <w:rsid w:val="00F7315B"/>
    <w:rsid w:val="00F731E1"/>
    <w:rsid w:val="00F73265"/>
    <w:rsid w:val="00F73354"/>
    <w:rsid w:val="00F7335F"/>
    <w:rsid w:val="00F73559"/>
    <w:rsid w:val="00F73560"/>
    <w:rsid w:val="00F7359B"/>
    <w:rsid w:val="00F735D8"/>
    <w:rsid w:val="00F735E3"/>
    <w:rsid w:val="00F73603"/>
    <w:rsid w:val="00F73663"/>
    <w:rsid w:val="00F736F1"/>
    <w:rsid w:val="00F7371E"/>
    <w:rsid w:val="00F73750"/>
    <w:rsid w:val="00F737A6"/>
    <w:rsid w:val="00F7380D"/>
    <w:rsid w:val="00F738AD"/>
    <w:rsid w:val="00F738B8"/>
    <w:rsid w:val="00F738C1"/>
    <w:rsid w:val="00F73904"/>
    <w:rsid w:val="00F7390C"/>
    <w:rsid w:val="00F73968"/>
    <w:rsid w:val="00F739C7"/>
    <w:rsid w:val="00F739ED"/>
    <w:rsid w:val="00F73A37"/>
    <w:rsid w:val="00F73AFA"/>
    <w:rsid w:val="00F73B9B"/>
    <w:rsid w:val="00F73C72"/>
    <w:rsid w:val="00F73CB8"/>
    <w:rsid w:val="00F73D8A"/>
    <w:rsid w:val="00F73DAC"/>
    <w:rsid w:val="00F73EBF"/>
    <w:rsid w:val="00F73F6E"/>
    <w:rsid w:val="00F73F9B"/>
    <w:rsid w:val="00F740F3"/>
    <w:rsid w:val="00F74187"/>
    <w:rsid w:val="00F7418B"/>
    <w:rsid w:val="00F74202"/>
    <w:rsid w:val="00F7430C"/>
    <w:rsid w:val="00F74359"/>
    <w:rsid w:val="00F74389"/>
    <w:rsid w:val="00F7439B"/>
    <w:rsid w:val="00F74407"/>
    <w:rsid w:val="00F745AF"/>
    <w:rsid w:val="00F74601"/>
    <w:rsid w:val="00F74626"/>
    <w:rsid w:val="00F7468E"/>
    <w:rsid w:val="00F7468F"/>
    <w:rsid w:val="00F74696"/>
    <w:rsid w:val="00F746A8"/>
    <w:rsid w:val="00F7474A"/>
    <w:rsid w:val="00F747B2"/>
    <w:rsid w:val="00F747E6"/>
    <w:rsid w:val="00F7482E"/>
    <w:rsid w:val="00F74892"/>
    <w:rsid w:val="00F7489D"/>
    <w:rsid w:val="00F74913"/>
    <w:rsid w:val="00F74933"/>
    <w:rsid w:val="00F74943"/>
    <w:rsid w:val="00F74A6A"/>
    <w:rsid w:val="00F74B48"/>
    <w:rsid w:val="00F74B7D"/>
    <w:rsid w:val="00F74BC0"/>
    <w:rsid w:val="00F74C25"/>
    <w:rsid w:val="00F74D05"/>
    <w:rsid w:val="00F74D07"/>
    <w:rsid w:val="00F74D1C"/>
    <w:rsid w:val="00F74EF9"/>
    <w:rsid w:val="00F74FB9"/>
    <w:rsid w:val="00F75211"/>
    <w:rsid w:val="00F75250"/>
    <w:rsid w:val="00F7531E"/>
    <w:rsid w:val="00F7539F"/>
    <w:rsid w:val="00F753FA"/>
    <w:rsid w:val="00F7541C"/>
    <w:rsid w:val="00F75437"/>
    <w:rsid w:val="00F75512"/>
    <w:rsid w:val="00F755FF"/>
    <w:rsid w:val="00F75646"/>
    <w:rsid w:val="00F75673"/>
    <w:rsid w:val="00F75787"/>
    <w:rsid w:val="00F7578F"/>
    <w:rsid w:val="00F7585C"/>
    <w:rsid w:val="00F75979"/>
    <w:rsid w:val="00F75983"/>
    <w:rsid w:val="00F759E8"/>
    <w:rsid w:val="00F75A57"/>
    <w:rsid w:val="00F75B5B"/>
    <w:rsid w:val="00F75B97"/>
    <w:rsid w:val="00F75D1D"/>
    <w:rsid w:val="00F75D4F"/>
    <w:rsid w:val="00F75DD0"/>
    <w:rsid w:val="00F75E10"/>
    <w:rsid w:val="00F75F1A"/>
    <w:rsid w:val="00F75F1F"/>
    <w:rsid w:val="00F75F29"/>
    <w:rsid w:val="00F75FA0"/>
    <w:rsid w:val="00F75FB5"/>
    <w:rsid w:val="00F75FEF"/>
    <w:rsid w:val="00F76020"/>
    <w:rsid w:val="00F7615A"/>
    <w:rsid w:val="00F7636A"/>
    <w:rsid w:val="00F764BE"/>
    <w:rsid w:val="00F765CF"/>
    <w:rsid w:val="00F765ED"/>
    <w:rsid w:val="00F76609"/>
    <w:rsid w:val="00F76611"/>
    <w:rsid w:val="00F7664F"/>
    <w:rsid w:val="00F76680"/>
    <w:rsid w:val="00F76689"/>
    <w:rsid w:val="00F7668B"/>
    <w:rsid w:val="00F767B0"/>
    <w:rsid w:val="00F76851"/>
    <w:rsid w:val="00F76976"/>
    <w:rsid w:val="00F7697D"/>
    <w:rsid w:val="00F769FD"/>
    <w:rsid w:val="00F76A35"/>
    <w:rsid w:val="00F76A5A"/>
    <w:rsid w:val="00F76B00"/>
    <w:rsid w:val="00F76B0B"/>
    <w:rsid w:val="00F76C17"/>
    <w:rsid w:val="00F76C55"/>
    <w:rsid w:val="00F76C64"/>
    <w:rsid w:val="00F76C91"/>
    <w:rsid w:val="00F76C9F"/>
    <w:rsid w:val="00F76D52"/>
    <w:rsid w:val="00F76DD7"/>
    <w:rsid w:val="00F76E19"/>
    <w:rsid w:val="00F76E56"/>
    <w:rsid w:val="00F76E61"/>
    <w:rsid w:val="00F76F41"/>
    <w:rsid w:val="00F76F89"/>
    <w:rsid w:val="00F76FBC"/>
    <w:rsid w:val="00F770D7"/>
    <w:rsid w:val="00F77160"/>
    <w:rsid w:val="00F7717F"/>
    <w:rsid w:val="00F77187"/>
    <w:rsid w:val="00F771DB"/>
    <w:rsid w:val="00F77222"/>
    <w:rsid w:val="00F7723A"/>
    <w:rsid w:val="00F77292"/>
    <w:rsid w:val="00F772FE"/>
    <w:rsid w:val="00F77326"/>
    <w:rsid w:val="00F77416"/>
    <w:rsid w:val="00F7743F"/>
    <w:rsid w:val="00F774B7"/>
    <w:rsid w:val="00F774D8"/>
    <w:rsid w:val="00F77546"/>
    <w:rsid w:val="00F77554"/>
    <w:rsid w:val="00F77648"/>
    <w:rsid w:val="00F776DA"/>
    <w:rsid w:val="00F77739"/>
    <w:rsid w:val="00F77819"/>
    <w:rsid w:val="00F77856"/>
    <w:rsid w:val="00F7785E"/>
    <w:rsid w:val="00F778DB"/>
    <w:rsid w:val="00F778E1"/>
    <w:rsid w:val="00F7792A"/>
    <w:rsid w:val="00F7793F"/>
    <w:rsid w:val="00F77947"/>
    <w:rsid w:val="00F7797C"/>
    <w:rsid w:val="00F77993"/>
    <w:rsid w:val="00F77A21"/>
    <w:rsid w:val="00F77A2E"/>
    <w:rsid w:val="00F77B81"/>
    <w:rsid w:val="00F77D84"/>
    <w:rsid w:val="00F77D99"/>
    <w:rsid w:val="00F77DA9"/>
    <w:rsid w:val="00F77DD7"/>
    <w:rsid w:val="00F77E31"/>
    <w:rsid w:val="00F77EE4"/>
    <w:rsid w:val="00F77F4E"/>
    <w:rsid w:val="00F77F8D"/>
    <w:rsid w:val="00F80036"/>
    <w:rsid w:val="00F8004E"/>
    <w:rsid w:val="00F80081"/>
    <w:rsid w:val="00F801F5"/>
    <w:rsid w:val="00F8020E"/>
    <w:rsid w:val="00F80249"/>
    <w:rsid w:val="00F80274"/>
    <w:rsid w:val="00F80289"/>
    <w:rsid w:val="00F802C8"/>
    <w:rsid w:val="00F80347"/>
    <w:rsid w:val="00F8041F"/>
    <w:rsid w:val="00F80458"/>
    <w:rsid w:val="00F80528"/>
    <w:rsid w:val="00F805FD"/>
    <w:rsid w:val="00F8071F"/>
    <w:rsid w:val="00F8074E"/>
    <w:rsid w:val="00F80802"/>
    <w:rsid w:val="00F808B4"/>
    <w:rsid w:val="00F808B7"/>
    <w:rsid w:val="00F808F3"/>
    <w:rsid w:val="00F80906"/>
    <w:rsid w:val="00F80933"/>
    <w:rsid w:val="00F8094C"/>
    <w:rsid w:val="00F80970"/>
    <w:rsid w:val="00F80979"/>
    <w:rsid w:val="00F80A34"/>
    <w:rsid w:val="00F80B32"/>
    <w:rsid w:val="00F80C71"/>
    <w:rsid w:val="00F80CBC"/>
    <w:rsid w:val="00F80CCE"/>
    <w:rsid w:val="00F80D00"/>
    <w:rsid w:val="00F80D09"/>
    <w:rsid w:val="00F80D42"/>
    <w:rsid w:val="00F80DD2"/>
    <w:rsid w:val="00F80E00"/>
    <w:rsid w:val="00F80E06"/>
    <w:rsid w:val="00F80E48"/>
    <w:rsid w:val="00F80E75"/>
    <w:rsid w:val="00F80F20"/>
    <w:rsid w:val="00F80F7F"/>
    <w:rsid w:val="00F80FC3"/>
    <w:rsid w:val="00F80FED"/>
    <w:rsid w:val="00F81004"/>
    <w:rsid w:val="00F81017"/>
    <w:rsid w:val="00F8109D"/>
    <w:rsid w:val="00F8113B"/>
    <w:rsid w:val="00F81252"/>
    <w:rsid w:val="00F81347"/>
    <w:rsid w:val="00F81371"/>
    <w:rsid w:val="00F813CA"/>
    <w:rsid w:val="00F813E7"/>
    <w:rsid w:val="00F81491"/>
    <w:rsid w:val="00F81522"/>
    <w:rsid w:val="00F81534"/>
    <w:rsid w:val="00F8158C"/>
    <w:rsid w:val="00F815CD"/>
    <w:rsid w:val="00F816E9"/>
    <w:rsid w:val="00F816ED"/>
    <w:rsid w:val="00F81700"/>
    <w:rsid w:val="00F8175B"/>
    <w:rsid w:val="00F81775"/>
    <w:rsid w:val="00F81929"/>
    <w:rsid w:val="00F8196E"/>
    <w:rsid w:val="00F81981"/>
    <w:rsid w:val="00F819DF"/>
    <w:rsid w:val="00F81B1A"/>
    <w:rsid w:val="00F81BED"/>
    <w:rsid w:val="00F81BF1"/>
    <w:rsid w:val="00F81C72"/>
    <w:rsid w:val="00F81CCD"/>
    <w:rsid w:val="00F81CE2"/>
    <w:rsid w:val="00F81CEC"/>
    <w:rsid w:val="00F81D11"/>
    <w:rsid w:val="00F81D3A"/>
    <w:rsid w:val="00F81DE1"/>
    <w:rsid w:val="00F81DF1"/>
    <w:rsid w:val="00F81E40"/>
    <w:rsid w:val="00F81F37"/>
    <w:rsid w:val="00F81FBF"/>
    <w:rsid w:val="00F81FE7"/>
    <w:rsid w:val="00F81FF1"/>
    <w:rsid w:val="00F82032"/>
    <w:rsid w:val="00F8209C"/>
    <w:rsid w:val="00F820D9"/>
    <w:rsid w:val="00F82125"/>
    <w:rsid w:val="00F8223A"/>
    <w:rsid w:val="00F82293"/>
    <w:rsid w:val="00F82430"/>
    <w:rsid w:val="00F8245B"/>
    <w:rsid w:val="00F824D8"/>
    <w:rsid w:val="00F82504"/>
    <w:rsid w:val="00F82510"/>
    <w:rsid w:val="00F82546"/>
    <w:rsid w:val="00F8254D"/>
    <w:rsid w:val="00F82617"/>
    <w:rsid w:val="00F826D2"/>
    <w:rsid w:val="00F82710"/>
    <w:rsid w:val="00F827E8"/>
    <w:rsid w:val="00F827F8"/>
    <w:rsid w:val="00F82801"/>
    <w:rsid w:val="00F82858"/>
    <w:rsid w:val="00F82893"/>
    <w:rsid w:val="00F82975"/>
    <w:rsid w:val="00F82A0F"/>
    <w:rsid w:val="00F82A11"/>
    <w:rsid w:val="00F82ACB"/>
    <w:rsid w:val="00F82B23"/>
    <w:rsid w:val="00F82B77"/>
    <w:rsid w:val="00F82C11"/>
    <w:rsid w:val="00F82CE5"/>
    <w:rsid w:val="00F82CF6"/>
    <w:rsid w:val="00F82D4A"/>
    <w:rsid w:val="00F82D93"/>
    <w:rsid w:val="00F82DBB"/>
    <w:rsid w:val="00F82DC8"/>
    <w:rsid w:val="00F82E7A"/>
    <w:rsid w:val="00F830B0"/>
    <w:rsid w:val="00F831CA"/>
    <w:rsid w:val="00F83236"/>
    <w:rsid w:val="00F8351F"/>
    <w:rsid w:val="00F835D3"/>
    <w:rsid w:val="00F83611"/>
    <w:rsid w:val="00F8375C"/>
    <w:rsid w:val="00F83778"/>
    <w:rsid w:val="00F837C3"/>
    <w:rsid w:val="00F83821"/>
    <w:rsid w:val="00F8383C"/>
    <w:rsid w:val="00F838F3"/>
    <w:rsid w:val="00F83901"/>
    <w:rsid w:val="00F83909"/>
    <w:rsid w:val="00F8396D"/>
    <w:rsid w:val="00F839DE"/>
    <w:rsid w:val="00F839F9"/>
    <w:rsid w:val="00F83A98"/>
    <w:rsid w:val="00F83AAA"/>
    <w:rsid w:val="00F83AAF"/>
    <w:rsid w:val="00F83AF8"/>
    <w:rsid w:val="00F83B0E"/>
    <w:rsid w:val="00F83B84"/>
    <w:rsid w:val="00F83BF0"/>
    <w:rsid w:val="00F83BFA"/>
    <w:rsid w:val="00F83C66"/>
    <w:rsid w:val="00F83D34"/>
    <w:rsid w:val="00F83D3A"/>
    <w:rsid w:val="00F83D3F"/>
    <w:rsid w:val="00F83DA4"/>
    <w:rsid w:val="00F83E1A"/>
    <w:rsid w:val="00F83E6B"/>
    <w:rsid w:val="00F83EB5"/>
    <w:rsid w:val="00F83FF5"/>
    <w:rsid w:val="00F8402F"/>
    <w:rsid w:val="00F840D4"/>
    <w:rsid w:val="00F84215"/>
    <w:rsid w:val="00F84221"/>
    <w:rsid w:val="00F84325"/>
    <w:rsid w:val="00F84354"/>
    <w:rsid w:val="00F8437A"/>
    <w:rsid w:val="00F843E4"/>
    <w:rsid w:val="00F843E8"/>
    <w:rsid w:val="00F84517"/>
    <w:rsid w:val="00F845A9"/>
    <w:rsid w:val="00F845DD"/>
    <w:rsid w:val="00F845EE"/>
    <w:rsid w:val="00F84611"/>
    <w:rsid w:val="00F84614"/>
    <w:rsid w:val="00F84778"/>
    <w:rsid w:val="00F847E4"/>
    <w:rsid w:val="00F8489D"/>
    <w:rsid w:val="00F848D7"/>
    <w:rsid w:val="00F848D9"/>
    <w:rsid w:val="00F8496F"/>
    <w:rsid w:val="00F849B7"/>
    <w:rsid w:val="00F84E55"/>
    <w:rsid w:val="00F84F0F"/>
    <w:rsid w:val="00F84F46"/>
    <w:rsid w:val="00F84F4C"/>
    <w:rsid w:val="00F84F5D"/>
    <w:rsid w:val="00F84FA4"/>
    <w:rsid w:val="00F84FC6"/>
    <w:rsid w:val="00F85109"/>
    <w:rsid w:val="00F8520B"/>
    <w:rsid w:val="00F85359"/>
    <w:rsid w:val="00F853FF"/>
    <w:rsid w:val="00F854DD"/>
    <w:rsid w:val="00F854F1"/>
    <w:rsid w:val="00F855A3"/>
    <w:rsid w:val="00F855D1"/>
    <w:rsid w:val="00F856BF"/>
    <w:rsid w:val="00F856F3"/>
    <w:rsid w:val="00F8574E"/>
    <w:rsid w:val="00F857F4"/>
    <w:rsid w:val="00F8582D"/>
    <w:rsid w:val="00F8584A"/>
    <w:rsid w:val="00F8598B"/>
    <w:rsid w:val="00F85A23"/>
    <w:rsid w:val="00F85AA2"/>
    <w:rsid w:val="00F85ADD"/>
    <w:rsid w:val="00F85B19"/>
    <w:rsid w:val="00F85B1C"/>
    <w:rsid w:val="00F85B70"/>
    <w:rsid w:val="00F85BCE"/>
    <w:rsid w:val="00F85C32"/>
    <w:rsid w:val="00F85C63"/>
    <w:rsid w:val="00F85C67"/>
    <w:rsid w:val="00F85C76"/>
    <w:rsid w:val="00F85C7B"/>
    <w:rsid w:val="00F85C90"/>
    <w:rsid w:val="00F85CB5"/>
    <w:rsid w:val="00F85CEF"/>
    <w:rsid w:val="00F85D15"/>
    <w:rsid w:val="00F85E30"/>
    <w:rsid w:val="00F85E7B"/>
    <w:rsid w:val="00F85E9F"/>
    <w:rsid w:val="00F85EA7"/>
    <w:rsid w:val="00F85F04"/>
    <w:rsid w:val="00F85F18"/>
    <w:rsid w:val="00F85F47"/>
    <w:rsid w:val="00F85F80"/>
    <w:rsid w:val="00F85FA6"/>
    <w:rsid w:val="00F8603D"/>
    <w:rsid w:val="00F860FF"/>
    <w:rsid w:val="00F86118"/>
    <w:rsid w:val="00F86120"/>
    <w:rsid w:val="00F8613C"/>
    <w:rsid w:val="00F86169"/>
    <w:rsid w:val="00F861EE"/>
    <w:rsid w:val="00F86253"/>
    <w:rsid w:val="00F863DF"/>
    <w:rsid w:val="00F863FC"/>
    <w:rsid w:val="00F86417"/>
    <w:rsid w:val="00F86457"/>
    <w:rsid w:val="00F86483"/>
    <w:rsid w:val="00F864C6"/>
    <w:rsid w:val="00F864E1"/>
    <w:rsid w:val="00F86503"/>
    <w:rsid w:val="00F86569"/>
    <w:rsid w:val="00F865D2"/>
    <w:rsid w:val="00F86627"/>
    <w:rsid w:val="00F866AB"/>
    <w:rsid w:val="00F8671B"/>
    <w:rsid w:val="00F867D7"/>
    <w:rsid w:val="00F8686B"/>
    <w:rsid w:val="00F868DD"/>
    <w:rsid w:val="00F86912"/>
    <w:rsid w:val="00F86A43"/>
    <w:rsid w:val="00F86A5C"/>
    <w:rsid w:val="00F86B58"/>
    <w:rsid w:val="00F86B5B"/>
    <w:rsid w:val="00F86B73"/>
    <w:rsid w:val="00F86B76"/>
    <w:rsid w:val="00F86BBB"/>
    <w:rsid w:val="00F86BCB"/>
    <w:rsid w:val="00F86BE8"/>
    <w:rsid w:val="00F86C01"/>
    <w:rsid w:val="00F86C7C"/>
    <w:rsid w:val="00F86CD9"/>
    <w:rsid w:val="00F86D9B"/>
    <w:rsid w:val="00F86DE9"/>
    <w:rsid w:val="00F86E7B"/>
    <w:rsid w:val="00F86EAA"/>
    <w:rsid w:val="00F86EB7"/>
    <w:rsid w:val="00F86F24"/>
    <w:rsid w:val="00F86FAA"/>
    <w:rsid w:val="00F87016"/>
    <w:rsid w:val="00F87056"/>
    <w:rsid w:val="00F87109"/>
    <w:rsid w:val="00F871B1"/>
    <w:rsid w:val="00F871C0"/>
    <w:rsid w:val="00F872CF"/>
    <w:rsid w:val="00F872DF"/>
    <w:rsid w:val="00F87372"/>
    <w:rsid w:val="00F87377"/>
    <w:rsid w:val="00F873EF"/>
    <w:rsid w:val="00F874CE"/>
    <w:rsid w:val="00F87561"/>
    <w:rsid w:val="00F87674"/>
    <w:rsid w:val="00F876B3"/>
    <w:rsid w:val="00F877B4"/>
    <w:rsid w:val="00F877BB"/>
    <w:rsid w:val="00F877F6"/>
    <w:rsid w:val="00F8781A"/>
    <w:rsid w:val="00F8788C"/>
    <w:rsid w:val="00F878F6"/>
    <w:rsid w:val="00F8795D"/>
    <w:rsid w:val="00F87998"/>
    <w:rsid w:val="00F87A50"/>
    <w:rsid w:val="00F87B0D"/>
    <w:rsid w:val="00F87BFD"/>
    <w:rsid w:val="00F87C73"/>
    <w:rsid w:val="00F87D65"/>
    <w:rsid w:val="00F87DC2"/>
    <w:rsid w:val="00F87EBC"/>
    <w:rsid w:val="00F87F0C"/>
    <w:rsid w:val="00F87F98"/>
    <w:rsid w:val="00F90038"/>
    <w:rsid w:val="00F90050"/>
    <w:rsid w:val="00F9005D"/>
    <w:rsid w:val="00F900A1"/>
    <w:rsid w:val="00F900C7"/>
    <w:rsid w:val="00F90101"/>
    <w:rsid w:val="00F90169"/>
    <w:rsid w:val="00F901FC"/>
    <w:rsid w:val="00F90265"/>
    <w:rsid w:val="00F902A3"/>
    <w:rsid w:val="00F902A4"/>
    <w:rsid w:val="00F902C9"/>
    <w:rsid w:val="00F9033F"/>
    <w:rsid w:val="00F903D2"/>
    <w:rsid w:val="00F9047A"/>
    <w:rsid w:val="00F9049E"/>
    <w:rsid w:val="00F904EA"/>
    <w:rsid w:val="00F90512"/>
    <w:rsid w:val="00F9054D"/>
    <w:rsid w:val="00F9057E"/>
    <w:rsid w:val="00F905C3"/>
    <w:rsid w:val="00F905CE"/>
    <w:rsid w:val="00F90617"/>
    <w:rsid w:val="00F90681"/>
    <w:rsid w:val="00F906D1"/>
    <w:rsid w:val="00F90715"/>
    <w:rsid w:val="00F9072E"/>
    <w:rsid w:val="00F907E2"/>
    <w:rsid w:val="00F90833"/>
    <w:rsid w:val="00F9084E"/>
    <w:rsid w:val="00F908CB"/>
    <w:rsid w:val="00F908E2"/>
    <w:rsid w:val="00F90902"/>
    <w:rsid w:val="00F90917"/>
    <w:rsid w:val="00F9097A"/>
    <w:rsid w:val="00F90A84"/>
    <w:rsid w:val="00F90AB8"/>
    <w:rsid w:val="00F90B02"/>
    <w:rsid w:val="00F90BF4"/>
    <w:rsid w:val="00F90C2D"/>
    <w:rsid w:val="00F90D3D"/>
    <w:rsid w:val="00F90E0A"/>
    <w:rsid w:val="00F90F10"/>
    <w:rsid w:val="00F90F17"/>
    <w:rsid w:val="00F90FA5"/>
    <w:rsid w:val="00F90FE1"/>
    <w:rsid w:val="00F90FF9"/>
    <w:rsid w:val="00F91009"/>
    <w:rsid w:val="00F91103"/>
    <w:rsid w:val="00F91105"/>
    <w:rsid w:val="00F9110C"/>
    <w:rsid w:val="00F912ED"/>
    <w:rsid w:val="00F912F5"/>
    <w:rsid w:val="00F9139C"/>
    <w:rsid w:val="00F913AF"/>
    <w:rsid w:val="00F9147D"/>
    <w:rsid w:val="00F9151E"/>
    <w:rsid w:val="00F9166D"/>
    <w:rsid w:val="00F916A9"/>
    <w:rsid w:val="00F916DE"/>
    <w:rsid w:val="00F918B0"/>
    <w:rsid w:val="00F9190C"/>
    <w:rsid w:val="00F91965"/>
    <w:rsid w:val="00F91A55"/>
    <w:rsid w:val="00F91AEB"/>
    <w:rsid w:val="00F91AF0"/>
    <w:rsid w:val="00F91B30"/>
    <w:rsid w:val="00F91B54"/>
    <w:rsid w:val="00F91B95"/>
    <w:rsid w:val="00F91C8A"/>
    <w:rsid w:val="00F91D5D"/>
    <w:rsid w:val="00F91D93"/>
    <w:rsid w:val="00F91DD3"/>
    <w:rsid w:val="00F91E30"/>
    <w:rsid w:val="00F91E36"/>
    <w:rsid w:val="00F91EA7"/>
    <w:rsid w:val="00F91EC3"/>
    <w:rsid w:val="00F9207C"/>
    <w:rsid w:val="00F920AE"/>
    <w:rsid w:val="00F92100"/>
    <w:rsid w:val="00F92112"/>
    <w:rsid w:val="00F9217E"/>
    <w:rsid w:val="00F92186"/>
    <w:rsid w:val="00F921B9"/>
    <w:rsid w:val="00F92239"/>
    <w:rsid w:val="00F92284"/>
    <w:rsid w:val="00F9229B"/>
    <w:rsid w:val="00F92588"/>
    <w:rsid w:val="00F925AE"/>
    <w:rsid w:val="00F92637"/>
    <w:rsid w:val="00F9267F"/>
    <w:rsid w:val="00F926A5"/>
    <w:rsid w:val="00F926AB"/>
    <w:rsid w:val="00F926BC"/>
    <w:rsid w:val="00F926DF"/>
    <w:rsid w:val="00F927A7"/>
    <w:rsid w:val="00F927D3"/>
    <w:rsid w:val="00F92830"/>
    <w:rsid w:val="00F92869"/>
    <w:rsid w:val="00F92875"/>
    <w:rsid w:val="00F92901"/>
    <w:rsid w:val="00F929C5"/>
    <w:rsid w:val="00F92A47"/>
    <w:rsid w:val="00F92C38"/>
    <w:rsid w:val="00F92C58"/>
    <w:rsid w:val="00F92C61"/>
    <w:rsid w:val="00F92CA5"/>
    <w:rsid w:val="00F92CC2"/>
    <w:rsid w:val="00F92D78"/>
    <w:rsid w:val="00F92E00"/>
    <w:rsid w:val="00F92EC1"/>
    <w:rsid w:val="00F92F27"/>
    <w:rsid w:val="00F92F73"/>
    <w:rsid w:val="00F93023"/>
    <w:rsid w:val="00F93101"/>
    <w:rsid w:val="00F93140"/>
    <w:rsid w:val="00F9318D"/>
    <w:rsid w:val="00F93214"/>
    <w:rsid w:val="00F93259"/>
    <w:rsid w:val="00F9329E"/>
    <w:rsid w:val="00F933A3"/>
    <w:rsid w:val="00F933B6"/>
    <w:rsid w:val="00F933F1"/>
    <w:rsid w:val="00F93411"/>
    <w:rsid w:val="00F93423"/>
    <w:rsid w:val="00F93545"/>
    <w:rsid w:val="00F935AE"/>
    <w:rsid w:val="00F935D5"/>
    <w:rsid w:val="00F936C8"/>
    <w:rsid w:val="00F936D2"/>
    <w:rsid w:val="00F93767"/>
    <w:rsid w:val="00F937A2"/>
    <w:rsid w:val="00F9385D"/>
    <w:rsid w:val="00F938B6"/>
    <w:rsid w:val="00F938F7"/>
    <w:rsid w:val="00F939DE"/>
    <w:rsid w:val="00F93A55"/>
    <w:rsid w:val="00F93A70"/>
    <w:rsid w:val="00F93AB2"/>
    <w:rsid w:val="00F93B26"/>
    <w:rsid w:val="00F93B3D"/>
    <w:rsid w:val="00F93B66"/>
    <w:rsid w:val="00F93B84"/>
    <w:rsid w:val="00F93B8A"/>
    <w:rsid w:val="00F93B9C"/>
    <w:rsid w:val="00F93BA8"/>
    <w:rsid w:val="00F93D3E"/>
    <w:rsid w:val="00F93D6D"/>
    <w:rsid w:val="00F93DCF"/>
    <w:rsid w:val="00F93E65"/>
    <w:rsid w:val="00F93E86"/>
    <w:rsid w:val="00F93F4B"/>
    <w:rsid w:val="00F93FE4"/>
    <w:rsid w:val="00F9401C"/>
    <w:rsid w:val="00F94022"/>
    <w:rsid w:val="00F9402D"/>
    <w:rsid w:val="00F9409C"/>
    <w:rsid w:val="00F940AF"/>
    <w:rsid w:val="00F940C5"/>
    <w:rsid w:val="00F940CD"/>
    <w:rsid w:val="00F94126"/>
    <w:rsid w:val="00F941A2"/>
    <w:rsid w:val="00F9422E"/>
    <w:rsid w:val="00F94276"/>
    <w:rsid w:val="00F94284"/>
    <w:rsid w:val="00F94286"/>
    <w:rsid w:val="00F94290"/>
    <w:rsid w:val="00F94294"/>
    <w:rsid w:val="00F94297"/>
    <w:rsid w:val="00F942A7"/>
    <w:rsid w:val="00F942B6"/>
    <w:rsid w:val="00F94347"/>
    <w:rsid w:val="00F94377"/>
    <w:rsid w:val="00F9437E"/>
    <w:rsid w:val="00F9455B"/>
    <w:rsid w:val="00F9455C"/>
    <w:rsid w:val="00F94560"/>
    <w:rsid w:val="00F94579"/>
    <w:rsid w:val="00F945E6"/>
    <w:rsid w:val="00F94611"/>
    <w:rsid w:val="00F94627"/>
    <w:rsid w:val="00F946E6"/>
    <w:rsid w:val="00F946FD"/>
    <w:rsid w:val="00F9473E"/>
    <w:rsid w:val="00F9481C"/>
    <w:rsid w:val="00F948ED"/>
    <w:rsid w:val="00F94A7F"/>
    <w:rsid w:val="00F94B62"/>
    <w:rsid w:val="00F94C5D"/>
    <w:rsid w:val="00F94C5F"/>
    <w:rsid w:val="00F94CCA"/>
    <w:rsid w:val="00F94D25"/>
    <w:rsid w:val="00F94E98"/>
    <w:rsid w:val="00F94F95"/>
    <w:rsid w:val="00F9516D"/>
    <w:rsid w:val="00F951E0"/>
    <w:rsid w:val="00F9522B"/>
    <w:rsid w:val="00F9524E"/>
    <w:rsid w:val="00F95282"/>
    <w:rsid w:val="00F95312"/>
    <w:rsid w:val="00F95379"/>
    <w:rsid w:val="00F95385"/>
    <w:rsid w:val="00F953A6"/>
    <w:rsid w:val="00F95424"/>
    <w:rsid w:val="00F9543E"/>
    <w:rsid w:val="00F95521"/>
    <w:rsid w:val="00F95539"/>
    <w:rsid w:val="00F95594"/>
    <w:rsid w:val="00F9561E"/>
    <w:rsid w:val="00F95791"/>
    <w:rsid w:val="00F9579F"/>
    <w:rsid w:val="00F957DA"/>
    <w:rsid w:val="00F957EE"/>
    <w:rsid w:val="00F95859"/>
    <w:rsid w:val="00F958F8"/>
    <w:rsid w:val="00F959B4"/>
    <w:rsid w:val="00F959CC"/>
    <w:rsid w:val="00F95A65"/>
    <w:rsid w:val="00F95B7E"/>
    <w:rsid w:val="00F95C6F"/>
    <w:rsid w:val="00F95DC5"/>
    <w:rsid w:val="00F95DF2"/>
    <w:rsid w:val="00F95E22"/>
    <w:rsid w:val="00F95E4D"/>
    <w:rsid w:val="00F95F0E"/>
    <w:rsid w:val="00F95F98"/>
    <w:rsid w:val="00F95FB6"/>
    <w:rsid w:val="00F95FC2"/>
    <w:rsid w:val="00F96083"/>
    <w:rsid w:val="00F960F4"/>
    <w:rsid w:val="00F960F7"/>
    <w:rsid w:val="00F96103"/>
    <w:rsid w:val="00F9614B"/>
    <w:rsid w:val="00F9616C"/>
    <w:rsid w:val="00F961FE"/>
    <w:rsid w:val="00F9628A"/>
    <w:rsid w:val="00F962B4"/>
    <w:rsid w:val="00F962C3"/>
    <w:rsid w:val="00F9632D"/>
    <w:rsid w:val="00F9638A"/>
    <w:rsid w:val="00F96485"/>
    <w:rsid w:val="00F964A2"/>
    <w:rsid w:val="00F964B4"/>
    <w:rsid w:val="00F964BB"/>
    <w:rsid w:val="00F964EC"/>
    <w:rsid w:val="00F96510"/>
    <w:rsid w:val="00F9652D"/>
    <w:rsid w:val="00F965B5"/>
    <w:rsid w:val="00F96677"/>
    <w:rsid w:val="00F966E3"/>
    <w:rsid w:val="00F9676A"/>
    <w:rsid w:val="00F967BA"/>
    <w:rsid w:val="00F967F4"/>
    <w:rsid w:val="00F96849"/>
    <w:rsid w:val="00F96878"/>
    <w:rsid w:val="00F96886"/>
    <w:rsid w:val="00F968E6"/>
    <w:rsid w:val="00F96A46"/>
    <w:rsid w:val="00F96A67"/>
    <w:rsid w:val="00F96C32"/>
    <w:rsid w:val="00F96C35"/>
    <w:rsid w:val="00F96C50"/>
    <w:rsid w:val="00F96C55"/>
    <w:rsid w:val="00F96C65"/>
    <w:rsid w:val="00F96D77"/>
    <w:rsid w:val="00F96DD0"/>
    <w:rsid w:val="00F96DE3"/>
    <w:rsid w:val="00F96DF3"/>
    <w:rsid w:val="00F96E05"/>
    <w:rsid w:val="00F96E44"/>
    <w:rsid w:val="00F96EA6"/>
    <w:rsid w:val="00F96EA7"/>
    <w:rsid w:val="00F96EE8"/>
    <w:rsid w:val="00F96F24"/>
    <w:rsid w:val="00F96FA6"/>
    <w:rsid w:val="00F9712B"/>
    <w:rsid w:val="00F97140"/>
    <w:rsid w:val="00F972CF"/>
    <w:rsid w:val="00F972FE"/>
    <w:rsid w:val="00F9735F"/>
    <w:rsid w:val="00F9737A"/>
    <w:rsid w:val="00F973BB"/>
    <w:rsid w:val="00F97467"/>
    <w:rsid w:val="00F97579"/>
    <w:rsid w:val="00F9757A"/>
    <w:rsid w:val="00F975BE"/>
    <w:rsid w:val="00F976C9"/>
    <w:rsid w:val="00F97780"/>
    <w:rsid w:val="00F977CF"/>
    <w:rsid w:val="00F97877"/>
    <w:rsid w:val="00F978D0"/>
    <w:rsid w:val="00F9791D"/>
    <w:rsid w:val="00F979B9"/>
    <w:rsid w:val="00F979E0"/>
    <w:rsid w:val="00F97A79"/>
    <w:rsid w:val="00F97A94"/>
    <w:rsid w:val="00F97ADD"/>
    <w:rsid w:val="00F97B46"/>
    <w:rsid w:val="00F97BEB"/>
    <w:rsid w:val="00F97C3B"/>
    <w:rsid w:val="00F97D06"/>
    <w:rsid w:val="00F97D7B"/>
    <w:rsid w:val="00F97DBE"/>
    <w:rsid w:val="00F97DF5"/>
    <w:rsid w:val="00F97E7C"/>
    <w:rsid w:val="00F97ED6"/>
    <w:rsid w:val="00F97EE9"/>
    <w:rsid w:val="00F97F7F"/>
    <w:rsid w:val="00FA0031"/>
    <w:rsid w:val="00FA0048"/>
    <w:rsid w:val="00FA0049"/>
    <w:rsid w:val="00FA00A4"/>
    <w:rsid w:val="00FA00BF"/>
    <w:rsid w:val="00FA00CD"/>
    <w:rsid w:val="00FA00D0"/>
    <w:rsid w:val="00FA00FE"/>
    <w:rsid w:val="00FA0103"/>
    <w:rsid w:val="00FA015A"/>
    <w:rsid w:val="00FA0231"/>
    <w:rsid w:val="00FA027C"/>
    <w:rsid w:val="00FA02BB"/>
    <w:rsid w:val="00FA02DD"/>
    <w:rsid w:val="00FA030A"/>
    <w:rsid w:val="00FA0353"/>
    <w:rsid w:val="00FA038E"/>
    <w:rsid w:val="00FA03AA"/>
    <w:rsid w:val="00FA03E3"/>
    <w:rsid w:val="00FA03FB"/>
    <w:rsid w:val="00FA04C0"/>
    <w:rsid w:val="00FA04F1"/>
    <w:rsid w:val="00FA0528"/>
    <w:rsid w:val="00FA0730"/>
    <w:rsid w:val="00FA0758"/>
    <w:rsid w:val="00FA07F4"/>
    <w:rsid w:val="00FA0A05"/>
    <w:rsid w:val="00FA0A23"/>
    <w:rsid w:val="00FA0A3E"/>
    <w:rsid w:val="00FA0A45"/>
    <w:rsid w:val="00FA0A67"/>
    <w:rsid w:val="00FA0A6D"/>
    <w:rsid w:val="00FA0C54"/>
    <w:rsid w:val="00FA0C57"/>
    <w:rsid w:val="00FA0D35"/>
    <w:rsid w:val="00FA0D4F"/>
    <w:rsid w:val="00FA0D80"/>
    <w:rsid w:val="00FA0E17"/>
    <w:rsid w:val="00FA0E5D"/>
    <w:rsid w:val="00FA0F02"/>
    <w:rsid w:val="00FA0F78"/>
    <w:rsid w:val="00FA0FB1"/>
    <w:rsid w:val="00FA102F"/>
    <w:rsid w:val="00FA1031"/>
    <w:rsid w:val="00FA10A5"/>
    <w:rsid w:val="00FA127A"/>
    <w:rsid w:val="00FA12F7"/>
    <w:rsid w:val="00FA134B"/>
    <w:rsid w:val="00FA135B"/>
    <w:rsid w:val="00FA138C"/>
    <w:rsid w:val="00FA13A3"/>
    <w:rsid w:val="00FA13C6"/>
    <w:rsid w:val="00FA140E"/>
    <w:rsid w:val="00FA14B3"/>
    <w:rsid w:val="00FA14D2"/>
    <w:rsid w:val="00FA14E0"/>
    <w:rsid w:val="00FA14FD"/>
    <w:rsid w:val="00FA151E"/>
    <w:rsid w:val="00FA1538"/>
    <w:rsid w:val="00FA155A"/>
    <w:rsid w:val="00FA1571"/>
    <w:rsid w:val="00FA15A2"/>
    <w:rsid w:val="00FA1699"/>
    <w:rsid w:val="00FA16F9"/>
    <w:rsid w:val="00FA1716"/>
    <w:rsid w:val="00FA189A"/>
    <w:rsid w:val="00FA18B2"/>
    <w:rsid w:val="00FA19D1"/>
    <w:rsid w:val="00FA19FA"/>
    <w:rsid w:val="00FA1A48"/>
    <w:rsid w:val="00FA1A77"/>
    <w:rsid w:val="00FA1B7E"/>
    <w:rsid w:val="00FA1BBF"/>
    <w:rsid w:val="00FA1C1E"/>
    <w:rsid w:val="00FA1D4E"/>
    <w:rsid w:val="00FA1D8E"/>
    <w:rsid w:val="00FA1DC0"/>
    <w:rsid w:val="00FA1E53"/>
    <w:rsid w:val="00FA1F01"/>
    <w:rsid w:val="00FA1F4B"/>
    <w:rsid w:val="00FA1F64"/>
    <w:rsid w:val="00FA2008"/>
    <w:rsid w:val="00FA2055"/>
    <w:rsid w:val="00FA2097"/>
    <w:rsid w:val="00FA2211"/>
    <w:rsid w:val="00FA221B"/>
    <w:rsid w:val="00FA22EB"/>
    <w:rsid w:val="00FA236A"/>
    <w:rsid w:val="00FA24BA"/>
    <w:rsid w:val="00FA2504"/>
    <w:rsid w:val="00FA2510"/>
    <w:rsid w:val="00FA2548"/>
    <w:rsid w:val="00FA25C5"/>
    <w:rsid w:val="00FA25E2"/>
    <w:rsid w:val="00FA26AD"/>
    <w:rsid w:val="00FA26C8"/>
    <w:rsid w:val="00FA27E8"/>
    <w:rsid w:val="00FA2841"/>
    <w:rsid w:val="00FA28E4"/>
    <w:rsid w:val="00FA28F6"/>
    <w:rsid w:val="00FA292E"/>
    <w:rsid w:val="00FA29E3"/>
    <w:rsid w:val="00FA2A27"/>
    <w:rsid w:val="00FA2A58"/>
    <w:rsid w:val="00FA2B03"/>
    <w:rsid w:val="00FA2B49"/>
    <w:rsid w:val="00FA2B8F"/>
    <w:rsid w:val="00FA2C28"/>
    <w:rsid w:val="00FA2C3D"/>
    <w:rsid w:val="00FA2CD3"/>
    <w:rsid w:val="00FA2D66"/>
    <w:rsid w:val="00FA2E03"/>
    <w:rsid w:val="00FA2E93"/>
    <w:rsid w:val="00FA2E9F"/>
    <w:rsid w:val="00FA3013"/>
    <w:rsid w:val="00FA308A"/>
    <w:rsid w:val="00FA30CA"/>
    <w:rsid w:val="00FA3164"/>
    <w:rsid w:val="00FA3230"/>
    <w:rsid w:val="00FA3342"/>
    <w:rsid w:val="00FA33AE"/>
    <w:rsid w:val="00FA33B1"/>
    <w:rsid w:val="00FA34FE"/>
    <w:rsid w:val="00FA3551"/>
    <w:rsid w:val="00FA3558"/>
    <w:rsid w:val="00FA3590"/>
    <w:rsid w:val="00FA35F4"/>
    <w:rsid w:val="00FA3666"/>
    <w:rsid w:val="00FA36A3"/>
    <w:rsid w:val="00FA370F"/>
    <w:rsid w:val="00FA3732"/>
    <w:rsid w:val="00FA378D"/>
    <w:rsid w:val="00FA37A1"/>
    <w:rsid w:val="00FA37D0"/>
    <w:rsid w:val="00FA3828"/>
    <w:rsid w:val="00FA3878"/>
    <w:rsid w:val="00FA3893"/>
    <w:rsid w:val="00FA38F1"/>
    <w:rsid w:val="00FA39B1"/>
    <w:rsid w:val="00FA39C7"/>
    <w:rsid w:val="00FA3A7B"/>
    <w:rsid w:val="00FA3B8C"/>
    <w:rsid w:val="00FA3BAB"/>
    <w:rsid w:val="00FA3C20"/>
    <w:rsid w:val="00FA3C49"/>
    <w:rsid w:val="00FA3CD5"/>
    <w:rsid w:val="00FA3CE6"/>
    <w:rsid w:val="00FA3D19"/>
    <w:rsid w:val="00FA3D50"/>
    <w:rsid w:val="00FA3E69"/>
    <w:rsid w:val="00FA3EA7"/>
    <w:rsid w:val="00FA3EB4"/>
    <w:rsid w:val="00FA3EB6"/>
    <w:rsid w:val="00FA4034"/>
    <w:rsid w:val="00FA40ED"/>
    <w:rsid w:val="00FA4166"/>
    <w:rsid w:val="00FA427E"/>
    <w:rsid w:val="00FA429C"/>
    <w:rsid w:val="00FA430A"/>
    <w:rsid w:val="00FA4347"/>
    <w:rsid w:val="00FA4411"/>
    <w:rsid w:val="00FA445E"/>
    <w:rsid w:val="00FA4492"/>
    <w:rsid w:val="00FA44DD"/>
    <w:rsid w:val="00FA44E2"/>
    <w:rsid w:val="00FA457C"/>
    <w:rsid w:val="00FA46E1"/>
    <w:rsid w:val="00FA4742"/>
    <w:rsid w:val="00FA4755"/>
    <w:rsid w:val="00FA479A"/>
    <w:rsid w:val="00FA486D"/>
    <w:rsid w:val="00FA4888"/>
    <w:rsid w:val="00FA48A7"/>
    <w:rsid w:val="00FA48E5"/>
    <w:rsid w:val="00FA4919"/>
    <w:rsid w:val="00FA4A85"/>
    <w:rsid w:val="00FA4AE6"/>
    <w:rsid w:val="00FA4B71"/>
    <w:rsid w:val="00FA4BAD"/>
    <w:rsid w:val="00FA4BFD"/>
    <w:rsid w:val="00FA4D23"/>
    <w:rsid w:val="00FA4D48"/>
    <w:rsid w:val="00FA4D7A"/>
    <w:rsid w:val="00FA4E43"/>
    <w:rsid w:val="00FA4EB1"/>
    <w:rsid w:val="00FA4EC6"/>
    <w:rsid w:val="00FA5033"/>
    <w:rsid w:val="00FA5062"/>
    <w:rsid w:val="00FA50ED"/>
    <w:rsid w:val="00FA5155"/>
    <w:rsid w:val="00FA51B3"/>
    <w:rsid w:val="00FA5238"/>
    <w:rsid w:val="00FA5263"/>
    <w:rsid w:val="00FA5297"/>
    <w:rsid w:val="00FA5306"/>
    <w:rsid w:val="00FA53E5"/>
    <w:rsid w:val="00FA53F0"/>
    <w:rsid w:val="00FA549E"/>
    <w:rsid w:val="00FA5502"/>
    <w:rsid w:val="00FA554E"/>
    <w:rsid w:val="00FA5560"/>
    <w:rsid w:val="00FA5565"/>
    <w:rsid w:val="00FA567D"/>
    <w:rsid w:val="00FA568A"/>
    <w:rsid w:val="00FA56A2"/>
    <w:rsid w:val="00FA56BE"/>
    <w:rsid w:val="00FA56BF"/>
    <w:rsid w:val="00FA5811"/>
    <w:rsid w:val="00FA5835"/>
    <w:rsid w:val="00FA5874"/>
    <w:rsid w:val="00FA58C5"/>
    <w:rsid w:val="00FA59FB"/>
    <w:rsid w:val="00FA5A03"/>
    <w:rsid w:val="00FA5A4E"/>
    <w:rsid w:val="00FA5B5B"/>
    <w:rsid w:val="00FA5B7E"/>
    <w:rsid w:val="00FA5BEE"/>
    <w:rsid w:val="00FA5C3C"/>
    <w:rsid w:val="00FA5C40"/>
    <w:rsid w:val="00FA5C5F"/>
    <w:rsid w:val="00FA5CAD"/>
    <w:rsid w:val="00FA5DA8"/>
    <w:rsid w:val="00FA5DBA"/>
    <w:rsid w:val="00FA5E20"/>
    <w:rsid w:val="00FA5E26"/>
    <w:rsid w:val="00FA5E7B"/>
    <w:rsid w:val="00FA5EAA"/>
    <w:rsid w:val="00FA5F19"/>
    <w:rsid w:val="00FA5F29"/>
    <w:rsid w:val="00FA5F32"/>
    <w:rsid w:val="00FA617B"/>
    <w:rsid w:val="00FA6187"/>
    <w:rsid w:val="00FA624D"/>
    <w:rsid w:val="00FA63A2"/>
    <w:rsid w:val="00FA63BA"/>
    <w:rsid w:val="00FA645B"/>
    <w:rsid w:val="00FA64AC"/>
    <w:rsid w:val="00FA64B0"/>
    <w:rsid w:val="00FA64DA"/>
    <w:rsid w:val="00FA64DB"/>
    <w:rsid w:val="00FA64DE"/>
    <w:rsid w:val="00FA65DA"/>
    <w:rsid w:val="00FA65FD"/>
    <w:rsid w:val="00FA6682"/>
    <w:rsid w:val="00FA66BE"/>
    <w:rsid w:val="00FA66C5"/>
    <w:rsid w:val="00FA66F5"/>
    <w:rsid w:val="00FA6779"/>
    <w:rsid w:val="00FA67FC"/>
    <w:rsid w:val="00FA680B"/>
    <w:rsid w:val="00FA68BC"/>
    <w:rsid w:val="00FA6901"/>
    <w:rsid w:val="00FA6963"/>
    <w:rsid w:val="00FA6A55"/>
    <w:rsid w:val="00FA6AD5"/>
    <w:rsid w:val="00FA6B0B"/>
    <w:rsid w:val="00FA6C88"/>
    <w:rsid w:val="00FA6CA9"/>
    <w:rsid w:val="00FA6CD7"/>
    <w:rsid w:val="00FA6D08"/>
    <w:rsid w:val="00FA6DB5"/>
    <w:rsid w:val="00FA6EFD"/>
    <w:rsid w:val="00FA6F28"/>
    <w:rsid w:val="00FA6F63"/>
    <w:rsid w:val="00FA6FFB"/>
    <w:rsid w:val="00FA709D"/>
    <w:rsid w:val="00FA715D"/>
    <w:rsid w:val="00FA71C6"/>
    <w:rsid w:val="00FA71CB"/>
    <w:rsid w:val="00FA7248"/>
    <w:rsid w:val="00FA72AB"/>
    <w:rsid w:val="00FA72E3"/>
    <w:rsid w:val="00FA72E6"/>
    <w:rsid w:val="00FA734D"/>
    <w:rsid w:val="00FA737B"/>
    <w:rsid w:val="00FA73DA"/>
    <w:rsid w:val="00FA742F"/>
    <w:rsid w:val="00FA7440"/>
    <w:rsid w:val="00FA7450"/>
    <w:rsid w:val="00FA7492"/>
    <w:rsid w:val="00FA74EA"/>
    <w:rsid w:val="00FA74F7"/>
    <w:rsid w:val="00FA755A"/>
    <w:rsid w:val="00FA7654"/>
    <w:rsid w:val="00FA7777"/>
    <w:rsid w:val="00FA7892"/>
    <w:rsid w:val="00FA7942"/>
    <w:rsid w:val="00FA7977"/>
    <w:rsid w:val="00FA7992"/>
    <w:rsid w:val="00FA7AAE"/>
    <w:rsid w:val="00FA7AAF"/>
    <w:rsid w:val="00FA7B72"/>
    <w:rsid w:val="00FA7BEB"/>
    <w:rsid w:val="00FA7C2C"/>
    <w:rsid w:val="00FA7C38"/>
    <w:rsid w:val="00FA7C42"/>
    <w:rsid w:val="00FA7C4F"/>
    <w:rsid w:val="00FA7C5E"/>
    <w:rsid w:val="00FA7C76"/>
    <w:rsid w:val="00FA7CBC"/>
    <w:rsid w:val="00FA7D14"/>
    <w:rsid w:val="00FA7DC9"/>
    <w:rsid w:val="00FA7DD9"/>
    <w:rsid w:val="00FA7DE9"/>
    <w:rsid w:val="00FA7EAF"/>
    <w:rsid w:val="00FA7F07"/>
    <w:rsid w:val="00FB0025"/>
    <w:rsid w:val="00FB0067"/>
    <w:rsid w:val="00FB00FD"/>
    <w:rsid w:val="00FB0100"/>
    <w:rsid w:val="00FB0193"/>
    <w:rsid w:val="00FB01B6"/>
    <w:rsid w:val="00FB02CA"/>
    <w:rsid w:val="00FB032B"/>
    <w:rsid w:val="00FB0359"/>
    <w:rsid w:val="00FB039E"/>
    <w:rsid w:val="00FB03C0"/>
    <w:rsid w:val="00FB040E"/>
    <w:rsid w:val="00FB0443"/>
    <w:rsid w:val="00FB045D"/>
    <w:rsid w:val="00FB04EA"/>
    <w:rsid w:val="00FB04F3"/>
    <w:rsid w:val="00FB0576"/>
    <w:rsid w:val="00FB0589"/>
    <w:rsid w:val="00FB058C"/>
    <w:rsid w:val="00FB063A"/>
    <w:rsid w:val="00FB06EA"/>
    <w:rsid w:val="00FB073F"/>
    <w:rsid w:val="00FB07A9"/>
    <w:rsid w:val="00FB07AB"/>
    <w:rsid w:val="00FB07CA"/>
    <w:rsid w:val="00FB07E3"/>
    <w:rsid w:val="00FB0854"/>
    <w:rsid w:val="00FB0888"/>
    <w:rsid w:val="00FB08D5"/>
    <w:rsid w:val="00FB0923"/>
    <w:rsid w:val="00FB096C"/>
    <w:rsid w:val="00FB09E6"/>
    <w:rsid w:val="00FB0A9C"/>
    <w:rsid w:val="00FB0ABE"/>
    <w:rsid w:val="00FB0AC1"/>
    <w:rsid w:val="00FB0AD6"/>
    <w:rsid w:val="00FB0CBE"/>
    <w:rsid w:val="00FB0D93"/>
    <w:rsid w:val="00FB0DDA"/>
    <w:rsid w:val="00FB0DFC"/>
    <w:rsid w:val="00FB0EED"/>
    <w:rsid w:val="00FB0EF4"/>
    <w:rsid w:val="00FB0FD3"/>
    <w:rsid w:val="00FB1066"/>
    <w:rsid w:val="00FB1099"/>
    <w:rsid w:val="00FB10C5"/>
    <w:rsid w:val="00FB10D4"/>
    <w:rsid w:val="00FB123C"/>
    <w:rsid w:val="00FB124D"/>
    <w:rsid w:val="00FB1279"/>
    <w:rsid w:val="00FB1288"/>
    <w:rsid w:val="00FB1315"/>
    <w:rsid w:val="00FB138D"/>
    <w:rsid w:val="00FB13E9"/>
    <w:rsid w:val="00FB148E"/>
    <w:rsid w:val="00FB1523"/>
    <w:rsid w:val="00FB152D"/>
    <w:rsid w:val="00FB156D"/>
    <w:rsid w:val="00FB157F"/>
    <w:rsid w:val="00FB1584"/>
    <w:rsid w:val="00FB159B"/>
    <w:rsid w:val="00FB15A4"/>
    <w:rsid w:val="00FB15E5"/>
    <w:rsid w:val="00FB15EE"/>
    <w:rsid w:val="00FB1706"/>
    <w:rsid w:val="00FB1708"/>
    <w:rsid w:val="00FB177A"/>
    <w:rsid w:val="00FB17B9"/>
    <w:rsid w:val="00FB17C3"/>
    <w:rsid w:val="00FB18D1"/>
    <w:rsid w:val="00FB18F6"/>
    <w:rsid w:val="00FB18FE"/>
    <w:rsid w:val="00FB19C9"/>
    <w:rsid w:val="00FB1A49"/>
    <w:rsid w:val="00FB1A51"/>
    <w:rsid w:val="00FB1A5B"/>
    <w:rsid w:val="00FB1A8B"/>
    <w:rsid w:val="00FB1B17"/>
    <w:rsid w:val="00FB1B3C"/>
    <w:rsid w:val="00FB1BCE"/>
    <w:rsid w:val="00FB1BDF"/>
    <w:rsid w:val="00FB1CD3"/>
    <w:rsid w:val="00FB1E3B"/>
    <w:rsid w:val="00FB1E60"/>
    <w:rsid w:val="00FB1E8A"/>
    <w:rsid w:val="00FB1ED9"/>
    <w:rsid w:val="00FB1EF1"/>
    <w:rsid w:val="00FB1FBA"/>
    <w:rsid w:val="00FB1FD3"/>
    <w:rsid w:val="00FB2046"/>
    <w:rsid w:val="00FB2138"/>
    <w:rsid w:val="00FB2166"/>
    <w:rsid w:val="00FB21F4"/>
    <w:rsid w:val="00FB229E"/>
    <w:rsid w:val="00FB234C"/>
    <w:rsid w:val="00FB2351"/>
    <w:rsid w:val="00FB2443"/>
    <w:rsid w:val="00FB2478"/>
    <w:rsid w:val="00FB256D"/>
    <w:rsid w:val="00FB2582"/>
    <w:rsid w:val="00FB2618"/>
    <w:rsid w:val="00FB262F"/>
    <w:rsid w:val="00FB264E"/>
    <w:rsid w:val="00FB27DF"/>
    <w:rsid w:val="00FB2801"/>
    <w:rsid w:val="00FB2805"/>
    <w:rsid w:val="00FB2828"/>
    <w:rsid w:val="00FB2839"/>
    <w:rsid w:val="00FB29E0"/>
    <w:rsid w:val="00FB2A54"/>
    <w:rsid w:val="00FB2B18"/>
    <w:rsid w:val="00FB2B62"/>
    <w:rsid w:val="00FB2B94"/>
    <w:rsid w:val="00FB2BA3"/>
    <w:rsid w:val="00FB2BA7"/>
    <w:rsid w:val="00FB2C3F"/>
    <w:rsid w:val="00FB2CDE"/>
    <w:rsid w:val="00FB2D23"/>
    <w:rsid w:val="00FB2D48"/>
    <w:rsid w:val="00FB2DEA"/>
    <w:rsid w:val="00FB2EEF"/>
    <w:rsid w:val="00FB2EFD"/>
    <w:rsid w:val="00FB3177"/>
    <w:rsid w:val="00FB3181"/>
    <w:rsid w:val="00FB3210"/>
    <w:rsid w:val="00FB3231"/>
    <w:rsid w:val="00FB3263"/>
    <w:rsid w:val="00FB329B"/>
    <w:rsid w:val="00FB32BA"/>
    <w:rsid w:val="00FB32BB"/>
    <w:rsid w:val="00FB3345"/>
    <w:rsid w:val="00FB34BD"/>
    <w:rsid w:val="00FB34D6"/>
    <w:rsid w:val="00FB34DC"/>
    <w:rsid w:val="00FB3590"/>
    <w:rsid w:val="00FB36D8"/>
    <w:rsid w:val="00FB36DC"/>
    <w:rsid w:val="00FB36E5"/>
    <w:rsid w:val="00FB373B"/>
    <w:rsid w:val="00FB3744"/>
    <w:rsid w:val="00FB3794"/>
    <w:rsid w:val="00FB37B0"/>
    <w:rsid w:val="00FB3826"/>
    <w:rsid w:val="00FB3856"/>
    <w:rsid w:val="00FB3869"/>
    <w:rsid w:val="00FB386D"/>
    <w:rsid w:val="00FB3969"/>
    <w:rsid w:val="00FB398F"/>
    <w:rsid w:val="00FB3990"/>
    <w:rsid w:val="00FB3A46"/>
    <w:rsid w:val="00FB3B61"/>
    <w:rsid w:val="00FB3C2D"/>
    <w:rsid w:val="00FB3C5B"/>
    <w:rsid w:val="00FB3C69"/>
    <w:rsid w:val="00FB3C8E"/>
    <w:rsid w:val="00FB3C9E"/>
    <w:rsid w:val="00FB3CF2"/>
    <w:rsid w:val="00FB3E01"/>
    <w:rsid w:val="00FB402F"/>
    <w:rsid w:val="00FB4044"/>
    <w:rsid w:val="00FB4078"/>
    <w:rsid w:val="00FB41E2"/>
    <w:rsid w:val="00FB4279"/>
    <w:rsid w:val="00FB42DE"/>
    <w:rsid w:val="00FB42F0"/>
    <w:rsid w:val="00FB4306"/>
    <w:rsid w:val="00FB43DD"/>
    <w:rsid w:val="00FB443A"/>
    <w:rsid w:val="00FB444F"/>
    <w:rsid w:val="00FB451C"/>
    <w:rsid w:val="00FB461D"/>
    <w:rsid w:val="00FB472F"/>
    <w:rsid w:val="00FB4799"/>
    <w:rsid w:val="00FB4813"/>
    <w:rsid w:val="00FB48AE"/>
    <w:rsid w:val="00FB49BA"/>
    <w:rsid w:val="00FB49C2"/>
    <w:rsid w:val="00FB4A2D"/>
    <w:rsid w:val="00FB4AD7"/>
    <w:rsid w:val="00FB4B1E"/>
    <w:rsid w:val="00FB4BCA"/>
    <w:rsid w:val="00FB4C08"/>
    <w:rsid w:val="00FB4C71"/>
    <w:rsid w:val="00FB4C75"/>
    <w:rsid w:val="00FB4CC8"/>
    <w:rsid w:val="00FB4EDB"/>
    <w:rsid w:val="00FB4EF1"/>
    <w:rsid w:val="00FB4F04"/>
    <w:rsid w:val="00FB4F08"/>
    <w:rsid w:val="00FB4F7F"/>
    <w:rsid w:val="00FB4FB5"/>
    <w:rsid w:val="00FB4FBB"/>
    <w:rsid w:val="00FB5034"/>
    <w:rsid w:val="00FB5041"/>
    <w:rsid w:val="00FB5077"/>
    <w:rsid w:val="00FB5083"/>
    <w:rsid w:val="00FB50E2"/>
    <w:rsid w:val="00FB515A"/>
    <w:rsid w:val="00FB5256"/>
    <w:rsid w:val="00FB5273"/>
    <w:rsid w:val="00FB52AC"/>
    <w:rsid w:val="00FB52C6"/>
    <w:rsid w:val="00FB53AE"/>
    <w:rsid w:val="00FB540C"/>
    <w:rsid w:val="00FB5439"/>
    <w:rsid w:val="00FB5488"/>
    <w:rsid w:val="00FB54C6"/>
    <w:rsid w:val="00FB5538"/>
    <w:rsid w:val="00FB57B6"/>
    <w:rsid w:val="00FB582A"/>
    <w:rsid w:val="00FB587B"/>
    <w:rsid w:val="00FB589E"/>
    <w:rsid w:val="00FB58CE"/>
    <w:rsid w:val="00FB5914"/>
    <w:rsid w:val="00FB5988"/>
    <w:rsid w:val="00FB5996"/>
    <w:rsid w:val="00FB59B2"/>
    <w:rsid w:val="00FB5A28"/>
    <w:rsid w:val="00FB5A5D"/>
    <w:rsid w:val="00FB5B12"/>
    <w:rsid w:val="00FB5B7A"/>
    <w:rsid w:val="00FB5BDE"/>
    <w:rsid w:val="00FB5BF8"/>
    <w:rsid w:val="00FB5C03"/>
    <w:rsid w:val="00FB5C57"/>
    <w:rsid w:val="00FB5D04"/>
    <w:rsid w:val="00FB5D51"/>
    <w:rsid w:val="00FB5DCD"/>
    <w:rsid w:val="00FB5E69"/>
    <w:rsid w:val="00FB5EBD"/>
    <w:rsid w:val="00FB5ED3"/>
    <w:rsid w:val="00FB5F3F"/>
    <w:rsid w:val="00FB5F61"/>
    <w:rsid w:val="00FB5F92"/>
    <w:rsid w:val="00FB5FC2"/>
    <w:rsid w:val="00FB603E"/>
    <w:rsid w:val="00FB60DF"/>
    <w:rsid w:val="00FB60E0"/>
    <w:rsid w:val="00FB6142"/>
    <w:rsid w:val="00FB6190"/>
    <w:rsid w:val="00FB623C"/>
    <w:rsid w:val="00FB6328"/>
    <w:rsid w:val="00FB6354"/>
    <w:rsid w:val="00FB6432"/>
    <w:rsid w:val="00FB6544"/>
    <w:rsid w:val="00FB6591"/>
    <w:rsid w:val="00FB65DF"/>
    <w:rsid w:val="00FB65FD"/>
    <w:rsid w:val="00FB6672"/>
    <w:rsid w:val="00FB66D9"/>
    <w:rsid w:val="00FB6727"/>
    <w:rsid w:val="00FB68AA"/>
    <w:rsid w:val="00FB68C7"/>
    <w:rsid w:val="00FB6951"/>
    <w:rsid w:val="00FB697A"/>
    <w:rsid w:val="00FB69C1"/>
    <w:rsid w:val="00FB6A45"/>
    <w:rsid w:val="00FB6AAA"/>
    <w:rsid w:val="00FB6B7B"/>
    <w:rsid w:val="00FB6BB0"/>
    <w:rsid w:val="00FB6C75"/>
    <w:rsid w:val="00FB6CE7"/>
    <w:rsid w:val="00FB6CFD"/>
    <w:rsid w:val="00FB6D79"/>
    <w:rsid w:val="00FB6E4D"/>
    <w:rsid w:val="00FB6E96"/>
    <w:rsid w:val="00FB6EB1"/>
    <w:rsid w:val="00FB6F03"/>
    <w:rsid w:val="00FB6FB8"/>
    <w:rsid w:val="00FB7020"/>
    <w:rsid w:val="00FB708E"/>
    <w:rsid w:val="00FB7091"/>
    <w:rsid w:val="00FB70BA"/>
    <w:rsid w:val="00FB7161"/>
    <w:rsid w:val="00FB7182"/>
    <w:rsid w:val="00FB71A4"/>
    <w:rsid w:val="00FB71C0"/>
    <w:rsid w:val="00FB7209"/>
    <w:rsid w:val="00FB72B5"/>
    <w:rsid w:val="00FB730E"/>
    <w:rsid w:val="00FB7311"/>
    <w:rsid w:val="00FB732B"/>
    <w:rsid w:val="00FB7330"/>
    <w:rsid w:val="00FB740E"/>
    <w:rsid w:val="00FB7415"/>
    <w:rsid w:val="00FB753D"/>
    <w:rsid w:val="00FB7637"/>
    <w:rsid w:val="00FB76C1"/>
    <w:rsid w:val="00FB77AF"/>
    <w:rsid w:val="00FB7859"/>
    <w:rsid w:val="00FB7877"/>
    <w:rsid w:val="00FB7881"/>
    <w:rsid w:val="00FB7884"/>
    <w:rsid w:val="00FB78F9"/>
    <w:rsid w:val="00FB7959"/>
    <w:rsid w:val="00FB795A"/>
    <w:rsid w:val="00FB79F2"/>
    <w:rsid w:val="00FB7ABA"/>
    <w:rsid w:val="00FB7ADC"/>
    <w:rsid w:val="00FB7B63"/>
    <w:rsid w:val="00FB7C6D"/>
    <w:rsid w:val="00FB7C73"/>
    <w:rsid w:val="00FB7CD0"/>
    <w:rsid w:val="00FB7DB3"/>
    <w:rsid w:val="00FB7E13"/>
    <w:rsid w:val="00FB7E45"/>
    <w:rsid w:val="00FB7ED6"/>
    <w:rsid w:val="00FB7F28"/>
    <w:rsid w:val="00FB7F5E"/>
    <w:rsid w:val="00FB7F65"/>
    <w:rsid w:val="00FB7F82"/>
    <w:rsid w:val="00FB7F93"/>
    <w:rsid w:val="00FB7F9A"/>
    <w:rsid w:val="00FB7FB4"/>
    <w:rsid w:val="00FB7FC0"/>
    <w:rsid w:val="00FB7FE6"/>
    <w:rsid w:val="00FB7FF2"/>
    <w:rsid w:val="00FC0014"/>
    <w:rsid w:val="00FC0032"/>
    <w:rsid w:val="00FC0061"/>
    <w:rsid w:val="00FC0148"/>
    <w:rsid w:val="00FC0155"/>
    <w:rsid w:val="00FC0239"/>
    <w:rsid w:val="00FC0241"/>
    <w:rsid w:val="00FC0261"/>
    <w:rsid w:val="00FC02C4"/>
    <w:rsid w:val="00FC02EC"/>
    <w:rsid w:val="00FC03AB"/>
    <w:rsid w:val="00FC03AD"/>
    <w:rsid w:val="00FC03B5"/>
    <w:rsid w:val="00FC0448"/>
    <w:rsid w:val="00FC045E"/>
    <w:rsid w:val="00FC0498"/>
    <w:rsid w:val="00FC04C6"/>
    <w:rsid w:val="00FC0569"/>
    <w:rsid w:val="00FC0599"/>
    <w:rsid w:val="00FC05C1"/>
    <w:rsid w:val="00FC05DA"/>
    <w:rsid w:val="00FC0629"/>
    <w:rsid w:val="00FC063F"/>
    <w:rsid w:val="00FC0656"/>
    <w:rsid w:val="00FC0696"/>
    <w:rsid w:val="00FC0804"/>
    <w:rsid w:val="00FC097B"/>
    <w:rsid w:val="00FC09D6"/>
    <w:rsid w:val="00FC09D7"/>
    <w:rsid w:val="00FC0AE8"/>
    <w:rsid w:val="00FC0BFF"/>
    <w:rsid w:val="00FC0C09"/>
    <w:rsid w:val="00FC0C4D"/>
    <w:rsid w:val="00FC0D78"/>
    <w:rsid w:val="00FC0F6F"/>
    <w:rsid w:val="00FC0FE8"/>
    <w:rsid w:val="00FC1001"/>
    <w:rsid w:val="00FC1015"/>
    <w:rsid w:val="00FC10F2"/>
    <w:rsid w:val="00FC11DB"/>
    <w:rsid w:val="00FC129F"/>
    <w:rsid w:val="00FC1327"/>
    <w:rsid w:val="00FC1344"/>
    <w:rsid w:val="00FC136B"/>
    <w:rsid w:val="00FC1379"/>
    <w:rsid w:val="00FC13E5"/>
    <w:rsid w:val="00FC1443"/>
    <w:rsid w:val="00FC1450"/>
    <w:rsid w:val="00FC14C2"/>
    <w:rsid w:val="00FC157C"/>
    <w:rsid w:val="00FC15B5"/>
    <w:rsid w:val="00FC1621"/>
    <w:rsid w:val="00FC1632"/>
    <w:rsid w:val="00FC163E"/>
    <w:rsid w:val="00FC1702"/>
    <w:rsid w:val="00FC1731"/>
    <w:rsid w:val="00FC17EA"/>
    <w:rsid w:val="00FC17FC"/>
    <w:rsid w:val="00FC180D"/>
    <w:rsid w:val="00FC1962"/>
    <w:rsid w:val="00FC19F2"/>
    <w:rsid w:val="00FC1A61"/>
    <w:rsid w:val="00FC1A6A"/>
    <w:rsid w:val="00FC1AC1"/>
    <w:rsid w:val="00FC1ACB"/>
    <w:rsid w:val="00FC1B25"/>
    <w:rsid w:val="00FC1BD3"/>
    <w:rsid w:val="00FC1BE7"/>
    <w:rsid w:val="00FC1BF5"/>
    <w:rsid w:val="00FC1D8F"/>
    <w:rsid w:val="00FC1DB7"/>
    <w:rsid w:val="00FC1DC4"/>
    <w:rsid w:val="00FC1E87"/>
    <w:rsid w:val="00FC1E89"/>
    <w:rsid w:val="00FC1F6C"/>
    <w:rsid w:val="00FC1FCF"/>
    <w:rsid w:val="00FC2011"/>
    <w:rsid w:val="00FC2067"/>
    <w:rsid w:val="00FC20FF"/>
    <w:rsid w:val="00FC21F6"/>
    <w:rsid w:val="00FC222E"/>
    <w:rsid w:val="00FC229F"/>
    <w:rsid w:val="00FC22B0"/>
    <w:rsid w:val="00FC2322"/>
    <w:rsid w:val="00FC232C"/>
    <w:rsid w:val="00FC23D1"/>
    <w:rsid w:val="00FC23E4"/>
    <w:rsid w:val="00FC2422"/>
    <w:rsid w:val="00FC2430"/>
    <w:rsid w:val="00FC2458"/>
    <w:rsid w:val="00FC2618"/>
    <w:rsid w:val="00FC2639"/>
    <w:rsid w:val="00FC268C"/>
    <w:rsid w:val="00FC2703"/>
    <w:rsid w:val="00FC2773"/>
    <w:rsid w:val="00FC27E9"/>
    <w:rsid w:val="00FC28F2"/>
    <w:rsid w:val="00FC2907"/>
    <w:rsid w:val="00FC2A70"/>
    <w:rsid w:val="00FC2AE0"/>
    <w:rsid w:val="00FC2B96"/>
    <w:rsid w:val="00FC2C11"/>
    <w:rsid w:val="00FC2C3F"/>
    <w:rsid w:val="00FC2C48"/>
    <w:rsid w:val="00FC2C56"/>
    <w:rsid w:val="00FC2CB7"/>
    <w:rsid w:val="00FC2DE9"/>
    <w:rsid w:val="00FC2EC5"/>
    <w:rsid w:val="00FC3073"/>
    <w:rsid w:val="00FC308B"/>
    <w:rsid w:val="00FC30E2"/>
    <w:rsid w:val="00FC3118"/>
    <w:rsid w:val="00FC3237"/>
    <w:rsid w:val="00FC3363"/>
    <w:rsid w:val="00FC33A1"/>
    <w:rsid w:val="00FC346A"/>
    <w:rsid w:val="00FC346D"/>
    <w:rsid w:val="00FC351C"/>
    <w:rsid w:val="00FC3528"/>
    <w:rsid w:val="00FC3594"/>
    <w:rsid w:val="00FC35C4"/>
    <w:rsid w:val="00FC36D4"/>
    <w:rsid w:val="00FC371D"/>
    <w:rsid w:val="00FC385F"/>
    <w:rsid w:val="00FC3868"/>
    <w:rsid w:val="00FC3878"/>
    <w:rsid w:val="00FC38C8"/>
    <w:rsid w:val="00FC394D"/>
    <w:rsid w:val="00FC3979"/>
    <w:rsid w:val="00FC3A0D"/>
    <w:rsid w:val="00FC3A60"/>
    <w:rsid w:val="00FC3AC5"/>
    <w:rsid w:val="00FC3ADE"/>
    <w:rsid w:val="00FC3B35"/>
    <w:rsid w:val="00FC3B97"/>
    <w:rsid w:val="00FC3C0C"/>
    <w:rsid w:val="00FC3C38"/>
    <w:rsid w:val="00FC3C3F"/>
    <w:rsid w:val="00FC3C4F"/>
    <w:rsid w:val="00FC3C76"/>
    <w:rsid w:val="00FC3CF2"/>
    <w:rsid w:val="00FC3E91"/>
    <w:rsid w:val="00FC3F54"/>
    <w:rsid w:val="00FC3FDD"/>
    <w:rsid w:val="00FC4065"/>
    <w:rsid w:val="00FC4099"/>
    <w:rsid w:val="00FC40D6"/>
    <w:rsid w:val="00FC4112"/>
    <w:rsid w:val="00FC412C"/>
    <w:rsid w:val="00FC41F0"/>
    <w:rsid w:val="00FC42BA"/>
    <w:rsid w:val="00FC4300"/>
    <w:rsid w:val="00FC4372"/>
    <w:rsid w:val="00FC439F"/>
    <w:rsid w:val="00FC43AE"/>
    <w:rsid w:val="00FC4458"/>
    <w:rsid w:val="00FC4499"/>
    <w:rsid w:val="00FC453E"/>
    <w:rsid w:val="00FC455A"/>
    <w:rsid w:val="00FC45E9"/>
    <w:rsid w:val="00FC4612"/>
    <w:rsid w:val="00FC46DA"/>
    <w:rsid w:val="00FC47C4"/>
    <w:rsid w:val="00FC47E8"/>
    <w:rsid w:val="00FC4843"/>
    <w:rsid w:val="00FC4876"/>
    <w:rsid w:val="00FC4930"/>
    <w:rsid w:val="00FC4A4B"/>
    <w:rsid w:val="00FC4AB5"/>
    <w:rsid w:val="00FC4B01"/>
    <w:rsid w:val="00FC4B48"/>
    <w:rsid w:val="00FC4B67"/>
    <w:rsid w:val="00FC4D37"/>
    <w:rsid w:val="00FC4D64"/>
    <w:rsid w:val="00FC4DB0"/>
    <w:rsid w:val="00FC4F35"/>
    <w:rsid w:val="00FC4FCB"/>
    <w:rsid w:val="00FC4FF5"/>
    <w:rsid w:val="00FC5038"/>
    <w:rsid w:val="00FC5152"/>
    <w:rsid w:val="00FC5220"/>
    <w:rsid w:val="00FC5329"/>
    <w:rsid w:val="00FC543C"/>
    <w:rsid w:val="00FC546F"/>
    <w:rsid w:val="00FC547C"/>
    <w:rsid w:val="00FC5484"/>
    <w:rsid w:val="00FC5496"/>
    <w:rsid w:val="00FC550D"/>
    <w:rsid w:val="00FC55D8"/>
    <w:rsid w:val="00FC55E4"/>
    <w:rsid w:val="00FC5615"/>
    <w:rsid w:val="00FC5625"/>
    <w:rsid w:val="00FC5692"/>
    <w:rsid w:val="00FC570E"/>
    <w:rsid w:val="00FC5794"/>
    <w:rsid w:val="00FC57F6"/>
    <w:rsid w:val="00FC5886"/>
    <w:rsid w:val="00FC58CC"/>
    <w:rsid w:val="00FC58E2"/>
    <w:rsid w:val="00FC59A3"/>
    <w:rsid w:val="00FC5A08"/>
    <w:rsid w:val="00FC5B4B"/>
    <w:rsid w:val="00FC5BDD"/>
    <w:rsid w:val="00FC5D4B"/>
    <w:rsid w:val="00FC5E59"/>
    <w:rsid w:val="00FC5E9C"/>
    <w:rsid w:val="00FC5EB2"/>
    <w:rsid w:val="00FC5ED7"/>
    <w:rsid w:val="00FC5F1F"/>
    <w:rsid w:val="00FC5F62"/>
    <w:rsid w:val="00FC602A"/>
    <w:rsid w:val="00FC60C1"/>
    <w:rsid w:val="00FC614D"/>
    <w:rsid w:val="00FC6151"/>
    <w:rsid w:val="00FC6204"/>
    <w:rsid w:val="00FC6350"/>
    <w:rsid w:val="00FC641A"/>
    <w:rsid w:val="00FC642A"/>
    <w:rsid w:val="00FC6450"/>
    <w:rsid w:val="00FC654E"/>
    <w:rsid w:val="00FC656D"/>
    <w:rsid w:val="00FC65A5"/>
    <w:rsid w:val="00FC65DD"/>
    <w:rsid w:val="00FC660D"/>
    <w:rsid w:val="00FC663C"/>
    <w:rsid w:val="00FC66FA"/>
    <w:rsid w:val="00FC68D1"/>
    <w:rsid w:val="00FC694A"/>
    <w:rsid w:val="00FC6966"/>
    <w:rsid w:val="00FC696B"/>
    <w:rsid w:val="00FC6977"/>
    <w:rsid w:val="00FC699E"/>
    <w:rsid w:val="00FC69D4"/>
    <w:rsid w:val="00FC6A93"/>
    <w:rsid w:val="00FC6B45"/>
    <w:rsid w:val="00FC6B9B"/>
    <w:rsid w:val="00FC6C40"/>
    <w:rsid w:val="00FC6C51"/>
    <w:rsid w:val="00FC6CEE"/>
    <w:rsid w:val="00FC6E91"/>
    <w:rsid w:val="00FC6F93"/>
    <w:rsid w:val="00FC6FC4"/>
    <w:rsid w:val="00FC7007"/>
    <w:rsid w:val="00FC701C"/>
    <w:rsid w:val="00FC7024"/>
    <w:rsid w:val="00FC7054"/>
    <w:rsid w:val="00FC7133"/>
    <w:rsid w:val="00FC7194"/>
    <w:rsid w:val="00FC72C6"/>
    <w:rsid w:val="00FC72EC"/>
    <w:rsid w:val="00FC72FA"/>
    <w:rsid w:val="00FC7307"/>
    <w:rsid w:val="00FC730D"/>
    <w:rsid w:val="00FC732C"/>
    <w:rsid w:val="00FC7379"/>
    <w:rsid w:val="00FC73D9"/>
    <w:rsid w:val="00FC73FB"/>
    <w:rsid w:val="00FC740E"/>
    <w:rsid w:val="00FC743B"/>
    <w:rsid w:val="00FC7637"/>
    <w:rsid w:val="00FC768F"/>
    <w:rsid w:val="00FC769F"/>
    <w:rsid w:val="00FC7786"/>
    <w:rsid w:val="00FC778C"/>
    <w:rsid w:val="00FC77E5"/>
    <w:rsid w:val="00FC7817"/>
    <w:rsid w:val="00FC7859"/>
    <w:rsid w:val="00FC7895"/>
    <w:rsid w:val="00FC78C4"/>
    <w:rsid w:val="00FC78E5"/>
    <w:rsid w:val="00FC790F"/>
    <w:rsid w:val="00FC792D"/>
    <w:rsid w:val="00FC7984"/>
    <w:rsid w:val="00FC79BA"/>
    <w:rsid w:val="00FC79BD"/>
    <w:rsid w:val="00FC7AAC"/>
    <w:rsid w:val="00FC7AC3"/>
    <w:rsid w:val="00FC7AF1"/>
    <w:rsid w:val="00FC7B9F"/>
    <w:rsid w:val="00FC7BBF"/>
    <w:rsid w:val="00FC7BF4"/>
    <w:rsid w:val="00FC7C12"/>
    <w:rsid w:val="00FC7C2A"/>
    <w:rsid w:val="00FC7C57"/>
    <w:rsid w:val="00FC7CA0"/>
    <w:rsid w:val="00FC7DE7"/>
    <w:rsid w:val="00FC7E00"/>
    <w:rsid w:val="00FC7E4F"/>
    <w:rsid w:val="00FC7E68"/>
    <w:rsid w:val="00FC7EEF"/>
    <w:rsid w:val="00FC7F07"/>
    <w:rsid w:val="00FC7F30"/>
    <w:rsid w:val="00FD0047"/>
    <w:rsid w:val="00FD0098"/>
    <w:rsid w:val="00FD0129"/>
    <w:rsid w:val="00FD0290"/>
    <w:rsid w:val="00FD02D7"/>
    <w:rsid w:val="00FD02FB"/>
    <w:rsid w:val="00FD0304"/>
    <w:rsid w:val="00FD0397"/>
    <w:rsid w:val="00FD03D0"/>
    <w:rsid w:val="00FD0481"/>
    <w:rsid w:val="00FD04B9"/>
    <w:rsid w:val="00FD053C"/>
    <w:rsid w:val="00FD06B4"/>
    <w:rsid w:val="00FD0714"/>
    <w:rsid w:val="00FD0732"/>
    <w:rsid w:val="00FD0743"/>
    <w:rsid w:val="00FD07D8"/>
    <w:rsid w:val="00FD088B"/>
    <w:rsid w:val="00FD08C6"/>
    <w:rsid w:val="00FD08CC"/>
    <w:rsid w:val="00FD0994"/>
    <w:rsid w:val="00FD09CB"/>
    <w:rsid w:val="00FD09D7"/>
    <w:rsid w:val="00FD09DC"/>
    <w:rsid w:val="00FD0A8E"/>
    <w:rsid w:val="00FD0B3C"/>
    <w:rsid w:val="00FD0B56"/>
    <w:rsid w:val="00FD0BF1"/>
    <w:rsid w:val="00FD0C83"/>
    <w:rsid w:val="00FD0CE9"/>
    <w:rsid w:val="00FD0D5E"/>
    <w:rsid w:val="00FD0D77"/>
    <w:rsid w:val="00FD0DB4"/>
    <w:rsid w:val="00FD0E53"/>
    <w:rsid w:val="00FD0EC4"/>
    <w:rsid w:val="00FD0EDC"/>
    <w:rsid w:val="00FD0F16"/>
    <w:rsid w:val="00FD0F52"/>
    <w:rsid w:val="00FD0F73"/>
    <w:rsid w:val="00FD0FEB"/>
    <w:rsid w:val="00FD104E"/>
    <w:rsid w:val="00FD10CC"/>
    <w:rsid w:val="00FD1215"/>
    <w:rsid w:val="00FD125D"/>
    <w:rsid w:val="00FD12D5"/>
    <w:rsid w:val="00FD12E3"/>
    <w:rsid w:val="00FD130B"/>
    <w:rsid w:val="00FD133F"/>
    <w:rsid w:val="00FD135A"/>
    <w:rsid w:val="00FD141F"/>
    <w:rsid w:val="00FD14A9"/>
    <w:rsid w:val="00FD14AC"/>
    <w:rsid w:val="00FD14B6"/>
    <w:rsid w:val="00FD1630"/>
    <w:rsid w:val="00FD1767"/>
    <w:rsid w:val="00FD17C4"/>
    <w:rsid w:val="00FD17C9"/>
    <w:rsid w:val="00FD17E6"/>
    <w:rsid w:val="00FD189C"/>
    <w:rsid w:val="00FD1A6A"/>
    <w:rsid w:val="00FD1A7E"/>
    <w:rsid w:val="00FD1AA0"/>
    <w:rsid w:val="00FD1B8D"/>
    <w:rsid w:val="00FD1BF9"/>
    <w:rsid w:val="00FD1DC1"/>
    <w:rsid w:val="00FD1DE1"/>
    <w:rsid w:val="00FD1E00"/>
    <w:rsid w:val="00FD1ED6"/>
    <w:rsid w:val="00FD1EE2"/>
    <w:rsid w:val="00FD1F41"/>
    <w:rsid w:val="00FD1F7A"/>
    <w:rsid w:val="00FD1F7C"/>
    <w:rsid w:val="00FD1F8B"/>
    <w:rsid w:val="00FD1FAD"/>
    <w:rsid w:val="00FD1FC1"/>
    <w:rsid w:val="00FD2016"/>
    <w:rsid w:val="00FD2123"/>
    <w:rsid w:val="00FD217E"/>
    <w:rsid w:val="00FD21A6"/>
    <w:rsid w:val="00FD21D5"/>
    <w:rsid w:val="00FD21FD"/>
    <w:rsid w:val="00FD2347"/>
    <w:rsid w:val="00FD2385"/>
    <w:rsid w:val="00FD23DC"/>
    <w:rsid w:val="00FD24D2"/>
    <w:rsid w:val="00FD24EB"/>
    <w:rsid w:val="00FD2531"/>
    <w:rsid w:val="00FD2602"/>
    <w:rsid w:val="00FD267B"/>
    <w:rsid w:val="00FD26FA"/>
    <w:rsid w:val="00FD27B4"/>
    <w:rsid w:val="00FD293A"/>
    <w:rsid w:val="00FD295B"/>
    <w:rsid w:val="00FD2992"/>
    <w:rsid w:val="00FD29DE"/>
    <w:rsid w:val="00FD29FE"/>
    <w:rsid w:val="00FD2ADF"/>
    <w:rsid w:val="00FD2AF0"/>
    <w:rsid w:val="00FD2B57"/>
    <w:rsid w:val="00FD2B77"/>
    <w:rsid w:val="00FD2B9B"/>
    <w:rsid w:val="00FD2BAB"/>
    <w:rsid w:val="00FD2C39"/>
    <w:rsid w:val="00FD2ECD"/>
    <w:rsid w:val="00FD30A1"/>
    <w:rsid w:val="00FD3179"/>
    <w:rsid w:val="00FD319D"/>
    <w:rsid w:val="00FD3214"/>
    <w:rsid w:val="00FD335A"/>
    <w:rsid w:val="00FD347E"/>
    <w:rsid w:val="00FD34C5"/>
    <w:rsid w:val="00FD3504"/>
    <w:rsid w:val="00FD3586"/>
    <w:rsid w:val="00FD3590"/>
    <w:rsid w:val="00FD35D7"/>
    <w:rsid w:val="00FD3623"/>
    <w:rsid w:val="00FD3765"/>
    <w:rsid w:val="00FD37BF"/>
    <w:rsid w:val="00FD37C4"/>
    <w:rsid w:val="00FD386F"/>
    <w:rsid w:val="00FD38B9"/>
    <w:rsid w:val="00FD38C4"/>
    <w:rsid w:val="00FD39AC"/>
    <w:rsid w:val="00FD3A41"/>
    <w:rsid w:val="00FD3A44"/>
    <w:rsid w:val="00FD3A86"/>
    <w:rsid w:val="00FD3BFD"/>
    <w:rsid w:val="00FD3C15"/>
    <w:rsid w:val="00FD3C8E"/>
    <w:rsid w:val="00FD3DB1"/>
    <w:rsid w:val="00FD3E18"/>
    <w:rsid w:val="00FD3E92"/>
    <w:rsid w:val="00FD3EEE"/>
    <w:rsid w:val="00FD3EF2"/>
    <w:rsid w:val="00FD3FC8"/>
    <w:rsid w:val="00FD402C"/>
    <w:rsid w:val="00FD403B"/>
    <w:rsid w:val="00FD404C"/>
    <w:rsid w:val="00FD40DF"/>
    <w:rsid w:val="00FD441D"/>
    <w:rsid w:val="00FD442A"/>
    <w:rsid w:val="00FD44D6"/>
    <w:rsid w:val="00FD4580"/>
    <w:rsid w:val="00FD45FE"/>
    <w:rsid w:val="00FD4624"/>
    <w:rsid w:val="00FD470A"/>
    <w:rsid w:val="00FD4849"/>
    <w:rsid w:val="00FD4858"/>
    <w:rsid w:val="00FD485B"/>
    <w:rsid w:val="00FD490B"/>
    <w:rsid w:val="00FD4929"/>
    <w:rsid w:val="00FD4952"/>
    <w:rsid w:val="00FD4A6C"/>
    <w:rsid w:val="00FD4AC2"/>
    <w:rsid w:val="00FD4BB6"/>
    <w:rsid w:val="00FD4BD3"/>
    <w:rsid w:val="00FD4BFA"/>
    <w:rsid w:val="00FD4C2B"/>
    <w:rsid w:val="00FD4C6D"/>
    <w:rsid w:val="00FD4C7F"/>
    <w:rsid w:val="00FD4D01"/>
    <w:rsid w:val="00FD4D57"/>
    <w:rsid w:val="00FD4DCC"/>
    <w:rsid w:val="00FD4E34"/>
    <w:rsid w:val="00FD4EA9"/>
    <w:rsid w:val="00FD4F1C"/>
    <w:rsid w:val="00FD4F6E"/>
    <w:rsid w:val="00FD4FFC"/>
    <w:rsid w:val="00FD5075"/>
    <w:rsid w:val="00FD5091"/>
    <w:rsid w:val="00FD52CB"/>
    <w:rsid w:val="00FD5313"/>
    <w:rsid w:val="00FD536E"/>
    <w:rsid w:val="00FD537B"/>
    <w:rsid w:val="00FD540C"/>
    <w:rsid w:val="00FD5447"/>
    <w:rsid w:val="00FD5487"/>
    <w:rsid w:val="00FD5498"/>
    <w:rsid w:val="00FD54D7"/>
    <w:rsid w:val="00FD54E5"/>
    <w:rsid w:val="00FD55A5"/>
    <w:rsid w:val="00FD562A"/>
    <w:rsid w:val="00FD56C8"/>
    <w:rsid w:val="00FD572C"/>
    <w:rsid w:val="00FD57F7"/>
    <w:rsid w:val="00FD5827"/>
    <w:rsid w:val="00FD5881"/>
    <w:rsid w:val="00FD58AB"/>
    <w:rsid w:val="00FD58B3"/>
    <w:rsid w:val="00FD5930"/>
    <w:rsid w:val="00FD598B"/>
    <w:rsid w:val="00FD59F4"/>
    <w:rsid w:val="00FD5A55"/>
    <w:rsid w:val="00FD5ABE"/>
    <w:rsid w:val="00FD5AE7"/>
    <w:rsid w:val="00FD5D07"/>
    <w:rsid w:val="00FD5E3A"/>
    <w:rsid w:val="00FD5EF7"/>
    <w:rsid w:val="00FD5F5C"/>
    <w:rsid w:val="00FD5FB8"/>
    <w:rsid w:val="00FD600F"/>
    <w:rsid w:val="00FD6155"/>
    <w:rsid w:val="00FD61B1"/>
    <w:rsid w:val="00FD6207"/>
    <w:rsid w:val="00FD621A"/>
    <w:rsid w:val="00FD6234"/>
    <w:rsid w:val="00FD628C"/>
    <w:rsid w:val="00FD62A7"/>
    <w:rsid w:val="00FD63BB"/>
    <w:rsid w:val="00FD64A9"/>
    <w:rsid w:val="00FD6508"/>
    <w:rsid w:val="00FD6524"/>
    <w:rsid w:val="00FD6526"/>
    <w:rsid w:val="00FD6617"/>
    <w:rsid w:val="00FD6633"/>
    <w:rsid w:val="00FD6711"/>
    <w:rsid w:val="00FD67AA"/>
    <w:rsid w:val="00FD67B7"/>
    <w:rsid w:val="00FD67BD"/>
    <w:rsid w:val="00FD6955"/>
    <w:rsid w:val="00FD6994"/>
    <w:rsid w:val="00FD6AA2"/>
    <w:rsid w:val="00FD6AB5"/>
    <w:rsid w:val="00FD6AC3"/>
    <w:rsid w:val="00FD6B2A"/>
    <w:rsid w:val="00FD6BDA"/>
    <w:rsid w:val="00FD6BDE"/>
    <w:rsid w:val="00FD6C37"/>
    <w:rsid w:val="00FD6C3F"/>
    <w:rsid w:val="00FD6C44"/>
    <w:rsid w:val="00FD6C7D"/>
    <w:rsid w:val="00FD6C9F"/>
    <w:rsid w:val="00FD6CFA"/>
    <w:rsid w:val="00FD6D25"/>
    <w:rsid w:val="00FD6D26"/>
    <w:rsid w:val="00FD6D6E"/>
    <w:rsid w:val="00FD6DA4"/>
    <w:rsid w:val="00FD6DE5"/>
    <w:rsid w:val="00FD6EB0"/>
    <w:rsid w:val="00FD6EBA"/>
    <w:rsid w:val="00FD6ED1"/>
    <w:rsid w:val="00FD6F27"/>
    <w:rsid w:val="00FD6FAB"/>
    <w:rsid w:val="00FD6FDA"/>
    <w:rsid w:val="00FD6FFE"/>
    <w:rsid w:val="00FD70BD"/>
    <w:rsid w:val="00FD70C8"/>
    <w:rsid w:val="00FD70F3"/>
    <w:rsid w:val="00FD7126"/>
    <w:rsid w:val="00FD7178"/>
    <w:rsid w:val="00FD71D9"/>
    <w:rsid w:val="00FD7229"/>
    <w:rsid w:val="00FD724B"/>
    <w:rsid w:val="00FD7276"/>
    <w:rsid w:val="00FD727F"/>
    <w:rsid w:val="00FD730F"/>
    <w:rsid w:val="00FD7367"/>
    <w:rsid w:val="00FD73A0"/>
    <w:rsid w:val="00FD73BE"/>
    <w:rsid w:val="00FD73D4"/>
    <w:rsid w:val="00FD7400"/>
    <w:rsid w:val="00FD7416"/>
    <w:rsid w:val="00FD7569"/>
    <w:rsid w:val="00FD756D"/>
    <w:rsid w:val="00FD75D3"/>
    <w:rsid w:val="00FD75E7"/>
    <w:rsid w:val="00FD760F"/>
    <w:rsid w:val="00FD77A2"/>
    <w:rsid w:val="00FD77F3"/>
    <w:rsid w:val="00FD77FC"/>
    <w:rsid w:val="00FD784B"/>
    <w:rsid w:val="00FD786C"/>
    <w:rsid w:val="00FD78C1"/>
    <w:rsid w:val="00FD79CC"/>
    <w:rsid w:val="00FD7C18"/>
    <w:rsid w:val="00FD7C5E"/>
    <w:rsid w:val="00FD7C6E"/>
    <w:rsid w:val="00FD7C75"/>
    <w:rsid w:val="00FD7CEB"/>
    <w:rsid w:val="00FD7CF1"/>
    <w:rsid w:val="00FD7D2D"/>
    <w:rsid w:val="00FD7D63"/>
    <w:rsid w:val="00FD7DC4"/>
    <w:rsid w:val="00FD7E0B"/>
    <w:rsid w:val="00FD7F3D"/>
    <w:rsid w:val="00FD7FB9"/>
    <w:rsid w:val="00FE000C"/>
    <w:rsid w:val="00FE003B"/>
    <w:rsid w:val="00FE0049"/>
    <w:rsid w:val="00FE005E"/>
    <w:rsid w:val="00FE009A"/>
    <w:rsid w:val="00FE00D8"/>
    <w:rsid w:val="00FE0136"/>
    <w:rsid w:val="00FE015D"/>
    <w:rsid w:val="00FE01C6"/>
    <w:rsid w:val="00FE01E2"/>
    <w:rsid w:val="00FE027C"/>
    <w:rsid w:val="00FE029D"/>
    <w:rsid w:val="00FE02DA"/>
    <w:rsid w:val="00FE0336"/>
    <w:rsid w:val="00FE03FE"/>
    <w:rsid w:val="00FE04A6"/>
    <w:rsid w:val="00FE04BC"/>
    <w:rsid w:val="00FE04FA"/>
    <w:rsid w:val="00FE059D"/>
    <w:rsid w:val="00FE05E8"/>
    <w:rsid w:val="00FE060B"/>
    <w:rsid w:val="00FE06F3"/>
    <w:rsid w:val="00FE0736"/>
    <w:rsid w:val="00FE0768"/>
    <w:rsid w:val="00FE080B"/>
    <w:rsid w:val="00FE08C0"/>
    <w:rsid w:val="00FE09D9"/>
    <w:rsid w:val="00FE0A31"/>
    <w:rsid w:val="00FE0A3B"/>
    <w:rsid w:val="00FE0AC1"/>
    <w:rsid w:val="00FE0ADB"/>
    <w:rsid w:val="00FE0B0E"/>
    <w:rsid w:val="00FE0B2B"/>
    <w:rsid w:val="00FE0B53"/>
    <w:rsid w:val="00FE0B9E"/>
    <w:rsid w:val="00FE0BA4"/>
    <w:rsid w:val="00FE0BEB"/>
    <w:rsid w:val="00FE0C7B"/>
    <w:rsid w:val="00FE0CB1"/>
    <w:rsid w:val="00FE0CFA"/>
    <w:rsid w:val="00FE0DDE"/>
    <w:rsid w:val="00FE0EF9"/>
    <w:rsid w:val="00FE0FC9"/>
    <w:rsid w:val="00FE1115"/>
    <w:rsid w:val="00FE11F7"/>
    <w:rsid w:val="00FE1233"/>
    <w:rsid w:val="00FE1318"/>
    <w:rsid w:val="00FE132F"/>
    <w:rsid w:val="00FE138B"/>
    <w:rsid w:val="00FE13CA"/>
    <w:rsid w:val="00FE13E7"/>
    <w:rsid w:val="00FE141A"/>
    <w:rsid w:val="00FE14CD"/>
    <w:rsid w:val="00FE1594"/>
    <w:rsid w:val="00FE168E"/>
    <w:rsid w:val="00FE16CD"/>
    <w:rsid w:val="00FE1781"/>
    <w:rsid w:val="00FE1790"/>
    <w:rsid w:val="00FE17A7"/>
    <w:rsid w:val="00FE17C2"/>
    <w:rsid w:val="00FE1898"/>
    <w:rsid w:val="00FE1910"/>
    <w:rsid w:val="00FE194C"/>
    <w:rsid w:val="00FE1982"/>
    <w:rsid w:val="00FE1A75"/>
    <w:rsid w:val="00FE1AC0"/>
    <w:rsid w:val="00FE1AC1"/>
    <w:rsid w:val="00FE1BA2"/>
    <w:rsid w:val="00FE1C01"/>
    <w:rsid w:val="00FE1C35"/>
    <w:rsid w:val="00FE1CAE"/>
    <w:rsid w:val="00FE1CFE"/>
    <w:rsid w:val="00FE1D37"/>
    <w:rsid w:val="00FE1DAA"/>
    <w:rsid w:val="00FE1EEB"/>
    <w:rsid w:val="00FE1F4D"/>
    <w:rsid w:val="00FE2026"/>
    <w:rsid w:val="00FE209F"/>
    <w:rsid w:val="00FE214A"/>
    <w:rsid w:val="00FE219C"/>
    <w:rsid w:val="00FE21D9"/>
    <w:rsid w:val="00FE21DD"/>
    <w:rsid w:val="00FE2221"/>
    <w:rsid w:val="00FE226B"/>
    <w:rsid w:val="00FE231E"/>
    <w:rsid w:val="00FE233B"/>
    <w:rsid w:val="00FE238C"/>
    <w:rsid w:val="00FE23C2"/>
    <w:rsid w:val="00FE23D7"/>
    <w:rsid w:val="00FE248B"/>
    <w:rsid w:val="00FE2490"/>
    <w:rsid w:val="00FE24BC"/>
    <w:rsid w:val="00FE24CC"/>
    <w:rsid w:val="00FE2567"/>
    <w:rsid w:val="00FE258E"/>
    <w:rsid w:val="00FE25B7"/>
    <w:rsid w:val="00FE25CB"/>
    <w:rsid w:val="00FE264E"/>
    <w:rsid w:val="00FE265C"/>
    <w:rsid w:val="00FE2666"/>
    <w:rsid w:val="00FE2788"/>
    <w:rsid w:val="00FE27D6"/>
    <w:rsid w:val="00FE28F3"/>
    <w:rsid w:val="00FE292E"/>
    <w:rsid w:val="00FE2A43"/>
    <w:rsid w:val="00FE2A7C"/>
    <w:rsid w:val="00FE2A9A"/>
    <w:rsid w:val="00FE2ACA"/>
    <w:rsid w:val="00FE2AD7"/>
    <w:rsid w:val="00FE2AFF"/>
    <w:rsid w:val="00FE2B2E"/>
    <w:rsid w:val="00FE2C0A"/>
    <w:rsid w:val="00FE2C5C"/>
    <w:rsid w:val="00FE2C93"/>
    <w:rsid w:val="00FE2CC5"/>
    <w:rsid w:val="00FE2D00"/>
    <w:rsid w:val="00FE2DBF"/>
    <w:rsid w:val="00FE2E41"/>
    <w:rsid w:val="00FE2E58"/>
    <w:rsid w:val="00FE2E91"/>
    <w:rsid w:val="00FE2F17"/>
    <w:rsid w:val="00FE2FDD"/>
    <w:rsid w:val="00FE2FE7"/>
    <w:rsid w:val="00FE3066"/>
    <w:rsid w:val="00FE3157"/>
    <w:rsid w:val="00FE318A"/>
    <w:rsid w:val="00FE320D"/>
    <w:rsid w:val="00FE327E"/>
    <w:rsid w:val="00FE332E"/>
    <w:rsid w:val="00FE33ED"/>
    <w:rsid w:val="00FE3441"/>
    <w:rsid w:val="00FE347B"/>
    <w:rsid w:val="00FE34B5"/>
    <w:rsid w:val="00FE353F"/>
    <w:rsid w:val="00FE3646"/>
    <w:rsid w:val="00FE364F"/>
    <w:rsid w:val="00FE3661"/>
    <w:rsid w:val="00FE366F"/>
    <w:rsid w:val="00FE36FF"/>
    <w:rsid w:val="00FE3703"/>
    <w:rsid w:val="00FE3725"/>
    <w:rsid w:val="00FE372E"/>
    <w:rsid w:val="00FE3798"/>
    <w:rsid w:val="00FE37DC"/>
    <w:rsid w:val="00FE380C"/>
    <w:rsid w:val="00FE387E"/>
    <w:rsid w:val="00FE388A"/>
    <w:rsid w:val="00FE3920"/>
    <w:rsid w:val="00FE397E"/>
    <w:rsid w:val="00FE3A3D"/>
    <w:rsid w:val="00FE3A76"/>
    <w:rsid w:val="00FE3B3E"/>
    <w:rsid w:val="00FE3B88"/>
    <w:rsid w:val="00FE3BD6"/>
    <w:rsid w:val="00FE3C0B"/>
    <w:rsid w:val="00FE3C5E"/>
    <w:rsid w:val="00FE3D89"/>
    <w:rsid w:val="00FE3DF0"/>
    <w:rsid w:val="00FE3ED3"/>
    <w:rsid w:val="00FE3F5F"/>
    <w:rsid w:val="00FE3F77"/>
    <w:rsid w:val="00FE409F"/>
    <w:rsid w:val="00FE412C"/>
    <w:rsid w:val="00FE4195"/>
    <w:rsid w:val="00FE4268"/>
    <w:rsid w:val="00FE42C1"/>
    <w:rsid w:val="00FE42C4"/>
    <w:rsid w:val="00FE43A1"/>
    <w:rsid w:val="00FE43A8"/>
    <w:rsid w:val="00FE4421"/>
    <w:rsid w:val="00FE44B7"/>
    <w:rsid w:val="00FE44F5"/>
    <w:rsid w:val="00FE45CB"/>
    <w:rsid w:val="00FE45FC"/>
    <w:rsid w:val="00FE463C"/>
    <w:rsid w:val="00FE4668"/>
    <w:rsid w:val="00FE46C9"/>
    <w:rsid w:val="00FE46ED"/>
    <w:rsid w:val="00FE47CF"/>
    <w:rsid w:val="00FE4826"/>
    <w:rsid w:val="00FE4A08"/>
    <w:rsid w:val="00FE4A19"/>
    <w:rsid w:val="00FE4A59"/>
    <w:rsid w:val="00FE4B31"/>
    <w:rsid w:val="00FE4B96"/>
    <w:rsid w:val="00FE4C66"/>
    <w:rsid w:val="00FE4C93"/>
    <w:rsid w:val="00FE4D5A"/>
    <w:rsid w:val="00FE4D79"/>
    <w:rsid w:val="00FE4D88"/>
    <w:rsid w:val="00FE4E99"/>
    <w:rsid w:val="00FE5010"/>
    <w:rsid w:val="00FE5098"/>
    <w:rsid w:val="00FE5136"/>
    <w:rsid w:val="00FE518A"/>
    <w:rsid w:val="00FE5217"/>
    <w:rsid w:val="00FE5227"/>
    <w:rsid w:val="00FE522E"/>
    <w:rsid w:val="00FE527F"/>
    <w:rsid w:val="00FE5320"/>
    <w:rsid w:val="00FE5392"/>
    <w:rsid w:val="00FE5416"/>
    <w:rsid w:val="00FE5458"/>
    <w:rsid w:val="00FE54EF"/>
    <w:rsid w:val="00FE5547"/>
    <w:rsid w:val="00FE5613"/>
    <w:rsid w:val="00FE56C5"/>
    <w:rsid w:val="00FE56FC"/>
    <w:rsid w:val="00FE5758"/>
    <w:rsid w:val="00FE5783"/>
    <w:rsid w:val="00FE578C"/>
    <w:rsid w:val="00FE58FA"/>
    <w:rsid w:val="00FE5951"/>
    <w:rsid w:val="00FE59A4"/>
    <w:rsid w:val="00FE5A35"/>
    <w:rsid w:val="00FE5B06"/>
    <w:rsid w:val="00FE5BE5"/>
    <w:rsid w:val="00FE5C83"/>
    <w:rsid w:val="00FE5C89"/>
    <w:rsid w:val="00FE5CDF"/>
    <w:rsid w:val="00FE5D25"/>
    <w:rsid w:val="00FE5D86"/>
    <w:rsid w:val="00FE5D89"/>
    <w:rsid w:val="00FE5EDF"/>
    <w:rsid w:val="00FE5F52"/>
    <w:rsid w:val="00FE6045"/>
    <w:rsid w:val="00FE60B2"/>
    <w:rsid w:val="00FE6125"/>
    <w:rsid w:val="00FE61CF"/>
    <w:rsid w:val="00FE6224"/>
    <w:rsid w:val="00FE629B"/>
    <w:rsid w:val="00FE6354"/>
    <w:rsid w:val="00FE638E"/>
    <w:rsid w:val="00FE63B3"/>
    <w:rsid w:val="00FE63CF"/>
    <w:rsid w:val="00FE6549"/>
    <w:rsid w:val="00FE6694"/>
    <w:rsid w:val="00FE66D5"/>
    <w:rsid w:val="00FE679F"/>
    <w:rsid w:val="00FE67BC"/>
    <w:rsid w:val="00FE67FE"/>
    <w:rsid w:val="00FE68E3"/>
    <w:rsid w:val="00FE6934"/>
    <w:rsid w:val="00FE6954"/>
    <w:rsid w:val="00FE695F"/>
    <w:rsid w:val="00FE6970"/>
    <w:rsid w:val="00FE69BB"/>
    <w:rsid w:val="00FE6A61"/>
    <w:rsid w:val="00FE6A9C"/>
    <w:rsid w:val="00FE6AAE"/>
    <w:rsid w:val="00FE6B08"/>
    <w:rsid w:val="00FE6B14"/>
    <w:rsid w:val="00FE6BE6"/>
    <w:rsid w:val="00FE6BE8"/>
    <w:rsid w:val="00FE6BF1"/>
    <w:rsid w:val="00FE6C15"/>
    <w:rsid w:val="00FE6C1A"/>
    <w:rsid w:val="00FE6CE3"/>
    <w:rsid w:val="00FE6CFF"/>
    <w:rsid w:val="00FE6D1A"/>
    <w:rsid w:val="00FE6D20"/>
    <w:rsid w:val="00FE6DD3"/>
    <w:rsid w:val="00FE6E41"/>
    <w:rsid w:val="00FE6F58"/>
    <w:rsid w:val="00FE6FB9"/>
    <w:rsid w:val="00FE6FE3"/>
    <w:rsid w:val="00FE7019"/>
    <w:rsid w:val="00FE70E8"/>
    <w:rsid w:val="00FE7119"/>
    <w:rsid w:val="00FE71B8"/>
    <w:rsid w:val="00FE71F2"/>
    <w:rsid w:val="00FE7220"/>
    <w:rsid w:val="00FE72B3"/>
    <w:rsid w:val="00FE7377"/>
    <w:rsid w:val="00FE7490"/>
    <w:rsid w:val="00FE7497"/>
    <w:rsid w:val="00FE749B"/>
    <w:rsid w:val="00FE74AE"/>
    <w:rsid w:val="00FE7542"/>
    <w:rsid w:val="00FE75DC"/>
    <w:rsid w:val="00FE75E4"/>
    <w:rsid w:val="00FE7634"/>
    <w:rsid w:val="00FE765A"/>
    <w:rsid w:val="00FE7682"/>
    <w:rsid w:val="00FE7755"/>
    <w:rsid w:val="00FE7786"/>
    <w:rsid w:val="00FE77A4"/>
    <w:rsid w:val="00FE77F3"/>
    <w:rsid w:val="00FE7809"/>
    <w:rsid w:val="00FE7815"/>
    <w:rsid w:val="00FE782E"/>
    <w:rsid w:val="00FE789F"/>
    <w:rsid w:val="00FE78BA"/>
    <w:rsid w:val="00FE7967"/>
    <w:rsid w:val="00FE7A53"/>
    <w:rsid w:val="00FE7A9F"/>
    <w:rsid w:val="00FE7ADD"/>
    <w:rsid w:val="00FE7BB8"/>
    <w:rsid w:val="00FE7C3C"/>
    <w:rsid w:val="00FE7C84"/>
    <w:rsid w:val="00FE7C93"/>
    <w:rsid w:val="00FE7DEB"/>
    <w:rsid w:val="00FE7E2E"/>
    <w:rsid w:val="00FE7E32"/>
    <w:rsid w:val="00FE7E41"/>
    <w:rsid w:val="00FE7E72"/>
    <w:rsid w:val="00FE7E92"/>
    <w:rsid w:val="00FE7F3E"/>
    <w:rsid w:val="00FE7F59"/>
    <w:rsid w:val="00FE7F98"/>
    <w:rsid w:val="00FF0013"/>
    <w:rsid w:val="00FF0173"/>
    <w:rsid w:val="00FF0183"/>
    <w:rsid w:val="00FF01F3"/>
    <w:rsid w:val="00FF023D"/>
    <w:rsid w:val="00FF0277"/>
    <w:rsid w:val="00FF0296"/>
    <w:rsid w:val="00FF02EE"/>
    <w:rsid w:val="00FF0326"/>
    <w:rsid w:val="00FF0353"/>
    <w:rsid w:val="00FF0371"/>
    <w:rsid w:val="00FF039C"/>
    <w:rsid w:val="00FF0608"/>
    <w:rsid w:val="00FF0644"/>
    <w:rsid w:val="00FF06DA"/>
    <w:rsid w:val="00FF09A7"/>
    <w:rsid w:val="00FF09B7"/>
    <w:rsid w:val="00FF09DA"/>
    <w:rsid w:val="00FF0B3B"/>
    <w:rsid w:val="00FF0BCF"/>
    <w:rsid w:val="00FF0BE4"/>
    <w:rsid w:val="00FF0BF2"/>
    <w:rsid w:val="00FF0C59"/>
    <w:rsid w:val="00FF0C68"/>
    <w:rsid w:val="00FF0D43"/>
    <w:rsid w:val="00FF0DB5"/>
    <w:rsid w:val="00FF0F79"/>
    <w:rsid w:val="00FF0FFF"/>
    <w:rsid w:val="00FF100A"/>
    <w:rsid w:val="00FF107F"/>
    <w:rsid w:val="00FF1092"/>
    <w:rsid w:val="00FF1199"/>
    <w:rsid w:val="00FF12E3"/>
    <w:rsid w:val="00FF1415"/>
    <w:rsid w:val="00FF144D"/>
    <w:rsid w:val="00FF1490"/>
    <w:rsid w:val="00FF14DD"/>
    <w:rsid w:val="00FF15D5"/>
    <w:rsid w:val="00FF15E2"/>
    <w:rsid w:val="00FF1630"/>
    <w:rsid w:val="00FF1712"/>
    <w:rsid w:val="00FF179B"/>
    <w:rsid w:val="00FF1804"/>
    <w:rsid w:val="00FF180D"/>
    <w:rsid w:val="00FF183F"/>
    <w:rsid w:val="00FF189C"/>
    <w:rsid w:val="00FF18B1"/>
    <w:rsid w:val="00FF191E"/>
    <w:rsid w:val="00FF1B0E"/>
    <w:rsid w:val="00FF1B9F"/>
    <w:rsid w:val="00FF1C2D"/>
    <w:rsid w:val="00FF1CB4"/>
    <w:rsid w:val="00FF1D43"/>
    <w:rsid w:val="00FF1D89"/>
    <w:rsid w:val="00FF1D8A"/>
    <w:rsid w:val="00FF1E49"/>
    <w:rsid w:val="00FF1EE1"/>
    <w:rsid w:val="00FF1F65"/>
    <w:rsid w:val="00FF1F8C"/>
    <w:rsid w:val="00FF1F8D"/>
    <w:rsid w:val="00FF2025"/>
    <w:rsid w:val="00FF2033"/>
    <w:rsid w:val="00FF204A"/>
    <w:rsid w:val="00FF205F"/>
    <w:rsid w:val="00FF211D"/>
    <w:rsid w:val="00FF2185"/>
    <w:rsid w:val="00FF22BE"/>
    <w:rsid w:val="00FF22F1"/>
    <w:rsid w:val="00FF232B"/>
    <w:rsid w:val="00FF2336"/>
    <w:rsid w:val="00FF2351"/>
    <w:rsid w:val="00FF239B"/>
    <w:rsid w:val="00FF23DA"/>
    <w:rsid w:val="00FF2545"/>
    <w:rsid w:val="00FF265F"/>
    <w:rsid w:val="00FF2675"/>
    <w:rsid w:val="00FF26B0"/>
    <w:rsid w:val="00FF2787"/>
    <w:rsid w:val="00FF27C8"/>
    <w:rsid w:val="00FF2862"/>
    <w:rsid w:val="00FF2863"/>
    <w:rsid w:val="00FF2894"/>
    <w:rsid w:val="00FF28FA"/>
    <w:rsid w:val="00FF2903"/>
    <w:rsid w:val="00FF2907"/>
    <w:rsid w:val="00FF29F0"/>
    <w:rsid w:val="00FF2A01"/>
    <w:rsid w:val="00FF2A0D"/>
    <w:rsid w:val="00FF2A30"/>
    <w:rsid w:val="00FF2B05"/>
    <w:rsid w:val="00FF2B39"/>
    <w:rsid w:val="00FF2B6F"/>
    <w:rsid w:val="00FF2BA8"/>
    <w:rsid w:val="00FF2BC3"/>
    <w:rsid w:val="00FF2C93"/>
    <w:rsid w:val="00FF2CE0"/>
    <w:rsid w:val="00FF2D8E"/>
    <w:rsid w:val="00FF2E9C"/>
    <w:rsid w:val="00FF2ECE"/>
    <w:rsid w:val="00FF303F"/>
    <w:rsid w:val="00FF3085"/>
    <w:rsid w:val="00FF30B2"/>
    <w:rsid w:val="00FF30E9"/>
    <w:rsid w:val="00FF3190"/>
    <w:rsid w:val="00FF31B4"/>
    <w:rsid w:val="00FF31DF"/>
    <w:rsid w:val="00FF321E"/>
    <w:rsid w:val="00FF3253"/>
    <w:rsid w:val="00FF32BC"/>
    <w:rsid w:val="00FF335D"/>
    <w:rsid w:val="00FF342B"/>
    <w:rsid w:val="00FF343F"/>
    <w:rsid w:val="00FF352E"/>
    <w:rsid w:val="00FF353B"/>
    <w:rsid w:val="00FF3564"/>
    <w:rsid w:val="00FF357B"/>
    <w:rsid w:val="00FF3591"/>
    <w:rsid w:val="00FF35AF"/>
    <w:rsid w:val="00FF3638"/>
    <w:rsid w:val="00FF3703"/>
    <w:rsid w:val="00FF3768"/>
    <w:rsid w:val="00FF377C"/>
    <w:rsid w:val="00FF3806"/>
    <w:rsid w:val="00FF3807"/>
    <w:rsid w:val="00FF385C"/>
    <w:rsid w:val="00FF38D0"/>
    <w:rsid w:val="00FF394A"/>
    <w:rsid w:val="00FF3A71"/>
    <w:rsid w:val="00FF3B08"/>
    <w:rsid w:val="00FF3B3B"/>
    <w:rsid w:val="00FF3BA0"/>
    <w:rsid w:val="00FF3C08"/>
    <w:rsid w:val="00FF3C83"/>
    <w:rsid w:val="00FF3DB8"/>
    <w:rsid w:val="00FF3E42"/>
    <w:rsid w:val="00FF3E47"/>
    <w:rsid w:val="00FF3EF2"/>
    <w:rsid w:val="00FF3EF7"/>
    <w:rsid w:val="00FF3F64"/>
    <w:rsid w:val="00FF3F9D"/>
    <w:rsid w:val="00FF3FF9"/>
    <w:rsid w:val="00FF404A"/>
    <w:rsid w:val="00FF4162"/>
    <w:rsid w:val="00FF41B3"/>
    <w:rsid w:val="00FF41C9"/>
    <w:rsid w:val="00FF41FE"/>
    <w:rsid w:val="00FF4225"/>
    <w:rsid w:val="00FF4272"/>
    <w:rsid w:val="00FF42AA"/>
    <w:rsid w:val="00FF4342"/>
    <w:rsid w:val="00FF436B"/>
    <w:rsid w:val="00FF4388"/>
    <w:rsid w:val="00FF43A8"/>
    <w:rsid w:val="00FF4438"/>
    <w:rsid w:val="00FF456C"/>
    <w:rsid w:val="00FF4575"/>
    <w:rsid w:val="00FF460D"/>
    <w:rsid w:val="00FF467B"/>
    <w:rsid w:val="00FF4695"/>
    <w:rsid w:val="00FF46BB"/>
    <w:rsid w:val="00FF46EF"/>
    <w:rsid w:val="00FF473B"/>
    <w:rsid w:val="00FF4763"/>
    <w:rsid w:val="00FF47EF"/>
    <w:rsid w:val="00FF47FF"/>
    <w:rsid w:val="00FF4817"/>
    <w:rsid w:val="00FF486D"/>
    <w:rsid w:val="00FF48C5"/>
    <w:rsid w:val="00FF48DA"/>
    <w:rsid w:val="00FF4993"/>
    <w:rsid w:val="00FF4ACB"/>
    <w:rsid w:val="00FF4B31"/>
    <w:rsid w:val="00FF4B41"/>
    <w:rsid w:val="00FF4CE2"/>
    <w:rsid w:val="00FF4D57"/>
    <w:rsid w:val="00FF4DC2"/>
    <w:rsid w:val="00FF4DDB"/>
    <w:rsid w:val="00FF4E18"/>
    <w:rsid w:val="00FF4E96"/>
    <w:rsid w:val="00FF4EC2"/>
    <w:rsid w:val="00FF4EC6"/>
    <w:rsid w:val="00FF4ED9"/>
    <w:rsid w:val="00FF4EEF"/>
    <w:rsid w:val="00FF4F15"/>
    <w:rsid w:val="00FF5066"/>
    <w:rsid w:val="00FF50B6"/>
    <w:rsid w:val="00FF50BF"/>
    <w:rsid w:val="00FF50C3"/>
    <w:rsid w:val="00FF5178"/>
    <w:rsid w:val="00FF51BA"/>
    <w:rsid w:val="00FF5200"/>
    <w:rsid w:val="00FF5251"/>
    <w:rsid w:val="00FF52FD"/>
    <w:rsid w:val="00FF539B"/>
    <w:rsid w:val="00FF541B"/>
    <w:rsid w:val="00FF5563"/>
    <w:rsid w:val="00FF55A4"/>
    <w:rsid w:val="00FF5613"/>
    <w:rsid w:val="00FF56AC"/>
    <w:rsid w:val="00FF5710"/>
    <w:rsid w:val="00FF5861"/>
    <w:rsid w:val="00FF597B"/>
    <w:rsid w:val="00FF59CC"/>
    <w:rsid w:val="00FF59D6"/>
    <w:rsid w:val="00FF5A04"/>
    <w:rsid w:val="00FF5A7B"/>
    <w:rsid w:val="00FF5A90"/>
    <w:rsid w:val="00FF5B91"/>
    <w:rsid w:val="00FF5BA4"/>
    <w:rsid w:val="00FF5BF3"/>
    <w:rsid w:val="00FF5C2C"/>
    <w:rsid w:val="00FF5C56"/>
    <w:rsid w:val="00FF5CC2"/>
    <w:rsid w:val="00FF5D12"/>
    <w:rsid w:val="00FF5D2D"/>
    <w:rsid w:val="00FF5D5E"/>
    <w:rsid w:val="00FF5DA4"/>
    <w:rsid w:val="00FF6006"/>
    <w:rsid w:val="00FF6059"/>
    <w:rsid w:val="00FF6068"/>
    <w:rsid w:val="00FF60B1"/>
    <w:rsid w:val="00FF6137"/>
    <w:rsid w:val="00FF6165"/>
    <w:rsid w:val="00FF6190"/>
    <w:rsid w:val="00FF61B8"/>
    <w:rsid w:val="00FF6238"/>
    <w:rsid w:val="00FF6248"/>
    <w:rsid w:val="00FF6297"/>
    <w:rsid w:val="00FF629F"/>
    <w:rsid w:val="00FF62EB"/>
    <w:rsid w:val="00FF639D"/>
    <w:rsid w:val="00FF63A7"/>
    <w:rsid w:val="00FF647E"/>
    <w:rsid w:val="00FF649D"/>
    <w:rsid w:val="00FF65B3"/>
    <w:rsid w:val="00FF65E4"/>
    <w:rsid w:val="00FF65E7"/>
    <w:rsid w:val="00FF66A1"/>
    <w:rsid w:val="00FF6708"/>
    <w:rsid w:val="00FF6744"/>
    <w:rsid w:val="00FF68EC"/>
    <w:rsid w:val="00FF6955"/>
    <w:rsid w:val="00FF69B7"/>
    <w:rsid w:val="00FF6A3E"/>
    <w:rsid w:val="00FF6A5B"/>
    <w:rsid w:val="00FF6A82"/>
    <w:rsid w:val="00FF6A8E"/>
    <w:rsid w:val="00FF6ABD"/>
    <w:rsid w:val="00FF6ABF"/>
    <w:rsid w:val="00FF6AFA"/>
    <w:rsid w:val="00FF6B52"/>
    <w:rsid w:val="00FF6BCF"/>
    <w:rsid w:val="00FF6C16"/>
    <w:rsid w:val="00FF6C1F"/>
    <w:rsid w:val="00FF6CF7"/>
    <w:rsid w:val="00FF6D28"/>
    <w:rsid w:val="00FF6D36"/>
    <w:rsid w:val="00FF6D3E"/>
    <w:rsid w:val="00FF6D58"/>
    <w:rsid w:val="00FF6D6C"/>
    <w:rsid w:val="00FF6DAB"/>
    <w:rsid w:val="00FF6E1D"/>
    <w:rsid w:val="00FF6FA4"/>
    <w:rsid w:val="00FF7045"/>
    <w:rsid w:val="00FF70CC"/>
    <w:rsid w:val="00FF72F9"/>
    <w:rsid w:val="00FF732F"/>
    <w:rsid w:val="00FF737D"/>
    <w:rsid w:val="00FF7390"/>
    <w:rsid w:val="00FF746A"/>
    <w:rsid w:val="00FF74BB"/>
    <w:rsid w:val="00FF74EF"/>
    <w:rsid w:val="00FF7815"/>
    <w:rsid w:val="00FF78BF"/>
    <w:rsid w:val="00FF791D"/>
    <w:rsid w:val="00FF795E"/>
    <w:rsid w:val="00FF7972"/>
    <w:rsid w:val="00FF7A0D"/>
    <w:rsid w:val="00FF7A13"/>
    <w:rsid w:val="00FF7AD4"/>
    <w:rsid w:val="00FF7CAC"/>
    <w:rsid w:val="00FF7CDF"/>
    <w:rsid w:val="00FF7D6D"/>
    <w:rsid w:val="00FF7DCC"/>
    <w:rsid w:val="00FF7DD8"/>
    <w:rsid w:val="00FF7DE8"/>
    <w:rsid w:val="00FF7E54"/>
    <w:rsid w:val="00FF7EDE"/>
    <w:rsid w:val="00FF7F05"/>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6C38AC4"/>
  <w15:docId w15:val="{BB710B1B-F6BE-4EA6-A95E-549F0A0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6F9"/>
    <w:pPr>
      <w:suppressAutoHyphens/>
      <w:spacing w:after="200" w:line="276" w:lineRule="auto"/>
    </w:pPr>
    <w:rPr>
      <w:rFonts w:ascii="Calibri" w:eastAsia="Calibri" w:hAnsi="Calibri"/>
      <w:sz w:val="22"/>
      <w:szCs w:val="22"/>
      <w:lang w:eastAsia="ar-SA"/>
    </w:rPr>
  </w:style>
  <w:style w:type="paragraph" w:styleId="Ttulo1">
    <w:name w:val="heading 1"/>
    <w:basedOn w:val="Normal"/>
    <w:next w:val="Normal"/>
    <w:link w:val="Ttulo1Car"/>
    <w:uiPriority w:val="9"/>
    <w:qFormat/>
    <w:rsid w:val="00091EB4"/>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091EB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091EB4"/>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687904"/>
    <w:pPr>
      <w:keepNext/>
      <w:keepLines/>
      <w:spacing w:before="200" w:after="0"/>
      <w:outlineLvl w:val="3"/>
    </w:pPr>
    <w:rPr>
      <w:rFonts w:ascii="Cambria" w:eastAsia="Times New Roman" w:hAnsi="Cambria"/>
      <w:b/>
      <w:bCs/>
      <w:i/>
      <w:iCs/>
      <w:color w:val="4F81BD"/>
    </w:rPr>
  </w:style>
  <w:style w:type="paragraph" w:styleId="Ttulo5">
    <w:name w:val="heading 5"/>
    <w:basedOn w:val="Normal"/>
    <w:next w:val="Normal"/>
    <w:link w:val="Ttulo5Car"/>
    <w:uiPriority w:val="9"/>
    <w:qFormat/>
    <w:rsid w:val="00687904"/>
    <w:pPr>
      <w:keepNext/>
      <w:keepLines/>
      <w:spacing w:before="200" w:after="0"/>
      <w:outlineLvl w:val="4"/>
    </w:pPr>
    <w:rPr>
      <w:rFonts w:ascii="Cambria" w:eastAsia="Times New Roman" w:hAnsi="Cambria"/>
      <w:color w:val="243F60"/>
    </w:rPr>
  </w:style>
  <w:style w:type="paragraph" w:styleId="Ttulo6">
    <w:name w:val="heading 6"/>
    <w:basedOn w:val="Normal"/>
    <w:next w:val="Normal"/>
    <w:link w:val="Ttulo6Car"/>
    <w:uiPriority w:val="9"/>
    <w:qFormat/>
    <w:rsid w:val="00687904"/>
    <w:pPr>
      <w:keepNext/>
      <w:keepLines/>
      <w:spacing w:before="200" w:after="0"/>
      <w:outlineLvl w:val="5"/>
    </w:pPr>
    <w:rPr>
      <w:rFonts w:ascii="Cambria" w:eastAsia="Times New Roman" w:hAnsi="Cambria"/>
      <w:i/>
      <w:iCs/>
      <w:color w:val="243F60"/>
    </w:rPr>
  </w:style>
  <w:style w:type="paragraph" w:styleId="Ttulo7">
    <w:name w:val="heading 7"/>
    <w:basedOn w:val="Normal"/>
    <w:next w:val="Normal"/>
    <w:link w:val="Ttulo7Car"/>
    <w:uiPriority w:val="9"/>
    <w:semiHidden/>
    <w:unhideWhenUsed/>
    <w:qFormat/>
    <w:rsid w:val="003647D8"/>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19127E"/>
    <w:rPr>
      <w:rFonts w:ascii="Symbol" w:hAnsi="Symbol" w:cs="Symbol"/>
      <w:spacing w:val="8"/>
      <w:sz w:val="22"/>
      <w:szCs w:val="22"/>
    </w:rPr>
  </w:style>
  <w:style w:type="character" w:customStyle="1" w:styleId="WW8Num2z0">
    <w:name w:val="WW8Num2z0"/>
    <w:rsid w:val="0019127E"/>
    <w:rPr>
      <w:sz w:val="26"/>
      <w:szCs w:val="26"/>
    </w:rPr>
  </w:style>
  <w:style w:type="character" w:customStyle="1" w:styleId="WW8Num3z0">
    <w:name w:val="WW8Num3z0"/>
    <w:rsid w:val="0019127E"/>
    <w:rPr>
      <w:rFonts w:ascii="Garamond" w:hAnsi="Garamond" w:cs="Garamond"/>
      <w:color w:val="1E1B22"/>
      <w:spacing w:val="3"/>
      <w:sz w:val="24"/>
      <w:szCs w:val="24"/>
    </w:rPr>
  </w:style>
  <w:style w:type="character" w:customStyle="1" w:styleId="WW8Num4z0">
    <w:name w:val="WW8Num4z0"/>
    <w:rsid w:val="0019127E"/>
    <w:rPr>
      <w:spacing w:val="-13"/>
      <w:sz w:val="24"/>
      <w:szCs w:val="24"/>
    </w:rPr>
  </w:style>
  <w:style w:type="character" w:customStyle="1" w:styleId="WW8Num5z0">
    <w:name w:val="WW8Num5z0"/>
    <w:rsid w:val="0019127E"/>
    <w:rPr>
      <w:rFonts w:ascii="Symbol" w:hAnsi="Symbol" w:cs="Symbol"/>
      <w:b/>
      <w:bCs/>
      <w:sz w:val="20"/>
      <w:szCs w:val="20"/>
    </w:rPr>
  </w:style>
  <w:style w:type="character" w:customStyle="1" w:styleId="WW8Num6z0">
    <w:name w:val="WW8Num6z0"/>
    <w:rsid w:val="0019127E"/>
    <w:rPr>
      <w:rFonts w:ascii="Symbol" w:hAnsi="Symbol" w:cs="Symbol"/>
      <w:b/>
      <w:bCs/>
      <w:sz w:val="18"/>
      <w:szCs w:val="18"/>
    </w:rPr>
  </w:style>
  <w:style w:type="character" w:customStyle="1" w:styleId="WW8Num7z0">
    <w:name w:val="WW8Num7z0"/>
    <w:rsid w:val="0019127E"/>
    <w:rPr>
      <w:rFonts w:ascii="Symbol" w:hAnsi="Symbol" w:cs="Symbol"/>
      <w:spacing w:val="-1"/>
      <w:sz w:val="18"/>
      <w:szCs w:val="18"/>
    </w:rPr>
  </w:style>
  <w:style w:type="character" w:customStyle="1" w:styleId="WW8Num8z0">
    <w:name w:val="WW8Num8z0"/>
    <w:rsid w:val="0019127E"/>
    <w:rPr>
      <w:rFonts w:ascii="Symbol" w:hAnsi="Symbol" w:cs="Symbol"/>
      <w:sz w:val="22"/>
      <w:szCs w:val="22"/>
    </w:rPr>
  </w:style>
  <w:style w:type="character" w:customStyle="1" w:styleId="WW8Num9z0">
    <w:name w:val="WW8Num9z0"/>
    <w:rsid w:val="0019127E"/>
    <w:rPr>
      <w:rFonts w:ascii="Tahoma" w:hAnsi="Tahoma" w:cs="Tahoma"/>
      <w:sz w:val="24"/>
      <w:szCs w:val="24"/>
    </w:rPr>
  </w:style>
  <w:style w:type="character" w:customStyle="1" w:styleId="WW8Num10z0">
    <w:name w:val="WW8Num10z0"/>
    <w:rsid w:val="0019127E"/>
    <w:rPr>
      <w:rFonts w:ascii="Wingdings" w:hAnsi="Wingdings" w:cs="Wingdings"/>
      <w:b/>
      <w:bCs/>
      <w:sz w:val="18"/>
      <w:szCs w:val="18"/>
    </w:rPr>
  </w:style>
  <w:style w:type="character" w:customStyle="1" w:styleId="WW8Num11z0">
    <w:name w:val="WW8Num11z0"/>
    <w:rsid w:val="0019127E"/>
    <w:rPr>
      <w:rFonts w:ascii="Courier New" w:hAnsi="Courier New" w:cs="Courier New"/>
      <w:b/>
      <w:bCs/>
      <w:sz w:val="18"/>
      <w:szCs w:val="18"/>
    </w:rPr>
  </w:style>
  <w:style w:type="character" w:customStyle="1" w:styleId="WW8Num12z0">
    <w:name w:val="WW8Num12z0"/>
    <w:rsid w:val="0019127E"/>
    <w:rPr>
      <w:sz w:val="26"/>
      <w:szCs w:val="26"/>
    </w:rPr>
  </w:style>
  <w:style w:type="character" w:customStyle="1" w:styleId="WW8Num13z0">
    <w:name w:val="WW8Num13z0"/>
    <w:rsid w:val="0019127E"/>
    <w:rPr>
      <w:rFonts w:ascii="Symbol" w:hAnsi="Symbol"/>
    </w:rPr>
  </w:style>
  <w:style w:type="character" w:customStyle="1" w:styleId="WW8Num13z1">
    <w:name w:val="WW8Num13z1"/>
    <w:rsid w:val="0019127E"/>
    <w:rPr>
      <w:rFonts w:ascii="Courier New" w:hAnsi="Courier New" w:cs="Courier New"/>
    </w:rPr>
  </w:style>
  <w:style w:type="character" w:customStyle="1" w:styleId="WW8Num13z2">
    <w:name w:val="WW8Num13z2"/>
    <w:rsid w:val="0019127E"/>
    <w:rPr>
      <w:rFonts w:ascii="Wingdings" w:hAnsi="Wingdings"/>
    </w:rPr>
  </w:style>
  <w:style w:type="character" w:customStyle="1" w:styleId="WW8Num14z0">
    <w:name w:val="WW8Num14z0"/>
    <w:rsid w:val="0019127E"/>
    <w:rPr>
      <w:rFonts w:ascii="Symbol" w:hAnsi="Symbol"/>
    </w:rPr>
  </w:style>
  <w:style w:type="character" w:customStyle="1" w:styleId="WW8Num14z1">
    <w:name w:val="WW8Num14z1"/>
    <w:rsid w:val="0019127E"/>
    <w:rPr>
      <w:rFonts w:ascii="Courier New" w:hAnsi="Courier New" w:cs="Courier New"/>
    </w:rPr>
  </w:style>
  <w:style w:type="character" w:customStyle="1" w:styleId="WW8Num14z2">
    <w:name w:val="WW8Num14z2"/>
    <w:rsid w:val="0019127E"/>
    <w:rPr>
      <w:rFonts w:ascii="Wingdings" w:hAnsi="Wingdings"/>
    </w:rPr>
  </w:style>
  <w:style w:type="character" w:customStyle="1" w:styleId="WW8Num15z0">
    <w:name w:val="WW8Num15z0"/>
    <w:rsid w:val="0019127E"/>
    <w:rPr>
      <w:rFonts w:ascii="Symbol" w:hAnsi="Symbol"/>
    </w:rPr>
  </w:style>
  <w:style w:type="character" w:customStyle="1" w:styleId="WW8Num15z1">
    <w:name w:val="WW8Num15z1"/>
    <w:rsid w:val="0019127E"/>
    <w:rPr>
      <w:rFonts w:ascii="Courier New" w:hAnsi="Courier New" w:cs="Courier New"/>
    </w:rPr>
  </w:style>
  <w:style w:type="character" w:customStyle="1" w:styleId="WW8Num15z2">
    <w:name w:val="WW8Num15z2"/>
    <w:rsid w:val="0019127E"/>
    <w:rPr>
      <w:rFonts w:ascii="Wingdings" w:hAnsi="Wingdings"/>
    </w:rPr>
  </w:style>
  <w:style w:type="character" w:customStyle="1" w:styleId="WW8Num18z0">
    <w:name w:val="WW8Num18z0"/>
    <w:rsid w:val="0019127E"/>
    <w:rPr>
      <w:rFonts w:ascii="Symbol" w:hAnsi="Symbol"/>
    </w:rPr>
  </w:style>
  <w:style w:type="character" w:customStyle="1" w:styleId="WW8Num18z1">
    <w:name w:val="WW8Num18z1"/>
    <w:rsid w:val="0019127E"/>
    <w:rPr>
      <w:rFonts w:ascii="Courier New" w:hAnsi="Courier New" w:cs="Courier New"/>
    </w:rPr>
  </w:style>
  <w:style w:type="character" w:customStyle="1" w:styleId="WW8Num18z2">
    <w:name w:val="WW8Num18z2"/>
    <w:rsid w:val="0019127E"/>
    <w:rPr>
      <w:rFonts w:ascii="Wingdings" w:hAnsi="Wingdings"/>
    </w:rPr>
  </w:style>
  <w:style w:type="character" w:customStyle="1" w:styleId="WW8Num19z0">
    <w:name w:val="WW8Num19z0"/>
    <w:rsid w:val="0019127E"/>
    <w:rPr>
      <w:rFonts w:ascii="Symbol" w:hAnsi="Symbol"/>
    </w:rPr>
  </w:style>
  <w:style w:type="character" w:customStyle="1" w:styleId="WW8Num19z1">
    <w:name w:val="WW8Num19z1"/>
    <w:rsid w:val="0019127E"/>
    <w:rPr>
      <w:rFonts w:ascii="Courier New" w:hAnsi="Courier New" w:cs="Courier New"/>
    </w:rPr>
  </w:style>
  <w:style w:type="character" w:customStyle="1" w:styleId="WW8Num19z2">
    <w:name w:val="WW8Num19z2"/>
    <w:rsid w:val="0019127E"/>
    <w:rPr>
      <w:rFonts w:ascii="Wingdings" w:hAnsi="Wingdings"/>
    </w:rPr>
  </w:style>
  <w:style w:type="character" w:customStyle="1" w:styleId="WW8Num20z0">
    <w:name w:val="WW8Num20z0"/>
    <w:rsid w:val="0019127E"/>
    <w:rPr>
      <w:rFonts w:ascii="Symbol" w:hAnsi="Symbol"/>
    </w:rPr>
  </w:style>
  <w:style w:type="character" w:customStyle="1" w:styleId="WW8Num20z1">
    <w:name w:val="WW8Num20z1"/>
    <w:rsid w:val="0019127E"/>
    <w:rPr>
      <w:rFonts w:ascii="Courier New" w:hAnsi="Courier New" w:cs="Courier New"/>
    </w:rPr>
  </w:style>
  <w:style w:type="character" w:customStyle="1" w:styleId="WW8Num20z2">
    <w:name w:val="WW8Num20z2"/>
    <w:rsid w:val="0019127E"/>
    <w:rPr>
      <w:rFonts w:ascii="Wingdings" w:hAnsi="Wingdings"/>
    </w:rPr>
  </w:style>
  <w:style w:type="character" w:customStyle="1" w:styleId="WW8Num22z0">
    <w:name w:val="WW8Num22z0"/>
    <w:rsid w:val="0019127E"/>
    <w:rPr>
      <w:rFonts w:ascii="Symbol" w:hAnsi="Symbol"/>
    </w:rPr>
  </w:style>
  <w:style w:type="character" w:customStyle="1" w:styleId="WW8Num22z1">
    <w:name w:val="WW8Num22z1"/>
    <w:rsid w:val="0019127E"/>
    <w:rPr>
      <w:rFonts w:ascii="Courier New" w:hAnsi="Courier New" w:cs="Courier New"/>
    </w:rPr>
  </w:style>
  <w:style w:type="character" w:customStyle="1" w:styleId="WW8Num22z2">
    <w:name w:val="WW8Num22z2"/>
    <w:rsid w:val="0019127E"/>
    <w:rPr>
      <w:rFonts w:ascii="Wingdings" w:hAnsi="Wingdings"/>
    </w:rPr>
  </w:style>
  <w:style w:type="character" w:customStyle="1" w:styleId="WW8Num23z0">
    <w:name w:val="WW8Num23z0"/>
    <w:rsid w:val="0019127E"/>
    <w:rPr>
      <w:rFonts w:ascii="Symbol" w:hAnsi="Symbol"/>
    </w:rPr>
  </w:style>
  <w:style w:type="character" w:customStyle="1" w:styleId="WW8Num23z1">
    <w:name w:val="WW8Num23z1"/>
    <w:rsid w:val="0019127E"/>
    <w:rPr>
      <w:rFonts w:ascii="Courier New" w:hAnsi="Courier New" w:cs="Courier New"/>
    </w:rPr>
  </w:style>
  <w:style w:type="character" w:customStyle="1" w:styleId="WW8Num23z2">
    <w:name w:val="WW8Num23z2"/>
    <w:rsid w:val="0019127E"/>
    <w:rPr>
      <w:rFonts w:ascii="Wingdings" w:hAnsi="Wingdings"/>
    </w:rPr>
  </w:style>
  <w:style w:type="character" w:customStyle="1" w:styleId="WW8NumSt7z0">
    <w:name w:val="WW8NumSt7z0"/>
    <w:rsid w:val="0019127E"/>
    <w:rPr>
      <w:spacing w:val="-5"/>
      <w:sz w:val="24"/>
      <w:szCs w:val="24"/>
    </w:rPr>
  </w:style>
  <w:style w:type="character" w:customStyle="1" w:styleId="WW8NumSt8z0">
    <w:name w:val="WW8NumSt8z0"/>
    <w:rsid w:val="0019127E"/>
    <w:rPr>
      <w:b/>
      <w:bCs/>
      <w:spacing w:val="-7"/>
      <w:sz w:val="24"/>
      <w:szCs w:val="24"/>
    </w:rPr>
  </w:style>
  <w:style w:type="character" w:customStyle="1" w:styleId="WW8NumSt14z0">
    <w:name w:val="WW8NumSt14z0"/>
    <w:rsid w:val="0019127E"/>
    <w:rPr>
      <w:rFonts w:ascii="Symbol" w:hAnsi="Symbol" w:cs="Symbol"/>
      <w:b/>
      <w:bCs/>
      <w:sz w:val="20"/>
      <w:szCs w:val="20"/>
    </w:rPr>
  </w:style>
  <w:style w:type="character" w:customStyle="1" w:styleId="WW8NumSt19z0">
    <w:name w:val="WW8NumSt19z0"/>
    <w:rsid w:val="0019127E"/>
    <w:rPr>
      <w:rFonts w:ascii="Symbol" w:hAnsi="Symbol" w:cs="Symbol"/>
      <w:b/>
      <w:bCs/>
      <w:sz w:val="18"/>
      <w:szCs w:val="18"/>
    </w:rPr>
  </w:style>
  <w:style w:type="character" w:customStyle="1" w:styleId="Fuentedeprrafopredeter1">
    <w:name w:val="Fuente de párrafo predeter.1"/>
    <w:rsid w:val="0019127E"/>
  </w:style>
  <w:style w:type="character" w:customStyle="1" w:styleId="TextonotapieCar">
    <w:name w:val="Texto nota pie Car"/>
    <w:uiPriority w:val="99"/>
    <w:rsid w:val="0019127E"/>
    <w:rPr>
      <w:lang w:val="es-ES" w:eastAsia="ar-SA" w:bidi="ar-SA"/>
    </w:rPr>
  </w:style>
  <w:style w:type="character" w:customStyle="1" w:styleId="FootnoteCharacters">
    <w:name w:val="Footnote Characters"/>
    <w:rsid w:val="0019127E"/>
    <w:rPr>
      <w:vertAlign w:val="superscript"/>
    </w:rPr>
  </w:style>
  <w:style w:type="character" w:styleId="Nmerodepgina">
    <w:name w:val="page number"/>
    <w:basedOn w:val="Fuentedeprrafopredeter1"/>
    <w:rsid w:val="0019127E"/>
  </w:style>
  <w:style w:type="paragraph" w:customStyle="1" w:styleId="Heading">
    <w:name w:val="Heading"/>
    <w:basedOn w:val="Normal"/>
    <w:next w:val="Textoindependiente"/>
    <w:rsid w:val="0019127E"/>
    <w:pPr>
      <w:keepNext/>
      <w:spacing w:before="240" w:after="120"/>
    </w:pPr>
    <w:rPr>
      <w:rFonts w:ascii="Liberation Sans" w:eastAsia="DejaVu Sans" w:hAnsi="Liberation Sans" w:cs="Tahoma"/>
      <w:sz w:val="28"/>
      <w:szCs w:val="28"/>
    </w:rPr>
  </w:style>
  <w:style w:type="paragraph" w:styleId="Textoindependiente">
    <w:name w:val="Body Text"/>
    <w:basedOn w:val="Normal"/>
    <w:link w:val="TextoindependienteCar"/>
    <w:rsid w:val="0019127E"/>
    <w:pPr>
      <w:spacing w:after="120"/>
    </w:pPr>
  </w:style>
  <w:style w:type="paragraph" w:styleId="Lista">
    <w:name w:val="List"/>
    <w:basedOn w:val="Textoindependiente"/>
    <w:rsid w:val="0019127E"/>
    <w:rPr>
      <w:rFonts w:cs="Tahoma"/>
    </w:rPr>
  </w:style>
  <w:style w:type="paragraph" w:customStyle="1" w:styleId="Epgrafe1">
    <w:name w:val="Epígrafe1"/>
    <w:basedOn w:val="Normal"/>
    <w:rsid w:val="0019127E"/>
    <w:pPr>
      <w:suppressLineNumbers/>
      <w:spacing w:before="120" w:after="120"/>
    </w:pPr>
    <w:rPr>
      <w:rFonts w:cs="Tahoma"/>
      <w:i/>
      <w:iCs/>
      <w:sz w:val="24"/>
      <w:szCs w:val="24"/>
    </w:rPr>
  </w:style>
  <w:style w:type="paragraph" w:customStyle="1" w:styleId="Index">
    <w:name w:val="Index"/>
    <w:basedOn w:val="Normal"/>
    <w:rsid w:val="0019127E"/>
    <w:pPr>
      <w:suppressLineNumbers/>
    </w:pPr>
    <w:rPr>
      <w:rFonts w:cs="Tahoma"/>
    </w:rPr>
  </w:style>
  <w:style w:type="paragraph" w:styleId="Textonotapie">
    <w:name w:val="footnote text"/>
    <w:basedOn w:val="Normal"/>
    <w:link w:val="TextonotapieCar1"/>
    <w:uiPriority w:val="99"/>
    <w:rsid w:val="0019127E"/>
    <w:pPr>
      <w:spacing w:after="0" w:line="240" w:lineRule="auto"/>
    </w:pPr>
    <w:rPr>
      <w:rFonts w:ascii="Times New Roman" w:eastAsia="Times New Roman" w:hAnsi="Times New Roman"/>
      <w:sz w:val="20"/>
      <w:szCs w:val="20"/>
      <w:lang w:val="es-ES"/>
    </w:rPr>
  </w:style>
  <w:style w:type="paragraph" w:styleId="Prrafodelista">
    <w:name w:val="List Paragraph"/>
    <w:basedOn w:val="Normal"/>
    <w:uiPriority w:val="34"/>
    <w:qFormat/>
    <w:rsid w:val="0019127E"/>
    <w:pPr>
      <w:spacing w:after="0" w:line="240" w:lineRule="auto"/>
      <w:ind w:left="708"/>
    </w:pPr>
    <w:rPr>
      <w:rFonts w:ascii="Times New Roman" w:eastAsia="Times New Roman" w:hAnsi="Times New Roman"/>
      <w:sz w:val="24"/>
      <w:szCs w:val="24"/>
      <w:lang w:val="es-ES"/>
    </w:rPr>
  </w:style>
  <w:style w:type="paragraph" w:styleId="Encabezado">
    <w:name w:val="header"/>
    <w:basedOn w:val="Normal"/>
    <w:link w:val="EncabezadoCar"/>
    <w:uiPriority w:val="99"/>
    <w:rsid w:val="0019127E"/>
    <w:pPr>
      <w:tabs>
        <w:tab w:val="center" w:pos="4252"/>
        <w:tab w:val="right" w:pos="8504"/>
      </w:tabs>
    </w:pPr>
  </w:style>
  <w:style w:type="paragraph" w:styleId="Piedepgina">
    <w:name w:val="footer"/>
    <w:basedOn w:val="Normal"/>
    <w:link w:val="PiedepginaCar"/>
    <w:uiPriority w:val="99"/>
    <w:rsid w:val="0019127E"/>
    <w:pPr>
      <w:tabs>
        <w:tab w:val="center" w:pos="4252"/>
        <w:tab w:val="right" w:pos="8504"/>
      </w:tabs>
    </w:pPr>
  </w:style>
  <w:style w:type="paragraph" w:styleId="Textodeglobo">
    <w:name w:val="Balloon Text"/>
    <w:basedOn w:val="Normal"/>
    <w:link w:val="TextodegloboCar"/>
    <w:uiPriority w:val="99"/>
    <w:rsid w:val="0019127E"/>
    <w:rPr>
      <w:rFonts w:ascii="Tahoma" w:hAnsi="Tahoma" w:cs="Tahoma"/>
      <w:sz w:val="16"/>
      <w:szCs w:val="16"/>
    </w:rPr>
  </w:style>
  <w:style w:type="paragraph" w:customStyle="1" w:styleId="Mapadeldocumento1">
    <w:name w:val="Mapa del documento1"/>
    <w:basedOn w:val="Normal"/>
    <w:rsid w:val="0019127E"/>
    <w:pPr>
      <w:shd w:val="clear" w:color="auto" w:fill="000080"/>
    </w:pPr>
    <w:rPr>
      <w:rFonts w:ascii="Tahoma" w:hAnsi="Tahoma" w:cs="Tahoma"/>
      <w:sz w:val="20"/>
      <w:szCs w:val="20"/>
    </w:rPr>
  </w:style>
  <w:style w:type="paragraph" w:customStyle="1" w:styleId="TableContents">
    <w:name w:val="Table Contents"/>
    <w:basedOn w:val="Normal"/>
    <w:rsid w:val="0019127E"/>
    <w:pPr>
      <w:suppressLineNumbers/>
    </w:pPr>
  </w:style>
  <w:style w:type="paragraph" w:customStyle="1" w:styleId="TableHeading">
    <w:name w:val="Table Heading"/>
    <w:basedOn w:val="TableContents"/>
    <w:rsid w:val="0019127E"/>
    <w:pPr>
      <w:jc w:val="center"/>
    </w:pPr>
    <w:rPr>
      <w:b/>
      <w:bCs/>
    </w:rPr>
  </w:style>
  <w:style w:type="paragraph" w:customStyle="1" w:styleId="Framecontents">
    <w:name w:val="Frame contents"/>
    <w:basedOn w:val="Textoindependiente"/>
    <w:rsid w:val="0019127E"/>
  </w:style>
  <w:style w:type="paragraph" w:styleId="Listaconvietas">
    <w:name w:val="List Bullet"/>
    <w:basedOn w:val="Normal"/>
    <w:rsid w:val="00157802"/>
    <w:pPr>
      <w:numPr>
        <w:numId w:val="1"/>
      </w:numPr>
      <w:suppressAutoHyphens w:val="0"/>
      <w:spacing w:after="0" w:line="240" w:lineRule="auto"/>
    </w:pPr>
    <w:rPr>
      <w:rFonts w:ascii="Times New Roman" w:eastAsia="Times New Roman" w:hAnsi="Times New Roman"/>
      <w:sz w:val="24"/>
      <w:szCs w:val="24"/>
      <w:lang w:val="es-ES" w:eastAsia="es-ES"/>
    </w:rPr>
  </w:style>
  <w:style w:type="table" w:styleId="Tablaconcuadrcula">
    <w:name w:val="Table Grid"/>
    <w:basedOn w:val="Tablanormal"/>
    <w:uiPriority w:val="59"/>
    <w:rsid w:val="004C6B35"/>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91EB4"/>
    <w:rPr>
      <w:rFonts w:ascii="Cambria" w:eastAsia="Times New Roman" w:hAnsi="Cambria" w:cs="Times New Roman"/>
      <w:b/>
      <w:bCs/>
      <w:kern w:val="32"/>
      <w:sz w:val="32"/>
      <w:szCs w:val="32"/>
      <w:lang w:val="es-ES_tradnl" w:eastAsia="ar-SA"/>
    </w:rPr>
  </w:style>
  <w:style w:type="character" w:customStyle="1" w:styleId="Ttulo2Car">
    <w:name w:val="Título 2 Car"/>
    <w:basedOn w:val="Fuentedeprrafopredeter"/>
    <w:link w:val="Ttulo2"/>
    <w:uiPriority w:val="9"/>
    <w:rsid w:val="00091EB4"/>
    <w:rPr>
      <w:rFonts w:ascii="Cambria" w:eastAsia="Times New Roman" w:hAnsi="Cambria" w:cs="Times New Roman"/>
      <w:b/>
      <w:bCs/>
      <w:i/>
      <w:iCs/>
      <w:sz w:val="28"/>
      <w:szCs w:val="28"/>
      <w:lang w:val="es-ES_tradnl" w:eastAsia="ar-SA"/>
    </w:rPr>
  </w:style>
  <w:style w:type="character" w:customStyle="1" w:styleId="Ttulo3Car">
    <w:name w:val="Título 3 Car"/>
    <w:basedOn w:val="Fuentedeprrafopredeter"/>
    <w:link w:val="Ttulo3"/>
    <w:uiPriority w:val="9"/>
    <w:rsid w:val="00091EB4"/>
    <w:rPr>
      <w:rFonts w:ascii="Cambria" w:eastAsia="Times New Roman" w:hAnsi="Cambria" w:cs="Times New Roman"/>
      <w:b/>
      <w:bCs/>
      <w:sz w:val="26"/>
      <w:szCs w:val="26"/>
      <w:lang w:val="es-ES_tradnl" w:eastAsia="ar-SA"/>
    </w:rPr>
  </w:style>
  <w:style w:type="paragraph" w:styleId="Lista2">
    <w:name w:val="List 2"/>
    <w:basedOn w:val="Normal"/>
    <w:rsid w:val="00091EB4"/>
    <w:pPr>
      <w:ind w:left="566" w:hanging="283"/>
      <w:contextualSpacing/>
    </w:pPr>
  </w:style>
  <w:style w:type="paragraph" w:styleId="Encabezadodemensaje">
    <w:name w:val="Message Header"/>
    <w:basedOn w:val="Normal"/>
    <w:link w:val="EncabezadodemensajeCar"/>
    <w:rsid w:val="00091EB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rsid w:val="00091EB4"/>
    <w:rPr>
      <w:rFonts w:ascii="Cambria" w:eastAsia="Times New Roman" w:hAnsi="Cambria" w:cs="Times New Roman"/>
      <w:sz w:val="24"/>
      <w:szCs w:val="24"/>
      <w:shd w:val="pct20" w:color="auto" w:fill="auto"/>
      <w:lang w:val="es-ES_tradnl" w:eastAsia="ar-SA"/>
    </w:rPr>
  </w:style>
  <w:style w:type="paragraph" w:styleId="Saludo">
    <w:name w:val="Salutation"/>
    <w:basedOn w:val="Normal"/>
    <w:next w:val="Normal"/>
    <w:link w:val="SaludoCar"/>
    <w:uiPriority w:val="99"/>
    <w:rsid w:val="00091EB4"/>
  </w:style>
  <w:style w:type="character" w:customStyle="1" w:styleId="SaludoCar">
    <w:name w:val="Saludo Car"/>
    <w:basedOn w:val="Fuentedeprrafopredeter"/>
    <w:link w:val="Saludo"/>
    <w:uiPriority w:val="99"/>
    <w:rsid w:val="00091EB4"/>
    <w:rPr>
      <w:rFonts w:ascii="Calibri" w:eastAsia="Calibri" w:hAnsi="Calibri"/>
      <w:sz w:val="22"/>
      <w:szCs w:val="22"/>
      <w:lang w:val="es-ES_tradnl" w:eastAsia="ar-SA"/>
    </w:rPr>
  </w:style>
  <w:style w:type="paragraph" w:styleId="Listaconvietas2">
    <w:name w:val="List Bullet 2"/>
    <w:basedOn w:val="Normal"/>
    <w:rsid w:val="00091EB4"/>
    <w:pPr>
      <w:numPr>
        <w:numId w:val="2"/>
      </w:numPr>
      <w:contextualSpacing/>
    </w:pPr>
  </w:style>
  <w:style w:type="paragraph" w:customStyle="1" w:styleId="ListaCC">
    <w:name w:val="Lista CC."/>
    <w:basedOn w:val="Normal"/>
    <w:rsid w:val="00091EB4"/>
  </w:style>
  <w:style w:type="paragraph" w:styleId="Continuarlista">
    <w:name w:val="List Continue"/>
    <w:basedOn w:val="Normal"/>
    <w:rsid w:val="00091EB4"/>
    <w:pPr>
      <w:spacing w:after="120"/>
      <w:ind w:left="283"/>
      <w:contextualSpacing/>
    </w:pPr>
  </w:style>
  <w:style w:type="paragraph" w:styleId="Sangradetextonormal">
    <w:name w:val="Body Text Indent"/>
    <w:basedOn w:val="Normal"/>
    <w:link w:val="SangradetextonormalCar"/>
    <w:uiPriority w:val="99"/>
    <w:rsid w:val="00091EB4"/>
    <w:pPr>
      <w:spacing w:after="120"/>
      <w:ind w:left="283"/>
    </w:pPr>
  </w:style>
  <w:style w:type="character" w:customStyle="1" w:styleId="SangradetextonormalCar">
    <w:name w:val="Sangría de texto normal Car"/>
    <w:basedOn w:val="Fuentedeprrafopredeter"/>
    <w:link w:val="Sangradetextonormal"/>
    <w:uiPriority w:val="99"/>
    <w:rsid w:val="00091EB4"/>
    <w:rPr>
      <w:rFonts w:ascii="Calibri" w:eastAsia="Calibri" w:hAnsi="Calibri"/>
      <w:sz w:val="22"/>
      <w:szCs w:val="22"/>
      <w:lang w:val="es-ES_tradnl" w:eastAsia="ar-SA"/>
    </w:rPr>
  </w:style>
  <w:style w:type="paragraph" w:customStyle="1" w:styleId="Instruccionesenvocorreo">
    <w:name w:val="Instrucciones envío correo"/>
    <w:basedOn w:val="Normal"/>
    <w:rsid w:val="00091EB4"/>
  </w:style>
  <w:style w:type="paragraph" w:styleId="Textoindependienteprimerasangra">
    <w:name w:val="Body Text First Indent"/>
    <w:basedOn w:val="Textoindependiente"/>
    <w:link w:val="TextoindependienteprimerasangraCar"/>
    <w:rsid w:val="00091EB4"/>
    <w:pPr>
      <w:ind w:firstLine="210"/>
    </w:pPr>
  </w:style>
  <w:style w:type="character" w:customStyle="1" w:styleId="TextoindependienteCar">
    <w:name w:val="Texto independiente Car"/>
    <w:basedOn w:val="Fuentedeprrafopredeter"/>
    <w:link w:val="Textoindependiente"/>
    <w:rsid w:val="00091EB4"/>
    <w:rPr>
      <w:rFonts w:ascii="Calibri" w:eastAsia="Calibri" w:hAnsi="Calibri"/>
      <w:sz w:val="22"/>
      <w:szCs w:val="22"/>
      <w:lang w:val="es-ES_tradnl" w:eastAsia="ar-SA"/>
    </w:rPr>
  </w:style>
  <w:style w:type="character" w:customStyle="1" w:styleId="TextoindependienteprimerasangraCar">
    <w:name w:val="Texto independiente primera sangría Car"/>
    <w:basedOn w:val="TextoindependienteCar"/>
    <w:link w:val="Textoindependienteprimerasangra"/>
    <w:rsid w:val="00091EB4"/>
    <w:rPr>
      <w:rFonts w:ascii="Calibri" w:eastAsia="Calibri" w:hAnsi="Calibri"/>
      <w:sz w:val="22"/>
      <w:szCs w:val="22"/>
      <w:lang w:val="es-ES_tradnl" w:eastAsia="ar-SA"/>
    </w:rPr>
  </w:style>
  <w:style w:type="paragraph" w:styleId="Textoindependienteprimerasangra2">
    <w:name w:val="Body Text First Indent 2"/>
    <w:basedOn w:val="Sangradetextonormal"/>
    <w:link w:val="Textoindependienteprimerasangra2Car"/>
    <w:rsid w:val="00091EB4"/>
    <w:pPr>
      <w:ind w:firstLine="210"/>
    </w:pPr>
  </w:style>
  <w:style w:type="character" w:customStyle="1" w:styleId="Textoindependienteprimerasangra2Car">
    <w:name w:val="Texto independiente primera sangría 2 Car"/>
    <w:basedOn w:val="SangradetextonormalCar"/>
    <w:link w:val="Textoindependienteprimerasangra2"/>
    <w:rsid w:val="00091EB4"/>
    <w:rPr>
      <w:rFonts w:ascii="Calibri" w:eastAsia="Calibri" w:hAnsi="Calibri"/>
      <w:sz w:val="22"/>
      <w:szCs w:val="22"/>
      <w:lang w:val="es-ES_tradnl" w:eastAsia="ar-SA"/>
    </w:rPr>
  </w:style>
  <w:style w:type="character" w:styleId="nfasis">
    <w:name w:val="Emphasis"/>
    <w:basedOn w:val="Fuentedeprrafopredeter"/>
    <w:uiPriority w:val="20"/>
    <w:qFormat/>
    <w:rsid w:val="008E2B97"/>
    <w:rPr>
      <w:i/>
      <w:iCs/>
    </w:rPr>
  </w:style>
  <w:style w:type="paragraph" w:styleId="Sinespaciado">
    <w:name w:val="No Spacing"/>
    <w:link w:val="SinespaciadoCar"/>
    <w:uiPriority w:val="1"/>
    <w:qFormat/>
    <w:rsid w:val="00F01261"/>
    <w:pPr>
      <w:suppressAutoHyphens/>
    </w:pPr>
    <w:rPr>
      <w:rFonts w:ascii="Calibri" w:eastAsia="Calibri" w:hAnsi="Calibri"/>
      <w:sz w:val="22"/>
      <w:szCs w:val="22"/>
      <w:lang w:val="es-ES_tradnl" w:eastAsia="ar-SA"/>
    </w:rPr>
  </w:style>
  <w:style w:type="character" w:customStyle="1" w:styleId="Ttulo4Car">
    <w:name w:val="Título 4 Car"/>
    <w:basedOn w:val="Fuentedeprrafopredeter"/>
    <w:link w:val="Ttulo4"/>
    <w:uiPriority w:val="9"/>
    <w:rsid w:val="00687904"/>
    <w:rPr>
      <w:rFonts w:ascii="Cambria" w:eastAsia="Times New Roman" w:hAnsi="Cambria" w:cs="Times New Roman"/>
      <w:b/>
      <w:bCs/>
      <w:i/>
      <w:iCs/>
      <w:color w:val="4F81BD"/>
      <w:sz w:val="22"/>
      <w:szCs w:val="22"/>
      <w:lang w:val="es-ES_tradnl" w:eastAsia="ar-SA"/>
    </w:rPr>
  </w:style>
  <w:style w:type="character" w:customStyle="1" w:styleId="Ttulo5Car">
    <w:name w:val="Título 5 Car"/>
    <w:basedOn w:val="Fuentedeprrafopredeter"/>
    <w:link w:val="Ttulo5"/>
    <w:uiPriority w:val="9"/>
    <w:rsid w:val="00687904"/>
    <w:rPr>
      <w:rFonts w:ascii="Cambria" w:eastAsia="Times New Roman" w:hAnsi="Cambria" w:cs="Times New Roman"/>
      <w:color w:val="243F60"/>
      <w:sz w:val="22"/>
      <w:szCs w:val="22"/>
      <w:lang w:val="es-ES_tradnl" w:eastAsia="ar-SA"/>
    </w:rPr>
  </w:style>
  <w:style w:type="character" w:customStyle="1" w:styleId="Ttulo6Car">
    <w:name w:val="Título 6 Car"/>
    <w:basedOn w:val="Fuentedeprrafopredeter"/>
    <w:link w:val="Ttulo6"/>
    <w:uiPriority w:val="9"/>
    <w:rsid w:val="00687904"/>
    <w:rPr>
      <w:rFonts w:ascii="Cambria" w:eastAsia="Times New Roman" w:hAnsi="Cambria" w:cs="Times New Roman"/>
      <w:i/>
      <w:iCs/>
      <w:color w:val="243F60"/>
      <w:sz w:val="22"/>
      <w:szCs w:val="22"/>
      <w:lang w:val="es-ES_tradnl" w:eastAsia="ar-SA"/>
    </w:rPr>
  </w:style>
  <w:style w:type="paragraph" w:styleId="Lista3">
    <w:name w:val="List 3"/>
    <w:basedOn w:val="Normal"/>
    <w:rsid w:val="00687904"/>
    <w:pPr>
      <w:ind w:left="849" w:hanging="283"/>
      <w:contextualSpacing/>
    </w:pPr>
  </w:style>
  <w:style w:type="paragraph" w:styleId="Descripcin">
    <w:name w:val="caption"/>
    <w:basedOn w:val="Normal"/>
    <w:next w:val="Normal"/>
    <w:uiPriority w:val="35"/>
    <w:qFormat/>
    <w:rsid w:val="00687904"/>
    <w:pPr>
      <w:spacing w:line="240" w:lineRule="auto"/>
    </w:pPr>
    <w:rPr>
      <w:b/>
      <w:bCs/>
      <w:color w:val="4F81BD"/>
      <w:sz w:val="18"/>
      <w:szCs w:val="18"/>
    </w:rPr>
  </w:style>
  <w:style w:type="paragraph" w:customStyle="1" w:styleId="Default">
    <w:name w:val="Default"/>
    <w:rsid w:val="00D25835"/>
    <w:pPr>
      <w:autoSpaceDE w:val="0"/>
      <w:autoSpaceDN w:val="0"/>
      <w:adjustRightInd w:val="0"/>
    </w:pPr>
    <w:rPr>
      <w:rFonts w:ascii="Arial" w:hAnsi="Arial" w:cs="Arial"/>
      <w:color w:val="000000"/>
      <w:sz w:val="24"/>
      <w:szCs w:val="24"/>
    </w:rPr>
  </w:style>
  <w:style w:type="character" w:customStyle="1" w:styleId="efcompleja">
    <w:name w:val="efcompleja"/>
    <w:basedOn w:val="Fuentedeprrafopredeter"/>
    <w:rsid w:val="00CB6AEB"/>
  </w:style>
  <w:style w:type="character" w:customStyle="1" w:styleId="elema">
    <w:name w:val="elema"/>
    <w:basedOn w:val="Fuentedeprrafopredeter"/>
    <w:rsid w:val="00B517C7"/>
  </w:style>
  <w:style w:type="paragraph" w:styleId="NormalWeb">
    <w:name w:val="Normal (Web)"/>
    <w:basedOn w:val="Normal"/>
    <w:uiPriority w:val="99"/>
    <w:rsid w:val="001347D5"/>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eacep1">
    <w:name w:val="eacep1"/>
    <w:basedOn w:val="Fuentedeprrafopredeter"/>
    <w:rsid w:val="001347D5"/>
    <w:rPr>
      <w:color w:val="000000"/>
    </w:rPr>
  </w:style>
  <w:style w:type="character" w:customStyle="1" w:styleId="eabrvnoedit1">
    <w:name w:val="eabrvnoedit1"/>
    <w:basedOn w:val="Fuentedeprrafopredeter"/>
    <w:rsid w:val="001347D5"/>
    <w:rPr>
      <w:color w:val="B3B3B3"/>
    </w:rPr>
  </w:style>
  <w:style w:type="character" w:customStyle="1" w:styleId="eordenaceplema">
    <w:name w:val="eordenaceplema"/>
    <w:basedOn w:val="Fuentedeprrafopredeter"/>
    <w:rsid w:val="001347D5"/>
  </w:style>
  <w:style w:type="character" w:customStyle="1" w:styleId="eacep">
    <w:name w:val="eacep"/>
    <w:basedOn w:val="Fuentedeprrafopredeter"/>
    <w:rsid w:val="001347D5"/>
  </w:style>
  <w:style w:type="paragraph" w:customStyle="1" w:styleId="yiv1144862164msonormal">
    <w:name w:val="yiv1144862164msonormal"/>
    <w:basedOn w:val="Normal"/>
    <w:rsid w:val="00497667"/>
    <w:pPr>
      <w:suppressAutoHyphens w:val="0"/>
      <w:spacing w:before="100" w:beforeAutospacing="1" w:after="100" w:afterAutospacing="1" w:line="240" w:lineRule="auto"/>
    </w:pPr>
    <w:rPr>
      <w:rFonts w:ascii="Times New Roman" w:eastAsia="Times New Roman" w:hAnsi="Times New Roman"/>
      <w:sz w:val="24"/>
      <w:szCs w:val="24"/>
      <w:lang w:val="es-ES" w:eastAsia="es-ES"/>
    </w:rPr>
  </w:style>
  <w:style w:type="paragraph" w:styleId="Subttulo">
    <w:name w:val="Subtitle"/>
    <w:basedOn w:val="Normal"/>
    <w:next w:val="Normal"/>
    <w:link w:val="SubttuloCar"/>
    <w:qFormat/>
    <w:rsid w:val="009D4D3E"/>
    <w:pPr>
      <w:spacing w:after="60"/>
      <w:jc w:val="center"/>
      <w:outlineLvl w:val="1"/>
    </w:pPr>
    <w:rPr>
      <w:rFonts w:ascii="Cambria" w:eastAsia="Times New Roman" w:hAnsi="Cambria"/>
      <w:sz w:val="24"/>
      <w:szCs w:val="24"/>
    </w:rPr>
  </w:style>
  <w:style w:type="character" w:customStyle="1" w:styleId="SubttuloCar">
    <w:name w:val="Subtítulo Car"/>
    <w:basedOn w:val="Fuentedeprrafopredeter"/>
    <w:link w:val="Subttulo"/>
    <w:rsid w:val="009D4D3E"/>
    <w:rPr>
      <w:rFonts w:ascii="Cambria" w:eastAsia="Times New Roman" w:hAnsi="Cambria" w:cs="Times New Roman"/>
      <w:sz w:val="24"/>
      <w:szCs w:val="24"/>
      <w:lang w:val="es-ES_tradnl" w:eastAsia="ar-SA"/>
    </w:rPr>
  </w:style>
  <w:style w:type="character" w:customStyle="1" w:styleId="hw">
    <w:name w:val="hw"/>
    <w:basedOn w:val="Fuentedeprrafopredeter"/>
    <w:rsid w:val="00FD77F3"/>
  </w:style>
  <w:style w:type="character" w:styleId="Refdecomentario">
    <w:name w:val="annotation reference"/>
    <w:basedOn w:val="Fuentedeprrafopredeter"/>
    <w:uiPriority w:val="99"/>
    <w:rsid w:val="000553AA"/>
    <w:rPr>
      <w:sz w:val="16"/>
      <w:szCs w:val="16"/>
    </w:rPr>
  </w:style>
  <w:style w:type="paragraph" w:styleId="Textocomentario">
    <w:name w:val="annotation text"/>
    <w:basedOn w:val="Normal"/>
    <w:link w:val="TextocomentarioCar"/>
    <w:uiPriority w:val="99"/>
    <w:rsid w:val="000553AA"/>
    <w:rPr>
      <w:sz w:val="20"/>
      <w:szCs w:val="20"/>
    </w:rPr>
  </w:style>
  <w:style w:type="character" w:customStyle="1" w:styleId="TextocomentarioCar">
    <w:name w:val="Texto comentario Car"/>
    <w:basedOn w:val="Fuentedeprrafopredeter"/>
    <w:link w:val="Textocomentario"/>
    <w:uiPriority w:val="99"/>
    <w:rsid w:val="000553AA"/>
    <w:rPr>
      <w:rFonts w:ascii="Calibri" w:eastAsia="Calibri" w:hAnsi="Calibri"/>
      <w:lang w:val="es-ES_tradnl" w:eastAsia="ar-SA"/>
    </w:rPr>
  </w:style>
  <w:style w:type="paragraph" w:styleId="Asuntodelcomentario">
    <w:name w:val="annotation subject"/>
    <w:basedOn w:val="Textocomentario"/>
    <w:next w:val="Textocomentario"/>
    <w:link w:val="AsuntodelcomentarioCar"/>
    <w:uiPriority w:val="99"/>
    <w:rsid w:val="000553AA"/>
    <w:rPr>
      <w:b/>
      <w:bCs/>
    </w:rPr>
  </w:style>
  <w:style w:type="character" w:customStyle="1" w:styleId="AsuntodelcomentarioCar">
    <w:name w:val="Asunto del comentario Car"/>
    <w:basedOn w:val="TextocomentarioCar"/>
    <w:link w:val="Asuntodelcomentario"/>
    <w:uiPriority w:val="99"/>
    <w:rsid w:val="000553AA"/>
    <w:rPr>
      <w:rFonts w:ascii="Calibri" w:eastAsia="Calibri" w:hAnsi="Calibri"/>
      <w:b/>
      <w:bCs/>
      <w:lang w:val="es-ES_tradnl" w:eastAsia="ar-SA"/>
    </w:rPr>
  </w:style>
  <w:style w:type="character" w:styleId="Hipervnculo">
    <w:name w:val="Hyperlink"/>
    <w:basedOn w:val="Fuentedeprrafopredeter"/>
    <w:uiPriority w:val="99"/>
    <w:rsid w:val="009D4F1B"/>
    <w:rPr>
      <w:color w:val="0000FF"/>
      <w:u w:val="single"/>
    </w:rPr>
  </w:style>
  <w:style w:type="character" w:customStyle="1" w:styleId="estilo8">
    <w:name w:val="estilo8"/>
    <w:basedOn w:val="Fuentedeprrafopredeter"/>
    <w:rsid w:val="00AA2FB8"/>
  </w:style>
  <w:style w:type="character" w:styleId="Textoennegrita">
    <w:name w:val="Strong"/>
    <w:basedOn w:val="Fuentedeprrafopredeter"/>
    <w:uiPriority w:val="22"/>
    <w:qFormat/>
    <w:rsid w:val="00AA2FB8"/>
    <w:rPr>
      <w:b/>
      <w:bCs/>
    </w:rPr>
  </w:style>
  <w:style w:type="character" w:styleId="Refdenotaalpie">
    <w:name w:val="footnote reference"/>
    <w:uiPriority w:val="99"/>
    <w:qFormat/>
    <w:rsid w:val="00A30A1F"/>
    <w:rPr>
      <w:vertAlign w:val="superscript"/>
    </w:rPr>
  </w:style>
  <w:style w:type="paragraph" w:styleId="Ttulo">
    <w:name w:val="Title"/>
    <w:basedOn w:val="Normal"/>
    <w:next w:val="Normal"/>
    <w:link w:val="TtuloCar"/>
    <w:qFormat/>
    <w:rsid w:val="00A30A1F"/>
    <w:pPr>
      <w:suppressAutoHyphens w:val="0"/>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rsid w:val="00A30A1F"/>
    <w:rPr>
      <w:rFonts w:ascii="Cambria" w:hAnsi="Cambria"/>
      <w:b/>
      <w:bCs/>
      <w:kern w:val="28"/>
      <w:sz w:val="32"/>
      <w:szCs w:val="32"/>
      <w:lang w:eastAsia="es-ES"/>
    </w:rPr>
  </w:style>
  <w:style w:type="paragraph" w:customStyle="1" w:styleId="ecxmsonormal">
    <w:name w:val="ecxmsonormal"/>
    <w:basedOn w:val="Normal"/>
    <w:rsid w:val="001A6DC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lockname">
    <w:name w:val="blockname"/>
    <w:basedOn w:val="Fuentedeprrafopredeter"/>
    <w:rsid w:val="0009182C"/>
  </w:style>
  <w:style w:type="paragraph" w:styleId="Textoindependiente3">
    <w:name w:val="Body Text 3"/>
    <w:basedOn w:val="Normal"/>
    <w:link w:val="Textoindependiente3Car"/>
    <w:uiPriority w:val="99"/>
    <w:rsid w:val="000C16FD"/>
    <w:pPr>
      <w:spacing w:after="120"/>
    </w:pPr>
    <w:rPr>
      <w:sz w:val="16"/>
      <w:szCs w:val="16"/>
    </w:rPr>
  </w:style>
  <w:style w:type="character" w:customStyle="1" w:styleId="Textoindependiente3Car">
    <w:name w:val="Texto independiente 3 Car"/>
    <w:basedOn w:val="Fuentedeprrafopredeter"/>
    <w:link w:val="Textoindependiente3"/>
    <w:uiPriority w:val="99"/>
    <w:rsid w:val="000C16FD"/>
    <w:rPr>
      <w:rFonts w:ascii="Calibri" w:eastAsia="Calibri" w:hAnsi="Calibri"/>
      <w:sz w:val="16"/>
      <w:szCs w:val="16"/>
      <w:lang w:val="es-ES_tradnl" w:eastAsia="ar-SA"/>
    </w:rPr>
  </w:style>
  <w:style w:type="character" w:customStyle="1" w:styleId="EncabezadoCar">
    <w:name w:val="Encabezado Car"/>
    <w:basedOn w:val="Fuentedeprrafopredeter"/>
    <w:link w:val="Encabezado"/>
    <w:uiPriority w:val="99"/>
    <w:rsid w:val="000C16FD"/>
    <w:rPr>
      <w:rFonts w:ascii="Calibri" w:eastAsia="Calibri" w:hAnsi="Calibri"/>
      <w:sz w:val="22"/>
      <w:szCs w:val="22"/>
      <w:lang w:val="es-ES_tradnl" w:eastAsia="ar-SA"/>
    </w:rPr>
  </w:style>
  <w:style w:type="character" w:customStyle="1" w:styleId="spelle">
    <w:name w:val="spelle"/>
    <w:basedOn w:val="Fuentedeprrafopredeter"/>
    <w:rsid w:val="00A40846"/>
  </w:style>
  <w:style w:type="character" w:customStyle="1" w:styleId="SinespaciadoCar">
    <w:name w:val="Sin espaciado Car"/>
    <w:basedOn w:val="Fuentedeprrafopredeter"/>
    <w:link w:val="Sinespaciado"/>
    <w:uiPriority w:val="1"/>
    <w:rsid w:val="00234E7C"/>
    <w:rPr>
      <w:rFonts w:ascii="Calibri" w:eastAsia="Calibri" w:hAnsi="Calibri"/>
      <w:sz w:val="22"/>
      <w:szCs w:val="22"/>
      <w:lang w:val="es-ES_tradnl" w:eastAsia="ar-SA"/>
    </w:rPr>
  </w:style>
  <w:style w:type="character" w:customStyle="1" w:styleId="apple-converted-space">
    <w:name w:val="apple-converted-space"/>
    <w:basedOn w:val="Fuentedeprrafopredeter"/>
    <w:rsid w:val="00EC5D6A"/>
  </w:style>
  <w:style w:type="paragraph" w:customStyle="1" w:styleId="Style3">
    <w:name w:val="Style 3"/>
    <w:uiPriority w:val="99"/>
    <w:rsid w:val="0051791E"/>
    <w:pPr>
      <w:widowControl w:val="0"/>
      <w:autoSpaceDE w:val="0"/>
      <w:autoSpaceDN w:val="0"/>
      <w:spacing w:line="196" w:lineRule="auto"/>
    </w:pPr>
    <w:rPr>
      <w:rFonts w:ascii="Verdana" w:eastAsiaTheme="minorEastAsia" w:hAnsi="Verdana" w:cs="Verdana"/>
      <w:lang w:val="en-US" w:eastAsia="es-ES"/>
    </w:rPr>
  </w:style>
  <w:style w:type="character" w:customStyle="1" w:styleId="CharacterStyle2">
    <w:name w:val="Character Style 2"/>
    <w:uiPriority w:val="99"/>
    <w:rsid w:val="0051791E"/>
    <w:rPr>
      <w:rFonts w:ascii="Verdana" w:hAnsi="Verdana" w:cs="Verdana"/>
      <w:sz w:val="20"/>
      <w:szCs w:val="20"/>
    </w:rPr>
  </w:style>
  <w:style w:type="paragraph" w:customStyle="1" w:styleId="Style1">
    <w:name w:val="Style 1"/>
    <w:uiPriority w:val="99"/>
    <w:rsid w:val="00CC7A45"/>
    <w:pPr>
      <w:widowControl w:val="0"/>
      <w:autoSpaceDE w:val="0"/>
      <w:autoSpaceDN w:val="0"/>
      <w:adjustRightInd w:val="0"/>
    </w:pPr>
    <w:rPr>
      <w:rFonts w:eastAsiaTheme="minorEastAsia"/>
      <w:lang w:val="en-US" w:eastAsia="es-ES"/>
    </w:rPr>
  </w:style>
  <w:style w:type="character" w:customStyle="1" w:styleId="PiedepginaCar">
    <w:name w:val="Pie de página Car"/>
    <w:basedOn w:val="Fuentedeprrafopredeter"/>
    <w:link w:val="Piedepgina"/>
    <w:uiPriority w:val="99"/>
    <w:rsid w:val="00061677"/>
    <w:rPr>
      <w:rFonts w:ascii="Calibri" w:eastAsia="Calibri" w:hAnsi="Calibri"/>
      <w:sz w:val="22"/>
      <w:szCs w:val="22"/>
      <w:lang w:val="es-ES_tradnl" w:eastAsia="ar-SA"/>
    </w:rPr>
  </w:style>
  <w:style w:type="character" w:customStyle="1" w:styleId="grame">
    <w:name w:val="grame"/>
    <w:basedOn w:val="Fuentedeprrafopredeter"/>
    <w:rsid w:val="00320ACC"/>
  </w:style>
  <w:style w:type="character" w:customStyle="1" w:styleId="st">
    <w:name w:val="st"/>
    <w:basedOn w:val="Fuentedeprrafopredeter"/>
    <w:rsid w:val="005043C8"/>
  </w:style>
  <w:style w:type="character" w:styleId="Hipervnculovisitado">
    <w:name w:val="FollowedHyperlink"/>
    <w:basedOn w:val="Fuentedeprrafopredeter"/>
    <w:rsid w:val="00ED10C1"/>
    <w:rPr>
      <w:color w:val="800080" w:themeColor="followedHyperlink"/>
      <w:u w:val="single"/>
    </w:rPr>
  </w:style>
  <w:style w:type="character" w:customStyle="1" w:styleId="Bodytext">
    <w:name w:val="Body text_"/>
    <w:basedOn w:val="Fuentedeprrafopredeter"/>
    <w:link w:val="Textoindependiente1"/>
    <w:rsid w:val="003128C8"/>
    <w:rPr>
      <w:rFonts w:ascii="Arial" w:eastAsia="Arial" w:hAnsi="Arial" w:cs="Arial"/>
      <w:sz w:val="22"/>
      <w:szCs w:val="22"/>
      <w:shd w:val="clear" w:color="auto" w:fill="FFFFFF"/>
    </w:rPr>
  </w:style>
  <w:style w:type="paragraph" w:customStyle="1" w:styleId="Textoindependiente1">
    <w:name w:val="Texto independiente1"/>
    <w:basedOn w:val="Normal"/>
    <w:link w:val="Bodytext"/>
    <w:rsid w:val="003128C8"/>
    <w:pPr>
      <w:shd w:val="clear" w:color="auto" w:fill="FFFFFF"/>
      <w:suppressAutoHyphens w:val="0"/>
      <w:spacing w:after="60" w:line="0" w:lineRule="atLeast"/>
    </w:pPr>
    <w:rPr>
      <w:rFonts w:ascii="Arial" w:eastAsia="Arial" w:hAnsi="Arial" w:cs="Arial"/>
      <w:lang w:eastAsia="es-CR"/>
    </w:rPr>
  </w:style>
  <w:style w:type="numbering" w:customStyle="1" w:styleId="Sinlista1">
    <w:name w:val="Sin lista1"/>
    <w:next w:val="Sinlista"/>
    <w:uiPriority w:val="99"/>
    <w:semiHidden/>
    <w:unhideWhenUsed/>
    <w:rsid w:val="007B2E20"/>
  </w:style>
  <w:style w:type="character" w:customStyle="1" w:styleId="TextodegloboCar">
    <w:name w:val="Texto de globo Car"/>
    <w:link w:val="Textodeglobo"/>
    <w:uiPriority w:val="99"/>
    <w:rsid w:val="007B2E20"/>
    <w:rPr>
      <w:rFonts w:ascii="Tahoma" w:eastAsia="Calibri" w:hAnsi="Tahoma" w:cs="Tahoma"/>
      <w:sz w:val="16"/>
      <w:szCs w:val="16"/>
      <w:lang w:val="es-ES_tradnl" w:eastAsia="ar-SA"/>
    </w:rPr>
  </w:style>
  <w:style w:type="character" w:customStyle="1" w:styleId="Heading2">
    <w:name w:val="Heading #2_"/>
    <w:basedOn w:val="Fuentedeprrafopredeter"/>
    <w:link w:val="Heading20"/>
    <w:rsid w:val="00F933B6"/>
    <w:rPr>
      <w:rFonts w:eastAsia="Times New Roman"/>
      <w:spacing w:val="7"/>
      <w:sz w:val="19"/>
      <w:szCs w:val="19"/>
      <w:shd w:val="clear" w:color="auto" w:fill="FFFFFF"/>
    </w:rPr>
  </w:style>
  <w:style w:type="paragraph" w:customStyle="1" w:styleId="Heading20">
    <w:name w:val="Heading #2"/>
    <w:basedOn w:val="Normal"/>
    <w:link w:val="Heading2"/>
    <w:rsid w:val="00F933B6"/>
    <w:pPr>
      <w:shd w:val="clear" w:color="auto" w:fill="FFFFFF"/>
      <w:suppressAutoHyphens w:val="0"/>
      <w:spacing w:after="0" w:line="264" w:lineRule="exact"/>
      <w:jc w:val="both"/>
      <w:outlineLvl w:val="1"/>
    </w:pPr>
    <w:rPr>
      <w:rFonts w:ascii="Times New Roman" w:eastAsia="Times New Roman" w:hAnsi="Times New Roman"/>
      <w:spacing w:val="7"/>
      <w:sz w:val="19"/>
      <w:szCs w:val="19"/>
      <w:lang w:eastAsia="es-CR"/>
    </w:rPr>
  </w:style>
  <w:style w:type="table" w:customStyle="1" w:styleId="Tablaconcuadrcula1">
    <w:name w:val="Tabla con cuadrícula1"/>
    <w:basedOn w:val="Tablanormal"/>
    <w:next w:val="Tablaconcuadrcula"/>
    <w:uiPriority w:val="59"/>
    <w:rsid w:val="00C51F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Fuentedeprrafopredeter"/>
    <w:link w:val="Bodytext40"/>
    <w:rsid w:val="00995C87"/>
    <w:rPr>
      <w:rFonts w:eastAsia="Times New Roman"/>
      <w:spacing w:val="-1"/>
      <w:sz w:val="18"/>
      <w:szCs w:val="18"/>
      <w:shd w:val="clear" w:color="auto" w:fill="FFFFFF"/>
    </w:rPr>
  </w:style>
  <w:style w:type="paragraph" w:customStyle="1" w:styleId="Bodytext40">
    <w:name w:val="Body text (4)"/>
    <w:basedOn w:val="Normal"/>
    <w:link w:val="Bodytext4"/>
    <w:rsid w:val="00995C87"/>
    <w:pPr>
      <w:shd w:val="clear" w:color="auto" w:fill="FFFFFF"/>
      <w:suppressAutoHyphens w:val="0"/>
      <w:spacing w:before="1500" w:after="0" w:line="0" w:lineRule="atLeast"/>
    </w:pPr>
    <w:rPr>
      <w:rFonts w:ascii="Times New Roman" w:eastAsia="Times New Roman" w:hAnsi="Times New Roman"/>
      <w:spacing w:val="-1"/>
      <w:sz w:val="18"/>
      <w:szCs w:val="18"/>
      <w:lang w:eastAsia="es-CR"/>
    </w:rPr>
  </w:style>
  <w:style w:type="paragraph" w:customStyle="1" w:styleId="Textoindependiente4">
    <w:name w:val="Texto independiente4"/>
    <w:basedOn w:val="Normal"/>
    <w:rsid w:val="0027017A"/>
    <w:pPr>
      <w:shd w:val="clear" w:color="auto" w:fill="FFFFFF"/>
      <w:suppressAutoHyphens w:val="0"/>
      <w:spacing w:after="0" w:line="0" w:lineRule="atLeast"/>
      <w:ind w:hanging="640"/>
    </w:pPr>
    <w:rPr>
      <w:rFonts w:ascii="Times New Roman" w:eastAsia="Times New Roman" w:hAnsi="Times New Roman"/>
      <w:color w:val="000000"/>
      <w:spacing w:val="4"/>
      <w:sz w:val="21"/>
      <w:szCs w:val="21"/>
      <w:lang w:val="es" w:eastAsia="es-CR"/>
    </w:rPr>
  </w:style>
  <w:style w:type="character" w:customStyle="1" w:styleId="gi">
    <w:name w:val="gi"/>
    <w:basedOn w:val="Fuentedeprrafopredeter"/>
    <w:rsid w:val="00E278BB"/>
  </w:style>
  <w:style w:type="character" w:customStyle="1" w:styleId="gd">
    <w:name w:val="gd"/>
    <w:basedOn w:val="Fuentedeprrafopredeter"/>
    <w:rsid w:val="00E278BB"/>
  </w:style>
  <w:style w:type="character" w:customStyle="1" w:styleId="go">
    <w:name w:val="go"/>
    <w:basedOn w:val="Fuentedeprrafopredeter"/>
    <w:rsid w:val="00E278BB"/>
  </w:style>
  <w:style w:type="paragraph" w:customStyle="1" w:styleId="Textoindependiente2">
    <w:name w:val="Texto independiente2"/>
    <w:basedOn w:val="Normal"/>
    <w:rsid w:val="005B4C0D"/>
    <w:pPr>
      <w:shd w:val="clear" w:color="auto" w:fill="FFFFFF"/>
      <w:suppressAutoHyphens w:val="0"/>
      <w:spacing w:after="0" w:line="379" w:lineRule="exact"/>
      <w:ind w:hanging="740"/>
    </w:pPr>
    <w:rPr>
      <w:rFonts w:ascii="Times New Roman" w:eastAsia="Times New Roman" w:hAnsi="Times New Roman"/>
      <w:color w:val="000000"/>
      <w:spacing w:val="1"/>
      <w:lang w:val="es" w:eastAsia="es-CR"/>
    </w:rPr>
  </w:style>
  <w:style w:type="character" w:customStyle="1" w:styleId="Bodytext2">
    <w:name w:val="Body text (2)_"/>
    <w:basedOn w:val="Fuentedeprrafopredeter"/>
    <w:link w:val="Bodytext20"/>
    <w:rsid w:val="00A80A0C"/>
    <w:rPr>
      <w:rFonts w:ascii="Franklin Gothic Medium" w:eastAsia="Franklin Gothic Medium" w:hAnsi="Franklin Gothic Medium" w:cs="Franklin Gothic Medium"/>
      <w:sz w:val="23"/>
      <w:szCs w:val="23"/>
      <w:shd w:val="clear" w:color="auto" w:fill="FFFFFF"/>
    </w:rPr>
  </w:style>
  <w:style w:type="paragraph" w:customStyle="1" w:styleId="Bodytext20">
    <w:name w:val="Body text (2)"/>
    <w:basedOn w:val="Normal"/>
    <w:link w:val="Bodytext2"/>
    <w:rsid w:val="00A80A0C"/>
    <w:pPr>
      <w:shd w:val="clear" w:color="auto" w:fill="FFFFFF"/>
      <w:suppressAutoHyphens w:val="0"/>
      <w:spacing w:after="0" w:line="259" w:lineRule="exact"/>
      <w:jc w:val="center"/>
    </w:pPr>
    <w:rPr>
      <w:rFonts w:ascii="Franklin Gothic Medium" w:eastAsia="Franklin Gothic Medium" w:hAnsi="Franklin Gothic Medium" w:cs="Franklin Gothic Medium"/>
      <w:sz w:val="23"/>
      <w:szCs w:val="23"/>
      <w:lang w:eastAsia="es-CR"/>
    </w:rPr>
  </w:style>
  <w:style w:type="table" w:customStyle="1" w:styleId="Tablaconcuadrcula2">
    <w:name w:val="Tabla con cuadrícula2"/>
    <w:basedOn w:val="Tablanormal"/>
    <w:next w:val="Tablaconcuadrcula"/>
    <w:uiPriority w:val="39"/>
    <w:rsid w:val="00AE2B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Bold">
    <w:name w:val="Body text + Bold"/>
    <w:aliases w:val="Italic"/>
    <w:basedOn w:val="Bodytext"/>
    <w:rsid w:val="001F7377"/>
    <w:rPr>
      <w:rFonts w:ascii="Calibri" w:eastAsia="Calibri" w:hAnsi="Calibri" w:cs="Calibri"/>
      <w:b/>
      <w:bCs/>
      <w:i w:val="0"/>
      <w:iCs w:val="0"/>
      <w:smallCaps w:val="0"/>
      <w:strike w:val="0"/>
      <w:spacing w:val="0"/>
      <w:sz w:val="21"/>
      <w:szCs w:val="21"/>
      <w:shd w:val="clear" w:color="auto" w:fill="FFFFFF"/>
    </w:rPr>
  </w:style>
  <w:style w:type="character" w:customStyle="1" w:styleId="Bodytext5">
    <w:name w:val="Body text (5)_"/>
    <w:basedOn w:val="Fuentedeprrafopredeter"/>
    <w:link w:val="Bodytext50"/>
    <w:rsid w:val="00C26FE5"/>
    <w:rPr>
      <w:rFonts w:ascii="Tahoma" w:eastAsia="Tahoma" w:hAnsi="Tahoma" w:cs="Tahoma"/>
      <w:spacing w:val="6"/>
      <w:shd w:val="clear" w:color="auto" w:fill="FFFFFF"/>
    </w:rPr>
  </w:style>
  <w:style w:type="paragraph" w:customStyle="1" w:styleId="Bodytext50">
    <w:name w:val="Body text (5)"/>
    <w:basedOn w:val="Normal"/>
    <w:link w:val="Bodytext5"/>
    <w:rsid w:val="00C26FE5"/>
    <w:pPr>
      <w:shd w:val="clear" w:color="auto" w:fill="FFFFFF"/>
      <w:suppressAutoHyphens w:val="0"/>
      <w:spacing w:before="660" w:after="240" w:line="0" w:lineRule="atLeast"/>
    </w:pPr>
    <w:rPr>
      <w:rFonts w:ascii="Tahoma" w:eastAsia="Tahoma" w:hAnsi="Tahoma" w:cs="Tahoma"/>
      <w:spacing w:val="6"/>
      <w:sz w:val="20"/>
      <w:szCs w:val="20"/>
      <w:lang w:eastAsia="es-CR"/>
    </w:rPr>
  </w:style>
  <w:style w:type="character" w:customStyle="1" w:styleId="Heading1">
    <w:name w:val="Heading #1_"/>
    <w:basedOn w:val="Fuentedeprrafopredeter"/>
    <w:link w:val="Heading10"/>
    <w:rsid w:val="00761F74"/>
    <w:rPr>
      <w:rFonts w:ascii="Tahoma" w:eastAsia="Tahoma" w:hAnsi="Tahoma" w:cs="Tahoma"/>
      <w:spacing w:val="6"/>
      <w:shd w:val="clear" w:color="auto" w:fill="FFFFFF"/>
    </w:rPr>
  </w:style>
  <w:style w:type="paragraph" w:customStyle="1" w:styleId="Heading10">
    <w:name w:val="Heading #1"/>
    <w:basedOn w:val="Normal"/>
    <w:link w:val="Heading1"/>
    <w:rsid w:val="00761F74"/>
    <w:pPr>
      <w:shd w:val="clear" w:color="auto" w:fill="FFFFFF"/>
      <w:suppressAutoHyphens w:val="0"/>
      <w:spacing w:before="720" w:after="660" w:line="288" w:lineRule="exact"/>
      <w:ind w:hanging="460"/>
      <w:jc w:val="center"/>
      <w:outlineLvl w:val="0"/>
    </w:pPr>
    <w:rPr>
      <w:rFonts w:ascii="Tahoma" w:eastAsia="Tahoma" w:hAnsi="Tahoma" w:cs="Tahoma"/>
      <w:spacing w:val="6"/>
      <w:sz w:val="20"/>
      <w:szCs w:val="20"/>
      <w:lang w:eastAsia="es-CR"/>
    </w:rPr>
  </w:style>
  <w:style w:type="character" w:customStyle="1" w:styleId="Heading4">
    <w:name w:val="Heading #4_"/>
    <w:basedOn w:val="Fuentedeprrafopredeter"/>
    <w:link w:val="Heading40"/>
    <w:rsid w:val="001B220F"/>
    <w:rPr>
      <w:rFonts w:ascii="Arial" w:eastAsia="Arial" w:hAnsi="Arial" w:cs="Arial"/>
      <w:spacing w:val="2"/>
      <w:sz w:val="19"/>
      <w:szCs w:val="19"/>
      <w:shd w:val="clear" w:color="auto" w:fill="FFFFFF"/>
    </w:rPr>
  </w:style>
  <w:style w:type="paragraph" w:customStyle="1" w:styleId="Heading40">
    <w:name w:val="Heading #4"/>
    <w:basedOn w:val="Normal"/>
    <w:link w:val="Heading4"/>
    <w:rsid w:val="001B220F"/>
    <w:pPr>
      <w:shd w:val="clear" w:color="auto" w:fill="FFFFFF"/>
      <w:suppressAutoHyphens w:val="0"/>
      <w:spacing w:before="480" w:after="180" w:line="0" w:lineRule="atLeast"/>
      <w:outlineLvl w:val="3"/>
    </w:pPr>
    <w:rPr>
      <w:rFonts w:ascii="Arial" w:eastAsia="Arial" w:hAnsi="Arial" w:cs="Arial"/>
      <w:spacing w:val="2"/>
      <w:sz w:val="19"/>
      <w:szCs w:val="19"/>
      <w:lang w:eastAsia="es-CR"/>
    </w:rPr>
  </w:style>
  <w:style w:type="character" w:customStyle="1" w:styleId="Heading42">
    <w:name w:val="Heading #4 (2)_"/>
    <w:basedOn w:val="Fuentedeprrafopredeter"/>
    <w:link w:val="Heading420"/>
    <w:rsid w:val="001B220F"/>
    <w:rPr>
      <w:rFonts w:ascii="Verdana" w:eastAsia="Verdana" w:hAnsi="Verdana" w:cs="Verdana"/>
      <w:spacing w:val="1"/>
      <w:sz w:val="18"/>
      <w:szCs w:val="18"/>
      <w:shd w:val="clear" w:color="auto" w:fill="FFFFFF"/>
    </w:rPr>
  </w:style>
  <w:style w:type="character" w:customStyle="1" w:styleId="Heading42Arial">
    <w:name w:val="Heading #4 (2) + Arial"/>
    <w:aliases w:val="10,5 pt,Bold,Body text + Arial,Body text + 12,Body text + 13,Spacing 0 pt,Body text + Candara,Body text + 11,Small Caps,Body text (13) + 6,Not Small Caps,Body text (13) + Times New Roman,6 pt,Body text (12) + Calibri,8 pt"/>
    <w:basedOn w:val="Heading42"/>
    <w:rsid w:val="001B220F"/>
    <w:rPr>
      <w:rFonts w:ascii="Arial" w:eastAsia="Arial" w:hAnsi="Arial" w:cs="Arial"/>
      <w:b/>
      <w:bCs/>
      <w:spacing w:val="2"/>
      <w:sz w:val="19"/>
      <w:szCs w:val="19"/>
      <w:shd w:val="clear" w:color="auto" w:fill="FFFFFF"/>
    </w:rPr>
  </w:style>
  <w:style w:type="paragraph" w:customStyle="1" w:styleId="Heading420">
    <w:name w:val="Heading #4 (2)"/>
    <w:basedOn w:val="Normal"/>
    <w:link w:val="Heading42"/>
    <w:rsid w:val="001B220F"/>
    <w:pPr>
      <w:shd w:val="clear" w:color="auto" w:fill="FFFFFF"/>
      <w:suppressAutoHyphens w:val="0"/>
      <w:spacing w:after="0" w:line="250" w:lineRule="exact"/>
      <w:outlineLvl w:val="3"/>
    </w:pPr>
    <w:rPr>
      <w:rFonts w:ascii="Verdana" w:eastAsia="Verdana" w:hAnsi="Verdana" w:cs="Verdana"/>
      <w:spacing w:val="1"/>
      <w:sz w:val="18"/>
      <w:szCs w:val="18"/>
      <w:lang w:eastAsia="es-CR"/>
    </w:rPr>
  </w:style>
  <w:style w:type="character" w:customStyle="1" w:styleId="Heading417pt">
    <w:name w:val="Heading #4 + 17 pt"/>
    <w:basedOn w:val="Heading4"/>
    <w:rsid w:val="001B220F"/>
    <w:rPr>
      <w:rFonts w:ascii="Arial" w:eastAsia="Arial" w:hAnsi="Arial" w:cs="Arial"/>
      <w:b w:val="0"/>
      <w:bCs w:val="0"/>
      <w:i w:val="0"/>
      <w:iCs w:val="0"/>
      <w:smallCaps w:val="0"/>
      <w:strike w:val="0"/>
      <w:spacing w:val="6"/>
      <w:sz w:val="32"/>
      <w:szCs w:val="32"/>
      <w:shd w:val="clear" w:color="auto" w:fill="FFFFFF"/>
    </w:rPr>
  </w:style>
  <w:style w:type="character" w:customStyle="1" w:styleId="Bodytext3">
    <w:name w:val="Body text (3)_"/>
    <w:basedOn w:val="Fuentedeprrafopredeter"/>
    <w:link w:val="Bodytext30"/>
    <w:rsid w:val="008F6D5C"/>
    <w:rPr>
      <w:spacing w:val="2"/>
      <w:sz w:val="17"/>
      <w:szCs w:val="17"/>
      <w:shd w:val="clear" w:color="auto" w:fill="FFFFFF"/>
    </w:rPr>
  </w:style>
  <w:style w:type="paragraph" w:customStyle="1" w:styleId="Bodytext30">
    <w:name w:val="Body text (3)"/>
    <w:basedOn w:val="Normal"/>
    <w:link w:val="Bodytext3"/>
    <w:rsid w:val="008F6D5C"/>
    <w:pPr>
      <w:shd w:val="clear" w:color="auto" w:fill="FFFFFF"/>
      <w:suppressAutoHyphens w:val="0"/>
      <w:spacing w:after="0" w:line="0" w:lineRule="atLeast"/>
      <w:ind w:hanging="260"/>
    </w:pPr>
    <w:rPr>
      <w:rFonts w:ascii="Times New Roman" w:eastAsia="Batang" w:hAnsi="Times New Roman"/>
      <w:spacing w:val="2"/>
      <w:sz w:val="17"/>
      <w:szCs w:val="17"/>
      <w:lang w:eastAsia="es-CR"/>
    </w:rPr>
  </w:style>
  <w:style w:type="numbering" w:customStyle="1" w:styleId="Sinlista2">
    <w:name w:val="Sin lista2"/>
    <w:next w:val="Sinlista"/>
    <w:uiPriority w:val="99"/>
    <w:semiHidden/>
    <w:unhideWhenUsed/>
    <w:rsid w:val="00495E24"/>
  </w:style>
  <w:style w:type="paragraph" w:customStyle="1" w:styleId="noparagraphstyle">
    <w:name w:val="noparagraphstyle"/>
    <w:basedOn w:val="Normal"/>
    <w:rsid w:val="00495E24"/>
    <w:pPr>
      <w:suppressAutoHyphens w:val="0"/>
      <w:spacing w:before="100" w:beforeAutospacing="1" w:after="100" w:afterAutospacing="1" w:line="240" w:lineRule="auto"/>
    </w:pPr>
    <w:rPr>
      <w:rFonts w:ascii="Times New Roman" w:eastAsia="Times New Roman" w:hAnsi="Times New Roman"/>
      <w:sz w:val="24"/>
      <w:szCs w:val="24"/>
      <w:lang w:val="en-US" w:eastAsia="en-US"/>
    </w:rPr>
  </w:style>
  <w:style w:type="table" w:customStyle="1" w:styleId="Tablaconcuadrcula3">
    <w:name w:val="Tabla con cuadrícula3"/>
    <w:basedOn w:val="Tablanormal"/>
    <w:next w:val="Tablaconcuadrcula"/>
    <w:uiPriority w:val="39"/>
    <w:rsid w:val="00495E2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164F23"/>
    <w:rPr>
      <w:color w:val="808080"/>
    </w:rPr>
  </w:style>
  <w:style w:type="table" w:customStyle="1" w:styleId="TableGrid">
    <w:name w:val="TableGrid"/>
    <w:rsid w:val="00853E16"/>
    <w:rPr>
      <w:rFonts w:ascii="Calibri" w:eastAsia="Times New Roman" w:hAnsi="Calibr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853E16"/>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NotItalic">
    <w:name w:val="Body text (5) + Not Italic"/>
    <w:basedOn w:val="Bodytext5"/>
    <w:rsid w:val="00A57739"/>
    <w:rPr>
      <w:rFonts w:ascii="Verdana" w:eastAsia="Verdana" w:hAnsi="Verdana" w:cs="Verdana"/>
      <w:b w:val="0"/>
      <w:bCs w:val="0"/>
      <w:i/>
      <w:iCs/>
      <w:smallCaps w:val="0"/>
      <w:strike w:val="0"/>
      <w:spacing w:val="0"/>
      <w:sz w:val="18"/>
      <w:szCs w:val="18"/>
      <w:shd w:val="clear" w:color="auto" w:fill="FFFFFF"/>
    </w:rPr>
  </w:style>
  <w:style w:type="character" w:customStyle="1" w:styleId="Heading2Bold">
    <w:name w:val="Heading #2 + Bold"/>
    <w:basedOn w:val="Heading2"/>
    <w:rsid w:val="00BC7DBD"/>
    <w:rPr>
      <w:rFonts w:ascii="Calibri" w:eastAsia="Calibri" w:hAnsi="Calibri" w:cs="Calibri"/>
      <w:b/>
      <w:bCs/>
      <w:i w:val="0"/>
      <w:iCs w:val="0"/>
      <w:smallCaps w:val="0"/>
      <w:strike w:val="0"/>
      <w:spacing w:val="0"/>
      <w:sz w:val="25"/>
      <w:szCs w:val="25"/>
      <w:shd w:val="clear" w:color="auto" w:fill="FFFFFF"/>
    </w:rPr>
  </w:style>
  <w:style w:type="character" w:customStyle="1" w:styleId="Bodytext12pt">
    <w:name w:val="Body text + 12 pt"/>
    <w:basedOn w:val="Bodytext"/>
    <w:rsid w:val="002C1A82"/>
    <w:rPr>
      <w:rFonts w:ascii="Calibri" w:eastAsia="Calibri" w:hAnsi="Calibri" w:cs="Calibri"/>
      <w:b w:val="0"/>
      <w:bCs w:val="0"/>
      <w:i w:val="0"/>
      <w:iCs w:val="0"/>
      <w:smallCaps w:val="0"/>
      <w:strike w:val="0"/>
      <w:spacing w:val="0"/>
      <w:sz w:val="24"/>
      <w:szCs w:val="24"/>
      <w:shd w:val="clear" w:color="auto" w:fill="FFFFFF"/>
    </w:rPr>
  </w:style>
  <w:style w:type="table" w:customStyle="1" w:styleId="Tablaconcuadrcula5">
    <w:name w:val="Tabla con cuadrícula5"/>
    <w:basedOn w:val="Tablanormal"/>
    <w:next w:val="Tablaconcuadrcula"/>
    <w:rsid w:val="007522BC"/>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basedOn w:val="Fuentedeprrafopredeter"/>
    <w:link w:val="Cuerpodeltexto0"/>
    <w:locked/>
    <w:rsid w:val="005A31FA"/>
    <w:rPr>
      <w:rFonts w:eastAsia="Times New Roman"/>
      <w:sz w:val="19"/>
      <w:szCs w:val="19"/>
      <w:shd w:val="clear" w:color="auto" w:fill="FFFFFF"/>
    </w:rPr>
  </w:style>
  <w:style w:type="paragraph" w:customStyle="1" w:styleId="Cuerpodeltexto0">
    <w:name w:val="Cuerpo del texto"/>
    <w:basedOn w:val="Normal"/>
    <w:link w:val="Cuerpodeltexto"/>
    <w:rsid w:val="005A31FA"/>
    <w:pPr>
      <w:widowControl w:val="0"/>
      <w:shd w:val="clear" w:color="auto" w:fill="FFFFFF"/>
      <w:suppressAutoHyphens w:val="0"/>
      <w:spacing w:after="180" w:line="226" w:lineRule="exact"/>
      <w:jc w:val="both"/>
    </w:pPr>
    <w:rPr>
      <w:rFonts w:ascii="Times New Roman" w:eastAsia="Times New Roman" w:hAnsi="Times New Roman"/>
      <w:sz w:val="19"/>
      <w:szCs w:val="19"/>
      <w:lang w:eastAsia="es-CR"/>
    </w:rPr>
  </w:style>
  <w:style w:type="character" w:customStyle="1" w:styleId="CuerpodeltextoCursiva">
    <w:name w:val="Cuerpo del texto + Cursiva"/>
    <w:basedOn w:val="Cuerpodeltexto"/>
    <w:rsid w:val="005A31FA"/>
    <w:rPr>
      <w:rFonts w:eastAsia="Times New Roman"/>
      <w:i/>
      <w:iCs/>
      <w:color w:val="000000"/>
      <w:spacing w:val="0"/>
      <w:w w:val="100"/>
      <w:position w:val="0"/>
      <w:sz w:val="19"/>
      <w:szCs w:val="19"/>
      <w:shd w:val="clear" w:color="auto" w:fill="FFFFFF"/>
      <w:lang w:val="es-ES" w:eastAsia="es-ES" w:bidi="es-ES"/>
    </w:rPr>
  </w:style>
  <w:style w:type="character" w:customStyle="1" w:styleId="Bodytext7">
    <w:name w:val="Body text (7)_"/>
    <w:basedOn w:val="Fuentedeprrafopredeter"/>
    <w:link w:val="Bodytext70"/>
    <w:rsid w:val="00F02642"/>
    <w:rPr>
      <w:rFonts w:ascii="Calibri" w:eastAsia="Calibri" w:hAnsi="Calibri" w:cs="Calibri"/>
      <w:sz w:val="22"/>
      <w:szCs w:val="22"/>
      <w:shd w:val="clear" w:color="auto" w:fill="FFFFFF"/>
    </w:rPr>
  </w:style>
  <w:style w:type="character" w:customStyle="1" w:styleId="Bodytext12">
    <w:name w:val="Body text (12)_"/>
    <w:basedOn w:val="Fuentedeprrafopredeter"/>
    <w:link w:val="Bodytext120"/>
    <w:rsid w:val="00F02642"/>
    <w:rPr>
      <w:rFonts w:eastAsia="Times New Roman"/>
      <w:sz w:val="12"/>
      <w:szCs w:val="12"/>
      <w:shd w:val="clear" w:color="auto" w:fill="FFFFFF"/>
    </w:rPr>
  </w:style>
  <w:style w:type="character" w:customStyle="1" w:styleId="Bodytext13">
    <w:name w:val="Body text (13)_"/>
    <w:basedOn w:val="Fuentedeprrafopredeter"/>
    <w:link w:val="Bodytext130"/>
    <w:rsid w:val="00F02642"/>
    <w:rPr>
      <w:rFonts w:ascii="Calibri" w:eastAsia="Calibri" w:hAnsi="Calibri" w:cs="Calibri"/>
      <w:sz w:val="16"/>
      <w:szCs w:val="16"/>
      <w:shd w:val="clear" w:color="auto" w:fill="FFFFFF"/>
    </w:rPr>
  </w:style>
  <w:style w:type="character" w:customStyle="1" w:styleId="Bodytext15">
    <w:name w:val="Body text (15)_"/>
    <w:basedOn w:val="Fuentedeprrafopredeter"/>
    <w:link w:val="Bodytext150"/>
    <w:rsid w:val="00F02642"/>
    <w:rPr>
      <w:rFonts w:ascii="MS Gothic" w:eastAsia="MS Gothic" w:hAnsi="MS Gothic" w:cs="MS Gothic"/>
      <w:sz w:val="8"/>
      <w:szCs w:val="8"/>
      <w:shd w:val="clear" w:color="auto" w:fill="FFFFFF"/>
    </w:rPr>
  </w:style>
  <w:style w:type="character" w:customStyle="1" w:styleId="Bodytext14">
    <w:name w:val="Body text (14)_"/>
    <w:basedOn w:val="Fuentedeprrafopredeter"/>
    <w:link w:val="Bodytext140"/>
    <w:rsid w:val="00F02642"/>
    <w:rPr>
      <w:rFonts w:ascii="MS Gothic" w:eastAsia="MS Gothic" w:hAnsi="MS Gothic" w:cs="MS Gothic"/>
      <w:sz w:val="16"/>
      <w:szCs w:val="16"/>
      <w:shd w:val="clear" w:color="auto" w:fill="FFFFFF"/>
    </w:rPr>
  </w:style>
  <w:style w:type="character" w:customStyle="1" w:styleId="Bodytext74pt">
    <w:name w:val="Body text (7) + 4 pt"/>
    <w:aliases w:val="Not Italic"/>
    <w:basedOn w:val="Bodytext7"/>
    <w:rsid w:val="00F02642"/>
    <w:rPr>
      <w:rFonts w:ascii="Calibri" w:eastAsia="Calibri" w:hAnsi="Calibri" w:cs="Calibri"/>
      <w:i/>
      <w:iCs/>
      <w:sz w:val="8"/>
      <w:szCs w:val="8"/>
      <w:shd w:val="clear" w:color="auto" w:fill="FFFFFF"/>
    </w:rPr>
  </w:style>
  <w:style w:type="paragraph" w:customStyle="1" w:styleId="Bodytext70">
    <w:name w:val="Body text (7)"/>
    <w:basedOn w:val="Normal"/>
    <w:link w:val="Bodytext7"/>
    <w:rsid w:val="00F02642"/>
    <w:pPr>
      <w:shd w:val="clear" w:color="auto" w:fill="FFFFFF"/>
      <w:suppressAutoHyphens w:val="0"/>
      <w:spacing w:before="60" w:after="0" w:line="0" w:lineRule="atLeast"/>
    </w:pPr>
    <w:rPr>
      <w:rFonts w:cs="Calibri"/>
      <w:lang w:eastAsia="es-CR"/>
    </w:rPr>
  </w:style>
  <w:style w:type="paragraph" w:customStyle="1" w:styleId="Bodytext120">
    <w:name w:val="Body text (12)"/>
    <w:basedOn w:val="Normal"/>
    <w:link w:val="Bodytext12"/>
    <w:rsid w:val="00F02642"/>
    <w:pPr>
      <w:shd w:val="clear" w:color="auto" w:fill="FFFFFF"/>
      <w:suppressAutoHyphens w:val="0"/>
      <w:spacing w:after="0" w:line="0" w:lineRule="atLeast"/>
    </w:pPr>
    <w:rPr>
      <w:rFonts w:ascii="Times New Roman" w:eastAsia="Times New Roman" w:hAnsi="Times New Roman"/>
      <w:sz w:val="12"/>
      <w:szCs w:val="12"/>
      <w:lang w:eastAsia="es-CR"/>
    </w:rPr>
  </w:style>
  <w:style w:type="paragraph" w:customStyle="1" w:styleId="Bodytext130">
    <w:name w:val="Body text (13)"/>
    <w:basedOn w:val="Normal"/>
    <w:link w:val="Bodytext13"/>
    <w:rsid w:val="00F02642"/>
    <w:pPr>
      <w:shd w:val="clear" w:color="auto" w:fill="FFFFFF"/>
      <w:suppressAutoHyphens w:val="0"/>
      <w:spacing w:after="0" w:line="0" w:lineRule="atLeast"/>
    </w:pPr>
    <w:rPr>
      <w:rFonts w:cs="Calibri"/>
      <w:sz w:val="16"/>
      <w:szCs w:val="16"/>
      <w:lang w:eastAsia="es-CR"/>
    </w:rPr>
  </w:style>
  <w:style w:type="paragraph" w:customStyle="1" w:styleId="Bodytext150">
    <w:name w:val="Body text (15)"/>
    <w:basedOn w:val="Normal"/>
    <w:link w:val="Bodytext15"/>
    <w:rsid w:val="00F02642"/>
    <w:pPr>
      <w:shd w:val="clear" w:color="auto" w:fill="FFFFFF"/>
      <w:suppressAutoHyphens w:val="0"/>
      <w:spacing w:after="0" w:line="0" w:lineRule="atLeast"/>
    </w:pPr>
    <w:rPr>
      <w:rFonts w:ascii="MS Gothic" w:eastAsia="MS Gothic" w:hAnsi="MS Gothic" w:cs="MS Gothic"/>
      <w:sz w:val="8"/>
      <w:szCs w:val="8"/>
      <w:lang w:eastAsia="es-CR"/>
    </w:rPr>
  </w:style>
  <w:style w:type="paragraph" w:customStyle="1" w:styleId="Bodytext140">
    <w:name w:val="Body text (14)"/>
    <w:basedOn w:val="Normal"/>
    <w:link w:val="Bodytext14"/>
    <w:rsid w:val="00F02642"/>
    <w:pPr>
      <w:shd w:val="clear" w:color="auto" w:fill="FFFFFF"/>
      <w:suppressAutoHyphens w:val="0"/>
      <w:spacing w:after="0" w:line="0" w:lineRule="atLeast"/>
    </w:pPr>
    <w:rPr>
      <w:rFonts w:ascii="MS Gothic" w:eastAsia="MS Gothic" w:hAnsi="MS Gothic" w:cs="MS Gothic"/>
      <w:sz w:val="16"/>
      <w:szCs w:val="16"/>
      <w:lang w:eastAsia="es-CR"/>
    </w:rPr>
  </w:style>
  <w:style w:type="character" w:customStyle="1" w:styleId="Footnote">
    <w:name w:val="Footnote_"/>
    <w:basedOn w:val="Fuentedeprrafopredeter"/>
    <w:link w:val="Footnote0"/>
    <w:rsid w:val="0089145E"/>
    <w:rPr>
      <w:rFonts w:ascii="Calibri" w:eastAsia="Calibri" w:hAnsi="Calibri" w:cs="Calibri"/>
      <w:sz w:val="8"/>
      <w:szCs w:val="8"/>
      <w:shd w:val="clear" w:color="auto" w:fill="FFFFFF"/>
    </w:rPr>
  </w:style>
  <w:style w:type="character" w:customStyle="1" w:styleId="FootnoteItalic">
    <w:name w:val="Footnote + Italic"/>
    <w:basedOn w:val="Footnote"/>
    <w:rsid w:val="0089145E"/>
    <w:rPr>
      <w:rFonts w:ascii="Calibri" w:eastAsia="Calibri" w:hAnsi="Calibri" w:cs="Calibri"/>
      <w:i/>
      <w:iCs/>
      <w:sz w:val="8"/>
      <w:szCs w:val="8"/>
      <w:shd w:val="clear" w:color="auto" w:fill="FFFFFF"/>
    </w:rPr>
  </w:style>
  <w:style w:type="paragraph" w:customStyle="1" w:styleId="Footnote0">
    <w:name w:val="Footnote"/>
    <w:basedOn w:val="Normal"/>
    <w:link w:val="Footnote"/>
    <w:rsid w:val="0089145E"/>
    <w:pPr>
      <w:shd w:val="clear" w:color="auto" w:fill="FFFFFF"/>
      <w:suppressAutoHyphens w:val="0"/>
      <w:spacing w:after="0" w:line="0" w:lineRule="atLeast"/>
      <w:jc w:val="right"/>
    </w:pPr>
    <w:rPr>
      <w:rFonts w:cs="Calibri"/>
      <w:sz w:val="8"/>
      <w:szCs w:val="8"/>
      <w:lang w:eastAsia="es-CR"/>
    </w:rPr>
  </w:style>
  <w:style w:type="paragraph" w:customStyle="1" w:styleId="Direccininterior">
    <w:name w:val="Dirección interior"/>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8E1F13"/>
    <w:pPr>
      <w:suppressAutoHyphens w:val="0"/>
      <w:spacing w:after="0" w:line="240" w:lineRule="auto"/>
    </w:pPr>
    <w:rPr>
      <w:rFonts w:ascii="Times New Roman" w:eastAsia="Times New Roman" w:hAnsi="Times New Roman"/>
      <w:sz w:val="24"/>
      <w:szCs w:val="24"/>
      <w:lang w:val="es-ES" w:eastAsia="es-ES"/>
    </w:rPr>
  </w:style>
  <w:style w:type="paragraph" w:customStyle="1" w:styleId="Informacindecontacto">
    <w:name w:val="Información de contacto"/>
    <w:basedOn w:val="Normal"/>
    <w:uiPriority w:val="4"/>
    <w:qFormat/>
    <w:rsid w:val="000C234E"/>
    <w:pPr>
      <w:suppressAutoHyphens w:val="0"/>
      <w:spacing w:after="0" w:line="240" w:lineRule="auto"/>
      <w:ind w:left="101" w:right="101"/>
    </w:pPr>
    <w:rPr>
      <w:rFonts w:ascii="Candara" w:eastAsia="Candara" w:hAnsi="Candara"/>
      <w:smallCaps/>
      <w:color w:val="572111"/>
      <w:sz w:val="24"/>
      <w:szCs w:val="20"/>
      <w:lang w:val="es-ES" w:eastAsia="es-ES"/>
    </w:rPr>
  </w:style>
  <w:style w:type="table" w:customStyle="1" w:styleId="Tablaconcuadrcula6">
    <w:name w:val="Tabla con cuadrícula6"/>
    <w:basedOn w:val="Tablanormal"/>
    <w:next w:val="Tablaconcuadrcula"/>
    <w:uiPriority w:val="39"/>
    <w:rsid w:val="000E78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orfooter">
    <w:name w:val="Header or footer_"/>
    <w:basedOn w:val="Fuentedeprrafopredeter"/>
    <w:link w:val="Headerorfooter0"/>
    <w:rsid w:val="00D32845"/>
    <w:rPr>
      <w:rFonts w:eastAsia="Times New Roman"/>
      <w:shd w:val="clear" w:color="auto" w:fill="FFFFFF"/>
    </w:rPr>
  </w:style>
  <w:style w:type="character" w:customStyle="1" w:styleId="HeaderorfooterFranklinGothicMedium">
    <w:name w:val="Header or footer + Franklin Gothic Medium"/>
    <w:aliases w:val="11 pt,Scaling 350%"/>
    <w:basedOn w:val="Headerorfooter"/>
    <w:rsid w:val="00D32845"/>
    <w:rPr>
      <w:rFonts w:ascii="Franklin Gothic Medium" w:eastAsia="Franklin Gothic Medium" w:hAnsi="Franklin Gothic Medium" w:cs="Franklin Gothic Medium"/>
      <w:w w:val="350"/>
      <w:sz w:val="22"/>
      <w:szCs w:val="22"/>
      <w:shd w:val="clear" w:color="auto" w:fill="FFFFFF"/>
    </w:rPr>
  </w:style>
  <w:style w:type="character" w:customStyle="1" w:styleId="Heading22">
    <w:name w:val="Heading #2 (2)_"/>
    <w:basedOn w:val="Fuentedeprrafopredeter"/>
    <w:link w:val="Heading220"/>
    <w:rsid w:val="00D32845"/>
    <w:rPr>
      <w:rFonts w:ascii="Bookman Old Style" w:eastAsia="Bookman Old Style" w:hAnsi="Bookman Old Style" w:cs="Bookman Old Style"/>
      <w:sz w:val="17"/>
      <w:szCs w:val="17"/>
      <w:shd w:val="clear" w:color="auto" w:fill="FFFFFF"/>
    </w:rPr>
  </w:style>
  <w:style w:type="paragraph" w:customStyle="1" w:styleId="Headerorfooter0">
    <w:name w:val="Header or footer"/>
    <w:basedOn w:val="Normal"/>
    <w:link w:val="Headerorfooter"/>
    <w:rsid w:val="00D32845"/>
    <w:pPr>
      <w:shd w:val="clear" w:color="auto" w:fill="FFFFFF"/>
      <w:suppressAutoHyphens w:val="0"/>
      <w:spacing w:after="0" w:line="240" w:lineRule="auto"/>
    </w:pPr>
    <w:rPr>
      <w:rFonts w:ascii="Times New Roman" w:eastAsia="Times New Roman" w:hAnsi="Times New Roman"/>
      <w:sz w:val="20"/>
      <w:szCs w:val="20"/>
      <w:lang w:eastAsia="es-CR"/>
    </w:rPr>
  </w:style>
  <w:style w:type="paragraph" w:customStyle="1" w:styleId="Heading220">
    <w:name w:val="Heading #2 (2)"/>
    <w:basedOn w:val="Normal"/>
    <w:link w:val="Heading22"/>
    <w:rsid w:val="00D32845"/>
    <w:pPr>
      <w:shd w:val="clear" w:color="auto" w:fill="FFFFFF"/>
      <w:suppressAutoHyphens w:val="0"/>
      <w:spacing w:before="480" w:after="300" w:line="0" w:lineRule="atLeast"/>
      <w:jc w:val="both"/>
      <w:outlineLvl w:val="1"/>
    </w:pPr>
    <w:rPr>
      <w:rFonts w:ascii="Bookman Old Style" w:eastAsia="Bookman Old Style" w:hAnsi="Bookman Old Style" w:cs="Bookman Old Style"/>
      <w:sz w:val="17"/>
      <w:szCs w:val="17"/>
      <w:lang w:eastAsia="es-CR"/>
    </w:rPr>
  </w:style>
  <w:style w:type="paragraph" w:customStyle="1" w:styleId="Textoindependiente30">
    <w:name w:val="Texto independiente3"/>
    <w:basedOn w:val="Normal"/>
    <w:rsid w:val="00F857F4"/>
    <w:pPr>
      <w:shd w:val="clear" w:color="auto" w:fill="FFFFFF"/>
      <w:suppressAutoHyphens w:val="0"/>
      <w:spacing w:after="0" w:line="250" w:lineRule="exact"/>
      <w:jc w:val="center"/>
    </w:pPr>
    <w:rPr>
      <w:rFonts w:ascii="Arial" w:eastAsia="Arial" w:hAnsi="Arial" w:cs="Arial"/>
      <w:color w:val="000000"/>
      <w:sz w:val="17"/>
      <w:szCs w:val="17"/>
      <w:lang w:val="es" w:eastAsia="es-CR"/>
    </w:rPr>
  </w:style>
  <w:style w:type="table" w:customStyle="1" w:styleId="Tablaconcuadrcula7">
    <w:name w:val="Tabla con cuadrícula7"/>
    <w:basedOn w:val="Tablanormal"/>
    <w:next w:val="Tablaconcuadrcula"/>
    <w:uiPriority w:val="39"/>
    <w:rsid w:val="003F70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92A97"/>
  </w:style>
  <w:style w:type="table" w:customStyle="1" w:styleId="TableGrid1">
    <w:name w:val="TableGrid1"/>
    <w:rsid w:val="006B4536"/>
    <w:rPr>
      <w:rFonts w:ascii="Calibri" w:eastAsia="Times New Roman" w:hAnsi="Calibri"/>
      <w:sz w:val="22"/>
      <w:szCs w:val="22"/>
    </w:rPr>
    <w:tblPr>
      <w:tblCellMar>
        <w:top w:w="0" w:type="dxa"/>
        <w:left w:w="0" w:type="dxa"/>
        <w:bottom w:w="0" w:type="dxa"/>
        <w:right w:w="0" w:type="dxa"/>
      </w:tblCellMar>
    </w:tblPr>
  </w:style>
  <w:style w:type="paragraph" w:customStyle="1" w:styleId="Nombredireccininterior">
    <w:name w:val="Nombre dirección interior"/>
    <w:basedOn w:val="Normal"/>
    <w:next w:val="Normal"/>
    <w:rsid w:val="007048C9"/>
    <w:pPr>
      <w:suppressAutoHyphens w:val="0"/>
      <w:spacing w:before="220" w:after="0" w:line="240" w:lineRule="atLeast"/>
      <w:jc w:val="both"/>
    </w:pPr>
    <w:rPr>
      <w:rFonts w:ascii="Arial" w:eastAsia="Batang" w:hAnsi="Arial"/>
      <w:kern w:val="18"/>
      <w:sz w:val="24"/>
      <w:szCs w:val="20"/>
      <w:lang w:val="es-ES" w:eastAsia="en-US"/>
    </w:rPr>
  </w:style>
  <w:style w:type="character" w:customStyle="1" w:styleId="Bodytext6">
    <w:name w:val="Body text (6)_"/>
    <w:basedOn w:val="Fuentedeprrafopredeter"/>
    <w:link w:val="Bodytext60"/>
    <w:rsid w:val="00DC20D3"/>
    <w:rPr>
      <w:rFonts w:ascii="Arial" w:eastAsia="Arial" w:hAnsi="Arial" w:cs="Arial"/>
      <w:spacing w:val="12"/>
      <w:shd w:val="clear" w:color="auto" w:fill="FFFFFF"/>
    </w:rPr>
  </w:style>
  <w:style w:type="paragraph" w:customStyle="1" w:styleId="Bodytext60">
    <w:name w:val="Body text (6)"/>
    <w:basedOn w:val="Normal"/>
    <w:link w:val="Bodytext6"/>
    <w:rsid w:val="00DC20D3"/>
    <w:pPr>
      <w:shd w:val="clear" w:color="auto" w:fill="FFFFFF"/>
      <w:suppressAutoHyphens w:val="0"/>
      <w:spacing w:after="0" w:line="317" w:lineRule="exact"/>
      <w:jc w:val="both"/>
    </w:pPr>
    <w:rPr>
      <w:rFonts w:ascii="Arial" w:eastAsia="Arial" w:hAnsi="Arial" w:cs="Arial"/>
      <w:spacing w:val="12"/>
      <w:sz w:val="20"/>
      <w:szCs w:val="20"/>
      <w:lang w:eastAsia="es-CR"/>
    </w:rPr>
  </w:style>
  <w:style w:type="table" w:customStyle="1" w:styleId="Tablaconcuadrcula8">
    <w:name w:val="Tabla con cuadrícula8"/>
    <w:basedOn w:val="Tablanormal"/>
    <w:next w:val="Tablaconcuadrcula"/>
    <w:uiPriority w:val="39"/>
    <w:rsid w:val="0075339D"/>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2">
    <w:name w:val="Footnote (2)_"/>
    <w:basedOn w:val="Fuentedeprrafopredeter"/>
    <w:rsid w:val="00837C11"/>
    <w:rPr>
      <w:rFonts w:ascii="Arial" w:eastAsia="Arial" w:hAnsi="Arial" w:cs="Arial"/>
      <w:b w:val="0"/>
      <w:bCs w:val="0"/>
      <w:i w:val="0"/>
      <w:iCs w:val="0"/>
      <w:smallCaps w:val="0"/>
      <w:strike w:val="0"/>
      <w:spacing w:val="0"/>
      <w:sz w:val="13"/>
      <w:szCs w:val="13"/>
    </w:rPr>
  </w:style>
  <w:style w:type="character" w:customStyle="1" w:styleId="Footnote20">
    <w:name w:val="Footnote (2)"/>
    <w:basedOn w:val="Footnote2"/>
    <w:rsid w:val="00837C11"/>
    <w:rPr>
      <w:rFonts w:ascii="Arial" w:eastAsia="Arial" w:hAnsi="Arial" w:cs="Arial"/>
      <w:b w:val="0"/>
      <w:bCs w:val="0"/>
      <w:i w:val="0"/>
      <w:iCs w:val="0"/>
      <w:smallCaps w:val="0"/>
      <w:strike w:val="0"/>
      <w:spacing w:val="0"/>
      <w:sz w:val="13"/>
      <w:szCs w:val="13"/>
    </w:rPr>
  </w:style>
  <w:style w:type="character" w:customStyle="1" w:styleId="Footnote3">
    <w:name w:val="Footnote (3)_"/>
    <w:basedOn w:val="Fuentedeprrafopredeter"/>
    <w:rsid w:val="00837C11"/>
    <w:rPr>
      <w:rFonts w:ascii="Century Gothic" w:eastAsia="Century Gothic" w:hAnsi="Century Gothic" w:cs="Century Gothic"/>
      <w:b w:val="0"/>
      <w:bCs w:val="0"/>
      <w:i w:val="0"/>
      <w:iCs w:val="0"/>
      <w:smallCaps w:val="0"/>
      <w:strike w:val="0"/>
      <w:spacing w:val="0"/>
      <w:sz w:val="12"/>
      <w:szCs w:val="12"/>
    </w:rPr>
  </w:style>
  <w:style w:type="character" w:customStyle="1" w:styleId="Footnote30">
    <w:name w:val="Footnote (3)"/>
    <w:basedOn w:val="Footnote3"/>
    <w:rsid w:val="00837C11"/>
    <w:rPr>
      <w:rFonts w:ascii="Century Gothic" w:eastAsia="Century Gothic" w:hAnsi="Century Gothic" w:cs="Century Gothic"/>
      <w:b w:val="0"/>
      <w:bCs w:val="0"/>
      <w:i w:val="0"/>
      <w:iCs w:val="0"/>
      <w:smallCaps w:val="0"/>
      <w:strike w:val="0"/>
      <w:spacing w:val="0"/>
      <w:sz w:val="12"/>
      <w:szCs w:val="12"/>
    </w:rPr>
  </w:style>
  <w:style w:type="paragraph" w:customStyle="1" w:styleId="m1134661363213520881xmsonormal">
    <w:name w:val="m_1134661363213520881x_msonormal"/>
    <w:basedOn w:val="Normal"/>
    <w:rsid w:val="00F038A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Bodytext41">
    <w:name w:val="Body text (4)1"/>
    <w:basedOn w:val="Normal"/>
    <w:uiPriority w:val="99"/>
    <w:rsid w:val="00834BED"/>
    <w:pPr>
      <w:shd w:val="clear" w:color="auto" w:fill="FFFFFF"/>
      <w:suppressAutoHyphens w:val="0"/>
      <w:spacing w:before="180" w:after="180" w:line="259" w:lineRule="exact"/>
      <w:jc w:val="both"/>
    </w:pPr>
    <w:rPr>
      <w:rFonts w:ascii="Arial" w:eastAsia="Arial Unicode MS" w:hAnsi="Arial" w:cs="Arial"/>
      <w:i/>
      <w:iCs/>
      <w:lang w:val="en-US" w:eastAsia="es-CR"/>
    </w:rPr>
  </w:style>
  <w:style w:type="paragraph" w:styleId="Textoindependiente20">
    <w:name w:val="Body Text 2"/>
    <w:basedOn w:val="Normal"/>
    <w:link w:val="Textoindependiente2Car"/>
    <w:uiPriority w:val="99"/>
    <w:semiHidden/>
    <w:unhideWhenUsed/>
    <w:rsid w:val="008B2B72"/>
    <w:pPr>
      <w:spacing w:after="120" w:line="480" w:lineRule="auto"/>
    </w:pPr>
  </w:style>
  <w:style w:type="character" w:customStyle="1" w:styleId="Textoindependiente2Car">
    <w:name w:val="Texto independiente 2 Car"/>
    <w:basedOn w:val="Fuentedeprrafopredeter"/>
    <w:link w:val="Textoindependiente20"/>
    <w:uiPriority w:val="99"/>
    <w:semiHidden/>
    <w:rsid w:val="008B2B72"/>
    <w:rPr>
      <w:rFonts w:ascii="Calibri" w:eastAsia="Calibri" w:hAnsi="Calibri"/>
      <w:sz w:val="22"/>
      <w:szCs w:val="22"/>
      <w:lang w:eastAsia="ar-SA"/>
    </w:rPr>
  </w:style>
  <w:style w:type="character" w:customStyle="1" w:styleId="Ttulo7Car">
    <w:name w:val="Título 7 Car"/>
    <w:basedOn w:val="Fuentedeprrafopredeter"/>
    <w:link w:val="Ttulo7"/>
    <w:uiPriority w:val="9"/>
    <w:semiHidden/>
    <w:rsid w:val="003647D8"/>
    <w:rPr>
      <w:rFonts w:asciiTheme="majorHAnsi" w:eastAsiaTheme="majorEastAsia" w:hAnsiTheme="majorHAnsi" w:cstheme="majorBidi"/>
      <w:i/>
      <w:iCs/>
      <w:color w:val="243F60" w:themeColor="accent1" w:themeShade="7F"/>
      <w:sz w:val="22"/>
      <w:szCs w:val="22"/>
      <w:lang w:eastAsia="ar-SA"/>
    </w:rPr>
  </w:style>
  <w:style w:type="table" w:customStyle="1" w:styleId="Tablaconcuadrcula9">
    <w:name w:val="Tabla con cuadrícula9"/>
    <w:basedOn w:val="Tablanormal"/>
    <w:next w:val="Tablaconcuadrcula"/>
    <w:uiPriority w:val="39"/>
    <w:rsid w:val="00965E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66333"/>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5">
    <w:name w:val="Texto independiente5"/>
    <w:basedOn w:val="Normal"/>
    <w:rsid w:val="00C61398"/>
    <w:pPr>
      <w:shd w:val="clear" w:color="auto" w:fill="FFFFFF"/>
      <w:suppressAutoHyphens w:val="0"/>
      <w:spacing w:after="0" w:line="331" w:lineRule="exact"/>
      <w:ind w:hanging="340"/>
    </w:pPr>
    <w:rPr>
      <w:rFonts w:ascii="Times New Roman" w:eastAsia="Times New Roman" w:hAnsi="Times New Roman"/>
      <w:i/>
      <w:iCs/>
      <w:color w:val="000000"/>
      <w:sz w:val="21"/>
      <w:szCs w:val="21"/>
      <w:lang w:val="en-US" w:eastAsia="es-CR"/>
    </w:rPr>
  </w:style>
  <w:style w:type="table" w:customStyle="1" w:styleId="Tablaconcuadrcula10">
    <w:name w:val="Tabla con cuadrícula10"/>
    <w:basedOn w:val="Tablanormal"/>
    <w:next w:val="Tablaconcuadrcula"/>
    <w:uiPriority w:val="59"/>
    <w:rsid w:val="00C56E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6416102107831089xxxxxxxxxxxxxxxxxxxxxxxxxxxxxxxxxxxxxxxxxxxxxxxxxxxxxxxxxxxxxxxxxxxxxxxxxxxxxxxxxxxxmsonormal">
    <w:name w:val="m_-886416102107831089x_x_x_x_x_x_x_x_x_x_x_x_x_x_x_x_x_x_x_x_x_x_x_x_x_x_x_x_x_x_x_x_x_x_x_x_x_x_x_x_x_x_x_x_x_x_x_x_x_x_x_x_x_x_x_x_x_x_x_x_x_x_x_x_x_x_x_x_x_x_x_x_x_x_x_x_x_x_x_x_x_x_x_x_msonormal"/>
    <w:basedOn w:val="Normal"/>
    <w:rsid w:val="008C711C"/>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5Bold">
    <w:name w:val="Body text (5) + Bold"/>
    <w:basedOn w:val="Bodytext5"/>
    <w:rsid w:val="00EE542D"/>
    <w:rPr>
      <w:rFonts w:ascii="Tahoma" w:eastAsia="Tahoma" w:hAnsi="Tahoma" w:cs="Tahoma"/>
      <w:b/>
      <w:bCs/>
      <w:i w:val="0"/>
      <w:iCs w:val="0"/>
      <w:smallCaps w:val="0"/>
      <w:strike w:val="0"/>
      <w:spacing w:val="0"/>
      <w:sz w:val="17"/>
      <w:szCs w:val="17"/>
      <w:shd w:val="clear" w:color="auto" w:fill="FFFFFF"/>
    </w:rPr>
  </w:style>
  <w:style w:type="character" w:customStyle="1" w:styleId="Picturecaption5">
    <w:name w:val="Picture caption (5)_"/>
    <w:basedOn w:val="Fuentedeprrafopredeter"/>
    <w:link w:val="Picturecaption50"/>
    <w:rsid w:val="002D044D"/>
    <w:rPr>
      <w:rFonts w:ascii="Arial" w:eastAsia="Arial" w:hAnsi="Arial" w:cs="Arial"/>
      <w:sz w:val="21"/>
      <w:szCs w:val="21"/>
      <w:shd w:val="clear" w:color="auto" w:fill="FFFFFF"/>
    </w:rPr>
  </w:style>
  <w:style w:type="character" w:customStyle="1" w:styleId="Heading3">
    <w:name w:val="Heading #3_"/>
    <w:basedOn w:val="Fuentedeprrafopredeter"/>
    <w:link w:val="Heading30"/>
    <w:rsid w:val="002D044D"/>
    <w:rPr>
      <w:rFonts w:ascii="Arial" w:eastAsia="Arial" w:hAnsi="Arial" w:cs="Arial"/>
      <w:sz w:val="21"/>
      <w:szCs w:val="21"/>
      <w:shd w:val="clear" w:color="auto" w:fill="FFFFFF"/>
    </w:rPr>
  </w:style>
  <w:style w:type="character" w:customStyle="1" w:styleId="Picturecaption6">
    <w:name w:val="Picture caption (6)_"/>
    <w:basedOn w:val="Fuentedeprrafopredeter"/>
    <w:link w:val="Picturecaption60"/>
    <w:rsid w:val="002D044D"/>
    <w:rPr>
      <w:rFonts w:ascii="Arial" w:eastAsia="Arial" w:hAnsi="Arial" w:cs="Arial"/>
      <w:sz w:val="21"/>
      <w:szCs w:val="21"/>
      <w:shd w:val="clear" w:color="auto" w:fill="FFFFFF"/>
    </w:rPr>
  </w:style>
  <w:style w:type="paragraph" w:customStyle="1" w:styleId="Picturecaption50">
    <w:name w:val="Picture caption (5)"/>
    <w:basedOn w:val="Normal"/>
    <w:link w:val="Picturecaption5"/>
    <w:rsid w:val="002D044D"/>
    <w:pPr>
      <w:shd w:val="clear" w:color="auto" w:fill="FFFFFF"/>
      <w:suppressAutoHyphens w:val="0"/>
      <w:spacing w:after="0" w:line="266" w:lineRule="exact"/>
      <w:jc w:val="both"/>
    </w:pPr>
    <w:rPr>
      <w:rFonts w:ascii="Arial" w:eastAsia="Arial" w:hAnsi="Arial" w:cs="Arial"/>
      <w:sz w:val="21"/>
      <w:szCs w:val="21"/>
      <w:lang w:eastAsia="es-CR"/>
    </w:rPr>
  </w:style>
  <w:style w:type="paragraph" w:customStyle="1" w:styleId="Heading30">
    <w:name w:val="Heading #3"/>
    <w:basedOn w:val="Normal"/>
    <w:link w:val="Heading3"/>
    <w:rsid w:val="002D044D"/>
    <w:pPr>
      <w:shd w:val="clear" w:color="auto" w:fill="FFFFFF"/>
      <w:suppressAutoHyphens w:val="0"/>
      <w:spacing w:before="300" w:after="300" w:line="0" w:lineRule="atLeast"/>
      <w:jc w:val="both"/>
      <w:outlineLvl w:val="2"/>
    </w:pPr>
    <w:rPr>
      <w:rFonts w:ascii="Arial" w:eastAsia="Arial" w:hAnsi="Arial" w:cs="Arial"/>
      <w:sz w:val="21"/>
      <w:szCs w:val="21"/>
      <w:lang w:eastAsia="es-CR"/>
    </w:rPr>
  </w:style>
  <w:style w:type="paragraph" w:customStyle="1" w:styleId="Picturecaption60">
    <w:name w:val="Picture caption (6)"/>
    <w:basedOn w:val="Normal"/>
    <w:link w:val="Picturecaption6"/>
    <w:rsid w:val="002D044D"/>
    <w:pPr>
      <w:shd w:val="clear" w:color="auto" w:fill="FFFFFF"/>
      <w:suppressAutoHyphens w:val="0"/>
      <w:spacing w:after="0" w:line="270" w:lineRule="exact"/>
      <w:jc w:val="both"/>
    </w:pPr>
    <w:rPr>
      <w:rFonts w:ascii="Arial" w:eastAsia="Arial" w:hAnsi="Arial" w:cs="Arial"/>
      <w:sz w:val="21"/>
      <w:szCs w:val="21"/>
      <w:lang w:eastAsia="es-CR"/>
    </w:rPr>
  </w:style>
  <w:style w:type="character" w:customStyle="1" w:styleId="BodytextItalic">
    <w:name w:val="Body text + Italic"/>
    <w:basedOn w:val="Bodytext"/>
    <w:rsid w:val="000C5314"/>
    <w:rPr>
      <w:rFonts w:ascii="Arial" w:eastAsia="Arial" w:hAnsi="Arial" w:cs="Arial"/>
      <w:b w:val="0"/>
      <w:bCs w:val="0"/>
      <w:i/>
      <w:iCs/>
      <w:smallCaps w:val="0"/>
      <w:strike w:val="0"/>
      <w:spacing w:val="0"/>
      <w:sz w:val="20"/>
      <w:szCs w:val="20"/>
      <w:shd w:val="clear" w:color="auto" w:fill="FFFFFF"/>
    </w:rPr>
  </w:style>
  <w:style w:type="character" w:customStyle="1" w:styleId="BodytextSpacing-1pt">
    <w:name w:val="Body text + Spacing -1 pt"/>
    <w:basedOn w:val="Bodytext"/>
    <w:rsid w:val="0063578E"/>
    <w:rPr>
      <w:rFonts w:ascii="Times New Roman" w:eastAsia="Times New Roman" w:hAnsi="Times New Roman" w:cs="Times New Roman"/>
      <w:spacing w:val="-20"/>
      <w:sz w:val="23"/>
      <w:szCs w:val="23"/>
      <w:shd w:val="clear" w:color="auto" w:fill="FFFFFF"/>
    </w:rPr>
  </w:style>
  <w:style w:type="character" w:customStyle="1" w:styleId="il">
    <w:name w:val="il"/>
    <w:basedOn w:val="Fuentedeprrafopredeter"/>
    <w:rsid w:val="005A066D"/>
  </w:style>
  <w:style w:type="numbering" w:customStyle="1" w:styleId="Sinlista4">
    <w:name w:val="Sin lista4"/>
    <w:next w:val="Sinlista"/>
    <w:uiPriority w:val="99"/>
    <w:semiHidden/>
    <w:unhideWhenUsed/>
    <w:rsid w:val="00881A8D"/>
  </w:style>
  <w:style w:type="table" w:customStyle="1" w:styleId="Tablaconcuadrcula11">
    <w:name w:val="Tabla con cuadrícula11"/>
    <w:basedOn w:val="Tablanormal"/>
    <w:next w:val="Tablaconcuadrcula"/>
    <w:uiPriority w:val="39"/>
    <w:rsid w:val="00881A8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1">
    <w:name w:val="f11"/>
    <w:basedOn w:val="Fuentedeprrafopredeter"/>
    <w:rsid w:val="00881A8D"/>
    <w:rPr>
      <w:rFonts w:ascii="Times New Roman" w:hAnsi="Times New Roman" w:cs="Times New Roman" w:hint="default"/>
      <w:color w:val="000000"/>
      <w:sz w:val="20"/>
      <w:szCs w:val="20"/>
    </w:rPr>
  </w:style>
  <w:style w:type="numbering" w:customStyle="1" w:styleId="Sinlista5">
    <w:name w:val="Sin lista5"/>
    <w:next w:val="Sinlista"/>
    <w:uiPriority w:val="99"/>
    <w:semiHidden/>
    <w:unhideWhenUsed/>
    <w:rsid w:val="00A44993"/>
  </w:style>
  <w:style w:type="character" w:customStyle="1" w:styleId="Heading117pt">
    <w:name w:val="Heading #1 + 17 pt"/>
    <w:basedOn w:val="Heading1"/>
    <w:rsid w:val="003A7934"/>
    <w:rPr>
      <w:rFonts w:ascii="Arial" w:eastAsia="Arial" w:hAnsi="Arial" w:cs="Arial"/>
      <w:b w:val="0"/>
      <w:bCs w:val="0"/>
      <w:i w:val="0"/>
      <w:iCs w:val="0"/>
      <w:smallCaps w:val="0"/>
      <w:strike w:val="0"/>
      <w:spacing w:val="0"/>
      <w:sz w:val="34"/>
      <w:szCs w:val="34"/>
      <w:shd w:val="clear" w:color="auto" w:fill="FFFFFF"/>
    </w:rPr>
  </w:style>
  <w:style w:type="numbering" w:customStyle="1" w:styleId="Sinlista6">
    <w:name w:val="Sin lista6"/>
    <w:next w:val="Sinlista"/>
    <w:uiPriority w:val="99"/>
    <w:semiHidden/>
    <w:unhideWhenUsed/>
    <w:rsid w:val="00023D30"/>
  </w:style>
  <w:style w:type="table" w:customStyle="1" w:styleId="Tablaconcuadrcula12">
    <w:name w:val="Tabla con cuadrícula12"/>
    <w:basedOn w:val="Tablanormal"/>
    <w:next w:val="Tablaconcuadrcula"/>
    <w:uiPriority w:val="1"/>
    <w:rsid w:val="00023D30"/>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023D30"/>
    <w:pPr>
      <w:suppressAutoHyphens w:val="0"/>
    </w:pPr>
    <w:rPr>
      <w:lang w:val="es-ES" w:eastAsia="en-US"/>
    </w:rPr>
  </w:style>
  <w:style w:type="paragraph" w:styleId="TDC2">
    <w:name w:val="toc 2"/>
    <w:basedOn w:val="Normal"/>
    <w:next w:val="Normal"/>
    <w:autoRedefine/>
    <w:uiPriority w:val="39"/>
    <w:unhideWhenUsed/>
    <w:qFormat/>
    <w:rsid w:val="00023D30"/>
    <w:pPr>
      <w:suppressAutoHyphens w:val="0"/>
      <w:ind w:left="220"/>
    </w:pPr>
    <w:rPr>
      <w:lang w:val="es-ES" w:eastAsia="en-US"/>
    </w:rPr>
  </w:style>
  <w:style w:type="paragraph" w:styleId="TDC3">
    <w:name w:val="toc 3"/>
    <w:basedOn w:val="Normal"/>
    <w:next w:val="Normal"/>
    <w:autoRedefine/>
    <w:uiPriority w:val="39"/>
    <w:unhideWhenUsed/>
    <w:qFormat/>
    <w:rsid w:val="00023D30"/>
    <w:pPr>
      <w:suppressAutoHyphens w:val="0"/>
      <w:ind w:left="440"/>
    </w:pPr>
    <w:rPr>
      <w:lang w:val="es-ES" w:eastAsia="en-US"/>
    </w:rPr>
  </w:style>
  <w:style w:type="paragraph" w:styleId="TDC4">
    <w:name w:val="toc 4"/>
    <w:basedOn w:val="Normal"/>
    <w:next w:val="Normal"/>
    <w:autoRedefine/>
    <w:uiPriority w:val="39"/>
    <w:unhideWhenUsed/>
    <w:rsid w:val="00023D30"/>
    <w:pPr>
      <w:suppressAutoHyphens w:val="0"/>
      <w:ind w:left="660"/>
    </w:pPr>
    <w:rPr>
      <w:lang w:val="es-ES" w:eastAsia="en-US"/>
    </w:rPr>
  </w:style>
  <w:style w:type="paragraph" w:styleId="TDC5">
    <w:name w:val="toc 5"/>
    <w:basedOn w:val="Normal"/>
    <w:next w:val="Normal"/>
    <w:autoRedefine/>
    <w:uiPriority w:val="39"/>
    <w:unhideWhenUsed/>
    <w:rsid w:val="00023D30"/>
    <w:pPr>
      <w:suppressAutoHyphens w:val="0"/>
      <w:ind w:left="880"/>
    </w:pPr>
    <w:rPr>
      <w:lang w:val="es-ES" w:eastAsia="en-US"/>
    </w:rPr>
  </w:style>
  <w:style w:type="paragraph" w:styleId="TDC6">
    <w:name w:val="toc 6"/>
    <w:basedOn w:val="Normal"/>
    <w:next w:val="Normal"/>
    <w:autoRedefine/>
    <w:uiPriority w:val="39"/>
    <w:unhideWhenUsed/>
    <w:rsid w:val="00023D30"/>
    <w:pPr>
      <w:suppressAutoHyphens w:val="0"/>
      <w:ind w:left="1100"/>
    </w:pPr>
    <w:rPr>
      <w:lang w:val="es-ES" w:eastAsia="en-US"/>
    </w:rPr>
  </w:style>
  <w:style w:type="paragraph" w:styleId="TDC7">
    <w:name w:val="toc 7"/>
    <w:basedOn w:val="Normal"/>
    <w:next w:val="Normal"/>
    <w:autoRedefine/>
    <w:uiPriority w:val="39"/>
    <w:unhideWhenUsed/>
    <w:rsid w:val="00023D30"/>
    <w:pPr>
      <w:suppressAutoHyphens w:val="0"/>
      <w:ind w:left="1320"/>
    </w:pPr>
    <w:rPr>
      <w:lang w:val="es-ES" w:eastAsia="en-US"/>
    </w:rPr>
  </w:style>
  <w:style w:type="paragraph" w:styleId="TDC8">
    <w:name w:val="toc 8"/>
    <w:basedOn w:val="Normal"/>
    <w:next w:val="Normal"/>
    <w:autoRedefine/>
    <w:uiPriority w:val="39"/>
    <w:unhideWhenUsed/>
    <w:rsid w:val="00023D30"/>
    <w:pPr>
      <w:suppressAutoHyphens w:val="0"/>
      <w:ind w:left="1540"/>
    </w:pPr>
    <w:rPr>
      <w:lang w:val="es-ES" w:eastAsia="en-US"/>
    </w:rPr>
  </w:style>
  <w:style w:type="paragraph" w:styleId="TDC9">
    <w:name w:val="toc 9"/>
    <w:basedOn w:val="Normal"/>
    <w:next w:val="Normal"/>
    <w:autoRedefine/>
    <w:uiPriority w:val="39"/>
    <w:unhideWhenUsed/>
    <w:rsid w:val="00023D30"/>
    <w:pPr>
      <w:suppressAutoHyphens w:val="0"/>
      <w:ind w:left="1760"/>
    </w:pPr>
    <w:rPr>
      <w:lang w:val="es-ES" w:eastAsia="en-US"/>
    </w:rPr>
  </w:style>
  <w:style w:type="character" w:customStyle="1" w:styleId="z-PrincipiodelformularioCar">
    <w:name w:val="z-Principio del formulario Car"/>
    <w:link w:val="z-Principiodelformulario"/>
    <w:uiPriority w:val="99"/>
    <w:semiHidden/>
    <w:rsid w:val="00023D30"/>
    <w:rPr>
      <w:rFonts w:ascii="Arial" w:eastAsia="Times New Roman" w:hAnsi="Arial" w:cs="Arial"/>
      <w:vanish/>
      <w:sz w:val="16"/>
      <w:szCs w:val="16"/>
    </w:rPr>
  </w:style>
  <w:style w:type="paragraph" w:styleId="z-Principiodelformulario">
    <w:name w:val="HTML Top of Form"/>
    <w:basedOn w:val="Normal"/>
    <w:next w:val="Normal"/>
    <w:link w:val="z-PrincipiodelformularioCar"/>
    <w:hidden/>
    <w:uiPriority w:val="99"/>
    <w:semiHidden/>
    <w:unhideWhenUsed/>
    <w:rsid w:val="00023D30"/>
    <w:pPr>
      <w:pBdr>
        <w:bottom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PrincipiodelformularioCar1">
    <w:name w:val="z-Principio del formulario Car1"/>
    <w:basedOn w:val="Fuentedeprrafopredeter"/>
    <w:uiPriority w:val="99"/>
    <w:semiHidden/>
    <w:rsid w:val="00023D30"/>
    <w:rPr>
      <w:rFonts w:ascii="Arial" w:eastAsia="Calibri" w:hAnsi="Arial" w:cs="Arial"/>
      <w:vanish/>
      <w:sz w:val="16"/>
      <w:szCs w:val="16"/>
      <w:lang w:eastAsia="ar-SA"/>
    </w:rPr>
  </w:style>
  <w:style w:type="character" w:customStyle="1" w:styleId="z-FinaldelformularioCar">
    <w:name w:val="z-Final del formulario Car"/>
    <w:link w:val="z-Finaldelformulario"/>
    <w:uiPriority w:val="99"/>
    <w:semiHidden/>
    <w:rsid w:val="00023D30"/>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023D30"/>
    <w:pPr>
      <w:pBdr>
        <w:top w:val="single" w:sz="6" w:space="1" w:color="auto"/>
      </w:pBdr>
      <w:suppressAutoHyphens w:val="0"/>
      <w:spacing w:after="0" w:line="240" w:lineRule="auto"/>
      <w:jc w:val="center"/>
    </w:pPr>
    <w:rPr>
      <w:rFonts w:ascii="Arial" w:eastAsia="Times New Roman" w:hAnsi="Arial" w:cs="Arial"/>
      <w:vanish/>
      <w:sz w:val="16"/>
      <w:szCs w:val="16"/>
      <w:lang w:eastAsia="es-CR"/>
    </w:rPr>
  </w:style>
  <w:style w:type="character" w:customStyle="1" w:styleId="z-FinaldelformularioCar1">
    <w:name w:val="z-Final del formulario Car1"/>
    <w:basedOn w:val="Fuentedeprrafopredeter"/>
    <w:uiPriority w:val="99"/>
    <w:semiHidden/>
    <w:rsid w:val="00023D30"/>
    <w:rPr>
      <w:rFonts w:ascii="Arial" w:eastAsia="Calibri" w:hAnsi="Arial" w:cs="Arial"/>
      <w:vanish/>
      <w:sz w:val="16"/>
      <w:szCs w:val="16"/>
      <w:lang w:eastAsia="ar-SA"/>
    </w:rPr>
  </w:style>
  <w:style w:type="paragraph" w:customStyle="1" w:styleId="default0">
    <w:name w:val="default"/>
    <w:basedOn w:val="Normal"/>
    <w:rsid w:val="00023D30"/>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table" w:customStyle="1" w:styleId="Tablaconcuadrcula13">
    <w:name w:val="Tabla con cuadrícula13"/>
    <w:basedOn w:val="Tablanormal"/>
    <w:next w:val="Tablaconcuadrcula"/>
    <w:uiPriority w:val="39"/>
    <w:rsid w:val="00263B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65E6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Sinlista7">
    <w:name w:val="Sin lista7"/>
    <w:next w:val="Sinlista"/>
    <w:uiPriority w:val="99"/>
    <w:semiHidden/>
    <w:unhideWhenUsed/>
    <w:rsid w:val="00C65E62"/>
  </w:style>
  <w:style w:type="table" w:customStyle="1" w:styleId="Listaclara-nfasis51">
    <w:name w:val="Lista clara - Énfasis 51"/>
    <w:basedOn w:val="Tablanormal"/>
    <w:next w:val="Listaclara-nfasis5"/>
    <w:uiPriority w:val="61"/>
    <w:rsid w:val="00C65E6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basedOn w:val="Tablanormal"/>
    <w:next w:val="Listaclara-nfasis1"/>
    <w:uiPriority w:val="61"/>
    <w:rsid w:val="00C65E6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C65E62"/>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next w:val="Sombreadomedio1-nfasis1"/>
    <w:uiPriority w:val="63"/>
    <w:rsid w:val="00C65E62"/>
    <w:rPr>
      <w:rFonts w:ascii="Calibri" w:eastAsia="Calibri" w:hAnsi="Calibri"/>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media2-nfasis11">
    <w:name w:val="Lista media 2 - Énfasis 11"/>
    <w:basedOn w:val="Tablanormal"/>
    <w:next w:val="Listamedia2-nfasis1"/>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Cuadrculamedia3-nfasis11">
    <w:name w:val="Cuadrícula media 3 - Énfasis 11"/>
    <w:basedOn w:val="Tablanormal"/>
    <w:next w:val="Cuadrculamedia3-nfasis1"/>
    <w:uiPriority w:val="69"/>
    <w:rsid w:val="00C65E62"/>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stamedia2-nfasis51">
    <w:name w:val="Lista media 2 - Énfasis 51"/>
    <w:basedOn w:val="Tablanormal"/>
    <w:next w:val="Listamedia2-nfasis5"/>
    <w:uiPriority w:val="66"/>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Sombreadoclaro-nfasis11">
    <w:name w:val="Sombreado claro - Énfasis 11"/>
    <w:basedOn w:val="Tablanormal"/>
    <w:next w:val="Sombreadoclaro-nfasis1"/>
    <w:uiPriority w:val="60"/>
    <w:rsid w:val="00C65E6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21">
    <w:name w:val="Texto independiente 21"/>
    <w:basedOn w:val="Normal"/>
    <w:rsid w:val="00C65E62"/>
    <w:pPr>
      <w:widowControl w:val="0"/>
      <w:overflowPunct w:val="0"/>
      <w:autoSpaceDE w:val="0"/>
      <w:autoSpaceDN w:val="0"/>
      <w:adjustRightInd w:val="0"/>
      <w:spacing w:before="120" w:after="240" w:line="360" w:lineRule="atLeast"/>
      <w:ind w:left="360"/>
      <w:jc w:val="both"/>
      <w:textAlignment w:val="baseline"/>
    </w:pPr>
    <w:rPr>
      <w:rFonts w:ascii="Times New Roman" w:eastAsia="Times New Roman" w:hAnsi="Times New Roman"/>
      <w:spacing w:val="-3"/>
      <w:sz w:val="24"/>
      <w:szCs w:val="20"/>
      <w:lang w:val="es-ES_tradnl" w:eastAsia="es-ES"/>
    </w:rPr>
  </w:style>
  <w:style w:type="character" w:customStyle="1" w:styleId="GrficoCar">
    <w:name w:val="Gráfico Car"/>
    <w:basedOn w:val="Fuentedeprrafopredeter"/>
    <w:link w:val="Grfico"/>
    <w:uiPriority w:val="99"/>
    <w:locked/>
    <w:rsid w:val="00C65E62"/>
    <w:rPr>
      <w:rFonts w:ascii="Arial" w:eastAsia="Times New Roman" w:hAnsi="Arial" w:cs="Arial"/>
      <w:bCs/>
      <w:sz w:val="18"/>
      <w:szCs w:val="18"/>
      <w:lang w:val="es-ES" w:eastAsia="es-ES"/>
    </w:rPr>
  </w:style>
  <w:style w:type="paragraph" w:customStyle="1" w:styleId="Grfico">
    <w:name w:val="Gráfico"/>
    <w:basedOn w:val="Normal"/>
    <w:link w:val="GrficoCar"/>
    <w:autoRedefine/>
    <w:uiPriority w:val="99"/>
    <w:qFormat/>
    <w:rsid w:val="00C65E62"/>
    <w:pPr>
      <w:suppressAutoHyphens w:val="0"/>
      <w:spacing w:before="120" w:after="100" w:afterAutospacing="1" w:line="240" w:lineRule="auto"/>
      <w:ind w:left="567"/>
      <w:contextualSpacing/>
      <w:mirrorIndents/>
      <w:jc w:val="center"/>
    </w:pPr>
    <w:rPr>
      <w:rFonts w:ascii="Arial" w:eastAsia="Times New Roman" w:hAnsi="Arial" w:cs="Arial"/>
      <w:bCs/>
      <w:sz w:val="18"/>
      <w:szCs w:val="18"/>
      <w:lang w:val="es-ES" w:eastAsia="es-ES"/>
    </w:rPr>
  </w:style>
  <w:style w:type="character" w:customStyle="1" w:styleId="normalCar">
    <w:name w:val="normal Car"/>
    <w:basedOn w:val="Fuentedeprrafopredeter"/>
    <w:link w:val="Normal1"/>
    <w:locked/>
    <w:rsid w:val="00C65E62"/>
    <w:rPr>
      <w:rFonts w:ascii="Century Gothic" w:eastAsia="Calibri" w:hAnsi="Century Gothic"/>
      <w:color w:val="000000"/>
      <w:lang w:val="es-HN"/>
    </w:rPr>
  </w:style>
  <w:style w:type="paragraph" w:customStyle="1" w:styleId="Normal1">
    <w:name w:val="Normal1"/>
    <w:basedOn w:val="Normal"/>
    <w:link w:val="normalCar"/>
    <w:qFormat/>
    <w:rsid w:val="00C65E62"/>
    <w:pPr>
      <w:suppressAutoHyphens w:val="0"/>
      <w:spacing w:before="120" w:after="120" w:line="240" w:lineRule="atLeast"/>
      <w:jc w:val="both"/>
    </w:pPr>
    <w:rPr>
      <w:rFonts w:ascii="Century Gothic" w:hAnsi="Century Gothic"/>
      <w:color w:val="000000"/>
      <w:sz w:val="20"/>
      <w:szCs w:val="20"/>
      <w:lang w:val="es-HN" w:eastAsia="es-CR"/>
    </w:rPr>
  </w:style>
  <w:style w:type="character" w:customStyle="1" w:styleId="TablaCar">
    <w:name w:val="Tabla Car"/>
    <w:basedOn w:val="Fuentedeprrafopredeter"/>
    <w:link w:val="Tabla"/>
    <w:uiPriority w:val="99"/>
    <w:locked/>
    <w:rsid w:val="00C65E62"/>
    <w:rPr>
      <w:rFonts w:ascii="Arial Unicode MS" w:eastAsia="Arial Unicode MS" w:hAnsi="Arial Unicode MS" w:cs="Calibri"/>
      <w:bCs/>
      <w:sz w:val="16"/>
      <w:szCs w:val="16"/>
      <w:lang w:val="es-HN"/>
    </w:rPr>
  </w:style>
  <w:style w:type="paragraph" w:customStyle="1" w:styleId="Tabla">
    <w:name w:val="Tabla"/>
    <w:link w:val="TablaCar"/>
    <w:autoRedefine/>
    <w:uiPriority w:val="99"/>
    <w:qFormat/>
    <w:rsid w:val="00C65E62"/>
    <w:pPr>
      <w:jc w:val="center"/>
    </w:pPr>
    <w:rPr>
      <w:rFonts w:ascii="Arial Unicode MS" w:eastAsia="Arial Unicode MS" w:hAnsi="Arial Unicode MS" w:cs="Calibri"/>
      <w:bCs/>
      <w:sz w:val="16"/>
      <w:szCs w:val="16"/>
      <w:lang w:val="es-HN"/>
    </w:rPr>
  </w:style>
  <w:style w:type="table" w:customStyle="1" w:styleId="Cuadrculamedia2-nfasis51">
    <w:name w:val="Cuadrícula media 2 - Énfasis 51"/>
    <w:basedOn w:val="Tablanormal"/>
    <w:next w:val="Cuadrculamedia2-nfasis5"/>
    <w:uiPriority w:val="68"/>
    <w:unhideWhenUsed/>
    <w:rsid w:val="00C65E62"/>
    <w:rPr>
      <w:rFonts w:ascii="Cambria" w:eastAsia="Times New Roman" w:hAnsi="Cambria"/>
      <w:color w:val="000000"/>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Tabladecuadrcula2-nfasis11">
    <w:name w:val="Tabla de cuadrícula 2 - Énfasis 11"/>
    <w:basedOn w:val="Tablanormal"/>
    <w:uiPriority w:val="47"/>
    <w:rsid w:val="00C65E62"/>
    <w:rPr>
      <w:rFonts w:ascii="Calibri" w:eastAsia="Times New Roman"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51">
    <w:name w:val="Lista media 1 - Énfasis 51"/>
    <w:basedOn w:val="Tablanormal"/>
    <w:next w:val="Listamedia1-nfasis5"/>
    <w:uiPriority w:val="65"/>
    <w:unhideWhenUsed/>
    <w:rsid w:val="00C65E62"/>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w:eastAsia="Times New Roman" w:hAnsi="Bahnschrif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customStyle="1" w:styleId="FuenteIlustracinCar">
    <w:name w:val="FuenteIlustración Car"/>
    <w:basedOn w:val="Fuentedeprrafopredeter"/>
    <w:link w:val="FuenteIlustracin"/>
    <w:uiPriority w:val="99"/>
    <w:locked/>
    <w:rsid w:val="00C65E62"/>
    <w:rPr>
      <w:rFonts w:ascii="Arial Unicode MS" w:eastAsia="Arial Unicode MS" w:hAnsi="Arial Unicode MS" w:cs="Calibri"/>
      <w:sz w:val="16"/>
      <w:szCs w:val="16"/>
      <w:lang w:val="es-MX" w:eastAsia="es-ES"/>
    </w:rPr>
  </w:style>
  <w:style w:type="paragraph" w:customStyle="1" w:styleId="FuenteIlustracin">
    <w:name w:val="FuenteIlustración"/>
    <w:basedOn w:val="Normal"/>
    <w:link w:val="FuenteIlustracinCar"/>
    <w:autoRedefine/>
    <w:uiPriority w:val="99"/>
    <w:qFormat/>
    <w:rsid w:val="00C65E62"/>
    <w:pPr>
      <w:tabs>
        <w:tab w:val="left" w:pos="0"/>
      </w:tabs>
      <w:suppressAutoHyphens w:val="0"/>
      <w:spacing w:after="120" w:line="240" w:lineRule="auto"/>
      <w:ind w:left="708"/>
      <w:outlineLvl w:val="0"/>
    </w:pPr>
    <w:rPr>
      <w:rFonts w:ascii="Arial Unicode MS" w:eastAsia="Arial Unicode MS" w:hAnsi="Arial Unicode MS" w:cs="Calibri"/>
      <w:sz w:val="16"/>
      <w:szCs w:val="16"/>
      <w:lang w:val="es-MX" w:eastAsia="es-ES"/>
    </w:rPr>
  </w:style>
  <w:style w:type="table" w:customStyle="1" w:styleId="Tabladecuadrcula31">
    <w:name w:val="Tabla de cuadrícula 31"/>
    <w:basedOn w:val="Tablanormal"/>
    <w:uiPriority w:val="48"/>
    <w:rsid w:val="00C65E62"/>
    <w:rPr>
      <w:rFonts w:ascii="Calibri" w:eastAsia="Times New Roman" w:hAnsi="Calibri"/>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14">
    <w:name w:val="Tabla con cuadrícula14"/>
    <w:basedOn w:val="Tablanormal"/>
    <w:next w:val="Tablaconcuadrcula"/>
    <w:uiPriority w:val="59"/>
    <w:rsid w:val="00C65E62"/>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next w:val="Tablanormal32"/>
    <w:uiPriority w:val="43"/>
    <w:rsid w:val="00C65E62"/>
    <w:rPr>
      <w:rFonts w:ascii="Calibri" w:eastAsia="Calibri" w:hAnsi="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1">
    <w:name w:val="Tabla de cuadrícula 5 oscura - Énfasis 11"/>
    <w:basedOn w:val="Tablanormal"/>
    <w:next w:val="Tabladecuadrcula5oscura-nfasis12"/>
    <w:uiPriority w:val="50"/>
    <w:rsid w:val="00C65E62"/>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lista7concolores-nfasis51">
    <w:name w:val="Tabla de lista 7 con colores - Énfasis 51"/>
    <w:basedOn w:val="Tablanormal"/>
    <w:next w:val="Tabladelista7concolores-nfasis52"/>
    <w:uiPriority w:val="52"/>
    <w:rsid w:val="00C65E62"/>
    <w:rPr>
      <w:rFonts w:ascii="Calibri" w:eastAsia="Calibri" w:hAnsi="Calibri"/>
      <w:color w:val="31849B"/>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BACC6"/>
        </w:tcBorders>
        <w:shd w:val="clear" w:color="auto" w:fill="FFFFFF"/>
      </w:tcPr>
    </w:tblStylePr>
    <w:tblStylePr w:type="lastRow">
      <w:rPr>
        <w:rFonts w:ascii="Bahnschrift" w:eastAsia="Times New Roman" w:hAnsi="Bahnschrift" w:cs="Times New Roman"/>
        <w:i/>
        <w:iCs/>
        <w:sz w:val="26"/>
      </w:rPr>
      <w:tblPr/>
      <w:tcPr>
        <w:tcBorders>
          <w:top w:val="single" w:sz="4" w:space="0" w:color="4BACC6"/>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BACC6"/>
        </w:tcBorders>
        <w:shd w:val="clear" w:color="auto" w:fill="FFFFFF"/>
      </w:tcPr>
    </w:tblStylePr>
    <w:tblStylePr w:type="lastCol">
      <w:rPr>
        <w:rFonts w:ascii="Bahnschrift" w:eastAsia="Times New Roman" w:hAnsi="Bahnschrift"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
    <w:name w:val="Tabla de lista 7 con colores - Énfasis 11"/>
    <w:basedOn w:val="Tablanormal"/>
    <w:next w:val="Tabladelista7concolores-nfasis12"/>
    <w:uiPriority w:val="52"/>
    <w:rsid w:val="00C65E62"/>
    <w:rPr>
      <w:rFonts w:ascii="Calibri" w:eastAsia="Calibri" w:hAnsi="Calibri"/>
      <w:color w:val="365F91"/>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4F81BD"/>
        </w:tcBorders>
        <w:shd w:val="clear" w:color="auto" w:fill="FFFFFF"/>
      </w:tcPr>
    </w:tblStylePr>
    <w:tblStylePr w:type="lastRow">
      <w:rPr>
        <w:rFonts w:ascii="Bahnschrift" w:eastAsia="Times New Roman" w:hAnsi="Bahnschrift" w:cs="Times New Roman"/>
        <w:i/>
        <w:iCs/>
        <w:sz w:val="26"/>
      </w:rPr>
      <w:tblPr/>
      <w:tcPr>
        <w:tcBorders>
          <w:top w:val="single" w:sz="4" w:space="0" w:color="4F81BD"/>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4F81BD"/>
        </w:tcBorders>
        <w:shd w:val="clear" w:color="auto" w:fill="FFFFFF"/>
      </w:tcPr>
    </w:tblStylePr>
    <w:tblStylePr w:type="lastCol">
      <w:rPr>
        <w:rFonts w:ascii="Bahnschrift" w:eastAsia="Times New Roman" w:hAnsi="Bahnschrift"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
    <w:name w:val="Tabla de lista 7 con colores1"/>
    <w:basedOn w:val="Tablanormal"/>
    <w:next w:val="Tabladelista7concolores2"/>
    <w:uiPriority w:val="52"/>
    <w:rsid w:val="00C65E62"/>
    <w:rPr>
      <w:rFonts w:ascii="Calibri" w:eastAsia="Calibri" w:hAnsi="Calibri"/>
      <w:color w:val="000000"/>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000000"/>
        </w:tcBorders>
        <w:shd w:val="clear" w:color="auto" w:fill="FFFFFF"/>
      </w:tcPr>
    </w:tblStylePr>
    <w:tblStylePr w:type="lastRow">
      <w:rPr>
        <w:rFonts w:ascii="Bahnschrift" w:eastAsia="Times New Roman" w:hAnsi="Bahnschrift" w:cs="Times New Roman"/>
        <w:i/>
        <w:iCs/>
        <w:sz w:val="26"/>
      </w:rPr>
      <w:tblPr/>
      <w:tcPr>
        <w:tcBorders>
          <w:top w:val="single" w:sz="4" w:space="0" w:color="000000"/>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000000"/>
        </w:tcBorders>
        <w:shd w:val="clear" w:color="auto" w:fill="FFFFFF"/>
      </w:tcPr>
    </w:tblStylePr>
    <w:tblStylePr w:type="lastCol">
      <w:rPr>
        <w:rFonts w:ascii="Bahnschrift" w:eastAsia="Times New Roman" w:hAnsi="Bahnschrif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1">
    <w:name w:val="Tabla de lista 6 con colores - Énfasis 31"/>
    <w:basedOn w:val="Tablanormal"/>
    <w:next w:val="Tabladelista6concolores-nfasis32"/>
    <w:uiPriority w:val="51"/>
    <w:rsid w:val="00C65E62"/>
    <w:rPr>
      <w:rFonts w:ascii="Calibri" w:eastAsia="Calibri" w:hAnsi="Calibri"/>
      <w:color w:val="76923C"/>
      <w:sz w:val="22"/>
      <w:szCs w:val="22"/>
      <w:lang w:eastAsia="en-US"/>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7concolores-nfasis31">
    <w:name w:val="Tabla de lista 7 con colores - Énfasis 31"/>
    <w:basedOn w:val="Tablanormal"/>
    <w:next w:val="Tabladelista7concolores-nfasis32"/>
    <w:uiPriority w:val="52"/>
    <w:rsid w:val="00C65E62"/>
    <w:rPr>
      <w:rFonts w:ascii="Calibri" w:eastAsia="Calibri" w:hAnsi="Calibri"/>
      <w:color w:val="76923C"/>
      <w:sz w:val="22"/>
      <w:szCs w:val="22"/>
      <w:lang w:eastAsia="en-US"/>
    </w:rPr>
    <w:tblPr>
      <w:tblStyleRowBandSize w:val="1"/>
      <w:tblStyleColBandSize w:val="1"/>
    </w:tblPr>
    <w:tblStylePr w:type="firstRow">
      <w:rPr>
        <w:rFonts w:ascii="Bahnschrift" w:eastAsia="Times New Roman" w:hAnsi="Bahnschrift" w:cs="Times New Roman"/>
        <w:i/>
        <w:iCs/>
        <w:sz w:val="26"/>
      </w:rPr>
      <w:tblPr/>
      <w:tcPr>
        <w:tcBorders>
          <w:bottom w:val="single" w:sz="4" w:space="0" w:color="9BBB59"/>
        </w:tcBorders>
        <w:shd w:val="clear" w:color="auto" w:fill="FFFFFF"/>
      </w:tcPr>
    </w:tblStylePr>
    <w:tblStylePr w:type="lastRow">
      <w:rPr>
        <w:rFonts w:ascii="Bahnschrift" w:eastAsia="Times New Roman" w:hAnsi="Bahnschrift" w:cs="Times New Roman"/>
        <w:i/>
        <w:iCs/>
        <w:sz w:val="26"/>
      </w:rPr>
      <w:tblPr/>
      <w:tcPr>
        <w:tcBorders>
          <w:top w:val="single" w:sz="4" w:space="0" w:color="9BBB59"/>
        </w:tcBorders>
        <w:shd w:val="clear" w:color="auto" w:fill="FFFFFF"/>
      </w:tcPr>
    </w:tblStylePr>
    <w:tblStylePr w:type="firstCol">
      <w:pPr>
        <w:jc w:val="right"/>
      </w:pPr>
      <w:rPr>
        <w:rFonts w:ascii="Bahnschrift" w:eastAsia="Times New Roman" w:hAnsi="Bahnschrift" w:cs="Times New Roman"/>
        <w:i/>
        <w:iCs/>
        <w:sz w:val="26"/>
      </w:rPr>
      <w:tblPr/>
      <w:tcPr>
        <w:tcBorders>
          <w:right w:val="single" w:sz="4" w:space="0" w:color="9BBB59"/>
        </w:tcBorders>
        <w:shd w:val="clear" w:color="auto" w:fill="FFFFFF"/>
      </w:tcPr>
    </w:tblStylePr>
    <w:tblStylePr w:type="lastCol">
      <w:rPr>
        <w:rFonts w:ascii="Bahnschrift" w:eastAsia="Times New Roman" w:hAnsi="Bahnschrift"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1">
    <w:name w:val="Tabla de lista 3 - Énfasis 31"/>
    <w:basedOn w:val="Tablanormal"/>
    <w:next w:val="Tabladelista3-nfasis32"/>
    <w:uiPriority w:val="48"/>
    <w:rsid w:val="00C65E62"/>
    <w:rPr>
      <w:rFonts w:ascii="Calibri" w:eastAsia="Calibri" w:hAnsi="Calibri"/>
      <w:sz w:val="22"/>
      <w:szCs w:val="22"/>
      <w:lang w:eastAsia="en-US"/>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adecuadrcula7concolores-nfasis31">
    <w:name w:val="Tabla de cuadrícula 7 con colores - Énfasis 31"/>
    <w:basedOn w:val="Tablanormal"/>
    <w:next w:val="Tabladecuadrcula7concolores-nfasis32"/>
    <w:uiPriority w:val="52"/>
    <w:rsid w:val="00C65E62"/>
    <w:rPr>
      <w:rFonts w:ascii="Calibri" w:eastAsia="Calibri" w:hAnsi="Calibri"/>
      <w:color w:val="76923C"/>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delista1clara-nfasis31">
    <w:name w:val="Tabla de lista 1 clara - Énfasis 31"/>
    <w:basedOn w:val="Tablanormal"/>
    <w:next w:val="Tabladelista1clara-nfasis32"/>
    <w:uiPriority w:val="46"/>
    <w:rsid w:val="00C65E62"/>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4-nfasis31">
    <w:name w:val="Tabla de lista 4 - Énfasis 31"/>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7concolores-nfasis51">
    <w:name w:val="Tabla de cuadrícula 7 con colores - Énfasis 51"/>
    <w:basedOn w:val="Tablanormal"/>
    <w:next w:val="Tabladecuadrcula7concolores-nfasis52"/>
    <w:uiPriority w:val="52"/>
    <w:rsid w:val="00C65E62"/>
    <w:rPr>
      <w:rFonts w:ascii="Calibri" w:eastAsia="Calibri" w:hAnsi="Calibri"/>
      <w:color w:val="31849B"/>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bottom w:val="single" w:sz="4" w:space="0" w:color="92CDDC"/>
        </w:tcBorders>
      </w:tcPr>
    </w:tblStylePr>
    <w:tblStylePr w:type="nwCell">
      <w:tblPr/>
      <w:tcPr>
        <w:tcBorders>
          <w:bottom w:val="single" w:sz="4" w:space="0" w:color="92CDDC"/>
        </w:tcBorders>
      </w:tcPr>
    </w:tblStylePr>
    <w:tblStylePr w:type="seCell">
      <w:tblPr/>
      <w:tcPr>
        <w:tcBorders>
          <w:top w:val="single" w:sz="4" w:space="0" w:color="92CDDC"/>
        </w:tcBorders>
      </w:tcPr>
    </w:tblStylePr>
    <w:tblStylePr w:type="swCell">
      <w:tblPr/>
      <w:tcPr>
        <w:tcBorders>
          <w:top w:val="single" w:sz="4" w:space="0" w:color="92CDDC"/>
        </w:tcBorders>
      </w:tcPr>
    </w:tblStylePr>
  </w:style>
  <w:style w:type="table" w:customStyle="1" w:styleId="Tabladelista2-nfasis31">
    <w:name w:val="Tabla de lista 2 - Énfasis 31"/>
    <w:basedOn w:val="Tablanormal"/>
    <w:next w:val="Tabladelista2-nfasis32"/>
    <w:uiPriority w:val="47"/>
    <w:rsid w:val="00C65E62"/>
    <w:rPr>
      <w:rFonts w:ascii="Calibri" w:eastAsia="Calibri" w:hAnsi="Calibri"/>
      <w:sz w:val="22"/>
      <w:szCs w:val="22"/>
      <w:lang w:eastAsia="en-U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1clara-nfasis31">
    <w:name w:val="Tabla de cuadrícula 1 clara - Énfasis 31"/>
    <w:basedOn w:val="Tablanormal"/>
    <w:next w:val="Tabladecuadrcula1clara-nfasis32"/>
    <w:uiPriority w:val="46"/>
    <w:rsid w:val="00C65E62"/>
    <w:rPr>
      <w:rFonts w:ascii="Calibri" w:eastAsia="Calibri" w:hAnsi="Calibri"/>
      <w:sz w:val="22"/>
      <w:szCs w:val="22"/>
      <w:lang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1clara1">
    <w:name w:val="Tabla de cuadrícula 1 clara1"/>
    <w:basedOn w:val="Tablanormal"/>
    <w:next w:val="Tabladecuadrcula1clara2"/>
    <w:uiPriority w:val="46"/>
    <w:rsid w:val="00C65E62"/>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C65E62"/>
    <w:rPr>
      <w:color w:val="605E5C"/>
      <w:shd w:val="clear" w:color="auto" w:fill="E1DFDD"/>
    </w:rPr>
  </w:style>
  <w:style w:type="table" w:customStyle="1" w:styleId="Tabladelista4-nfasis11">
    <w:name w:val="Tabla de lista 4 - Énfasis 11"/>
    <w:basedOn w:val="Tablanormal"/>
    <w:next w:val="Tabladelist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4-nfasis32">
    <w:name w:val="Tabla de lista 4 - Énfasis 32"/>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3-nfasis11">
    <w:name w:val="Tabla de cuadrícula 3 - Énfasis 11"/>
    <w:basedOn w:val="Tablanormal"/>
    <w:next w:val="Tabladecuadrcula3-nfasis12"/>
    <w:uiPriority w:val="48"/>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cuadrcula4-nfasis11">
    <w:name w:val="Tabla de cuadrícula 4 - Énfasis 11"/>
    <w:basedOn w:val="Tablanormal"/>
    <w:next w:val="Tabladecuadrcula4-nfasis12"/>
    <w:uiPriority w:val="49"/>
    <w:rsid w:val="00C65E62"/>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amedia1-nfasis11">
    <w:name w:val="Lista media 1 - Énfasis 11"/>
    <w:basedOn w:val="Tablanormal"/>
    <w:next w:val="Listamedia1-nfasis1"/>
    <w:uiPriority w:val="65"/>
    <w:rsid w:val="00C65E62"/>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w:eastAsia="Times New Roman" w:hAnsi="Bahnschrif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Mencinsinresolver2">
    <w:name w:val="Mención sin resolver2"/>
    <w:basedOn w:val="Fuentedeprrafopredeter"/>
    <w:uiPriority w:val="99"/>
    <w:semiHidden/>
    <w:unhideWhenUsed/>
    <w:rsid w:val="00C65E62"/>
    <w:rPr>
      <w:color w:val="605E5C"/>
      <w:shd w:val="clear" w:color="auto" w:fill="E1DFDD"/>
    </w:rPr>
  </w:style>
  <w:style w:type="table" w:customStyle="1" w:styleId="Tabladelista4-nfasis33">
    <w:name w:val="Tabla de lista 4 - Énfasis 33"/>
    <w:basedOn w:val="Tablanormal"/>
    <w:next w:val="Tabladelista4-nfasis34"/>
    <w:uiPriority w:val="49"/>
    <w:rsid w:val="00C65E62"/>
    <w:rPr>
      <w:rFonts w:ascii="Calibri" w:eastAsia="Calibri" w:hAnsi="Calibri"/>
      <w:sz w:val="22"/>
      <w:szCs w:val="22"/>
      <w:lang w:eastAsia="en-U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nfasis11">
    <w:name w:val="Tabla de lista 3 - Énfasis 11"/>
    <w:basedOn w:val="Tablanormal"/>
    <w:next w:val="Tabladelista3-nfasis12"/>
    <w:uiPriority w:val="48"/>
    <w:rsid w:val="00C65E62"/>
    <w:rPr>
      <w:rFonts w:ascii="Calibri" w:eastAsia="Calibri" w:hAnsi="Calibri"/>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Listaclara-nfasis5">
    <w:name w:val="Light List Accent 5"/>
    <w:basedOn w:val="Tablanormal"/>
    <w:uiPriority w:val="61"/>
    <w:semiHidden/>
    <w:unhideWhenUsed/>
    <w:rsid w:val="00C65E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1">
    <w:name w:val="Light List Accent 1"/>
    <w:basedOn w:val="Tablanormal"/>
    <w:uiPriority w:val="61"/>
    <w:semiHidden/>
    <w:unhideWhenUsed/>
    <w:rsid w:val="00C65E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1">
    <w:name w:val="Medium Shading 2 Accent 1"/>
    <w:basedOn w:val="Tablanormal"/>
    <w:uiPriority w:val="64"/>
    <w:semiHidden/>
    <w:unhideWhenUsed/>
    <w:rsid w:val="00C65E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1-nfasis1">
    <w:name w:val="Medium Shading 1 Accent 1"/>
    <w:basedOn w:val="Tablanormal"/>
    <w:uiPriority w:val="63"/>
    <w:semiHidden/>
    <w:unhideWhenUsed/>
    <w:rsid w:val="00C65E6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1">
    <w:name w:val="Medium Grid 3 Accent 1"/>
    <w:basedOn w:val="Tablanormal"/>
    <w:uiPriority w:val="69"/>
    <w:semiHidden/>
    <w:unhideWhenUsed/>
    <w:rsid w:val="00C65E6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stamedia2-nfasis5">
    <w:name w:val="Medium List 2 Accent 5"/>
    <w:basedOn w:val="Tablanormal"/>
    <w:uiPriority w:val="66"/>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1">
    <w:name w:val="Light Shading Accent 1"/>
    <w:basedOn w:val="Tablanormal"/>
    <w:uiPriority w:val="60"/>
    <w:semiHidden/>
    <w:unhideWhenUsed/>
    <w:rsid w:val="00C65E6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2-nfasis5">
    <w:name w:val="Medium Grid 2 Accent 5"/>
    <w:basedOn w:val="Tablanormal"/>
    <w:uiPriority w:val="68"/>
    <w:semiHidden/>
    <w:unhideWhenUsed/>
    <w:rsid w:val="00C65E6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stamedia1-nfasis5">
    <w:name w:val="Medium List 1 Accent 5"/>
    <w:basedOn w:val="Tablanormal"/>
    <w:uiPriority w:val="65"/>
    <w:semiHidden/>
    <w:unhideWhenUsed/>
    <w:rsid w:val="00C65E6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Tablanormal32">
    <w:name w:val="Tabla normal 32"/>
    <w:basedOn w:val="Tablanormal"/>
    <w:uiPriority w:val="43"/>
    <w:rsid w:val="00C65E6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5oscura-nfasis12">
    <w:name w:val="Tabla de cuadrícula 5 oscura - Énfasis 12"/>
    <w:basedOn w:val="Tablanormal"/>
    <w:uiPriority w:val="50"/>
    <w:rsid w:val="00C65E6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lista7concolores-nfasis52">
    <w:name w:val="Tabla de lista 7 con colores - Énfasis 52"/>
    <w:basedOn w:val="Tablanormal"/>
    <w:uiPriority w:val="52"/>
    <w:rsid w:val="00C65E6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2">
    <w:name w:val="Tabla de lista 7 con colores - Énfasis 12"/>
    <w:basedOn w:val="Tablanormal"/>
    <w:uiPriority w:val="52"/>
    <w:rsid w:val="00C65E6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2">
    <w:name w:val="Tabla de lista 7 con colores2"/>
    <w:basedOn w:val="Tablanormal"/>
    <w:uiPriority w:val="52"/>
    <w:rsid w:val="00C65E6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32">
    <w:name w:val="Tabla de lista 6 con colores - Énfasis 32"/>
    <w:basedOn w:val="Tablanormal"/>
    <w:uiPriority w:val="51"/>
    <w:rsid w:val="00C65E6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7concolores-nfasis32">
    <w:name w:val="Tabla de lista 7 con colores - Énfasis 32"/>
    <w:basedOn w:val="Tablanormal"/>
    <w:uiPriority w:val="52"/>
    <w:rsid w:val="00C65E6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32">
    <w:name w:val="Tabla de lista 3 - Énfasis 32"/>
    <w:basedOn w:val="Tablanormal"/>
    <w:uiPriority w:val="48"/>
    <w:rsid w:val="00C65E6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7concolores-nfasis32">
    <w:name w:val="Tabla de cuadrícula 7 con colores - Énfasis 32"/>
    <w:basedOn w:val="Tablanormal"/>
    <w:uiPriority w:val="52"/>
    <w:rsid w:val="00C65E6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1clara-nfasis32">
    <w:name w:val="Tabla de lista 1 clara - Énfasis 32"/>
    <w:basedOn w:val="Tablanormal"/>
    <w:uiPriority w:val="46"/>
    <w:rsid w:val="00C65E6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lista4-nfasis34">
    <w:name w:val="Tabla de lista 4 - Énfasis 34"/>
    <w:basedOn w:val="Tablanormal"/>
    <w:uiPriority w:val="49"/>
    <w:rsid w:val="00C65E6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7concolores-nfasis52">
    <w:name w:val="Tabla de cuadrícula 7 con colores - Énfasis 52"/>
    <w:basedOn w:val="Tablanormal"/>
    <w:uiPriority w:val="52"/>
    <w:rsid w:val="00C65E6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lista2-nfasis32">
    <w:name w:val="Tabla de lista 2 - Énfasis 32"/>
    <w:basedOn w:val="Tablanormal"/>
    <w:uiPriority w:val="47"/>
    <w:rsid w:val="00C65E6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1clara-nfasis32">
    <w:name w:val="Tabla de cuadrícula 1 clara - Énfasis 32"/>
    <w:basedOn w:val="Tablanormal"/>
    <w:uiPriority w:val="46"/>
    <w:rsid w:val="00C65E6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2">
    <w:name w:val="Tabla de cuadrícula 1 clara2"/>
    <w:basedOn w:val="Tablanormal"/>
    <w:uiPriority w:val="46"/>
    <w:rsid w:val="00C65E6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4-nfasis12">
    <w:name w:val="Tabla de list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2">
    <w:name w:val="Tabla de cuadrícula 4 - Énfasis 12"/>
    <w:basedOn w:val="Tablanormal"/>
    <w:uiPriority w:val="49"/>
    <w:rsid w:val="00C65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amedia1-nfasis1">
    <w:name w:val="Medium List 1 Accent 1"/>
    <w:basedOn w:val="Tablanormal"/>
    <w:uiPriority w:val="65"/>
    <w:semiHidden/>
    <w:unhideWhenUsed/>
    <w:rsid w:val="00C65E6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adelista3-nfasis12">
    <w:name w:val="Tabla de lista 3 - Énfasis 12"/>
    <w:basedOn w:val="Tablanormal"/>
    <w:uiPriority w:val="48"/>
    <w:rsid w:val="00C65E6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Sinlista8">
    <w:name w:val="Sin lista8"/>
    <w:next w:val="Sinlista"/>
    <w:uiPriority w:val="99"/>
    <w:semiHidden/>
    <w:unhideWhenUsed/>
    <w:rsid w:val="004743BD"/>
  </w:style>
  <w:style w:type="table" w:customStyle="1" w:styleId="Tablaconcuadrcula15">
    <w:name w:val="Tabla con cuadrícula15"/>
    <w:basedOn w:val="Tablanormal"/>
    <w:next w:val="Tablaconcuadrcula"/>
    <w:uiPriority w:val="39"/>
    <w:rsid w:val="004743BD"/>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4743BD"/>
  </w:style>
  <w:style w:type="character" w:customStyle="1" w:styleId="Bodytext39pt">
    <w:name w:val="Body text (3) + 9 pt"/>
    <w:basedOn w:val="Bodytext3"/>
    <w:rsid w:val="00141CB5"/>
    <w:rPr>
      <w:rFonts w:ascii="Batang" w:eastAsia="Batang" w:hAnsi="Batang" w:cs="Batang"/>
      <w:spacing w:val="2"/>
      <w:sz w:val="18"/>
      <w:szCs w:val="18"/>
      <w:shd w:val="clear" w:color="auto" w:fill="FFFFFF"/>
    </w:rPr>
  </w:style>
  <w:style w:type="numbering" w:customStyle="1" w:styleId="Sinlista9">
    <w:name w:val="Sin lista9"/>
    <w:next w:val="Sinlista"/>
    <w:uiPriority w:val="99"/>
    <w:semiHidden/>
    <w:unhideWhenUsed/>
    <w:rsid w:val="00EB4BC7"/>
  </w:style>
  <w:style w:type="paragraph" w:customStyle="1" w:styleId="xxxxmsonormal">
    <w:name w:val="x_x_x_xmsonormal"/>
    <w:basedOn w:val="Normal"/>
    <w:rsid w:val="00EB4BC7"/>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l72">
    <w:name w:val="xl72"/>
    <w:basedOn w:val="Normal"/>
    <w:rsid w:val="00EB4BC7"/>
    <w:pPr>
      <w:suppressAutoHyphens w:val="0"/>
      <w:spacing w:before="100" w:beforeAutospacing="1" w:after="100" w:afterAutospacing="1" w:line="240" w:lineRule="auto"/>
    </w:pPr>
    <w:rPr>
      <w:rFonts w:ascii="Arial" w:eastAsia="Times New Roman" w:hAnsi="Arial" w:cs="Arial"/>
      <w:sz w:val="24"/>
      <w:szCs w:val="24"/>
      <w:lang w:eastAsia="es-CR"/>
    </w:rPr>
  </w:style>
  <w:style w:type="paragraph" w:customStyle="1" w:styleId="xl73">
    <w:name w:val="xl7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4">
    <w:name w:val="xl7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75">
    <w:name w:val="xl75"/>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6">
    <w:name w:val="xl76"/>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77">
    <w:name w:val="xl77"/>
    <w:basedOn w:val="Normal"/>
    <w:rsid w:val="00EB4BC7"/>
    <w:pPr>
      <w:pBdr>
        <w:right w:val="single" w:sz="8" w:space="0" w:color="auto"/>
      </w:pBdr>
      <w:shd w:val="clear" w:color="000000" w:fill="808080"/>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78">
    <w:name w:val="xl7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color w:val="000000"/>
      <w:sz w:val="18"/>
      <w:szCs w:val="18"/>
      <w:lang w:eastAsia="es-CR"/>
    </w:rPr>
  </w:style>
  <w:style w:type="paragraph" w:customStyle="1" w:styleId="xl79">
    <w:name w:val="xl7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u w:val="single"/>
      <w:lang w:eastAsia="es-CR"/>
    </w:rPr>
  </w:style>
  <w:style w:type="paragraph" w:customStyle="1" w:styleId="xl80">
    <w:name w:val="xl8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1">
    <w:name w:val="xl81"/>
    <w:basedOn w:val="Normal"/>
    <w:rsid w:val="00EB4BC7"/>
    <w:pPr>
      <w:pBdr>
        <w:right w:val="single" w:sz="8" w:space="0" w:color="auto"/>
      </w:pBdr>
      <w:shd w:val="clear" w:color="000000" w:fill="FFFFFF"/>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82">
    <w:name w:val="xl82"/>
    <w:basedOn w:val="Normal"/>
    <w:rsid w:val="00EB4BC7"/>
    <w:pPr>
      <w:pBdr>
        <w:left w:val="single" w:sz="8" w:space="0" w:color="auto"/>
        <w:right w:val="single" w:sz="8" w:space="0" w:color="auto"/>
      </w:pBdr>
      <w:suppressAutoHyphens w:val="0"/>
      <w:spacing w:before="100" w:beforeAutospacing="1" w:after="100" w:afterAutospacing="1" w:line="240" w:lineRule="auto"/>
      <w:jc w:val="both"/>
    </w:pPr>
    <w:rPr>
      <w:rFonts w:ascii="Arial" w:eastAsia="Times New Roman" w:hAnsi="Arial" w:cs="Arial"/>
      <w:b/>
      <w:bCs/>
      <w:sz w:val="18"/>
      <w:szCs w:val="18"/>
      <w:u w:val="single"/>
      <w:lang w:eastAsia="es-CR"/>
    </w:rPr>
  </w:style>
  <w:style w:type="paragraph" w:customStyle="1" w:styleId="xl83">
    <w:name w:val="xl83"/>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84">
    <w:name w:val="xl84"/>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85">
    <w:name w:val="xl85"/>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86">
    <w:name w:val="xl86"/>
    <w:basedOn w:val="Normal"/>
    <w:rsid w:val="00EB4BC7"/>
    <w:pPr>
      <w:suppressAutoHyphens w:val="0"/>
      <w:spacing w:before="100" w:beforeAutospacing="1" w:after="100" w:afterAutospacing="1" w:line="240" w:lineRule="auto"/>
      <w:textAlignment w:val="center"/>
    </w:pPr>
    <w:rPr>
      <w:rFonts w:ascii="Arial" w:eastAsia="Times New Roman" w:hAnsi="Arial" w:cs="Arial"/>
      <w:sz w:val="24"/>
      <w:szCs w:val="24"/>
      <w:lang w:eastAsia="es-CR"/>
    </w:rPr>
  </w:style>
  <w:style w:type="paragraph" w:customStyle="1" w:styleId="xl87">
    <w:name w:val="xl87"/>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88">
    <w:name w:val="xl88"/>
    <w:basedOn w:val="Normal"/>
    <w:rsid w:val="00EB4BC7"/>
    <w:pPr>
      <w:pBdr>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89">
    <w:name w:val="xl8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b/>
      <w:bCs/>
      <w:sz w:val="18"/>
      <w:szCs w:val="18"/>
      <w:lang w:eastAsia="es-CR"/>
    </w:rPr>
  </w:style>
  <w:style w:type="paragraph" w:customStyle="1" w:styleId="xl90">
    <w:name w:val="xl9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1">
    <w:name w:val="xl91"/>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2">
    <w:name w:val="xl9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93">
    <w:name w:val="xl93"/>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94">
    <w:name w:val="xl94"/>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95">
    <w:name w:val="xl95"/>
    <w:basedOn w:val="Normal"/>
    <w:rsid w:val="00EB4BC7"/>
    <w:pPr>
      <w:pBdr>
        <w:right w:val="single" w:sz="8" w:space="0" w:color="auto"/>
      </w:pBdr>
      <w:shd w:val="clear" w:color="000000" w:fill="A6A6A6"/>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6">
    <w:name w:val="xl96"/>
    <w:basedOn w:val="Normal"/>
    <w:rsid w:val="00EB4BC7"/>
    <w:pPr>
      <w:pBdr>
        <w:right w:val="single" w:sz="8" w:space="0" w:color="auto"/>
      </w:pBdr>
      <w:suppressAutoHyphens w:val="0"/>
      <w:spacing w:before="100" w:beforeAutospacing="1" w:after="100" w:afterAutospacing="1" w:line="240" w:lineRule="auto"/>
      <w:jc w:val="center"/>
      <w:textAlignment w:val="center"/>
    </w:pPr>
    <w:rPr>
      <w:rFonts w:ascii="Arial,Bold" w:eastAsia="Times New Roman" w:hAnsi="Arial,Bold"/>
      <w:sz w:val="18"/>
      <w:szCs w:val="18"/>
      <w:lang w:eastAsia="es-CR"/>
    </w:rPr>
  </w:style>
  <w:style w:type="paragraph" w:customStyle="1" w:styleId="xl97">
    <w:name w:val="xl97"/>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color w:val="000000"/>
      <w:sz w:val="18"/>
      <w:szCs w:val="18"/>
      <w:lang w:eastAsia="es-CR"/>
    </w:rPr>
  </w:style>
  <w:style w:type="paragraph" w:customStyle="1" w:styleId="xl98">
    <w:name w:val="xl98"/>
    <w:basedOn w:val="Normal"/>
    <w:rsid w:val="00EB4BC7"/>
    <w:pPr>
      <w:suppressAutoHyphens w:val="0"/>
      <w:spacing w:before="100" w:beforeAutospacing="1" w:after="100" w:afterAutospacing="1" w:line="240" w:lineRule="auto"/>
      <w:textAlignment w:val="center"/>
    </w:pPr>
    <w:rPr>
      <w:rFonts w:eastAsia="Times New Roman"/>
      <w:color w:val="000000"/>
      <w:lang w:eastAsia="es-CR"/>
    </w:rPr>
  </w:style>
  <w:style w:type="paragraph" w:customStyle="1" w:styleId="xl99">
    <w:name w:val="xl99"/>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color w:val="000000"/>
      <w:sz w:val="18"/>
      <w:szCs w:val="18"/>
      <w:lang w:eastAsia="es-CR"/>
    </w:rPr>
  </w:style>
  <w:style w:type="paragraph" w:customStyle="1" w:styleId="xl100">
    <w:name w:val="xl100"/>
    <w:basedOn w:val="Normal"/>
    <w:rsid w:val="00EB4BC7"/>
    <w:pPr>
      <w:pBdr>
        <w:left w:val="single" w:sz="8" w:space="0" w:color="auto"/>
        <w:right w:val="single" w:sz="8" w:space="0" w:color="auto"/>
      </w:pBdr>
      <w:shd w:val="clear" w:color="000000" w:fill="A6CAF0"/>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1">
    <w:name w:val="xl101"/>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b/>
      <w:bCs/>
      <w:sz w:val="18"/>
      <w:szCs w:val="18"/>
      <w:lang w:eastAsia="es-CR"/>
    </w:rPr>
  </w:style>
  <w:style w:type="paragraph" w:customStyle="1" w:styleId="xl102">
    <w:name w:val="xl102"/>
    <w:basedOn w:val="Normal"/>
    <w:rsid w:val="00EB4BC7"/>
    <w:pPr>
      <w:pBdr>
        <w:right w:val="single" w:sz="8" w:space="0" w:color="auto"/>
      </w:pBdr>
      <w:shd w:val="clear" w:color="000000" w:fill="808080"/>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3">
    <w:name w:val="xl103"/>
    <w:basedOn w:val="Normal"/>
    <w:rsid w:val="00EB4BC7"/>
    <w:pPr>
      <w:pBdr>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4">
    <w:name w:val="xl104"/>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5">
    <w:name w:val="xl105"/>
    <w:basedOn w:val="Normal"/>
    <w:rsid w:val="00EB4BC7"/>
    <w:pPr>
      <w:pBdr>
        <w:left w:val="single" w:sz="8" w:space="0" w:color="auto"/>
        <w:right w:val="single" w:sz="8" w:space="0" w:color="auto"/>
      </w:pBdr>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6">
    <w:name w:val="xl106"/>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color w:val="000000"/>
      <w:sz w:val="18"/>
      <w:szCs w:val="18"/>
      <w:lang w:eastAsia="es-CR"/>
    </w:rPr>
  </w:style>
  <w:style w:type="paragraph" w:customStyle="1" w:styleId="xl107">
    <w:name w:val="xl107"/>
    <w:basedOn w:val="Normal"/>
    <w:rsid w:val="00EB4BC7"/>
    <w:pPr>
      <w:pBdr>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8">
    <w:name w:val="xl108"/>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textAlignment w:val="center"/>
    </w:pPr>
    <w:rPr>
      <w:rFonts w:ascii="Arial" w:eastAsia="Times New Roman" w:hAnsi="Arial" w:cs="Arial"/>
      <w:sz w:val="18"/>
      <w:szCs w:val="18"/>
      <w:lang w:eastAsia="es-CR"/>
    </w:rPr>
  </w:style>
  <w:style w:type="paragraph" w:customStyle="1" w:styleId="xl109">
    <w:name w:val="xl109"/>
    <w:basedOn w:val="Normal"/>
    <w:rsid w:val="00EB4BC7"/>
    <w:pPr>
      <w:pBdr>
        <w:left w:val="single" w:sz="8" w:space="0" w:color="auto"/>
        <w:right w:val="single" w:sz="8" w:space="0" w:color="auto"/>
      </w:pBdr>
      <w:suppressAutoHyphens w:val="0"/>
      <w:spacing w:before="100" w:beforeAutospacing="1" w:after="100" w:afterAutospacing="1" w:line="240" w:lineRule="auto"/>
    </w:pPr>
    <w:rPr>
      <w:rFonts w:ascii="Arial" w:eastAsia="Times New Roman" w:hAnsi="Arial" w:cs="Arial"/>
      <w:b/>
      <w:bCs/>
      <w:sz w:val="18"/>
      <w:szCs w:val="18"/>
      <w:lang w:eastAsia="es-CR"/>
    </w:rPr>
  </w:style>
  <w:style w:type="paragraph" w:customStyle="1" w:styleId="xl110">
    <w:name w:val="xl110"/>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paragraph" w:customStyle="1" w:styleId="xl111">
    <w:name w:val="xl111"/>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pPr>
    <w:rPr>
      <w:rFonts w:ascii="Arial" w:eastAsia="Times New Roman" w:hAnsi="Arial" w:cs="Arial"/>
      <w:sz w:val="18"/>
      <w:szCs w:val="18"/>
      <w:lang w:eastAsia="es-CR"/>
    </w:rPr>
  </w:style>
  <w:style w:type="paragraph" w:customStyle="1" w:styleId="xl112">
    <w:name w:val="xl112"/>
    <w:basedOn w:val="Normal"/>
    <w:rsid w:val="00EB4BC7"/>
    <w:pPr>
      <w:pBdr>
        <w:left w:val="single" w:sz="8" w:space="0" w:color="auto"/>
        <w:right w:val="single" w:sz="8" w:space="0" w:color="auto"/>
      </w:pBdr>
      <w:shd w:val="clear" w:color="000000" w:fill="FFFFFF"/>
      <w:suppressAutoHyphens w:val="0"/>
      <w:spacing w:before="100" w:beforeAutospacing="1" w:after="100" w:afterAutospacing="1" w:line="240" w:lineRule="auto"/>
      <w:jc w:val="right"/>
      <w:textAlignment w:val="center"/>
    </w:pPr>
    <w:rPr>
      <w:rFonts w:ascii="Arial" w:eastAsia="Times New Roman" w:hAnsi="Arial" w:cs="Arial"/>
      <w:sz w:val="18"/>
      <w:szCs w:val="18"/>
      <w:lang w:eastAsia="es-CR"/>
    </w:rPr>
  </w:style>
  <w:style w:type="table" w:customStyle="1" w:styleId="Tablaconcuadrcula16">
    <w:name w:val="Tabla con cuadrícula16"/>
    <w:basedOn w:val="Tablanormal"/>
    <w:next w:val="Tablaconcuadrcula"/>
    <w:uiPriority w:val="39"/>
    <w:rsid w:val="00C562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NotBold">
    <w:name w:val="Body text (3) + Not Bold"/>
    <w:basedOn w:val="Bodytext3"/>
    <w:rsid w:val="00CE5C45"/>
    <w:rPr>
      <w:rFonts w:ascii="Times New Roman" w:eastAsia="Times New Roman" w:hAnsi="Times New Roman" w:cs="Times New Roman"/>
      <w:b/>
      <w:bCs/>
      <w:i w:val="0"/>
      <w:iCs w:val="0"/>
      <w:smallCaps w:val="0"/>
      <w:strike w:val="0"/>
      <w:spacing w:val="0"/>
      <w:sz w:val="24"/>
      <w:szCs w:val="24"/>
      <w:shd w:val="clear" w:color="auto" w:fill="FFFFFF"/>
    </w:rPr>
  </w:style>
  <w:style w:type="character" w:customStyle="1" w:styleId="Picturecaption">
    <w:name w:val="Picture caption_"/>
    <w:basedOn w:val="Fuentedeprrafopredeter"/>
    <w:link w:val="Picturecaption0"/>
    <w:rsid w:val="00CE5C45"/>
    <w:rPr>
      <w:rFonts w:eastAsia="Times New Roman"/>
      <w:sz w:val="24"/>
      <w:szCs w:val="24"/>
      <w:shd w:val="clear" w:color="auto" w:fill="FFFFFF"/>
    </w:rPr>
  </w:style>
  <w:style w:type="paragraph" w:customStyle="1" w:styleId="Picturecaption0">
    <w:name w:val="Picture caption"/>
    <w:basedOn w:val="Normal"/>
    <w:link w:val="Picturecaption"/>
    <w:rsid w:val="00CE5C45"/>
    <w:pPr>
      <w:shd w:val="clear" w:color="auto" w:fill="FFFFFF"/>
      <w:suppressAutoHyphens w:val="0"/>
      <w:spacing w:after="0" w:line="306" w:lineRule="exact"/>
      <w:jc w:val="both"/>
    </w:pPr>
    <w:rPr>
      <w:rFonts w:ascii="Times New Roman" w:eastAsia="Times New Roman" w:hAnsi="Times New Roman"/>
      <w:sz w:val="24"/>
      <w:szCs w:val="24"/>
      <w:lang w:eastAsia="es-CR"/>
    </w:rPr>
  </w:style>
  <w:style w:type="paragraph" w:customStyle="1" w:styleId="CLAU">
    <w:name w:val="CLAU"/>
    <w:basedOn w:val="Normal"/>
    <w:rsid w:val="00A00C8A"/>
    <w:pPr>
      <w:suppressAutoHyphens w:val="0"/>
      <w:spacing w:before="120" w:after="120" w:line="360" w:lineRule="auto"/>
    </w:pPr>
    <w:rPr>
      <w:rFonts w:ascii="Arial" w:eastAsia="Times New Roman" w:hAnsi="Arial" w:cs="Arial"/>
      <w:sz w:val="24"/>
      <w:szCs w:val="24"/>
      <w:lang w:val="es-ES" w:eastAsia="es-ES"/>
    </w:rPr>
  </w:style>
  <w:style w:type="numbering" w:customStyle="1" w:styleId="Sinlista10">
    <w:name w:val="Sin lista10"/>
    <w:next w:val="Sinlista"/>
    <w:uiPriority w:val="99"/>
    <w:semiHidden/>
    <w:unhideWhenUsed/>
    <w:rsid w:val="000D4210"/>
  </w:style>
  <w:style w:type="table" w:customStyle="1" w:styleId="Tablaconcuadrcula17">
    <w:name w:val="Tabla con cuadrícula17"/>
    <w:basedOn w:val="Tablanormal"/>
    <w:next w:val="Tablaconcuadrcula"/>
    <w:uiPriority w:val="5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0D42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semiHidden/>
    <w:unhideWhenUsed/>
    <w:rsid w:val="000E0782"/>
  </w:style>
  <w:style w:type="paragraph" w:customStyle="1" w:styleId="m8167241670067940324xmsonormal">
    <w:name w:val="m_8167241670067940324xmsonormal"/>
    <w:basedOn w:val="Normal"/>
    <w:rsid w:val="00C64BA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numbering" w:customStyle="1" w:styleId="Sinlista12">
    <w:name w:val="Sin lista12"/>
    <w:next w:val="Sinlista"/>
    <w:uiPriority w:val="99"/>
    <w:semiHidden/>
    <w:unhideWhenUsed/>
    <w:rsid w:val="001A0908"/>
  </w:style>
  <w:style w:type="numbering" w:customStyle="1" w:styleId="Sinlista13">
    <w:name w:val="Sin lista13"/>
    <w:next w:val="Sinlista"/>
    <w:uiPriority w:val="99"/>
    <w:semiHidden/>
    <w:unhideWhenUsed/>
    <w:rsid w:val="00C72C2A"/>
  </w:style>
  <w:style w:type="character" w:customStyle="1" w:styleId="normaltextrun">
    <w:name w:val="normaltextrun"/>
    <w:basedOn w:val="Fuentedeprrafopredeter"/>
    <w:rsid w:val="00B10226"/>
  </w:style>
  <w:style w:type="character" w:customStyle="1" w:styleId="eop">
    <w:name w:val="eop"/>
    <w:basedOn w:val="Fuentedeprrafopredeter"/>
    <w:rsid w:val="004A638D"/>
  </w:style>
  <w:style w:type="table" w:customStyle="1" w:styleId="Tablaconcuadrcula19">
    <w:name w:val="Tabla con cuadrícula19"/>
    <w:basedOn w:val="Tablanormal"/>
    <w:next w:val="Tablaconcuadrcula"/>
    <w:uiPriority w:val="59"/>
    <w:rsid w:val="00EA35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9614B"/>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BodytextFranklinGothicHeavy">
    <w:name w:val="Body text + Franklin Gothic Heavy"/>
    <w:aliases w:val="9 pt"/>
    <w:basedOn w:val="Bodytext"/>
    <w:rsid w:val="00587334"/>
    <w:rPr>
      <w:rFonts w:ascii="Franklin Gothic Heavy" w:eastAsia="Franklin Gothic Heavy" w:hAnsi="Franklin Gothic Heavy" w:cs="Franklin Gothic Heavy"/>
      <w:b w:val="0"/>
      <w:bCs w:val="0"/>
      <w:i w:val="0"/>
      <w:iCs w:val="0"/>
      <w:smallCaps w:val="0"/>
      <w:strike w:val="0"/>
      <w:spacing w:val="0"/>
      <w:sz w:val="18"/>
      <w:szCs w:val="18"/>
      <w:shd w:val="clear" w:color="auto" w:fill="FFFFFF"/>
    </w:rPr>
  </w:style>
  <w:style w:type="numbering" w:customStyle="1" w:styleId="Sinlista14">
    <w:name w:val="Sin lista14"/>
    <w:next w:val="Sinlista"/>
    <w:uiPriority w:val="99"/>
    <w:semiHidden/>
    <w:unhideWhenUsed/>
    <w:rsid w:val="0089016C"/>
  </w:style>
  <w:style w:type="numbering" w:customStyle="1" w:styleId="Sinlista15">
    <w:name w:val="Sin lista15"/>
    <w:next w:val="Sinlista"/>
    <w:uiPriority w:val="99"/>
    <w:semiHidden/>
    <w:unhideWhenUsed/>
    <w:rsid w:val="00E9300B"/>
  </w:style>
  <w:style w:type="paragraph" w:customStyle="1" w:styleId="m-7611133509895853763default">
    <w:name w:val="m_-7611133509895853763default"/>
    <w:basedOn w:val="Normal"/>
    <w:rsid w:val="00325326"/>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m4892613594381167489xmsonormal">
    <w:name w:val="m_4892613594381167489xmsonormal"/>
    <w:basedOn w:val="Normal"/>
    <w:rsid w:val="00C30B6F"/>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styleId="nfasissutil">
    <w:name w:val="Subtle Emphasis"/>
    <w:basedOn w:val="Fuentedeprrafopredeter"/>
    <w:uiPriority w:val="19"/>
    <w:qFormat/>
    <w:rsid w:val="002474F9"/>
    <w:rPr>
      <w:i/>
      <w:iCs/>
      <w:color w:val="404040" w:themeColor="text1" w:themeTint="BF"/>
    </w:rPr>
  </w:style>
  <w:style w:type="table" w:customStyle="1" w:styleId="Tablaconcuadrcula110">
    <w:name w:val="Tabla con cuadrícula110"/>
    <w:basedOn w:val="Tablanormal"/>
    <w:next w:val="Tablaconcuadrcula"/>
    <w:uiPriority w:val="59"/>
    <w:rsid w:val="00D342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703515252638845045xmsonormal">
    <w:name w:val="m_-3703515252638845045xmsonormal"/>
    <w:basedOn w:val="Normal"/>
    <w:rsid w:val="00EE2FC8"/>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styleId="Revisin">
    <w:name w:val="Revision"/>
    <w:hidden/>
    <w:uiPriority w:val="99"/>
    <w:semiHidden/>
    <w:rsid w:val="002F7D95"/>
    <w:rPr>
      <w:rFonts w:ascii="Calibri" w:eastAsia="Calibri" w:hAnsi="Calibri"/>
      <w:sz w:val="22"/>
      <w:szCs w:val="22"/>
      <w:lang w:eastAsia="ar-SA"/>
    </w:rPr>
  </w:style>
  <w:style w:type="paragraph" w:customStyle="1" w:styleId="xxxm7973181899694678568msonospacing">
    <w:name w:val="x_x_x_m_7973181899694678568msonospacing"/>
    <w:basedOn w:val="Normal"/>
    <w:rsid w:val="001B7FF4"/>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xmsonormal">
    <w:name w:val="x_x_msonormal"/>
    <w:basedOn w:val="Normal"/>
    <w:rsid w:val="00B95912"/>
    <w:pPr>
      <w:suppressAutoHyphens w:val="0"/>
      <w:spacing w:before="100" w:beforeAutospacing="1" w:after="100" w:afterAutospacing="1" w:line="240" w:lineRule="auto"/>
    </w:pPr>
    <w:rPr>
      <w:rFonts w:ascii="Times New Roman" w:eastAsia="Times New Roman" w:hAnsi="Times New Roman"/>
      <w:sz w:val="24"/>
      <w:szCs w:val="24"/>
      <w:lang w:eastAsia="es-CR"/>
    </w:rPr>
  </w:style>
  <w:style w:type="character" w:customStyle="1" w:styleId="Mencinsinresolver3">
    <w:name w:val="Mención sin resolver3"/>
    <w:basedOn w:val="Fuentedeprrafopredeter"/>
    <w:uiPriority w:val="99"/>
    <w:semiHidden/>
    <w:unhideWhenUsed/>
    <w:rsid w:val="00E17F6F"/>
    <w:rPr>
      <w:color w:val="605E5C"/>
      <w:shd w:val="clear" w:color="auto" w:fill="E1DFDD"/>
    </w:rPr>
  </w:style>
  <w:style w:type="table" w:customStyle="1" w:styleId="Tablaconcuadrcula20">
    <w:name w:val="Tabla con cuadrícula20"/>
    <w:basedOn w:val="Tablanormal"/>
    <w:next w:val="Tablaconcuadrcula"/>
    <w:rsid w:val="00E55B22"/>
    <w:rPr>
      <w:rFonts w:eastAsia="Times New Roman"/>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1">
    <w:name w:val="Texto nota pie Car1"/>
    <w:basedOn w:val="Fuentedeprrafopredeter"/>
    <w:link w:val="Textonotapie"/>
    <w:uiPriority w:val="99"/>
    <w:rsid w:val="00B66E89"/>
    <w:rPr>
      <w:rFonts w:eastAsia="Times New Roman"/>
      <w:lang w:val="es-ES" w:eastAsia="ar-SA"/>
    </w:rPr>
  </w:style>
  <w:style w:type="table" w:customStyle="1" w:styleId="Listamedia1-nfasis511">
    <w:name w:val="Lista media 1 - Énfasis 511"/>
    <w:basedOn w:val="Tablanormal"/>
    <w:next w:val="Listamedia1-nfasis5"/>
    <w:uiPriority w:val="65"/>
    <w:unhideWhenUsed/>
    <w:rsid w:val="00B66E89"/>
    <w:rPr>
      <w:rFonts w:ascii="Calibri" w:eastAsia="Calibri" w:hAnsi="Calibri"/>
      <w:color w:val="000000"/>
      <w:sz w:val="22"/>
      <w:szCs w:val="22"/>
      <w:lang w:eastAsia="en-US"/>
    </w:rPr>
    <w:tblPr>
      <w:tblStyleRowBandSize w:val="1"/>
      <w:tblStyleColBandSize w:val="1"/>
      <w:tblBorders>
        <w:top w:val="single" w:sz="8" w:space="0" w:color="4BACC6"/>
        <w:bottom w:val="single" w:sz="8" w:space="0" w:color="4BACC6"/>
      </w:tblBorders>
    </w:tblPr>
    <w:tblStylePr w:type="firstRow">
      <w:rPr>
        <w:rFonts w:ascii="Bahnschrift SemiLight SemiConde" w:eastAsia="Times New Roman" w:hAnsi="Bahnschrift SemiLight SemiConde"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adelista7concolores-nfasis511">
    <w:name w:val="Tabla de lista 7 con colores - Énfasis 511"/>
    <w:basedOn w:val="Tablanormal"/>
    <w:next w:val="Tabladelista7concolores-nfasis52"/>
    <w:uiPriority w:val="52"/>
    <w:rsid w:val="00B66E89"/>
    <w:rPr>
      <w:rFonts w:ascii="Calibri" w:eastAsia="Calibri" w:hAnsi="Calibri"/>
      <w:color w:val="31849B"/>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BACC6"/>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BACC6"/>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BACC6"/>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BACC6"/>
        </w:tcBorders>
        <w:shd w:val="clear" w:color="auto" w:fill="FFFFFF"/>
      </w:tcPr>
    </w:tblStylePr>
    <w:tblStylePr w:type="band1Vert">
      <w:tblPr/>
      <w:tcPr>
        <w:shd w:val="clear" w:color="auto" w:fill="DAEEF3"/>
      </w:tcPr>
    </w:tblStylePr>
    <w:tblStylePr w:type="band1Horz">
      <w:tblPr/>
      <w:tcPr>
        <w:shd w:val="clear" w:color="auto" w:fill="DAEE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111">
    <w:name w:val="Tabla de lista 7 con colores - Énfasis 111"/>
    <w:basedOn w:val="Tablanormal"/>
    <w:next w:val="Tabladelista7concolores-nfasis12"/>
    <w:uiPriority w:val="52"/>
    <w:rsid w:val="00B66E89"/>
    <w:rPr>
      <w:rFonts w:ascii="Calibri" w:eastAsia="Calibri" w:hAnsi="Calibri"/>
      <w:color w:val="365F91"/>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4F81BD"/>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4F81BD"/>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4F81BD"/>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11">
    <w:name w:val="Tabla de lista 7 con colores11"/>
    <w:basedOn w:val="Tablanormal"/>
    <w:next w:val="Tabladelista7concolores2"/>
    <w:uiPriority w:val="52"/>
    <w:rsid w:val="00B66E89"/>
    <w:rPr>
      <w:rFonts w:ascii="Calibri" w:eastAsia="Calibri" w:hAnsi="Calibri"/>
      <w:color w:val="000000"/>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000000"/>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000000"/>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000000"/>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7concolores-nfasis311">
    <w:name w:val="Tabla de lista 7 con colores - Énfasis 311"/>
    <w:basedOn w:val="Tablanormal"/>
    <w:next w:val="Tabladelista7concolores-nfasis32"/>
    <w:uiPriority w:val="52"/>
    <w:rsid w:val="00B66E89"/>
    <w:rPr>
      <w:rFonts w:ascii="Calibri" w:eastAsia="Calibri" w:hAnsi="Calibri"/>
      <w:color w:val="76923C"/>
      <w:sz w:val="22"/>
      <w:szCs w:val="22"/>
      <w:lang w:eastAsia="en-US"/>
    </w:rPr>
    <w:tblPr>
      <w:tblStyleRowBandSize w:val="1"/>
      <w:tblStyleColBandSize w:val="1"/>
    </w:tblPr>
    <w:tblStylePr w:type="firstRow">
      <w:rPr>
        <w:rFonts w:ascii="Bahnschrift SemiLight SemiConde" w:eastAsia="Times New Roman" w:hAnsi="Bahnschrift SemiLight SemiConde" w:cs="Times New Roman"/>
        <w:i/>
        <w:iCs/>
        <w:sz w:val="26"/>
      </w:rPr>
      <w:tblPr/>
      <w:tcPr>
        <w:tcBorders>
          <w:bottom w:val="single" w:sz="4" w:space="0" w:color="9BBB59"/>
        </w:tcBorders>
        <w:shd w:val="clear" w:color="auto" w:fill="FFFFFF"/>
      </w:tcPr>
    </w:tblStylePr>
    <w:tblStylePr w:type="lastRow">
      <w:rPr>
        <w:rFonts w:ascii="Bahnschrift SemiLight SemiConde" w:eastAsia="Times New Roman" w:hAnsi="Bahnschrift SemiLight SemiConde" w:cs="Times New Roman"/>
        <w:i/>
        <w:iCs/>
        <w:sz w:val="26"/>
      </w:rPr>
      <w:tblPr/>
      <w:tcPr>
        <w:tcBorders>
          <w:top w:val="single" w:sz="4" w:space="0" w:color="9BBB59"/>
        </w:tcBorders>
        <w:shd w:val="clear" w:color="auto" w:fill="FFFFFF"/>
      </w:tcPr>
    </w:tblStylePr>
    <w:tblStylePr w:type="firstCol">
      <w:pPr>
        <w:jc w:val="right"/>
      </w:pPr>
      <w:rPr>
        <w:rFonts w:ascii="Bahnschrift SemiLight SemiConde" w:eastAsia="Times New Roman" w:hAnsi="Bahnschrift SemiLight SemiConde" w:cs="Times New Roman"/>
        <w:i/>
        <w:iCs/>
        <w:sz w:val="26"/>
      </w:rPr>
      <w:tblPr/>
      <w:tcPr>
        <w:tcBorders>
          <w:right w:val="single" w:sz="4" w:space="0" w:color="9BBB59"/>
        </w:tcBorders>
        <w:shd w:val="clear" w:color="auto" w:fill="FFFFFF"/>
      </w:tcPr>
    </w:tblStylePr>
    <w:tblStylePr w:type="lastCol">
      <w:rPr>
        <w:rFonts w:ascii="Bahnschrift SemiLight SemiConde" w:eastAsia="Times New Roman" w:hAnsi="Bahnschrift SemiLight SemiConde" w:cs="Times New Roman"/>
        <w:i/>
        <w:iCs/>
        <w:sz w:val="26"/>
      </w:rPr>
      <w:tblPr/>
      <w:tcPr>
        <w:tcBorders>
          <w:left w:val="single" w:sz="4" w:space="0" w:color="9BBB59"/>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amedia1-nfasis111">
    <w:name w:val="Lista media 1 - Énfasis 111"/>
    <w:basedOn w:val="Tablanormal"/>
    <w:next w:val="Listamedia1-nfasis1"/>
    <w:uiPriority w:val="65"/>
    <w:rsid w:val="00B66E89"/>
    <w:rPr>
      <w:rFonts w:ascii="Calibri" w:eastAsia="Calibri" w:hAnsi="Calibri"/>
      <w:color w:val="000000"/>
      <w:sz w:val="22"/>
      <w:szCs w:val="22"/>
      <w:lang w:eastAsia="en-US"/>
    </w:rPr>
    <w:tblPr>
      <w:tblStyleRowBandSize w:val="1"/>
      <w:tblStyleColBandSize w:val="1"/>
      <w:tblBorders>
        <w:top w:val="single" w:sz="8" w:space="0" w:color="4F81BD"/>
        <w:bottom w:val="single" w:sz="8" w:space="0" w:color="4F81BD"/>
      </w:tblBorders>
    </w:tblPr>
    <w:tblStylePr w:type="firstRow">
      <w:rPr>
        <w:rFonts w:ascii="Bahnschrift SemiLight SemiConde" w:eastAsia="Times New Roman" w:hAnsi="Bahnschrift SemiLight SemiCond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16">
    <w:name w:val="Sin lista16"/>
    <w:next w:val="Sinlista"/>
    <w:uiPriority w:val="99"/>
    <w:semiHidden/>
    <w:unhideWhenUsed/>
    <w:rsid w:val="00937F5E"/>
  </w:style>
  <w:style w:type="numbering" w:customStyle="1" w:styleId="Sinlista17">
    <w:name w:val="Sin lista17"/>
    <w:next w:val="Sinlista"/>
    <w:uiPriority w:val="99"/>
    <w:semiHidden/>
    <w:unhideWhenUsed/>
    <w:rsid w:val="004D15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6145">
      <w:bodyDiv w:val="1"/>
      <w:marLeft w:val="0"/>
      <w:marRight w:val="0"/>
      <w:marTop w:val="0"/>
      <w:marBottom w:val="0"/>
      <w:divBdr>
        <w:top w:val="none" w:sz="0" w:space="0" w:color="auto"/>
        <w:left w:val="none" w:sz="0" w:space="0" w:color="auto"/>
        <w:bottom w:val="none" w:sz="0" w:space="0" w:color="auto"/>
        <w:right w:val="none" w:sz="0" w:space="0" w:color="auto"/>
      </w:divBdr>
    </w:div>
    <w:div w:id="38479779">
      <w:bodyDiv w:val="1"/>
      <w:marLeft w:val="0"/>
      <w:marRight w:val="0"/>
      <w:marTop w:val="0"/>
      <w:marBottom w:val="0"/>
      <w:divBdr>
        <w:top w:val="none" w:sz="0" w:space="0" w:color="auto"/>
        <w:left w:val="none" w:sz="0" w:space="0" w:color="auto"/>
        <w:bottom w:val="none" w:sz="0" w:space="0" w:color="auto"/>
        <w:right w:val="none" w:sz="0" w:space="0" w:color="auto"/>
      </w:divBdr>
    </w:div>
    <w:div w:id="40448673">
      <w:bodyDiv w:val="1"/>
      <w:marLeft w:val="0"/>
      <w:marRight w:val="0"/>
      <w:marTop w:val="0"/>
      <w:marBottom w:val="0"/>
      <w:divBdr>
        <w:top w:val="none" w:sz="0" w:space="0" w:color="auto"/>
        <w:left w:val="none" w:sz="0" w:space="0" w:color="auto"/>
        <w:bottom w:val="none" w:sz="0" w:space="0" w:color="auto"/>
        <w:right w:val="none" w:sz="0" w:space="0" w:color="auto"/>
      </w:divBdr>
    </w:div>
    <w:div w:id="61177842">
      <w:bodyDiv w:val="1"/>
      <w:marLeft w:val="0"/>
      <w:marRight w:val="0"/>
      <w:marTop w:val="0"/>
      <w:marBottom w:val="0"/>
      <w:divBdr>
        <w:top w:val="none" w:sz="0" w:space="0" w:color="auto"/>
        <w:left w:val="none" w:sz="0" w:space="0" w:color="auto"/>
        <w:bottom w:val="none" w:sz="0" w:space="0" w:color="auto"/>
        <w:right w:val="none" w:sz="0" w:space="0" w:color="auto"/>
      </w:divBdr>
    </w:div>
    <w:div w:id="93290208">
      <w:bodyDiv w:val="1"/>
      <w:marLeft w:val="0"/>
      <w:marRight w:val="0"/>
      <w:marTop w:val="0"/>
      <w:marBottom w:val="0"/>
      <w:divBdr>
        <w:top w:val="none" w:sz="0" w:space="0" w:color="auto"/>
        <w:left w:val="none" w:sz="0" w:space="0" w:color="auto"/>
        <w:bottom w:val="none" w:sz="0" w:space="0" w:color="auto"/>
        <w:right w:val="none" w:sz="0" w:space="0" w:color="auto"/>
      </w:divBdr>
    </w:div>
    <w:div w:id="103159953">
      <w:bodyDiv w:val="1"/>
      <w:marLeft w:val="0"/>
      <w:marRight w:val="0"/>
      <w:marTop w:val="0"/>
      <w:marBottom w:val="0"/>
      <w:divBdr>
        <w:top w:val="none" w:sz="0" w:space="0" w:color="auto"/>
        <w:left w:val="none" w:sz="0" w:space="0" w:color="auto"/>
        <w:bottom w:val="none" w:sz="0" w:space="0" w:color="auto"/>
        <w:right w:val="none" w:sz="0" w:space="0" w:color="auto"/>
      </w:divBdr>
    </w:div>
    <w:div w:id="116723736">
      <w:bodyDiv w:val="1"/>
      <w:marLeft w:val="0"/>
      <w:marRight w:val="0"/>
      <w:marTop w:val="0"/>
      <w:marBottom w:val="0"/>
      <w:divBdr>
        <w:top w:val="none" w:sz="0" w:space="0" w:color="auto"/>
        <w:left w:val="none" w:sz="0" w:space="0" w:color="auto"/>
        <w:bottom w:val="none" w:sz="0" w:space="0" w:color="auto"/>
        <w:right w:val="none" w:sz="0" w:space="0" w:color="auto"/>
      </w:divBdr>
    </w:div>
    <w:div w:id="123545735">
      <w:bodyDiv w:val="1"/>
      <w:marLeft w:val="0"/>
      <w:marRight w:val="0"/>
      <w:marTop w:val="0"/>
      <w:marBottom w:val="0"/>
      <w:divBdr>
        <w:top w:val="none" w:sz="0" w:space="0" w:color="auto"/>
        <w:left w:val="none" w:sz="0" w:space="0" w:color="auto"/>
        <w:bottom w:val="none" w:sz="0" w:space="0" w:color="auto"/>
        <w:right w:val="none" w:sz="0" w:space="0" w:color="auto"/>
      </w:divBdr>
    </w:div>
    <w:div w:id="125857665">
      <w:bodyDiv w:val="1"/>
      <w:marLeft w:val="0"/>
      <w:marRight w:val="0"/>
      <w:marTop w:val="0"/>
      <w:marBottom w:val="0"/>
      <w:divBdr>
        <w:top w:val="none" w:sz="0" w:space="0" w:color="auto"/>
        <w:left w:val="none" w:sz="0" w:space="0" w:color="auto"/>
        <w:bottom w:val="none" w:sz="0" w:space="0" w:color="auto"/>
        <w:right w:val="none" w:sz="0" w:space="0" w:color="auto"/>
      </w:divBdr>
    </w:div>
    <w:div w:id="129179970">
      <w:bodyDiv w:val="1"/>
      <w:marLeft w:val="0"/>
      <w:marRight w:val="0"/>
      <w:marTop w:val="0"/>
      <w:marBottom w:val="0"/>
      <w:divBdr>
        <w:top w:val="none" w:sz="0" w:space="0" w:color="auto"/>
        <w:left w:val="none" w:sz="0" w:space="0" w:color="auto"/>
        <w:bottom w:val="none" w:sz="0" w:space="0" w:color="auto"/>
        <w:right w:val="none" w:sz="0" w:space="0" w:color="auto"/>
      </w:divBdr>
    </w:div>
    <w:div w:id="135225872">
      <w:bodyDiv w:val="1"/>
      <w:marLeft w:val="0"/>
      <w:marRight w:val="0"/>
      <w:marTop w:val="0"/>
      <w:marBottom w:val="0"/>
      <w:divBdr>
        <w:top w:val="none" w:sz="0" w:space="0" w:color="auto"/>
        <w:left w:val="none" w:sz="0" w:space="0" w:color="auto"/>
        <w:bottom w:val="none" w:sz="0" w:space="0" w:color="auto"/>
        <w:right w:val="none" w:sz="0" w:space="0" w:color="auto"/>
      </w:divBdr>
    </w:div>
    <w:div w:id="140390593">
      <w:bodyDiv w:val="1"/>
      <w:marLeft w:val="0"/>
      <w:marRight w:val="0"/>
      <w:marTop w:val="0"/>
      <w:marBottom w:val="0"/>
      <w:divBdr>
        <w:top w:val="none" w:sz="0" w:space="0" w:color="auto"/>
        <w:left w:val="none" w:sz="0" w:space="0" w:color="auto"/>
        <w:bottom w:val="none" w:sz="0" w:space="0" w:color="auto"/>
        <w:right w:val="none" w:sz="0" w:space="0" w:color="auto"/>
      </w:divBdr>
    </w:div>
    <w:div w:id="158666918">
      <w:bodyDiv w:val="1"/>
      <w:marLeft w:val="0"/>
      <w:marRight w:val="0"/>
      <w:marTop w:val="0"/>
      <w:marBottom w:val="0"/>
      <w:divBdr>
        <w:top w:val="none" w:sz="0" w:space="0" w:color="auto"/>
        <w:left w:val="none" w:sz="0" w:space="0" w:color="auto"/>
        <w:bottom w:val="none" w:sz="0" w:space="0" w:color="auto"/>
        <w:right w:val="none" w:sz="0" w:space="0" w:color="auto"/>
      </w:divBdr>
    </w:div>
    <w:div w:id="177162878">
      <w:bodyDiv w:val="1"/>
      <w:marLeft w:val="0"/>
      <w:marRight w:val="0"/>
      <w:marTop w:val="0"/>
      <w:marBottom w:val="0"/>
      <w:divBdr>
        <w:top w:val="none" w:sz="0" w:space="0" w:color="auto"/>
        <w:left w:val="none" w:sz="0" w:space="0" w:color="auto"/>
        <w:bottom w:val="none" w:sz="0" w:space="0" w:color="auto"/>
        <w:right w:val="none" w:sz="0" w:space="0" w:color="auto"/>
      </w:divBdr>
    </w:div>
    <w:div w:id="194738180">
      <w:bodyDiv w:val="1"/>
      <w:marLeft w:val="0"/>
      <w:marRight w:val="0"/>
      <w:marTop w:val="0"/>
      <w:marBottom w:val="0"/>
      <w:divBdr>
        <w:top w:val="none" w:sz="0" w:space="0" w:color="auto"/>
        <w:left w:val="none" w:sz="0" w:space="0" w:color="auto"/>
        <w:bottom w:val="none" w:sz="0" w:space="0" w:color="auto"/>
        <w:right w:val="none" w:sz="0" w:space="0" w:color="auto"/>
      </w:divBdr>
    </w:div>
    <w:div w:id="211616332">
      <w:bodyDiv w:val="1"/>
      <w:marLeft w:val="0"/>
      <w:marRight w:val="0"/>
      <w:marTop w:val="0"/>
      <w:marBottom w:val="0"/>
      <w:divBdr>
        <w:top w:val="none" w:sz="0" w:space="0" w:color="auto"/>
        <w:left w:val="none" w:sz="0" w:space="0" w:color="auto"/>
        <w:bottom w:val="none" w:sz="0" w:space="0" w:color="auto"/>
        <w:right w:val="none" w:sz="0" w:space="0" w:color="auto"/>
      </w:divBdr>
    </w:div>
    <w:div w:id="214582384">
      <w:bodyDiv w:val="1"/>
      <w:marLeft w:val="0"/>
      <w:marRight w:val="0"/>
      <w:marTop w:val="0"/>
      <w:marBottom w:val="0"/>
      <w:divBdr>
        <w:top w:val="none" w:sz="0" w:space="0" w:color="auto"/>
        <w:left w:val="none" w:sz="0" w:space="0" w:color="auto"/>
        <w:bottom w:val="none" w:sz="0" w:space="0" w:color="auto"/>
        <w:right w:val="none" w:sz="0" w:space="0" w:color="auto"/>
      </w:divBdr>
    </w:div>
    <w:div w:id="232278471">
      <w:bodyDiv w:val="1"/>
      <w:marLeft w:val="0"/>
      <w:marRight w:val="0"/>
      <w:marTop w:val="0"/>
      <w:marBottom w:val="0"/>
      <w:divBdr>
        <w:top w:val="none" w:sz="0" w:space="0" w:color="auto"/>
        <w:left w:val="none" w:sz="0" w:space="0" w:color="auto"/>
        <w:bottom w:val="none" w:sz="0" w:space="0" w:color="auto"/>
        <w:right w:val="none" w:sz="0" w:space="0" w:color="auto"/>
      </w:divBdr>
      <w:divsChild>
        <w:div w:id="731389908">
          <w:marLeft w:val="0"/>
          <w:marRight w:val="0"/>
          <w:marTop w:val="0"/>
          <w:marBottom w:val="0"/>
          <w:divBdr>
            <w:top w:val="none" w:sz="0" w:space="0" w:color="auto"/>
            <w:left w:val="none" w:sz="0" w:space="0" w:color="auto"/>
            <w:bottom w:val="none" w:sz="0" w:space="0" w:color="auto"/>
            <w:right w:val="none" w:sz="0" w:space="0" w:color="auto"/>
          </w:divBdr>
          <w:divsChild>
            <w:div w:id="1701012795">
              <w:marLeft w:val="0"/>
              <w:marRight w:val="0"/>
              <w:marTop w:val="0"/>
              <w:marBottom w:val="0"/>
              <w:divBdr>
                <w:top w:val="none" w:sz="0" w:space="0" w:color="auto"/>
                <w:left w:val="none" w:sz="0" w:space="0" w:color="auto"/>
                <w:bottom w:val="none" w:sz="0" w:space="0" w:color="auto"/>
                <w:right w:val="none" w:sz="0" w:space="0" w:color="auto"/>
              </w:divBdr>
              <w:divsChild>
                <w:div w:id="1204100217">
                  <w:marLeft w:val="0"/>
                  <w:marRight w:val="0"/>
                  <w:marTop w:val="0"/>
                  <w:marBottom w:val="0"/>
                  <w:divBdr>
                    <w:top w:val="none" w:sz="0" w:space="0" w:color="auto"/>
                    <w:left w:val="none" w:sz="0" w:space="0" w:color="auto"/>
                    <w:bottom w:val="none" w:sz="0" w:space="0" w:color="auto"/>
                    <w:right w:val="none" w:sz="0" w:space="0" w:color="auto"/>
                  </w:divBdr>
                  <w:divsChild>
                    <w:div w:id="571742635">
                      <w:marLeft w:val="0"/>
                      <w:marRight w:val="0"/>
                      <w:marTop w:val="0"/>
                      <w:marBottom w:val="0"/>
                      <w:divBdr>
                        <w:top w:val="none" w:sz="0" w:space="0" w:color="auto"/>
                        <w:left w:val="none" w:sz="0" w:space="0" w:color="auto"/>
                        <w:bottom w:val="none" w:sz="0" w:space="0" w:color="auto"/>
                        <w:right w:val="none" w:sz="0" w:space="0" w:color="auto"/>
                      </w:divBdr>
                      <w:divsChild>
                        <w:div w:id="135144748">
                          <w:marLeft w:val="0"/>
                          <w:marRight w:val="0"/>
                          <w:marTop w:val="0"/>
                          <w:marBottom w:val="0"/>
                          <w:divBdr>
                            <w:top w:val="none" w:sz="0" w:space="0" w:color="auto"/>
                            <w:left w:val="none" w:sz="0" w:space="0" w:color="auto"/>
                            <w:bottom w:val="none" w:sz="0" w:space="0" w:color="auto"/>
                            <w:right w:val="none" w:sz="0" w:space="0" w:color="auto"/>
                          </w:divBdr>
                          <w:divsChild>
                            <w:div w:id="1603223516">
                              <w:marLeft w:val="0"/>
                              <w:marRight w:val="0"/>
                              <w:marTop w:val="0"/>
                              <w:marBottom w:val="0"/>
                              <w:divBdr>
                                <w:top w:val="none" w:sz="0" w:space="0" w:color="auto"/>
                                <w:left w:val="none" w:sz="0" w:space="0" w:color="auto"/>
                                <w:bottom w:val="none" w:sz="0" w:space="0" w:color="auto"/>
                                <w:right w:val="none" w:sz="0" w:space="0" w:color="auto"/>
                              </w:divBdr>
                              <w:divsChild>
                                <w:div w:id="1389576889">
                                  <w:marLeft w:val="0"/>
                                  <w:marRight w:val="0"/>
                                  <w:marTop w:val="0"/>
                                  <w:marBottom w:val="0"/>
                                  <w:divBdr>
                                    <w:top w:val="none" w:sz="0" w:space="0" w:color="auto"/>
                                    <w:left w:val="none" w:sz="0" w:space="0" w:color="auto"/>
                                    <w:bottom w:val="none" w:sz="0" w:space="0" w:color="auto"/>
                                    <w:right w:val="none" w:sz="0" w:space="0" w:color="auto"/>
                                  </w:divBdr>
                                  <w:divsChild>
                                    <w:div w:id="1117484219">
                                      <w:marLeft w:val="0"/>
                                      <w:marRight w:val="0"/>
                                      <w:marTop w:val="0"/>
                                      <w:marBottom w:val="0"/>
                                      <w:divBdr>
                                        <w:top w:val="none" w:sz="0" w:space="0" w:color="auto"/>
                                        <w:left w:val="none" w:sz="0" w:space="0" w:color="auto"/>
                                        <w:bottom w:val="none" w:sz="0" w:space="0" w:color="auto"/>
                                        <w:right w:val="none" w:sz="0" w:space="0" w:color="auto"/>
                                      </w:divBdr>
                                      <w:divsChild>
                                        <w:div w:id="292252845">
                                          <w:marLeft w:val="0"/>
                                          <w:marRight w:val="0"/>
                                          <w:marTop w:val="0"/>
                                          <w:marBottom w:val="0"/>
                                          <w:divBdr>
                                            <w:top w:val="none" w:sz="0" w:space="0" w:color="auto"/>
                                            <w:left w:val="none" w:sz="0" w:space="0" w:color="auto"/>
                                            <w:bottom w:val="none" w:sz="0" w:space="0" w:color="auto"/>
                                            <w:right w:val="none" w:sz="0" w:space="0" w:color="auto"/>
                                          </w:divBdr>
                                          <w:divsChild>
                                            <w:div w:id="1377699097">
                                              <w:marLeft w:val="0"/>
                                              <w:marRight w:val="0"/>
                                              <w:marTop w:val="0"/>
                                              <w:marBottom w:val="0"/>
                                              <w:divBdr>
                                                <w:top w:val="none" w:sz="0" w:space="0" w:color="auto"/>
                                                <w:left w:val="none" w:sz="0" w:space="0" w:color="auto"/>
                                                <w:bottom w:val="none" w:sz="0" w:space="0" w:color="auto"/>
                                                <w:right w:val="none" w:sz="0" w:space="0" w:color="auto"/>
                                              </w:divBdr>
                                              <w:divsChild>
                                                <w:div w:id="240602249">
                                                  <w:marLeft w:val="0"/>
                                                  <w:marRight w:val="0"/>
                                                  <w:marTop w:val="0"/>
                                                  <w:marBottom w:val="0"/>
                                                  <w:divBdr>
                                                    <w:top w:val="none" w:sz="0" w:space="0" w:color="auto"/>
                                                    <w:left w:val="none" w:sz="0" w:space="0" w:color="auto"/>
                                                    <w:bottom w:val="none" w:sz="0" w:space="0" w:color="auto"/>
                                                    <w:right w:val="none" w:sz="0" w:space="0" w:color="auto"/>
                                                  </w:divBdr>
                                                  <w:divsChild>
                                                    <w:div w:id="154150408">
                                                      <w:marLeft w:val="0"/>
                                                      <w:marRight w:val="300"/>
                                                      <w:marTop w:val="0"/>
                                                      <w:marBottom w:val="0"/>
                                                      <w:divBdr>
                                                        <w:top w:val="none" w:sz="0" w:space="0" w:color="auto"/>
                                                        <w:left w:val="none" w:sz="0" w:space="0" w:color="auto"/>
                                                        <w:bottom w:val="none" w:sz="0" w:space="0" w:color="auto"/>
                                                        <w:right w:val="none" w:sz="0" w:space="0" w:color="auto"/>
                                                      </w:divBdr>
                                                      <w:divsChild>
                                                        <w:div w:id="1427530829">
                                                          <w:marLeft w:val="0"/>
                                                          <w:marRight w:val="0"/>
                                                          <w:marTop w:val="0"/>
                                                          <w:marBottom w:val="0"/>
                                                          <w:divBdr>
                                                            <w:top w:val="none" w:sz="0" w:space="0" w:color="auto"/>
                                                            <w:left w:val="none" w:sz="0" w:space="0" w:color="auto"/>
                                                            <w:bottom w:val="none" w:sz="0" w:space="0" w:color="auto"/>
                                                            <w:right w:val="none" w:sz="0" w:space="0" w:color="auto"/>
                                                          </w:divBdr>
                                                          <w:divsChild>
                                                            <w:div w:id="282074433">
                                                              <w:marLeft w:val="0"/>
                                                              <w:marRight w:val="0"/>
                                                              <w:marTop w:val="0"/>
                                                              <w:marBottom w:val="0"/>
                                                              <w:divBdr>
                                                                <w:top w:val="none" w:sz="0" w:space="0" w:color="auto"/>
                                                                <w:left w:val="none" w:sz="0" w:space="0" w:color="auto"/>
                                                                <w:bottom w:val="none" w:sz="0" w:space="0" w:color="auto"/>
                                                                <w:right w:val="none" w:sz="0" w:space="0" w:color="auto"/>
                                                              </w:divBdr>
                                                              <w:divsChild>
                                                                <w:div w:id="69163895">
                                                                  <w:marLeft w:val="0"/>
                                                                  <w:marRight w:val="0"/>
                                                                  <w:marTop w:val="0"/>
                                                                  <w:marBottom w:val="0"/>
                                                                  <w:divBdr>
                                                                    <w:top w:val="none" w:sz="0" w:space="0" w:color="auto"/>
                                                                    <w:left w:val="none" w:sz="0" w:space="0" w:color="auto"/>
                                                                    <w:bottom w:val="none" w:sz="0" w:space="0" w:color="auto"/>
                                                                    <w:right w:val="none" w:sz="0" w:space="0" w:color="auto"/>
                                                                  </w:divBdr>
                                                                  <w:divsChild>
                                                                    <w:div w:id="1266771461">
                                                                      <w:marLeft w:val="0"/>
                                                                      <w:marRight w:val="0"/>
                                                                      <w:marTop w:val="0"/>
                                                                      <w:marBottom w:val="360"/>
                                                                      <w:divBdr>
                                                                        <w:top w:val="single" w:sz="6" w:space="0" w:color="CCCCCC"/>
                                                                        <w:left w:val="none" w:sz="0" w:space="0" w:color="auto"/>
                                                                        <w:bottom w:val="none" w:sz="0" w:space="0" w:color="auto"/>
                                                                        <w:right w:val="none" w:sz="0" w:space="0" w:color="auto"/>
                                                                      </w:divBdr>
                                                                      <w:divsChild>
                                                                        <w:div w:id="811558371">
                                                                          <w:marLeft w:val="0"/>
                                                                          <w:marRight w:val="0"/>
                                                                          <w:marTop w:val="0"/>
                                                                          <w:marBottom w:val="0"/>
                                                                          <w:divBdr>
                                                                            <w:top w:val="none" w:sz="0" w:space="0" w:color="auto"/>
                                                                            <w:left w:val="none" w:sz="0" w:space="0" w:color="auto"/>
                                                                            <w:bottom w:val="none" w:sz="0" w:space="0" w:color="auto"/>
                                                                            <w:right w:val="none" w:sz="0" w:space="0" w:color="auto"/>
                                                                          </w:divBdr>
                                                                          <w:divsChild>
                                                                            <w:div w:id="1313831696">
                                                                              <w:marLeft w:val="0"/>
                                                                              <w:marRight w:val="0"/>
                                                                              <w:marTop w:val="0"/>
                                                                              <w:marBottom w:val="0"/>
                                                                              <w:divBdr>
                                                                                <w:top w:val="none" w:sz="0" w:space="0" w:color="auto"/>
                                                                                <w:left w:val="none" w:sz="0" w:space="0" w:color="auto"/>
                                                                                <w:bottom w:val="none" w:sz="0" w:space="0" w:color="auto"/>
                                                                                <w:right w:val="none" w:sz="0" w:space="0" w:color="auto"/>
                                                                              </w:divBdr>
                                                                              <w:divsChild>
                                                                                <w:div w:id="430247939">
                                                                                  <w:marLeft w:val="0"/>
                                                                                  <w:marRight w:val="0"/>
                                                                                  <w:marTop w:val="0"/>
                                                                                  <w:marBottom w:val="0"/>
                                                                                  <w:divBdr>
                                                                                    <w:top w:val="none" w:sz="0" w:space="0" w:color="auto"/>
                                                                                    <w:left w:val="none" w:sz="0" w:space="0" w:color="auto"/>
                                                                                    <w:bottom w:val="none" w:sz="0" w:space="0" w:color="auto"/>
                                                                                    <w:right w:val="none" w:sz="0" w:space="0" w:color="auto"/>
                                                                                  </w:divBdr>
                                                                                  <w:divsChild>
                                                                                    <w:div w:id="191767522">
                                                                                      <w:marLeft w:val="0"/>
                                                                                      <w:marRight w:val="0"/>
                                                                                      <w:marTop w:val="0"/>
                                                                                      <w:marBottom w:val="0"/>
                                                                                      <w:divBdr>
                                                                                        <w:top w:val="none" w:sz="0" w:space="0" w:color="auto"/>
                                                                                        <w:left w:val="none" w:sz="0" w:space="0" w:color="auto"/>
                                                                                        <w:bottom w:val="none" w:sz="0" w:space="0" w:color="auto"/>
                                                                                        <w:right w:val="none" w:sz="0" w:space="0" w:color="auto"/>
                                                                                      </w:divBdr>
                                                                                      <w:divsChild>
                                                                                        <w:div w:id="2120297739">
                                                                                          <w:marLeft w:val="0"/>
                                                                                          <w:marRight w:val="0"/>
                                                                                          <w:marTop w:val="0"/>
                                                                                          <w:marBottom w:val="0"/>
                                                                                          <w:divBdr>
                                                                                            <w:top w:val="none" w:sz="0" w:space="0" w:color="auto"/>
                                                                                            <w:left w:val="none" w:sz="0" w:space="0" w:color="auto"/>
                                                                                            <w:bottom w:val="none" w:sz="0" w:space="0" w:color="auto"/>
                                                                                            <w:right w:val="none" w:sz="0" w:space="0" w:color="auto"/>
                                                                                          </w:divBdr>
                                                                                          <w:divsChild>
                                                                                            <w:div w:id="1499226719">
                                                                                              <w:marLeft w:val="0"/>
                                                                                              <w:marRight w:val="0"/>
                                                                                              <w:marTop w:val="0"/>
                                                                                              <w:marBottom w:val="0"/>
                                                                                              <w:divBdr>
                                                                                                <w:top w:val="none" w:sz="0" w:space="0" w:color="auto"/>
                                                                                                <w:left w:val="none" w:sz="0" w:space="0" w:color="auto"/>
                                                                                                <w:bottom w:val="none" w:sz="0" w:space="0" w:color="auto"/>
                                                                                                <w:right w:val="none" w:sz="0" w:space="0" w:color="auto"/>
                                                                                              </w:divBdr>
                                                                                              <w:divsChild>
                                                                                                <w:div w:id="865145136">
                                                                                                  <w:marLeft w:val="0"/>
                                                                                                  <w:marRight w:val="0"/>
                                                                                                  <w:marTop w:val="0"/>
                                                                                                  <w:marBottom w:val="0"/>
                                                                                                  <w:divBdr>
                                                                                                    <w:top w:val="none" w:sz="0" w:space="0" w:color="auto"/>
                                                                                                    <w:left w:val="none" w:sz="0" w:space="0" w:color="auto"/>
                                                                                                    <w:bottom w:val="none" w:sz="0" w:space="0" w:color="auto"/>
                                                                                                    <w:right w:val="none" w:sz="0" w:space="0" w:color="auto"/>
                                                                                                  </w:divBdr>
                                                                                                  <w:divsChild>
                                                                                                    <w:div w:id="1329094310">
                                                                                                      <w:marLeft w:val="0"/>
                                                                                                      <w:marRight w:val="0"/>
                                                                                                      <w:marTop w:val="0"/>
                                                                                                      <w:marBottom w:val="0"/>
                                                                                                      <w:divBdr>
                                                                                                        <w:top w:val="none" w:sz="0" w:space="0" w:color="auto"/>
                                                                                                        <w:left w:val="none" w:sz="0" w:space="0" w:color="auto"/>
                                                                                                        <w:bottom w:val="none" w:sz="0" w:space="0" w:color="auto"/>
                                                                                                        <w:right w:val="none" w:sz="0" w:space="0" w:color="auto"/>
                                                                                                      </w:divBdr>
                                                                                                      <w:divsChild>
                                                                                                        <w:div w:id="1201362208">
                                                                                                          <w:marLeft w:val="0"/>
                                                                                                          <w:marRight w:val="0"/>
                                                                                                          <w:marTop w:val="0"/>
                                                                                                          <w:marBottom w:val="0"/>
                                                                                                          <w:divBdr>
                                                                                                            <w:top w:val="none" w:sz="0" w:space="0" w:color="auto"/>
                                                                                                            <w:left w:val="none" w:sz="0" w:space="0" w:color="auto"/>
                                                                                                            <w:bottom w:val="none" w:sz="0" w:space="0" w:color="auto"/>
                                                                                                            <w:right w:val="none" w:sz="0" w:space="0" w:color="auto"/>
                                                                                                          </w:divBdr>
                                                                                                          <w:divsChild>
                                                                                                            <w:div w:id="1337221532">
                                                                                                              <w:marLeft w:val="0"/>
                                                                                                              <w:marRight w:val="0"/>
                                                                                                              <w:marTop w:val="0"/>
                                                                                                              <w:marBottom w:val="0"/>
                                                                                                              <w:divBdr>
                                                                                                                <w:top w:val="none" w:sz="0" w:space="0" w:color="auto"/>
                                                                                                                <w:left w:val="none" w:sz="0" w:space="0" w:color="auto"/>
                                                                                                                <w:bottom w:val="none" w:sz="0" w:space="0" w:color="auto"/>
                                                                                                                <w:right w:val="none" w:sz="0" w:space="0" w:color="auto"/>
                                                                                                              </w:divBdr>
                                                                                                              <w:divsChild>
                                                                                                                <w:div w:id="1405177416">
                                                                                                                  <w:marLeft w:val="0"/>
                                                                                                                  <w:marRight w:val="0"/>
                                                                                                                  <w:marTop w:val="0"/>
                                                                                                                  <w:marBottom w:val="0"/>
                                                                                                                  <w:divBdr>
                                                                                                                    <w:top w:val="none" w:sz="0" w:space="0" w:color="auto"/>
                                                                                                                    <w:left w:val="none" w:sz="0" w:space="0" w:color="auto"/>
                                                                                                                    <w:bottom w:val="none" w:sz="0" w:space="0" w:color="auto"/>
                                                                                                                    <w:right w:val="none" w:sz="0" w:space="0" w:color="auto"/>
                                                                                                                  </w:divBdr>
                                                                                                                  <w:divsChild>
                                                                                                                    <w:div w:id="676083621">
                                                                                                                      <w:marLeft w:val="0"/>
                                                                                                                      <w:marRight w:val="0"/>
                                                                                                                      <w:marTop w:val="0"/>
                                                                                                                      <w:marBottom w:val="0"/>
                                                                                                                      <w:divBdr>
                                                                                                                        <w:top w:val="none" w:sz="0" w:space="0" w:color="auto"/>
                                                                                                                        <w:left w:val="none" w:sz="0" w:space="0" w:color="auto"/>
                                                                                                                        <w:bottom w:val="none" w:sz="0" w:space="0" w:color="auto"/>
                                                                                                                        <w:right w:val="none" w:sz="0" w:space="0" w:color="auto"/>
                                                                                                                      </w:divBdr>
                                                                                                                      <w:divsChild>
                                                                                                                        <w:div w:id="847523918">
                                                                                                                          <w:marLeft w:val="0"/>
                                                                                                                          <w:marRight w:val="0"/>
                                                                                                                          <w:marTop w:val="0"/>
                                                                                                                          <w:marBottom w:val="0"/>
                                                                                                                          <w:divBdr>
                                                                                                                            <w:top w:val="none" w:sz="0" w:space="0" w:color="auto"/>
                                                                                                                            <w:left w:val="none" w:sz="0" w:space="0" w:color="auto"/>
                                                                                                                            <w:bottom w:val="none" w:sz="0" w:space="0" w:color="auto"/>
                                                                                                                            <w:right w:val="none" w:sz="0" w:space="0" w:color="auto"/>
                                                                                                                          </w:divBdr>
                                                                                                                          <w:divsChild>
                                                                                                                            <w:div w:id="1405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220043">
      <w:bodyDiv w:val="1"/>
      <w:marLeft w:val="0"/>
      <w:marRight w:val="0"/>
      <w:marTop w:val="0"/>
      <w:marBottom w:val="0"/>
      <w:divBdr>
        <w:top w:val="none" w:sz="0" w:space="0" w:color="auto"/>
        <w:left w:val="none" w:sz="0" w:space="0" w:color="auto"/>
        <w:bottom w:val="none" w:sz="0" w:space="0" w:color="auto"/>
        <w:right w:val="none" w:sz="0" w:space="0" w:color="auto"/>
      </w:divBdr>
    </w:div>
    <w:div w:id="242423271">
      <w:bodyDiv w:val="1"/>
      <w:marLeft w:val="0"/>
      <w:marRight w:val="0"/>
      <w:marTop w:val="0"/>
      <w:marBottom w:val="0"/>
      <w:divBdr>
        <w:top w:val="none" w:sz="0" w:space="0" w:color="auto"/>
        <w:left w:val="none" w:sz="0" w:space="0" w:color="auto"/>
        <w:bottom w:val="none" w:sz="0" w:space="0" w:color="auto"/>
        <w:right w:val="none" w:sz="0" w:space="0" w:color="auto"/>
      </w:divBdr>
    </w:div>
    <w:div w:id="257375259">
      <w:bodyDiv w:val="1"/>
      <w:marLeft w:val="0"/>
      <w:marRight w:val="0"/>
      <w:marTop w:val="0"/>
      <w:marBottom w:val="0"/>
      <w:divBdr>
        <w:top w:val="none" w:sz="0" w:space="0" w:color="auto"/>
        <w:left w:val="none" w:sz="0" w:space="0" w:color="auto"/>
        <w:bottom w:val="none" w:sz="0" w:space="0" w:color="auto"/>
        <w:right w:val="none" w:sz="0" w:space="0" w:color="auto"/>
      </w:divBdr>
    </w:div>
    <w:div w:id="261685999">
      <w:bodyDiv w:val="1"/>
      <w:marLeft w:val="0"/>
      <w:marRight w:val="0"/>
      <w:marTop w:val="0"/>
      <w:marBottom w:val="0"/>
      <w:divBdr>
        <w:top w:val="none" w:sz="0" w:space="0" w:color="auto"/>
        <w:left w:val="none" w:sz="0" w:space="0" w:color="auto"/>
        <w:bottom w:val="none" w:sz="0" w:space="0" w:color="auto"/>
        <w:right w:val="none" w:sz="0" w:space="0" w:color="auto"/>
      </w:divBdr>
    </w:div>
    <w:div w:id="262153502">
      <w:bodyDiv w:val="1"/>
      <w:marLeft w:val="0"/>
      <w:marRight w:val="0"/>
      <w:marTop w:val="0"/>
      <w:marBottom w:val="0"/>
      <w:divBdr>
        <w:top w:val="none" w:sz="0" w:space="0" w:color="auto"/>
        <w:left w:val="none" w:sz="0" w:space="0" w:color="auto"/>
        <w:bottom w:val="none" w:sz="0" w:space="0" w:color="auto"/>
        <w:right w:val="none" w:sz="0" w:space="0" w:color="auto"/>
      </w:divBdr>
      <w:divsChild>
        <w:div w:id="248539827">
          <w:marLeft w:val="0"/>
          <w:marRight w:val="0"/>
          <w:marTop w:val="0"/>
          <w:marBottom w:val="0"/>
          <w:divBdr>
            <w:top w:val="none" w:sz="0" w:space="0" w:color="auto"/>
            <w:left w:val="none" w:sz="0" w:space="0" w:color="auto"/>
            <w:bottom w:val="none" w:sz="0" w:space="0" w:color="auto"/>
            <w:right w:val="none" w:sz="0" w:space="0" w:color="auto"/>
          </w:divBdr>
          <w:divsChild>
            <w:div w:id="705984888">
              <w:marLeft w:val="0"/>
              <w:marRight w:val="0"/>
              <w:marTop w:val="0"/>
              <w:marBottom w:val="0"/>
              <w:divBdr>
                <w:top w:val="none" w:sz="0" w:space="0" w:color="auto"/>
                <w:left w:val="none" w:sz="0" w:space="0" w:color="auto"/>
                <w:bottom w:val="none" w:sz="0" w:space="0" w:color="auto"/>
                <w:right w:val="none" w:sz="0" w:space="0" w:color="auto"/>
              </w:divBdr>
              <w:divsChild>
                <w:div w:id="1156147091">
                  <w:marLeft w:val="0"/>
                  <w:marRight w:val="0"/>
                  <w:marTop w:val="0"/>
                  <w:marBottom w:val="0"/>
                  <w:divBdr>
                    <w:top w:val="none" w:sz="0" w:space="0" w:color="auto"/>
                    <w:left w:val="none" w:sz="0" w:space="0" w:color="auto"/>
                    <w:bottom w:val="none" w:sz="0" w:space="0" w:color="auto"/>
                    <w:right w:val="none" w:sz="0" w:space="0" w:color="auto"/>
                  </w:divBdr>
                  <w:divsChild>
                    <w:div w:id="1583374248">
                      <w:marLeft w:val="0"/>
                      <w:marRight w:val="0"/>
                      <w:marTop w:val="0"/>
                      <w:marBottom w:val="0"/>
                      <w:divBdr>
                        <w:top w:val="none" w:sz="0" w:space="0" w:color="auto"/>
                        <w:left w:val="none" w:sz="0" w:space="0" w:color="auto"/>
                        <w:bottom w:val="none" w:sz="0" w:space="0" w:color="auto"/>
                        <w:right w:val="none" w:sz="0" w:space="0" w:color="auto"/>
                      </w:divBdr>
                      <w:divsChild>
                        <w:div w:id="769661756">
                          <w:marLeft w:val="0"/>
                          <w:marRight w:val="0"/>
                          <w:marTop w:val="0"/>
                          <w:marBottom w:val="0"/>
                          <w:divBdr>
                            <w:top w:val="none" w:sz="0" w:space="0" w:color="auto"/>
                            <w:left w:val="none" w:sz="0" w:space="0" w:color="auto"/>
                            <w:bottom w:val="none" w:sz="0" w:space="0" w:color="auto"/>
                            <w:right w:val="none" w:sz="0" w:space="0" w:color="auto"/>
                          </w:divBdr>
                          <w:divsChild>
                            <w:div w:id="1791121522">
                              <w:marLeft w:val="0"/>
                              <w:marRight w:val="0"/>
                              <w:marTop w:val="0"/>
                              <w:marBottom w:val="0"/>
                              <w:divBdr>
                                <w:top w:val="none" w:sz="0" w:space="0" w:color="auto"/>
                                <w:left w:val="none" w:sz="0" w:space="0" w:color="auto"/>
                                <w:bottom w:val="none" w:sz="0" w:space="0" w:color="auto"/>
                                <w:right w:val="none" w:sz="0" w:space="0" w:color="auto"/>
                              </w:divBdr>
                              <w:divsChild>
                                <w:div w:id="1995143746">
                                  <w:marLeft w:val="0"/>
                                  <w:marRight w:val="0"/>
                                  <w:marTop w:val="0"/>
                                  <w:marBottom w:val="0"/>
                                  <w:divBdr>
                                    <w:top w:val="none" w:sz="0" w:space="0" w:color="auto"/>
                                    <w:left w:val="none" w:sz="0" w:space="0" w:color="auto"/>
                                    <w:bottom w:val="none" w:sz="0" w:space="0" w:color="auto"/>
                                    <w:right w:val="none" w:sz="0" w:space="0" w:color="auto"/>
                                  </w:divBdr>
                                  <w:divsChild>
                                    <w:div w:id="62469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885927">
      <w:bodyDiv w:val="1"/>
      <w:marLeft w:val="0"/>
      <w:marRight w:val="0"/>
      <w:marTop w:val="0"/>
      <w:marBottom w:val="0"/>
      <w:divBdr>
        <w:top w:val="none" w:sz="0" w:space="0" w:color="auto"/>
        <w:left w:val="none" w:sz="0" w:space="0" w:color="auto"/>
        <w:bottom w:val="none" w:sz="0" w:space="0" w:color="auto"/>
        <w:right w:val="none" w:sz="0" w:space="0" w:color="auto"/>
      </w:divBdr>
      <w:divsChild>
        <w:div w:id="602570174">
          <w:marLeft w:val="0"/>
          <w:marRight w:val="0"/>
          <w:marTop w:val="0"/>
          <w:marBottom w:val="0"/>
          <w:divBdr>
            <w:top w:val="none" w:sz="0" w:space="0" w:color="auto"/>
            <w:left w:val="none" w:sz="0" w:space="0" w:color="auto"/>
            <w:bottom w:val="none" w:sz="0" w:space="0" w:color="auto"/>
            <w:right w:val="none" w:sz="0" w:space="0" w:color="auto"/>
          </w:divBdr>
        </w:div>
        <w:div w:id="892811735">
          <w:marLeft w:val="0"/>
          <w:marRight w:val="0"/>
          <w:marTop w:val="0"/>
          <w:marBottom w:val="0"/>
          <w:divBdr>
            <w:top w:val="none" w:sz="0" w:space="0" w:color="auto"/>
            <w:left w:val="none" w:sz="0" w:space="0" w:color="auto"/>
            <w:bottom w:val="none" w:sz="0" w:space="0" w:color="auto"/>
            <w:right w:val="none" w:sz="0" w:space="0" w:color="auto"/>
          </w:divBdr>
        </w:div>
        <w:div w:id="1559393159">
          <w:marLeft w:val="0"/>
          <w:marRight w:val="0"/>
          <w:marTop w:val="0"/>
          <w:marBottom w:val="0"/>
          <w:divBdr>
            <w:top w:val="none" w:sz="0" w:space="0" w:color="auto"/>
            <w:left w:val="none" w:sz="0" w:space="0" w:color="auto"/>
            <w:bottom w:val="none" w:sz="0" w:space="0" w:color="auto"/>
            <w:right w:val="none" w:sz="0" w:space="0" w:color="auto"/>
          </w:divBdr>
        </w:div>
        <w:div w:id="2146435180">
          <w:marLeft w:val="0"/>
          <w:marRight w:val="0"/>
          <w:marTop w:val="0"/>
          <w:marBottom w:val="0"/>
          <w:divBdr>
            <w:top w:val="none" w:sz="0" w:space="0" w:color="auto"/>
            <w:left w:val="none" w:sz="0" w:space="0" w:color="auto"/>
            <w:bottom w:val="none" w:sz="0" w:space="0" w:color="auto"/>
            <w:right w:val="none" w:sz="0" w:space="0" w:color="auto"/>
          </w:divBdr>
        </w:div>
      </w:divsChild>
    </w:div>
    <w:div w:id="269626341">
      <w:bodyDiv w:val="1"/>
      <w:marLeft w:val="0"/>
      <w:marRight w:val="0"/>
      <w:marTop w:val="0"/>
      <w:marBottom w:val="0"/>
      <w:divBdr>
        <w:top w:val="none" w:sz="0" w:space="0" w:color="auto"/>
        <w:left w:val="none" w:sz="0" w:space="0" w:color="auto"/>
        <w:bottom w:val="none" w:sz="0" w:space="0" w:color="auto"/>
        <w:right w:val="none" w:sz="0" w:space="0" w:color="auto"/>
      </w:divBdr>
    </w:div>
    <w:div w:id="275719036">
      <w:bodyDiv w:val="1"/>
      <w:marLeft w:val="0"/>
      <w:marRight w:val="0"/>
      <w:marTop w:val="0"/>
      <w:marBottom w:val="0"/>
      <w:divBdr>
        <w:top w:val="none" w:sz="0" w:space="0" w:color="auto"/>
        <w:left w:val="none" w:sz="0" w:space="0" w:color="auto"/>
        <w:bottom w:val="none" w:sz="0" w:space="0" w:color="auto"/>
        <w:right w:val="none" w:sz="0" w:space="0" w:color="auto"/>
      </w:divBdr>
    </w:div>
    <w:div w:id="278069530">
      <w:bodyDiv w:val="1"/>
      <w:marLeft w:val="0"/>
      <w:marRight w:val="0"/>
      <w:marTop w:val="0"/>
      <w:marBottom w:val="0"/>
      <w:divBdr>
        <w:top w:val="none" w:sz="0" w:space="0" w:color="auto"/>
        <w:left w:val="none" w:sz="0" w:space="0" w:color="auto"/>
        <w:bottom w:val="none" w:sz="0" w:space="0" w:color="auto"/>
        <w:right w:val="none" w:sz="0" w:space="0" w:color="auto"/>
      </w:divBdr>
    </w:div>
    <w:div w:id="294943863">
      <w:bodyDiv w:val="1"/>
      <w:marLeft w:val="0"/>
      <w:marRight w:val="0"/>
      <w:marTop w:val="0"/>
      <w:marBottom w:val="0"/>
      <w:divBdr>
        <w:top w:val="none" w:sz="0" w:space="0" w:color="auto"/>
        <w:left w:val="none" w:sz="0" w:space="0" w:color="auto"/>
        <w:bottom w:val="none" w:sz="0" w:space="0" w:color="auto"/>
        <w:right w:val="none" w:sz="0" w:space="0" w:color="auto"/>
      </w:divBdr>
      <w:divsChild>
        <w:div w:id="1474981870">
          <w:marLeft w:val="576"/>
          <w:marRight w:val="0"/>
          <w:marTop w:val="96"/>
          <w:marBottom w:val="0"/>
          <w:divBdr>
            <w:top w:val="none" w:sz="0" w:space="0" w:color="auto"/>
            <w:left w:val="none" w:sz="0" w:space="0" w:color="auto"/>
            <w:bottom w:val="none" w:sz="0" w:space="0" w:color="auto"/>
            <w:right w:val="none" w:sz="0" w:space="0" w:color="auto"/>
          </w:divBdr>
        </w:div>
        <w:div w:id="1785535660">
          <w:marLeft w:val="576"/>
          <w:marRight w:val="0"/>
          <w:marTop w:val="96"/>
          <w:marBottom w:val="0"/>
          <w:divBdr>
            <w:top w:val="none" w:sz="0" w:space="0" w:color="auto"/>
            <w:left w:val="none" w:sz="0" w:space="0" w:color="auto"/>
            <w:bottom w:val="none" w:sz="0" w:space="0" w:color="auto"/>
            <w:right w:val="none" w:sz="0" w:space="0" w:color="auto"/>
          </w:divBdr>
        </w:div>
        <w:div w:id="2027780637">
          <w:marLeft w:val="576"/>
          <w:marRight w:val="0"/>
          <w:marTop w:val="96"/>
          <w:marBottom w:val="0"/>
          <w:divBdr>
            <w:top w:val="none" w:sz="0" w:space="0" w:color="auto"/>
            <w:left w:val="none" w:sz="0" w:space="0" w:color="auto"/>
            <w:bottom w:val="none" w:sz="0" w:space="0" w:color="auto"/>
            <w:right w:val="none" w:sz="0" w:space="0" w:color="auto"/>
          </w:divBdr>
        </w:div>
        <w:div w:id="2041053688">
          <w:marLeft w:val="576"/>
          <w:marRight w:val="0"/>
          <w:marTop w:val="96"/>
          <w:marBottom w:val="0"/>
          <w:divBdr>
            <w:top w:val="none" w:sz="0" w:space="0" w:color="auto"/>
            <w:left w:val="none" w:sz="0" w:space="0" w:color="auto"/>
            <w:bottom w:val="none" w:sz="0" w:space="0" w:color="auto"/>
            <w:right w:val="none" w:sz="0" w:space="0" w:color="auto"/>
          </w:divBdr>
        </w:div>
      </w:divsChild>
    </w:div>
    <w:div w:id="295961688">
      <w:bodyDiv w:val="1"/>
      <w:marLeft w:val="0"/>
      <w:marRight w:val="0"/>
      <w:marTop w:val="0"/>
      <w:marBottom w:val="0"/>
      <w:divBdr>
        <w:top w:val="none" w:sz="0" w:space="0" w:color="auto"/>
        <w:left w:val="none" w:sz="0" w:space="0" w:color="auto"/>
        <w:bottom w:val="none" w:sz="0" w:space="0" w:color="auto"/>
        <w:right w:val="none" w:sz="0" w:space="0" w:color="auto"/>
      </w:divBdr>
    </w:div>
    <w:div w:id="315770949">
      <w:bodyDiv w:val="1"/>
      <w:marLeft w:val="0"/>
      <w:marRight w:val="0"/>
      <w:marTop w:val="0"/>
      <w:marBottom w:val="0"/>
      <w:divBdr>
        <w:top w:val="none" w:sz="0" w:space="0" w:color="auto"/>
        <w:left w:val="none" w:sz="0" w:space="0" w:color="auto"/>
        <w:bottom w:val="none" w:sz="0" w:space="0" w:color="auto"/>
        <w:right w:val="none" w:sz="0" w:space="0" w:color="auto"/>
      </w:divBdr>
    </w:div>
    <w:div w:id="316882022">
      <w:bodyDiv w:val="1"/>
      <w:marLeft w:val="0"/>
      <w:marRight w:val="0"/>
      <w:marTop w:val="0"/>
      <w:marBottom w:val="0"/>
      <w:divBdr>
        <w:top w:val="none" w:sz="0" w:space="0" w:color="auto"/>
        <w:left w:val="none" w:sz="0" w:space="0" w:color="auto"/>
        <w:bottom w:val="none" w:sz="0" w:space="0" w:color="auto"/>
        <w:right w:val="none" w:sz="0" w:space="0" w:color="auto"/>
      </w:divBdr>
    </w:div>
    <w:div w:id="319232225">
      <w:bodyDiv w:val="1"/>
      <w:marLeft w:val="0"/>
      <w:marRight w:val="0"/>
      <w:marTop w:val="0"/>
      <w:marBottom w:val="0"/>
      <w:divBdr>
        <w:top w:val="none" w:sz="0" w:space="0" w:color="auto"/>
        <w:left w:val="none" w:sz="0" w:space="0" w:color="auto"/>
        <w:bottom w:val="none" w:sz="0" w:space="0" w:color="auto"/>
        <w:right w:val="none" w:sz="0" w:space="0" w:color="auto"/>
      </w:divBdr>
    </w:div>
    <w:div w:id="324862636">
      <w:bodyDiv w:val="1"/>
      <w:marLeft w:val="0"/>
      <w:marRight w:val="0"/>
      <w:marTop w:val="0"/>
      <w:marBottom w:val="0"/>
      <w:divBdr>
        <w:top w:val="none" w:sz="0" w:space="0" w:color="auto"/>
        <w:left w:val="none" w:sz="0" w:space="0" w:color="auto"/>
        <w:bottom w:val="none" w:sz="0" w:space="0" w:color="auto"/>
        <w:right w:val="none" w:sz="0" w:space="0" w:color="auto"/>
      </w:divBdr>
    </w:div>
    <w:div w:id="331638644">
      <w:bodyDiv w:val="1"/>
      <w:marLeft w:val="0"/>
      <w:marRight w:val="0"/>
      <w:marTop w:val="0"/>
      <w:marBottom w:val="0"/>
      <w:divBdr>
        <w:top w:val="none" w:sz="0" w:space="0" w:color="auto"/>
        <w:left w:val="none" w:sz="0" w:space="0" w:color="auto"/>
        <w:bottom w:val="none" w:sz="0" w:space="0" w:color="auto"/>
        <w:right w:val="none" w:sz="0" w:space="0" w:color="auto"/>
      </w:divBdr>
      <w:divsChild>
        <w:div w:id="312417796">
          <w:marLeft w:val="0"/>
          <w:marRight w:val="0"/>
          <w:marTop w:val="0"/>
          <w:marBottom w:val="0"/>
          <w:divBdr>
            <w:top w:val="none" w:sz="0" w:space="0" w:color="auto"/>
            <w:left w:val="none" w:sz="0" w:space="0" w:color="auto"/>
            <w:bottom w:val="none" w:sz="0" w:space="0" w:color="auto"/>
            <w:right w:val="none" w:sz="0" w:space="0" w:color="auto"/>
          </w:divBdr>
        </w:div>
      </w:divsChild>
    </w:div>
    <w:div w:id="336738468">
      <w:bodyDiv w:val="1"/>
      <w:marLeft w:val="0"/>
      <w:marRight w:val="0"/>
      <w:marTop w:val="0"/>
      <w:marBottom w:val="0"/>
      <w:divBdr>
        <w:top w:val="none" w:sz="0" w:space="0" w:color="auto"/>
        <w:left w:val="none" w:sz="0" w:space="0" w:color="auto"/>
        <w:bottom w:val="none" w:sz="0" w:space="0" w:color="auto"/>
        <w:right w:val="none" w:sz="0" w:space="0" w:color="auto"/>
      </w:divBdr>
      <w:divsChild>
        <w:div w:id="652023743">
          <w:marLeft w:val="0"/>
          <w:marRight w:val="0"/>
          <w:marTop w:val="0"/>
          <w:marBottom w:val="0"/>
          <w:divBdr>
            <w:top w:val="none" w:sz="0" w:space="0" w:color="auto"/>
            <w:left w:val="none" w:sz="0" w:space="0" w:color="auto"/>
            <w:bottom w:val="none" w:sz="0" w:space="0" w:color="auto"/>
            <w:right w:val="none" w:sz="0" w:space="0" w:color="auto"/>
          </w:divBdr>
          <w:divsChild>
            <w:div w:id="582880840">
              <w:marLeft w:val="0"/>
              <w:marRight w:val="0"/>
              <w:marTop w:val="0"/>
              <w:marBottom w:val="0"/>
              <w:divBdr>
                <w:top w:val="none" w:sz="0" w:space="0" w:color="auto"/>
                <w:left w:val="none" w:sz="0" w:space="0" w:color="auto"/>
                <w:bottom w:val="none" w:sz="0" w:space="0" w:color="auto"/>
                <w:right w:val="none" w:sz="0" w:space="0" w:color="auto"/>
              </w:divBdr>
              <w:divsChild>
                <w:div w:id="483547083">
                  <w:marLeft w:val="0"/>
                  <w:marRight w:val="0"/>
                  <w:marTop w:val="0"/>
                  <w:marBottom w:val="0"/>
                  <w:divBdr>
                    <w:top w:val="none" w:sz="0" w:space="0" w:color="auto"/>
                    <w:left w:val="none" w:sz="0" w:space="0" w:color="auto"/>
                    <w:bottom w:val="none" w:sz="0" w:space="0" w:color="auto"/>
                    <w:right w:val="none" w:sz="0" w:space="0" w:color="auto"/>
                  </w:divBdr>
                </w:div>
                <w:div w:id="514350482">
                  <w:marLeft w:val="0"/>
                  <w:marRight w:val="0"/>
                  <w:marTop w:val="0"/>
                  <w:marBottom w:val="0"/>
                  <w:divBdr>
                    <w:top w:val="none" w:sz="0" w:space="0" w:color="auto"/>
                    <w:left w:val="none" w:sz="0" w:space="0" w:color="auto"/>
                    <w:bottom w:val="none" w:sz="0" w:space="0" w:color="auto"/>
                    <w:right w:val="none" w:sz="0" w:space="0" w:color="auto"/>
                  </w:divBdr>
                </w:div>
                <w:div w:id="847598619">
                  <w:marLeft w:val="0"/>
                  <w:marRight w:val="0"/>
                  <w:marTop w:val="0"/>
                  <w:marBottom w:val="0"/>
                  <w:divBdr>
                    <w:top w:val="none" w:sz="0" w:space="0" w:color="auto"/>
                    <w:left w:val="none" w:sz="0" w:space="0" w:color="auto"/>
                    <w:bottom w:val="none" w:sz="0" w:space="0" w:color="auto"/>
                    <w:right w:val="none" w:sz="0" w:space="0" w:color="auto"/>
                  </w:divBdr>
                </w:div>
                <w:div w:id="1128010821">
                  <w:marLeft w:val="0"/>
                  <w:marRight w:val="0"/>
                  <w:marTop w:val="0"/>
                  <w:marBottom w:val="0"/>
                  <w:divBdr>
                    <w:top w:val="none" w:sz="0" w:space="0" w:color="auto"/>
                    <w:left w:val="none" w:sz="0" w:space="0" w:color="auto"/>
                    <w:bottom w:val="none" w:sz="0" w:space="0" w:color="auto"/>
                    <w:right w:val="none" w:sz="0" w:space="0" w:color="auto"/>
                  </w:divBdr>
                </w:div>
                <w:div w:id="1174764247">
                  <w:marLeft w:val="0"/>
                  <w:marRight w:val="0"/>
                  <w:marTop w:val="0"/>
                  <w:marBottom w:val="0"/>
                  <w:divBdr>
                    <w:top w:val="none" w:sz="0" w:space="0" w:color="auto"/>
                    <w:left w:val="none" w:sz="0" w:space="0" w:color="auto"/>
                    <w:bottom w:val="none" w:sz="0" w:space="0" w:color="auto"/>
                    <w:right w:val="none" w:sz="0" w:space="0" w:color="auto"/>
                  </w:divBdr>
                </w:div>
                <w:div w:id="1274435871">
                  <w:marLeft w:val="0"/>
                  <w:marRight w:val="0"/>
                  <w:marTop w:val="0"/>
                  <w:marBottom w:val="0"/>
                  <w:divBdr>
                    <w:top w:val="none" w:sz="0" w:space="0" w:color="auto"/>
                    <w:left w:val="none" w:sz="0" w:space="0" w:color="auto"/>
                    <w:bottom w:val="none" w:sz="0" w:space="0" w:color="auto"/>
                    <w:right w:val="none" w:sz="0" w:space="0" w:color="auto"/>
                  </w:divBdr>
                </w:div>
              </w:divsChild>
            </w:div>
            <w:div w:id="612636022">
              <w:marLeft w:val="0"/>
              <w:marRight w:val="0"/>
              <w:marTop w:val="0"/>
              <w:marBottom w:val="0"/>
              <w:divBdr>
                <w:top w:val="none" w:sz="0" w:space="0" w:color="auto"/>
                <w:left w:val="none" w:sz="0" w:space="0" w:color="auto"/>
                <w:bottom w:val="none" w:sz="0" w:space="0" w:color="auto"/>
                <w:right w:val="none" w:sz="0" w:space="0" w:color="auto"/>
              </w:divBdr>
            </w:div>
            <w:div w:id="685592756">
              <w:marLeft w:val="0"/>
              <w:marRight w:val="0"/>
              <w:marTop w:val="0"/>
              <w:marBottom w:val="0"/>
              <w:divBdr>
                <w:top w:val="none" w:sz="0" w:space="0" w:color="auto"/>
                <w:left w:val="none" w:sz="0" w:space="0" w:color="auto"/>
                <w:bottom w:val="none" w:sz="0" w:space="0" w:color="auto"/>
                <w:right w:val="none" w:sz="0" w:space="0" w:color="auto"/>
              </w:divBdr>
            </w:div>
            <w:div w:id="1021593236">
              <w:marLeft w:val="0"/>
              <w:marRight w:val="0"/>
              <w:marTop w:val="0"/>
              <w:marBottom w:val="0"/>
              <w:divBdr>
                <w:top w:val="none" w:sz="0" w:space="0" w:color="auto"/>
                <w:left w:val="none" w:sz="0" w:space="0" w:color="auto"/>
                <w:bottom w:val="none" w:sz="0" w:space="0" w:color="auto"/>
                <w:right w:val="none" w:sz="0" w:space="0" w:color="auto"/>
              </w:divBdr>
            </w:div>
            <w:div w:id="1358506325">
              <w:marLeft w:val="0"/>
              <w:marRight w:val="0"/>
              <w:marTop w:val="0"/>
              <w:marBottom w:val="0"/>
              <w:divBdr>
                <w:top w:val="none" w:sz="0" w:space="0" w:color="auto"/>
                <w:left w:val="none" w:sz="0" w:space="0" w:color="auto"/>
                <w:bottom w:val="none" w:sz="0" w:space="0" w:color="auto"/>
                <w:right w:val="none" w:sz="0" w:space="0" w:color="auto"/>
              </w:divBdr>
            </w:div>
            <w:div w:id="1717387316">
              <w:marLeft w:val="0"/>
              <w:marRight w:val="0"/>
              <w:marTop w:val="0"/>
              <w:marBottom w:val="0"/>
              <w:divBdr>
                <w:top w:val="none" w:sz="0" w:space="0" w:color="auto"/>
                <w:left w:val="none" w:sz="0" w:space="0" w:color="auto"/>
                <w:bottom w:val="none" w:sz="0" w:space="0" w:color="auto"/>
                <w:right w:val="none" w:sz="0" w:space="0" w:color="auto"/>
              </w:divBdr>
            </w:div>
            <w:div w:id="21300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5427">
      <w:bodyDiv w:val="1"/>
      <w:marLeft w:val="0"/>
      <w:marRight w:val="0"/>
      <w:marTop w:val="0"/>
      <w:marBottom w:val="0"/>
      <w:divBdr>
        <w:top w:val="none" w:sz="0" w:space="0" w:color="auto"/>
        <w:left w:val="none" w:sz="0" w:space="0" w:color="auto"/>
        <w:bottom w:val="none" w:sz="0" w:space="0" w:color="auto"/>
        <w:right w:val="none" w:sz="0" w:space="0" w:color="auto"/>
      </w:divBdr>
    </w:div>
    <w:div w:id="353306659">
      <w:bodyDiv w:val="1"/>
      <w:marLeft w:val="0"/>
      <w:marRight w:val="0"/>
      <w:marTop w:val="0"/>
      <w:marBottom w:val="0"/>
      <w:divBdr>
        <w:top w:val="none" w:sz="0" w:space="0" w:color="auto"/>
        <w:left w:val="none" w:sz="0" w:space="0" w:color="auto"/>
        <w:bottom w:val="none" w:sz="0" w:space="0" w:color="auto"/>
        <w:right w:val="none" w:sz="0" w:space="0" w:color="auto"/>
      </w:divBdr>
    </w:div>
    <w:div w:id="359743912">
      <w:bodyDiv w:val="1"/>
      <w:marLeft w:val="0"/>
      <w:marRight w:val="0"/>
      <w:marTop w:val="0"/>
      <w:marBottom w:val="0"/>
      <w:divBdr>
        <w:top w:val="none" w:sz="0" w:space="0" w:color="auto"/>
        <w:left w:val="none" w:sz="0" w:space="0" w:color="auto"/>
        <w:bottom w:val="none" w:sz="0" w:space="0" w:color="auto"/>
        <w:right w:val="none" w:sz="0" w:space="0" w:color="auto"/>
      </w:divBdr>
    </w:div>
    <w:div w:id="375667538">
      <w:bodyDiv w:val="1"/>
      <w:marLeft w:val="0"/>
      <w:marRight w:val="0"/>
      <w:marTop w:val="0"/>
      <w:marBottom w:val="0"/>
      <w:divBdr>
        <w:top w:val="none" w:sz="0" w:space="0" w:color="auto"/>
        <w:left w:val="none" w:sz="0" w:space="0" w:color="auto"/>
        <w:bottom w:val="none" w:sz="0" w:space="0" w:color="auto"/>
        <w:right w:val="none" w:sz="0" w:space="0" w:color="auto"/>
      </w:divBdr>
    </w:div>
    <w:div w:id="386532994">
      <w:bodyDiv w:val="1"/>
      <w:marLeft w:val="0"/>
      <w:marRight w:val="0"/>
      <w:marTop w:val="0"/>
      <w:marBottom w:val="0"/>
      <w:divBdr>
        <w:top w:val="none" w:sz="0" w:space="0" w:color="auto"/>
        <w:left w:val="none" w:sz="0" w:space="0" w:color="auto"/>
        <w:bottom w:val="none" w:sz="0" w:space="0" w:color="auto"/>
        <w:right w:val="none" w:sz="0" w:space="0" w:color="auto"/>
      </w:divBdr>
      <w:divsChild>
        <w:div w:id="561019496">
          <w:marLeft w:val="0"/>
          <w:marRight w:val="0"/>
          <w:marTop w:val="0"/>
          <w:marBottom w:val="0"/>
          <w:divBdr>
            <w:top w:val="none" w:sz="0" w:space="0" w:color="auto"/>
            <w:left w:val="none" w:sz="0" w:space="0" w:color="auto"/>
            <w:bottom w:val="none" w:sz="0" w:space="0" w:color="auto"/>
            <w:right w:val="none" w:sz="0" w:space="0" w:color="auto"/>
          </w:divBdr>
        </w:div>
      </w:divsChild>
    </w:div>
    <w:div w:id="392966086">
      <w:bodyDiv w:val="1"/>
      <w:marLeft w:val="0"/>
      <w:marRight w:val="0"/>
      <w:marTop w:val="0"/>
      <w:marBottom w:val="0"/>
      <w:divBdr>
        <w:top w:val="none" w:sz="0" w:space="0" w:color="auto"/>
        <w:left w:val="none" w:sz="0" w:space="0" w:color="auto"/>
        <w:bottom w:val="none" w:sz="0" w:space="0" w:color="auto"/>
        <w:right w:val="none" w:sz="0" w:space="0" w:color="auto"/>
      </w:divBdr>
      <w:divsChild>
        <w:div w:id="274752957">
          <w:marLeft w:val="0"/>
          <w:marRight w:val="0"/>
          <w:marTop w:val="0"/>
          <w:marBottom w:val="0"/>
          <w:divBdr>
            <w:top w:val="none" w:sz="0" w:space="0" w:color="auto"/>
            <w:left w:val="none" w:sz="0" w:space="0" w:color="auto"/>
            <w:bottom w:val="none" w:sz="0" w:space="0" w:color="auto"/>
            <w:right w:val="none" w:sz="0" w:space="0" w:color="auto"/>
          </w:divBdr>
        </w:div>
      </w:divsChild>
    </w:div>
    <w:div w:id="400173939">
      <w:bodyDiv w:val="1"/>
      <w:marLeft w:val="0"/>
      <w:marRight w:val="0"/>
      <w:marTop w:val="0"/>
      <w:marBottom w:val="0"/>
      <w:divBdr>
        <w:top w:val="none" w:sz="0" w:space="0" w:color="auto"/>
        <w:left w:val="none" w:sz="0" w:space="0" w:color="auto"/>
        <w:bottom w:val="none" w:sz="0" w:space="0" w:color="auto"/>
        <w:right w:val="none" w:sz="0" w:space="0" w:color="auto"/>
      </w:divBdr>
      <w:divsChild>
        <w:div w:id="883248291">
          <w:marLeft w:val="0"/>
          <w:marRight w:val="0"/>
          <w:marTop w:val="0"/>
          <w:marBottom w:val="0"/>
          <w:divBdr>
            <w:top w:val="none" w:sz="0" w:space="0" w:color="auto"/>
            <w:left w:val="none" w:sz="0" w:space="0" w:color="auto"/>
            <w:bottom w:val="none" w:sz="0" w:space="0" w:color="auto"/>
            <w:right w:val="none" w:sz="0" w:space="0" w:color="auto"/>
          </w:divBdr>
        </w:div>
        <w:div w:id="1245264434">
          <w:marLeft w:val="0"/>
          <w:marRight w:val="0"/>
          <w:marTop w:val="0"/>
          <w:marBottom w:val="0"/>
          <w:divBdr>
            <w:top w:val="none" w:sz="0" w:space="0" w:color="auto"/>
            <w:left w:val="none" w:sz="0" w:space="0" w:color="auto"/>
            <w:bottom w:val="none" w:sz="0" w:space="0" w:color="auto"/>
            <w:right w:val="none" w:sz="0" w:space="0" w:color="auto"/>
          </w:divBdr>
        </w:div>
        <w:div w:id="1765416704">
          <w:marLeft w:val="0"/>
          <w:marRight w:val="0"/>
          <w:marTop w:val="0"/>
          <w:marBottom w:val="0"/>
          <w:divBdr>
            <w:top w:val="none" w:sz="0" w:space="0" w:color="auto"/>
            <w:left w:val="none" w:sz="0" w:space="0" w:color="auto"/>
            <w:bottom w:val="none" w:sz="0" w:space="0" w:color="auto"/>
            <w:right w:val="none" w:sz="0" w:space="0" w:color="auto"/>
          </w:divBdr>
        </w:div>
      </w:divsChild>
    </w:div>
    <w:div w:id="409548157">
      <w:bodyDiv w:val="1"/>
      <w:marLeft w:val="0"/>
      <w:marRight w:val="0"/>
      <w:marTop w:val="0"/>
      <w:marBottom w:val="0"/>
      <w:divBdr>
        <w:top w:val="none" w:sz="0" w:space="0" w:color="auto"/>
        <w:left w:val="none" w:sz="0" w:space="0" w:color="auto"/>
        <w:bottom w:val="none" w:sz="0" w:space="0" w:color="auto"/>
        <w:right w:val="none" w:sz="0" w:space="0" w:color="auto"/>
      </w:divBdr>
    </w:div>
    <w:div w:id="420416580">
      <w:bodyDiv w:val="1"/>
      <w:marLeft w:val="0"/>
      <w:marRight w:val="0"/>
      <w:marTop w:val="0"/>
      <w:marBottom w:val="0"/>
      <w:divBdr>
        <w:top w:val="none" w:sz="0" w:space="0" w:color="auto"/>
        <w:left w:val="none" w:sz="0" w:space="0" w:color="auto"/>
        <w:bottom w:val="none" w:sz="0" w:space="0" w:color="auto"/>
        <w:right w:val="none" w:sz="0" w:space="0" w:color="auto"/>
      </w:divBdr>
    </w:div>
    <w:div w:id="421682415">
      <w:bodyDiv w:val="1"/>
      <w:marLeft w:val="0"/>
      <w:marRight w:val="0"/>
      <w:marTop w:val="0"/>
      <w:marBottom w:val="0"/>
      <w:divBdr>
        <w:top w:val="none" w:sz="0" w:space="0" w:color="auto"/>
        <w:left w:val="none" w:sz="0" w:space="0" w:color="auto"/>
        <w:bottom w:val="none" w:sz="0" w:space="0" w:color="auto"/>
        <w:right w:val="none" w:sz="0" w:space="0" w:color="auto"/>
      </w:divBdr>
    </w:div>
    <w:div w:id="422991118">
      <w:bodyDiv w:val="1"/>
      <w:marLeft w:val="0"/>
      <w:marRight w:val="0"/>
      <w:marTop w:val="0"/>
      <w:marBottom w:val="0"/>
      <w:divBdr>
        <w:top w:val="none" w:sz="0" w:space="0" w:color="auto"/>
        <w:left w:val="none" w:sz="0" w:space="0" w:color="auto"/>
        <w:bottom w:val="none" w:sz="0" w:space="0" w:color="auto"/>
        <w:right w:val="none" w:sz="0" w:space="0" w:color="auto"/>
      </w:divBdr>
    </w:div>
    <w:div w:id="429860533">
      <w:bodyDiv w:val="1"/>
      <w:marLeft w:val="0"/>
      <w:marRight w:val="0"/>
      <w:marTop w:val="0"/>
      <w:marBottom w:val="0"/>
      <w:divBdr>
        <w:top w:val="none" w:sz="0" w:space="0" w:color="auto"/>
        <w:left w:val="none" w:sz="0" w:space="0" w:color="auto"/>
        <w:bottom w:val="none" w:sz="0" w:space="0" w:color="auto"/>
        <w:right w:val="none" w:sz="0" w:space="0" w:color="auto"/>
      </w:divBdr>
    </w:div>
    <w:div w:id="433940256">
      <w:bodyDiv w:val="1"/>
      <w:marLeft w:val="0"/>
      <w:marRight w:val="0"/>
      <w:marTop w:val="0"/>
      <w:marBottom w:val="0"/>
      <w:divBdr>
        <w:top w:val="none" w:sz="0" w:space="0" w:color="auto"/>
        <w:left w:val="none" w:sz="0" w:space="0" w:color="auto"/>
        <w:bottom w:val="none" w:sz="0" w:space="0" w:color="auto"/>
        <w:right w:val="none" w:sz="0" w:space="0" w:color="auto"/>
      </w:divBdr>
    </w:div>
    <w:div w:id="440534416">
      <w:bodyDiv w:val="1"/>
      <w:marLeft w:val="0"/>
      <w:marRight w:val="0"/>
      <w:marTop w:val="0"/>
      <w:marBottom w:val="0"/>
      <w:divBdr>
        <w:top w:val="none" w:sz="0" w:space="0" w:color="auto"/>
        <w:left w:val="none" w:sz="0" w:space="0" w:color="auto"/>
        <w:bottom w:val="none" w:sz="0" w:space="0" w:color="auto"/>
        <w:right w:val="none" w:sz="0" w:space="0" w:color="auto"/>
      </w:divBdr>
    </w:div>
    <w:div w:id="442501665">
      <w:bodyDiv w:val="1"/>
      <w:marLeft w:val="0"/>
      <w:marRight w:val="0"/>
      <w:marTop w:val="0"/>
      <w:marBottom w:val="0"/>
      <w:divBdr>
        <w:top w:val="none" w:sz="0" w:space="0" w:color="auto"/>
        <w:left w:val="none" w:sz="0" w:space="0" w:color="auto"/>
        <w:bottom w:val="none" w:sz="0" w:space="0" w:color="auto"/>
        <w:right w:val="none" w:sz="0" w:space="0" w:color="auto"/>
      </w:divBdr>
    </w:div>
    <w:div w:id="451479680">
      <w:bodyDiv w:val="1"/>
      <w:marLeft w:val="0"/>
      <w:marRight w:val="0"/>
      <w:marTop w:val="0"/>
      <w:marBottom w:val="0"/>
      <w:divBdr>
        <w:top w:val="none" w:sz="0" w:space="0" w:color="auto"/>
        <w:left w:val="none" w:sz="0" w:space="0" w:color="auto"/>
        <w:bottom w:val="none" w:sz="0" w:space="0" w:color="auto"/>
        <w:right w:val="none" w:sz="0" w:space="0" w:color="auto"/>
      </w:divBdr>
    </w:div>
    <w:div w:id="453250263">
      <w:bodyDiv w:val="1"/>
      <w:marLeft w:val="0"/>
      <w:marRight w:val="0"/>
      <w:marTop w:val="0"/>
      <w:marBottom w:val="0"/>
      <w:divBdr>
        <w:top w:val="none" w:sz="0" w:space="0" w:color="auto"/>
        <w:left w:val="none" w:sz="0" w:space="0" w:color="auto"/>
        <w:bottom w:val="none" w:sz="0" w:space="0" w:color="auto"/>
        <w:right w:val="none" w:sz="0" w:space="0" w:color="auto"/>
      </w:divBdr>
    </w:div>
    <w:div w:id="457259008">
      <w:bodyDiv w:val="1"/>
      <w:marLeft w:val="0"/>
      <w:marRight w:val="0"/>
      <w:marTop w:val="0"/>
      <w:marBottom w:val="0"/>
      <w:divBdr>
        <w:top w:val="none" w:sz="0" w:space="0" w:color="auto"/>
        <w:left w:val="none" w:sz="0" w:space="0" w:color="auto"/>
        <w:bottom w:val="none" w:sz="0" w:space="0" w:color="auto"/>
        <w:right w:val="none" w:sz="0" w:space="0" w:color="auto"/>
      </w:divBdr>
      <w:divsChild>
        <w:div w:id="207375359">
          <w:marLeft w:val="0"/>
          <w:marRight w:val="0"/>
          <w:marTop w:val="0"/>
          <w:marBottom w:val="0"/>
          <w:divBdr>
            <w:top w:val="none" w:sz="0" w:space="0" w:color="auto"/>
            <w:left w:val="none" w:sz="0" w:space="0" w:color="auto"/>
            <w:bottom w:val="none" w:sz="0" w:space="0" w:color="auto"/>
            <w:right w:val="none" w:sz="0" w:space="0" w:color="auto"/>
          </w:divBdr>
        </w:div>
        <w:div w:id="521555127">
          <w:marLeft w:val="0"/>
          <w:marRight w:val="0"/>
          <w:marTop w:val="0"/>
          <w:marBottom w:val="0"/>
          <w:divBdr>
            <w:top w:val="none" w:sz="0" w:space="0" w:color="auto"/>
            <w:left w:val="none" w:sz="0" w:space="0" w:color="auto"/>
            <w:bottom w:val="none" w:sz="0" w:space="0" w:color="auto"/>
            <w:right w:val="none" w:sz="0" w:space="0" w:color="auto"/>
          </w:divBdr>
        </w:div>
        <w:div w:id="804469562">
          <w:marLeft w:val="0"/>
          <w:marRight w:val="0"/>
          <w:marTop w:val="0"/>
          <w:marBottom w:val="0"/>
          <w:divBdr>
            <w:top w:val="none" w:sz="0" w:space="0" w:color="auto"/>
            <w:left w:val="none" w:sz="0" w:space="0" w:color="auto"/>
            <w:bottom w:val="none" w:sz="0" w:space="0" w:color="auto"/>
            <w:right w:val="none" w:sz="0" w:space="0" w:color="auto"/>
          </w:divBdr>
        </w:div>
        <w:div w:id="896551227">
          <w:marLeft w:val="0"/>
          <w:marRight w:val="0"/>
          <w:marTop w:val="0"/>
          <w:marBottom w:val="0"/>
          <w:divBdr>
            <w:top w:val="none" w:sz="0" w:space="0" w:color="auto"/>
            <w:left w:val="none" w:sz="0" w:space="0" w:color="auto"/>
            <w:bottom w:val="none" w:sz="0" w:space="0" w:color="auto"/>
            <w:right w:val="none" w:sz="0" w:space="0" w:color="auto"/>
          </w:divBdr>
        </w:div>
      </w:divsChild>
    </w:div>
    <w:div w:id="458454680">
      <w:bodyDiv w:val="1"/>
      <w:marLeft w:val="0"/>
      <w:marRight w:val="0"/>
      <w:marTop w:val="0"/>
      <w:marBottom w:val="0"/>
      <w:divBdr>
        <w:top w:val="none" w:sz="0" w:space="0" w:color="auto"/>
        <w:left w:val="none" w:sz="0" w:space="0" w:color="auto"/>
        <w:bottom w:val="none" w:sz="0" w:space="0" w:color="auto"/>
        <w:right w:val="none" w:sz="0" w:space="0" w:color="auto"/>
      </w:divBdr>
    </w:div>
    <w:div w:id="475684098">
      <w:bodyDiv w:val="1"/>
      <w:marLeft w:val="0"/>
      <w:marRight w:val="0"/>
      <w:marTop w:val="0"/>
      <w:marBottom w:val="0"/>
      <w:divBdr>
        <w:top w:val="none" w:sz="0" w:space="0" w:color="auto"/>
        <w:left w:val="none" w:sz="0" w:space="0" w:color="auto"/>
        <w:bottom w:val="none" w:sz="0" w:space="0" w:color="auto"/>
        <w:right w:val="none" w:sz="0" w:space="0" w:color="auto"/>
      </w:divBdr>
    </w:div>
    <w:div w:id="478612717">
      <w:bodyDiv w:val="1"/>
      <w:marLeft w:val="0"/>
      <w:marRight w:val="0"/>
      <w:marTop w:val="0"/>
      <w:marBottom w:val="0"/>
      <w:divBdr>
        <w:top w:val="none" w:sz="0" w:space="0" w:color="auto"/>
        <w:left w:val="none" w:sz="0" w:space="0" w:color="auto"/>
        <w:bottom w:val="none" w:sz="0" w:space="0" w:color="auto"/>
        <w:right w:val="none" w:sz="0" w:space="0" w:color="auto"/>
      </w:divBdr>
      <w:divsChild>
        <w:div w:id="420877611">
          <w:marLeft w:val="0"/>
          <w:marRight w:val="0"/>
          <w:marTop w:val="0"/>
          <w:marBottom w:val="0"/>
          <w:divBdr>
            <w:top w:val="none" w:sz="0" w:space="0" w:color="auto"/>
            <w:left w:val="none" w:sz="0" w:space="0" w:color="auto"/>
            <w:bottom w:val="none" w:sz="0" w:space="0" w:color="auto"/>
            <w:right w:val="none" w:sz="0" w:space="0" w:color="auto"/>
          </w:divBdr>
          <w:divsChild>
            <w:div w:id="32389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66588">
      <w:bodyDiv w:val="1"/>
      <w:marLeft w:val="0"/>
      <w:marRight w:val="0"/>
      <w:marTop w:val="0"/>
      <w:marBottom w:val="0"/>
      <w:divBdr>
        <w:top w:val="none" w:sz="0" w:space="0" w:color="auto"/>
        <w:left w:val="none" w:sz="0" w:space="0" w:color="auto"/>
        <w:bottom w:val="none" w:sz="0" w:space="0" w:color="auto"/>
        <w:right w:val="none" w:sz="0" w:space="0" w:color="auto"/>
      </w:divBdr>
    </w:div>
    <w:div w:id="489830748">
      <w:bodyDiv w:val="1"/>
      <w:marLeft w:val="0"/>
      <w:marRight w:val="0"/>
      <w:marTop w:val="0"/>
      <w:marBottom w:val="0"/>
      <w:divBdr>
        <w:top w:val="none" w:sz="0" w:space="0" w:color="auto"/>
        <w:left w:val="none" w:sz="0" w:space="0" w:color="auto"/>
        <w:bottom w:val="none" w:sz="0" w:space="0" w:color="auto"/>
        <w:right w:val="none" w:sz="0" w:space="0" w:color="auto"/>
      </w:divBdr>
    </w:div>
    <w:div w:id="495610551">
      <w:bodyDiv w:val="1"/>
      <w:marLeft w:val="0"/>
      <w:marRight w:val="0"/>
      <w:marTop w:val="0"/>
      <w:marBottom w:val="0"/>
      <w:divBdr>
        <w:top w:val="none" w:sz="0" w:space="0" w:color="auto"/>
        <w:left w:val="none" w:sz="0" w:space="0" w:color="auto"/>
        <w:bottom w:val="none" w:sz="0" w:space="0" w:color="auto"/>
        <w:right w:val="none" w:sz="0" w:space="0" w:color="auto"/>
      </w:divBdr>
    </w:div>
    <w:div w:id="502091616">
      <w:bodyDiv w:val="1"/>
      <w:marLeft w:val="0"/>
      <w:marRight w:val="0"/>
      <w:marTop w:val="0"/>
      <w:marBottom w:val="0"/>
      <w:divBdr>
        <w:top w:val="none" w:sz="0" w:space="0" w:color="auto"/>
        <w:left w:val="none" w:sz="0" w:space="0" w:color="auto"/>
        <w:bottom w:val="none" w:sz="0" w:space="0" w:color="auto"/>
        <w:right w:val="none" w:sz="0" w:space="0" w:color="auto"/>
      </w:divBdr>
    </w:div>
    <w:div w:id="502668513">
      <w:bodyDiv w:val="1"/>
      <w:marLeft w:val="0"/>
      <w:marRight w:val="0"/>
      <w:marTop w:val="0"/>
      <w:marBottom w:val="0"/>
      <w:divBdr>
        <w:top w:val="none" w:sz="0" w:space="0" w:color="auto"/>
        <w:left w:val="none" w:sz="0" w:space="0" w:color="auto"/>
        <w:bottom w:val="none" w:sz="0" w:space="0" w:color="auto"/>
        <w:right w:val="none" w:sz="0" w:space="0" w:color="auto"/>
      </w:divBdr>
    </w:div>
    <w:div w:id="502817443">
      <w:bodyDiv w:val="1"/>
      <w:marLeft w:val="0"/>
      <w:marRight w:val="0"/>
      <w:marTop w:val="0"/>
      <w:marBottom w:val="0"/>
      <w:divBdr>
        <w:top w:val="none" w:sz="0" w:space="0" w:color="auto"/>
        <w:left w:val="none" w:sz="0" w:space="0" w:color="auto"/>
        <w:bottom w:val="none" w:sz="0" w:space="0" w:color="auto"/>
        <w:right w:val="none" w:sz="0" w:space="0" w:color="auto"/>
      </w:divBdr>
    </w:div>
    <w:div w:id="503207931">
      <w:bodyDiv w:val="1"/>
      <w:marLeft w:val="0"/>
      <w:marRight w:val="0"/>
      <w:marTop w:val="0"/>
      <w:marBottom w:val="0"/>
      <w:divBdr>
        <w:top w:val="none" w:sz="0" w:space="0" w:color="auto"/>
        <w:left w:val="none" w:sz="0" w:space="0" w:color="auto"/>
        <w:bottom w:val="none" w:sz="0" w:space="0" w:color="auto"/>
        <w:right w:val="none" w:sz="0" w:space="0" w:color="auto"/>
      </w:divBdr>
    </w:div>
    <w:div w:id="507210940">
      <w:bodyDiv w:val="1"/>
      <w:marLeft w:val="0"/>
      <w:marRight w:val="0"/>
      <w:marTop w:val="0"/>
      <w:marBottom w:val="0"/>
      <w:divBdr>
        <w:top w:val="none" w:sz="0" w:space="0" w:color="auto"/>
        <w:left w:val="none" w:sz="0" w:space="0" w:color="auto"/>
        <w:bottom w:val="none" w:sz="0" w:space="0" w:color="auto"/>
        <w:right w:val="none" w:sz="0" w:space="0" w:color="auto"/>
      </w:divBdr>
    </w:div>
    <w:div w:id="508107461">
      <w:bodyDiv w:val="1"/>
      <w:marLeft w:val="0"/>
      <w:marRight w:val="0"/>
      <w:marTop w:val="0"/>
      <w:marBottom w:val="0"/>
      <w:divBdr>
        <w:top w:val="none" w:sz="0" w:space="0" w:color="auto"/>
        <w:left w:val="none" w:sz="0" w:space="0" w:color="auto"/>
        <w:bottom w:val="none" w:sz="0" w:space="0" w:color="auto"/>
        <w:right w:val="none" w:sz="0" w:space="0" w:color="auto"/>
      </w:divBdr>
    </w:div>
    <w:div w:id="513692788">
      <w:bodyDiv w:val="1"/>
      <w:marLeft w:val="0"/>
      <w:marRight w:val="0"/>
      <w:marTop w:val="0"/>
      <w:marBottom w:val="0"/>
      <w:divBdr>
        <w:top w:val="none" w:sz="0" w:space="0" w:color="auto"/>
        <w:left w:val="none" w:sz="0" w:space="0" w:color="auto"/>
        <w:bottom w:val="none" w:sz="0" w:space="0" w:color="auto"/>
        <w:right w:val="none" w:sz="0" w:space="0" w:color="auto"/>
      </w:divBdr>
    </w:div>
    <w:div w:id="515272259">
      <w:bodyDiv w:val="1"/>
      <w:marLeft w:val="0"/>
      <w:marRight w:val="0"/>
      <w:marTop w:val="0"/>
      <w:marBottom w:val="0"/>
      <w:divBdr>
        <w:top w:val="none" w:sz="0" w:space="0" w:color="auto"/>
        <w:left w:val="none" w:sz="0" w:space="0" w:color="auto"/>
        <w:bottom w:val="none" w:sz="0" w:space="0" w:color="auto"/>
        <w:right w:val="none" w:sz="0" w:space="0" w:color="auto"/>
      </w:divBdr>
    </w:div>
    <w:div w:id="523249583">
      <w:bodyDiv w:val="1"/>
      <w:marLeft w:val="0"/>
      <w:marRight w:val="0"/>
      <w:marTop w:val="0"/>
      <w:marBottom w:val="0"/>
      <w:divBdr>
        <w:top w:val="none" w:sz="0" w:space="0" w:color="auto"/>
        <w:left w:val="none" w:sz="0" w:space="0" w:color="auto"/>
        <w:bottom w:val="none" w:sz="0" w:space="0" w:color="auto"/>
        <w:right w:val="none" w:sz="0" w:space="0" w:color="auto"/>
      </w:divBdr>
    </w:div>
    <w:div w:id="533494595">
      <w:bodyDiv w:val="1"/>
      <w:marLeft w:val="0"/>
      <w:marRight w:val="0"/>
      <w:marTop w:val="0"/>
      <w:marBottom w:val="0"/>
      <w:divBdr>
        <w:top w:val="none" w:sz="0" w:space="0" w:color="auto"/>
        <w:left w:val="none" w:sz="0" w:space="0" w:color="auto"/>
        <w:bottom w:val="none" w:sz="0" w:space="0" w:color="auto"/>
        <w:right w:val="none" w:sz="0" w:space="0" w:color="auto"/>
      </w:divBdr>
    </w:div>
    <w:div w:id="545337562">
      <w:bodyDiv w:val="1"/>
      <w:marLeft w:val="0"/>
      <w:marRight w:val="0"/>
      <w:marTop w:val="0"/>
      <w:marBottom w:val="0"/>
      <w:divBdr>
        <w:top w:val="none" w:sz="0" w:space="0" w:color="auto"/>
        <w:left w:val="none" w:sz="0" w:space="0" w:color="auto"/>
        <w:bottom w:val="none" w:sz="0" w:space="0" w:color="auto"/>
        <w:right w:val="none" w:sz="0" w:space="0" w:color="auto"/>
      </w:divBdr>
    </w:div>
    <w:div w:id="559245778">
      <w:bodyDiv w:val="1"/>
      <w:marLeft w:val="0"/>
      <w:marRight w:val="0"/>
      <w:marTop w:val="0"/>
      <w:marBottom w:val="0"/>
      <w:divBdr>
        <w:top w:val="none" w:sz="0" w:space="0" w:color="auto"/>
        <w:left w:val="none" w:sz="0" w:space="0" w:color="auto"/>
        <w:bottom w:val="none" w:sz="0" w:space="0" w:color="auto"/>
        <w:right w:val="none" w:sz="0" w:space="0" w:color="auto"/>
      </w:divBdr>
    </w:div>
    <w:div w:id="560337015">
      <w:bodyDiv w:val="1"/>
      <w:marLeft w:val="0"/>
      <w:marRight w:val="0"/>
      <w:marTop w:val="0"/>
      <w:marBottom w:val="0"/>
      <w:divBdr>
        <w:top w:val="none" w:sz="0" w:space="0" w:color="auto"/>
        <w:left w:val="none" w:sz="0" w:space="0" w:color="auto"/>
        <w:bottom w:val="none" w:sz="0" w:space="0" w:color="auto"/>
        <w:right w:val="none" w:sz="0" w:space="0" w:color="auto"/>
      </w:divBdr>
    </w:div>
    <w:div w:id="567542514">
      <w:bodyDiv w:val="1"/>
      <w:marLeft w:val="0"/>
      <w:marRight w:val="0"/>
      <w:marTop w:val="0"/>
      <w:marBottom w:val="0"/>
      <w:divBdr>
        <w:top w:val="none" w:sz="0" w:space="0" w:color="auto"/>
        <w:left w:val="none" w:sz="0" w:space="0" w:color="auto"/>
        <w:bottom w:val="none" w:sz="0" w:space="0" w:color="auto"/>
        <w:right w:val="none" w:sz="0" w:space="0" w:color="auto"/>
      </w:divBdr>
    </w:div>
    <w:div w:id="573776986">
      <w:bodyDiv w:val="1"/>
      <w:marLeft w:val="0"/>
      <w:marRight w:val="0"/>
      <w:marTop w:val="0"/>
      <w:marBottom w:val="0"/>
      <w:divBdr>
        <w:top w:val="none" w:sz="0" w:space="0" w:color="auto"/>
        <w:left w:val="none" w:sz="0" w:space="0" w:color="auto"/>
        <w:bottom w:val="none" w:sz="0" w:space="0" w:color="auto"/>
        <w:right w:val="none" w:sz="0" w:space="0" w:color="auto"/>
      </w:divBdr>
    </w:div>
    <w:div w:id="579482898">
      <w:bodyDiv w:val="1"/>
      <w:marLeft w:val="0"/>
      <w:marRight w:val="0"/>
      <w:marTop w:val="0"/>
      <w:marBottom w:val="0"/>
      <w:divBdr>
        <w:top w:val="none" w:sz="0" w:space="0" w:color="auto"/>
        <w:left w:val="none" w:sz="0" w:space="0" w:color="auto"/>
        <w:bottom w:val="none" w:sz="0" w:space="0" w:color="auto"/>
        <w:right w:val="none" w:sz="0" w:space="0" w:color="auto"/>
      </w:divBdr>
    </w:div>
    <w:div w:id="613829592">
      <w:bodyDiv w:val="1"/>
      <w:marLeft w:val="0"/>
      <w:marRight w:val="0"/>
      <w:marTop w:val="0"/>
      <w:marBottom w:val="0"/>
      <w:divBdr>
        <w:top w:val="none" w:sz="0" w:space="0" w:color="auto"/>
        <w:left w:val="none" w:sz="0" w:space="0" w:color="auto"/>
        <w:bottom w:val="none" w:sz="0" w:space="0" w:color="auto"/>
        <w:right w:val="none" w:sz="0" w:space="0" w:color="auto"/>
      </w:divBdr>
      <w:divsChild>
        <w:div w:id="523784709">
          <w:marLeft w:val="0"/>
          <w:marRight w:val="0"/>
          <w:marTop w:val="0"/>
          <w:marBottom w:val="0"/>
          <w:divBdr>
            <w:top w:val="none" w:sz="0" w:space="0" w:color="auto"/>
            <w:left w:val="none" w:sz="0" w:space="0" w:color="auto"/>
            <w:bottom w:val="none" w:sz="0" w:space="0" w:color="auto"/>
            <w:right w:val="none" w:sz="0" w:space="0" w:color="auto"/>
          </w:divBdr>
        </w:div>
        <w:div w:id="1307051686">
          <w:marLeft w:val="0"/>
          <w:marRight w:val="0"/>
          <w:marTop w:val="0"/>
          <w:marBottom w:val="0"/>
          <w:divBdr>
            <w:top w:val="none" w:sz="0" w:space="0" w:color="auto"/>
            <w:left w:val="none" w:sz="0" w:space="0" w:color="auto"/>
            <w:bottom w:val="none" w:sz="0" w:space="0" w:color="auto"/>
            <w:right w:val="none" w:sz="0" w:space="0" w:color="auto"/>
          </w:divBdr>
        </w:div>
        <w:div w:id="1478033721">
          <w:marLeft w:val="0"/>
          <w:marRight w:val="0"/>
          <w:marTop w:val="0"/>
          <w:marBottom w:val="0"/>
          <w:divBdr>
            <w:top w:val="none" w:sz="0" w:space="0" w:color="auto"/>
            <w:left w:val="none" w:sz="0" w:space="0" w:color="auto"/>
            <w:bottom w:val="none" w:sz="0" w:space="0" w:color="auto"/>
            <w:right w:val="none" w:sz="0" w:space="0" w:color="auto"/>
          </w:divBdr>
        </w:div>
        <w:div w:id="1607729708">
          <w:marLeft w:val="0"/>
          <w:marRight w:val="0"/>
          <w:marTop w:val="0"/>
          <w:marBottom w:val="0"/>
          <w:divBdr>
            <w:top w:val="none" w:sz="0" w:space="0" w:color="auto"/>
            <w:left w:val="none" w:sz="0" w:space="0" w:color="auto"/>
            <w:bottom w:val="none" w:sz="0" w:space="0" w:color="auto"/>
            <w:right w:val="none" w:sz="0" w:space="0" w:color="auto"/>
          </w:divBdr>
        </w:div>
      </w:divsChild>
    </w:div>
    <w:div w:id="615714179">
      <w:bodyDiv w:val="1"/>
      <w:marLeft w:val="0"/>
      <w:marRight w:val="0"/>
      <w:marTop w:val="0"/>
      <w:marBottom w:val="0"/>
      <w:divBdr>
        <w:top w:val="none" w:sz="0" w:space="0" w:color="auto"/>
        <w:left w:val="none" w:sz="0" w:space="0" w:color="auto"/>
        <w:bottom w:val="none" w:sz="0" w:space="0" w:color="auto"/>
        <w:right w:val="none" w:sz="0" w:space="0" w:color="auto"/>
      </w:divBdr>
    </w:div>
    <w:div w:id="617951150">
      <w:bodyDiv w:val="1"/>
      <w:marLeft w:val="0"/>
      <w:marRight w:val="0"/>
      <w:marTop w:val="0"/>
      <w:marBottom w:val="0"/>
      <w:divBdr>
        <w:top w:val="none" w:sz="0" w:space="0" w:color="auto"/>
        <w:left w:val="none" w:sz="0" w:space="0" w:color="auto"/>
        <w:bottom w:val="none" w:sz="0" w:space="0" w:color="auto"/>
        <w:right w:val="none" w:sz="0" w:space="0" w:color="auto"/>
      </w:divBdr>
    </w:div>
    <w:div w:id="622926647">
      <w:bodyDiv w:val="1"/>
      <w:marLeft w:val="0"/>
      <w:marRight w:val="0"/>
      <w:marTop w:val="0"/>
      <w:marBottom w:val="0"/>
      <w:divBdr>
        <w:top w:val="none" w:sz="0" w:space="0" w:color="auto"/>
        <w:left w:val="none" w:sz="0" w:space="0" w:color="auto"/>
        <w:bottom w:val="none" w:sz="0" w:space="0" w:color="auto"/>
        <w:right w:val="none" w:sz="0" w:space="0" w:color="auto"/>
      </w:divBdr>
    </w:div>
    <w:div w:id="624234542">
      <w:bodyDiv w:val="1"/>
      <w:marLeft w:val="0"/>
      <w:marRight w:val="0"/>
      <w:marTop w:val="0"/>
      <w:marBottom w:val="0"/>
      <w:divBdr>
        <w:top w:val="none" w:sz="0" w:space="0" w:color="auto"/>
        <w:left w:val="none" w:sz="0" w:space="0" w:color="auto"/>
        <w:bottom w:val="none" w:sz="0" w:space="0" w:color="auto"/>
        <w:right w:val="none" w:sz="0" w:space="0" w:color="auto"/>
      </w:divBdr>
    </w:div>
    <w:div w:id="646907273">
      <w:bodyDiv w:val="1"/>
      <w:marLeft w:val="0"/>
      <w:marRight w:val="0"/>
      <w:marTop w:val="0"/>
      <w:marBottom w:val="0"/>
      <w:divBdr>
        <w:top w:val="none" w:sz="0" w:space="0" w:color="auto"/>
        <w:left w:val="none" w:sz="0" w:space="0" w:color="auto"/>
        <w:bottom w:val="none" w:sz="0" w:space="0" w:color="auto"/>
        <w:right w:val="none" w:sz="0" w:space="0" w:color="auto"/>
      </w:divBdr>
    </w:div>
    <w:div w:id="666174550">
      <w:bodyDiv w:val="1"/>
      <w:marLeft w:val="0"/>
      <w:marRight w:val="0"/>
      <w:marTop w:val="0"/>
      <w:marBottom w:val="0"/>
      <w:divBdr>
        <w:top w:val="none" w:sz="0" w:space="0" w:color="auto"/>
        <w:left w:val="none" w:sz="0" w:space="0" w:color="auto"/>
        <w:bottom w:val="none" w:sz="0" w:space="0" w:color="auto"/>
        <w:right w:val="none" w:sz="0" w:space="0" w:color="auto"/>
      </w:divBdr>
    </w:div>
    <w:div w:id="670571164">
      <w:bodyDiv w:val="1"/>
      <w:marLeft w:val="0"/>
      <w:marRight w:val="0"/>
      <w:marTop w:val="0"/>
      <w:marBottom w:val="0"/>
      <w:divBdr>
        <w:top w:val="none" w:sz="0" w:space="0" w:color="auto"/>
        <w:left w:val="none" w:sz="0" w:space="0" w:color="auto"/>
        <w:bottom w:val="none" w:sz="0" w:space="0" w:color="auto"/>
        <w:right w:val="none" w:sz="0" w:space="0" w:color="auto"/>
      </w:divBdr>
    </w:div>
    <w:div w:id="671026396">
      <w:bodyDiv w:val="1"/>
      <w:marLeft w:val="0"/>
      <w:marRight w:val="0"/>
      <w:marTop w:val="0"/>
      <w:marBottom w:val="0"/>
      <w:divBdr>
        <w:top w:val="none" w:sz="0" w:space="0" w:color="auto"/>
        <w:left w:val="none" w:sz="0" w:space="0" w:color="auto"/>
        <w:bottom w:val="none" w:sz="0" w:space="0" w:color="auto"/>
        <w:right w:val="none" w:sz="0" w:space="0" w:color="auto"/>
      </w:divBdr>
    </w:div>
    <w:div w:id="677002252">
      <w:bodyDiv w:val="1"/>
      <w:marLeft w:val="0"/>
      <w:marRight w:val="0"/>
      <w:marTop w:val="0"/>
      <w:marBottom w:val="0"/>
      <w:divBdr>
        <w:top w:val="none" w:sz="0" w:space="0" w:color="auto"/>
        <w:left w:val="none" w:sz="0" w:space="0" w:color="auto"/>
        <w:bottom w:val="none" w:sz="0" w:space="0" w:color="auto"/>
        <w:right w:val="none" w:sz="0" w:space="0" w:color="auto"/>
      </w:divBdr>
      <w:divsChild>
        <w:div w:id="1993564441">
          <w:marLeft w:val="0"/>
          <w:marRight w:val="0"/>
          <w:marTop w:val="0"/>
          <w:marBottom w:val="0"/>
          <w:divBdr>
            <w:top w:val="none" w:sz="0" w:space="0" w:color="auto"/>
            <w:left w:val="none" w:sz="0" w:space="0" w:color="auto"/>
            <w:bottom w:val="none" w:sz="0" w:space="0" w:color="auto"/>
            <w:right w:val="none" w:sz="0" w:space="0" w:color="auto"/>
          </w:divBdr>
          <w:divsChild>
            <w:div w:id="214134218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 w:id="693926707">
      <w:bodyDiv w:val="1"/>
      <w:marLeft w:val="0"/>
      <w:marRight w:val="0"/>
      <w:marTop w:val="0"/>
      <w:marBottom w:val="0"/>
      <w:divBdr>
        <w:top w:val="none" w:sz="0" w:space="0" w:color="auto"/>
        <w:left w:val="none" w:sz="0" w:space="0" w:color="auto"/>
        <w:bottom w:val="none" w:sz="0" w:space="0" w:color="auto"/>
        <w:right w:val="none" w:sz="0" w:space="0" w:color="auto"/>
      </w:divBdr>
    </w:div>
    <w:div w:id="710231884">
      <w:bodyDiv w:val="1"/>
      <w:marLeft w:val="0"/>
      <w:marRight w:val="0"/>
      <w:marTop w:val="0"/>
      <w:marBottom w:val="0"/>
      <w:divBdr>
        <w:top w:val="none" w:sz="0" w:space="0" w:color="auto"/>
        <w:left w:val="none" w:sz="0" w:space="0" w:color="auto"/>
        <w:bottom w:val="none" w:sz="0" w:space="0" w:color="auto"/>
        <w:right w:val="none" w:sz="0" w:space="0" w:color="auto"/>
      </w:divBdr>
    </w:div>
    <w:div w:id="712119755">
      <w:bodyDiv w:val="1"/>
      <w:marLeft w:val="0"/>
      <w:marRight w:val="0"/>
      <w:marTop w:val="0"/>
      <w:marBottom w:val="0"/>
      <w:divBdr>
        <w:top w:val="none" w:sz="0" w:space="0" w:color="auto"/>
        <w:left w:val="none" w:sz="0" w:space="0" w:color="auto"/>
        <w:bottom w:val="none" w:sz="0" w:space="0" w:color="auto"/>
        <w:right w:val="none" w:sz="0" w:space="0" w:color="auto"/>
      </w:divBdr>
      <w:divsChild>
        <w:div w:id="1297568818">
          <w:marLeft w:val="0"/>
          <w:marRight w:val="0"/>
          <w:marTop w:val="0"/>
          <w:marBottom w:val="0"/>
          <w:divBdr>
            <w:top w:val="none" w:sz="0" w:space="0" w:color="auto"/>
            <w:left w:val="none" w:sz="0" w:space="0" w:color="auto"/>
            <w:bottom w:val="none" w:sz="0" w:space="0" w:color="auto"/>
            <w:right w:val="none" w:sz="0" w:space="0" w:color="auto"/>
          </w:divBdr>
        </w:div>
        <w:div w:id="1477410434">
          <w:marLeft w:val="0"/>
          <w:marRight w:val="0"/>
          <w:marTop w:val="0"/>
          <w:marBottom w:val="0"/>
          <w:divBdr>
            <w:top w:val="none" w:sz="0" w:space="0" w:color="auto"/>
            <w:left w:val="none" w:sz="0" w:space="0" w:color="auto"/>
            <w:bottom w:val="none" w:sz="0" w:space="0" w:color="auto"/>
            <w:right w:val="none" w:sz="0" w:space="0" w:color="auto"/>
          </w:divBdr>
        </w:div>
        <w:div w:id="1682464063">
          <w:marLeft w:val="0"/>
          <w:marRight w:val="0"/>
          <w:marTop w:val="0"/>
          <w:marBottom w:val="0"/>
          <w:divBdr>
            <w:top w:val="none" w:sz="0" w:space="0" w:color="auto"/>
            <w:left w:val="none" w:sz="0" w:space="0" w:color="auto"/>
            <w:bottom w:val="none" w:sz="0" w:space="0" w:color="auto"/>
            <w:right w:val="none" w:sz="0" w:space="0" w:color="auto"/>
          </w:divBdr>
        </w:div>
      </w:divsChild>
    </w:div>
    <w:div w:id="732317270">
      <w:bodyDiv w:val="1"/>
      <w:marLeft w:val="0"/>
      <w:marRight w:val="0"/>
      <w:marTop w:val="0"/>
      <w:marBottom w:val="0"/>
      <w:divBdr>
        <w:top w:val="none" w:sz="0" w:space="0" w:color="auto"/>
        <w:left w:val="none" w:sz="0" w:space="0" w:color="auto"/>
        <w:bottom w:val="none" w:sz="0" w:space="0" w:color="auto"/>
        <w:right w:val="none" w:sz="0" w:space="0" w:color="auto"/>
      </w:divBdr>
    </w:div>
    <w:div w:id="742264824">
      <w:bodyDiv w:val="1"/>
      <w:marLeft w:val="0"/>
      <w:marRight w:val="0"/>
      <w:marTop w:val="0"/>
      <w:marBottom w:val="0"/>
      <w:divBdr>
        <w:top w:val="none" w:sz="0" w:space="0" w:color="auto"/>
        <w:left w:val="none" w:sz="0" w:space="0" w:color="auto"/>
        <w:bottom w:val="none" w:sz="0" w:space="0" w:color="auto"/>
        <w:right w:val="none" w:sz="0" w:space="0" w:color="auto"/>
      </w:divBdr>
    </w:div>
    <w:div w:id="764231514">
      <w:bodyDiv w:val="1"/>
      <w:marLeft w:val="0"/>
      <w:marRight w:val="0"/>
      <w:marTop w:val="0"/>
      <w:marBottom w:val="0"/>
      <w:divBdr>
        <w:top w:val="none" w:sz="0" w:space="0" w:color="auto"/>
        <w:left w:val="none" w:sz="0" w:space="0" w:color="auto"/>
        <w:bottom w:val="none" w:sz="0" w:space="0" w:color="auto"/>
        <w:right w:val="none" w:sz="0" w:space="0" w:color="auto"/>
      </w:divBdr>
    </w:div>
    <w:div w:id="769276256">
      <w:bodyDiv w:val="1"/>
      <w:marLeft w:val="0"/>
      <w:marRight w:val="0"/>
      <w:marTop w:val="0"/>
      <w:marBottom w:val="0"/>
      <w:divBdr>
        <w:top w:val="none" w:sz="0" w:space="0" w:color="auto"/>
        <w:left w:val="none" w:sz="0" w:space="0" w:color="auto"/>
        <w:bottom w:val="none" w:sz="0" w:space="0" w:color="auto"/>
        <w:right w:val="none" w:sz="0" w:space="0" w:color="auto"/>
      </w:divBdr>
    </w:div>
    <w:div w:id="773591512">
      <w:bodyDiv w:val="1"/>
      <w:marLeft w:val="0"/>
      <w:marRight w:val="0"/>
      <w:marTop w:val="0"/>
      <w:marBottom w:val="0"/>
      <w:divBdr>
        <w:top w:val="none" w:sz="0" w:space="0" w:color="auto"/>
        <w:left w:val="none" w:sz="0" w:space="0" w:color="auto"/>
        <w:bottom w:val="none" w:sz="0" w:space="0" w:color="auto"/>
        <w:right w:val="none" w:sz="0" w:space="0" w:color="auto"/>
      </w:divBdr>
    </w:div>
    <w:div w:id="781532877">
      <w:bodyDiv w:val="1"/>
      <w:marLeft w:val="0"/>
      <w:marRight w:val="0"/>
      <w:marTop w:val="0"/>
      <w:marBottom w:val="0"/>
      <w:divBdr>
        <w:top w:val="none" w:sz="0" w:space="0" w:color="auto"/>
        <w:left w:val="none" w:sz="0" w:space="0" w:color="auto"/>
        <w:bottom w:val="none" w:sz="0" w:space="0" w:color="auto"/>
        <w:right w:val="none" w:sz="0" w:space="0" w:color="auto"/>
      </w:divBdr>
    </w:div>
    <w:div w:id="801852916">
      <w:bodyDiv w:val="1"/>
      <w:marLeft w:val="0"/>
      <w:marRight w:val="0"/>
      <w:marTop w:val="0"/>
      <w:marBottom w:val="0"/>
      <w:divBdr>
        <w:top w:val="none" w:sz="0" w:space="0" w:color="auto"/>
        <w:left w:val="none" w:sz="0" w:space="0" w:color="auto"/>
        <w:bottom w:val="none" w:sz="0" w:space="0" w:color="auto"/>
        <w:right w:val="none" w:sz="0" w:space="0" w:color="auto"/>
      </w:divBdr>
    </w:div>
    <w:div w:id="802506830">
      <w:bodyDiv w:val="1"/>
      <w:marLeft w:val="0"/>
      <w:marRight w:val="0"/>
      <w:marTop w:val="0"/>
      <w:marBottom w:val="0"/>
      <w:divBdr>
        <w:top w:val="none" w:sz="0" w:space="0" w:color="auto"/>
        <w:left w:val="none" w:sz="0" w:space="0" w:color="auto"/>
        <w:bottom w:val="none" w:sz="0" w:space="0" w:color="auto"/>
        <w:right w:val="none" w:sz="0" w:space="0" w:color="auto"/>
      </w:divBdr>
    </w:div>
    <w:div w:id="805776822">
      <w:bodyDiv w:val="1"/>
      <w:marLeft w:val="0"/>
      <w:marRight w:val="0"/>
      <w:marTop w:val="0"/>
      <w:marBottom w:val="0"/>
      <w:divBdr>
        <w:top w:val="none" w:sz="0" w:space="0" w:color="auto"/>
        <w:left w:val="none" w:sz="0" w:space="0" w:color="auto"/>
        <w:bottom w:val="none" w:sz="0" w:space="0" w:color="auto"/>
        <w:right w:val="none" w:sz="0" w:space="0" w:color="auto"/>
      </w:divBdr>
    </w:div>
    <w:div w:id="808784609">
      <w:bodyDiv w:val="1"/>
      <w:marLeft w:val="0"/>
      <w:marRight w:val="0"/>
      <w:marTop w:val="0"/>
      <w:marBottom w:val="0"/>
      <w:divBdr>
        <w:top w:val="none" w:sz="0" w:space="0" w:color="auto"/>
        <w:left w:val="none" w:sz="0" w:space="0" w:color="auto"/>
        <w:bottom w:val="none" w:sz="0" w:space="0" w:color="auto"/>
        <w:right w:val="none" w:sz="0" w:space="0" w:color="auto"/>
      </w:divBdr>
    </w:div>
    <w:div w:id="819466867">
      <w:bodyDiv w:val="1"/>
      <w:marLeft w:val="0"/>
      <w:marRight w:val="0"/>
      <w:marTop w:val="0"/>
      <w:marBottom w:val="0"/>
      <w:divBdr>
        <w:top w:val="none" w:sz="0" w:space="0" w:color="auto"/>
        <w:left w:val="none" w:sz="0" w:space="0" w:color="auto"/>
        <w:bottom w:val="none" w:sz="0" w:space="0" w:color="auto"/>
        <w:right w:val="none" w:sz="0" w:space="0" w:color="auto"/>
      </w:divBdr>
    </w:div>
    <w:div w:id="821309236">
      <w:bodyDiv w:val="1"/>
      <w:marLeft w:val="0"/>
      <w:marRight w:val="0"/>
      <w:marTop w:val="0"/>
      <w:marBottom w:val="0"/>
      <w:divBdr>
        <w:top w:val="none" w:sz="0" w:space="0" w:color="auto"/>
        <w:left w:val="none" w:sz="0" w:space="0" w:color="auto"/>
        <w:bottom w:val="none" w:sz="0" w:space="0" w:color="auto"/>
        <w:right w:val="none" w:sz="0" w:space="0" w:color="auto"/>
      </w:divBdr>
    </w:div>
    <w:div w:id="823863354">
      <w:bodyDiv w:val="1"/>
      <w:marLeft w:val="0"/>
      <w:marRight w:val="0"/>
      <w:marTop w:val="0"/>
      <w:marBottom w:val="0"/>
      <w:divBdr>
        <w:top w:val="none" w:sz="0" w:space="0" w:color="auto"/>
        <w:left w:val="none" w:sz="0" w:space="0" w:color="auto"/>
        <w:bottom w:val="none" w:sz="0" w:space="0" w:color="auto"/>
        <w:right w:val="none" w:sz="0" w:space="0" w:color="auto"/>
      </w:divBdr>
      <w:divsChild>
        <w:div w:id="838542824">
          <w:marLeft w:val="0"/>
          <w:marRight w:val="0"/>
          <w:marTop w:val="0"/>
          <w:marBottom w:val="0"/>
          <w:divBdr>
            <w:top w:val="none" w:sz="0" w:space="0" w:color="auto"/>
            <w:left w:val="none" w:sz="0" w:space="0" w:color="auto"/>
            <w:bottom w:val="none" w:sz="0" w:space="0" w:color="auto"/>
            <w:right w:val="none" w:sz="0" w:space="0" w:color="auto"/>
          </w:divBdr>
        </w:div>
        <w:div w:id="1354919229">
          <w:marLeft w:val="0"/>
          <w:marRight w:val="0"/>
          <w:marTop w:val="0"/>
          <w:marBottom w:val="0"/>
          <w:divBdr>
            <w:top w:val="none" w:sz="0" w:space="0" w:color="auto"/>
            <w:left w:val="none" w:sz="0" w:space="0" w:color="auto"/>
            <w:bottom w:val="none" w:sz="0" w:space="0" w:color="auto"/>
            <w:right w:val="none" w:sz="0" w:space="0" w:color="auto"/>
          </w:divBdr>
        </w:div>
        <w:div w:id="1694069646">
          <w:marLeft w:val="0"/>
          <w:marRight w:val="0"/>
          <w:marTop w:val="0"/>
          <w:marBottom w:val="0"/>
          <w:divBdr>
            <w:top w:val="none" w:sz="0" w:space="0" w:color="auto"/>
            <w:left w:val="none" w:sz="0" w:space="0" w:color="auto"/>
            <w:bottom w:val="none" w:sz="0" w:space="0" w:color="auto"/>
            <w:right w:val="none" w:sz="0" w:space="0" w:color="auto"/>
          </w:divBdr>
        </w:div>
      </w:divsChild>
    </w:div>
    <w:div w:id="842090869">
      <w:bodyDiv w:val="1"/>
      <w:marLeft w:val="0"/>
      <w:marRight w:val="0"/>
      <w:marTop w:val="0"/>
      <w:marBottom w:val="0"/>
      <w:divBdr>
        <w:top w:val="none" w:sz="0" w:space="0" w:color="auto"/>
        <w:left w:val="none" w:sz="0" w:space="0" w:color="auto"/>
        <w:bottom w:val="none" w:sz="0" w:space="0" w:color="auto"/>
        <w:right w:val="none" w:sz="0" w:space="0" w:color="auto"/>
      </w:divBdr>
    </w:div>
    <w:div w:id="842159433">
      <w:bodyDiv w:val="1"/>
      <w:marLeft w:val="0"/>
      <w:marRight w:val="0"/>
      <w:marTop w:val="0"/>
      <w:marBottom w:val="0"/>
      <w:divBdr>
        <w:top w:val="none" w:sz="0" w:space="0" w:color="auto"/>
        <w:left w:val="none" w:sz="0" w:space="0" w:color="auto"/>
        <w:bottom w:val="none" w:sz="0" w:space="0" w:color="auto"/>
        <w:right w:val="none" w:sz="0" w:space="0" w:color="auto"/>
      </w:divBdr>
    </w:div>
    <w:div w:id="858742083">
      <w:bodyDiv w:val="1"/>
      <w:marLeft w:val="0"/>
      <w:marRight w:val="0"/>
      <w:marTop w:val="0"/>
      <w:marBottom w:val="0"/>
      <w:divBdr>
        <w:top w:val="none" w:sz="0" w:space="0" w:color="auto"/>
        <w:left w:val="none" w:sz="0" w:space="0" w:color="auto"/>
        <w:bottom w:val="none" w:sz="0" w:space="0" w:color="auto"/>
        <w:right w:val="none" w:sz="0" w:space="0" w:color="auto"/>
      </w:divBdr>
    </w:div>
    <w:div w:id="869416542">
      <w:bodyDiv w:val="1"/>
      <w:marLeft w:val="0"/>
      <w:marRight w:val="0"/>
      <w:marTop w:val="0"/>
      <w:marBottom w:val="0"/>
      <w:divBdr>
        <w:top w:val="none" w:sz="0" w:space="0" w:color="auto"/>
        <w:left w:val="none" w:sz="0" w:space="0" w:color="auto"/>
        <w:bottom w:val="none" w:sz="0" w:space="0" w:color="auto"/>
        <w:right w:val="none" w:sz="0" w:space="0" w:color="auto"/>
      </w:divBdr>
    </w:div>
    <w:div w:id="877621404">
      <w:bodyDiv w:val="1"/>
      <w:marLeft w:val="0"/>
      <w:marRight w:val="0"/>
      <w:marTop w:val="0"/>
      <w:marBottom w:val="0"/>
      <w:divBdr>
        <w:top w:val="none" w:sz="0" w:space="0" w:color="auto"/>
        <w:left w:val="none" w:sz="0" w:space="0" w:color="auto"/>
        <w:bottom w:val="none" w:sz="0" w:space="0" w:color="auto"/>
        <w:right w:val="none" w:sz="0" w:space="0" w:color="auto"/>
      </w:divBdr>
    </w:div>
    <w:div w:id="883249346">
      <w:bodyDiv w:val="1"/>
      <w:marLeft w:val="0"/>
      <w:marRight w:val="0"/>
      <w:marTop w:val="0"/>
      <w:marBottom w:val="0"/>
      <w:divBdr>
        <w:top w:val="none" w:sz="0" w:space="0" w:color="auto"/>
        <w:left w:val="none" w:sz="0" w:space="0" w:color="auto"/>
        <w:bottom w:val="none" w:sz="0" w:space="0" w:color="auto"/>
        <w:right w:val="none" w:sz="0" w:space="0" w:color="auto"/>
      </w:divBdr>
    </w:div>
    <w:div w:id="886986290">
      <w:bodyDiv w:val="1"/>
      <w:marLeft w:val="0"/>
      <w:marRight w:val="0"/>
      <w:marTop w:val="0"/>
      <w:marBottom w:val="0"/>
      <w:divBdr>
        <w:top w:val="none" w:sz="0" w:space="0" w:color="auto"/>
        <w:left w:val="none" w:sz="0" w:space="0" w:color="auto"/>
        <w:bottom w:val="none" w:sz="0" w:space="0" w:color="auto"/>
        <w:right w:val="none" w:sz="0" w:space="0" w:color="auto"/>
      </w:divBdr>
    </w:div>
    <w:div w:id="891040679">
      <w:bodyDiv w:val="1"/>
      <w:marLeft w:val="0"/>
      <w:marRight w:val="0"/>
      <w:marTop w:val="0"/>
      <w:marBottom w:val="0"/>
      <w:divBdr>
        <w:top w:val="none" w:sz="0" w:space="0" w:color="auto"/>
        <w:left w:val="none" w:sz="0" w:space="0" w:color="auto"/>
        <w:bottom w:val="none" w:sz="0" w:space="0" w:color="auto"/>
        <w:right w:val="none" w:sz="0" w:space="0" w:color="auto"/>
      </w:divBdr>
    </w:div>
    <w:div w:id="896626047">
      <w:bodyDiv w:val="1"/>
      <w:marLeft w:val="0"/>
      <w:marRight w:val="0"/>
      <w:marTop w:val="0"/>
      <w:marBottom w:val="0"/>
      <w:divBdr>
        <w:top w:val="none" w:sz="0" w:space="0" w:color="auto"/>
        <w:left w:val="none" w:sz="0" w:space="0" w:color="auto"/>
        <w:bottom w:val="none" w:sz="0" w:space="0" w:color="auto"/>
        <w:right w:val="none" w:sz="0" w:space="0" w:color="auto"/>
      </w:divBdr>
    </w:div>
    <w:div w:id="897277528">
      <w:bodyDiv w:val="1"/>
      <w:marLeft w:val="0"/>
      <w:marRight w:val="0"/>
      <w:marTop w:val="0"/>
      <w:marBottom w:val="0"/>
      <w:divBdr>
        <w:top w:val="none" w:sz="0" w:space="0" w:color="auto"/>
        <w:left w:val="none" w:sz="0" w:space="0" w:color="auto"/>
        <w:bottom w:val="none" w:sz="0" w:space="0" w:color="auto"/>
        <w:right w:val="none" w:sz="0" w:space="0" w:color="auto"/>
      </w:divBdr>
    </w:div>
    <w:div w:id="908733204">
      <w:bodyDiv w:val="1"/>
      <w:marLeft w:val="0"/>
      <w:marRight w:val="0"/>
      <w:marTop w:val="0"/>
      <w:marBottom w:val="0"/>
      <w:divBdr>
        <w:top w:val="none" w:sz="0" w:space="0" w:color="auto"/>
        <w:left w:val="none" w:sz="0" w:space="0" w:color="auto"/>
        <w:bottom w:val="none" w:sz="0" w:space="0" w:color="auto"/>
        <w:right w:val="none" w:sz="0" w:space="0" w:color="auto"/>
      </w:divBdr>
      <w:divsChild>
        <w:div w:id="44646570">
          <w:marLeft w:val="0"/>
          <w:marRight w:val="0"/>
          <w:marTop w:val="0"/>
          <w:marBottom w:val="0"/>
          <w:divBdr>
            <w:top w:val="none" w:sz="0" w:space="0" w:color="auto"/>
            <w:left w:val="none" w:sz="0" w:space="0" w:color="auto"/>
            <w:bottom w:val="none" w:sz="0" w:space="0" w:color="auto"/>
            <w:right w:val="none" w:sz="0" w:space="0" w:color="auto"/>
          </w:divBdr>
        </w:div>
        <w:div w:id="1271400043">
          <w:marLeft w:val="0"/>
          <w:marRight w:val="0"/>
          <w:marTop w:val="0"/>
          <w:marBottom w:val="0"/>
          <w:divBdr>
            <w:top w:val="none" w:sz="0" w:space="0" w:color="auto"/>
            <w:left w:val="none" w:sz="0" w:space="0" w:color="auto"/>
            <w:bottom w:val="none" w:sz="0" w:space="0" w:color="auto"/>
            <w:right w:val="none" w:sz="0" w:space="0" w:color="auto"/>
          </w:divBdr>
        </w:div>
      </w:divsChild>
    </w:div>
    <w:div w:id="911353305">
      <w:bodyDiv w:val="1"/>
      <w:marLeft w:val="0"/>
      <w:marRight w:val="0"/>
      <w:marTop w:val="0"/>
      <w:marBottom w:val="0"/>
      <w:divBdr>
        <w:top w:val="none" w:sz="0" w:space="0" w:color="auto"/>
        <w:left w:val="none" w:sz="0" w:space="0" w:color="auto"/>
        <w:bottom w:val="none" w:sz="0" w:space="0" w:color="auto"/>
        <w:right w:val="none" w:sz="0" w:space="0" w:color="auto"/>
      </w:divBdr>
    </w:div>
    <w:div w:id="915674954">
      <w:bodyDiv w:val="1"/>
      <w:marLeft w:val="0"/>
      <w:marRight w:val="0"/>
      <w:marTop w:val="0"/>
      <w:marBottom w:val="0"/>
      <w:divBdr>
        <w:top w:val="none" w:sz="0" w:space="0" w:color="auto"/>
        <w:left w:val="none" w:sz="0" w:space="0" w:color="auto"/>
        <w:bottom w:val="none" w:sz="0" w:space="0" w:color="auto"/>
        <w:right w:val="none" w:sz="0" w:space="0" w:color="auto"/>
      </w:divBdr>
      <w:divsChild>
        <w:div w:id="559748349">
          <w:marLeft w:val="900"/>
          <w:marRight w:val="0"/>
          <w:marTop w:val="225"/>
          <w:marBottom w:val="0"/>
          <w:divBdr>
            <w:top w:val="none" w:sz="0" w:space="0" w:color="auto"/>
            <w:left w:val="none" w:sz="0" w:space="0" w:color="auto"/>
            <w:bottom w:val="none" w:sz="0" w:space="0" w:color="auto"/>
            <w:right w:val="none" w:sz="0" w:space="0" w:color="auto"/>
          </w:divBdr>
        </w:div>
        <w:div w:id="1640844000">
          <w:marLeft w:val="150"/>
          <w:marRight w:val="0"/>
          <w:marTop w:val="135"/>
          <w:marBottom w:val="0"/>
          <w:divBdr>
            <w:top w:val="none" w:sz="0" w:space="0" w:color="auto"/>
            <w:left w:val="none" w:sz="0" w:space="0" w:color="auto"/>
            <w:bottom w:val="none" w:sz="0" w:space="0" w:color="auto"/>
            <w:right w:val="none" w:sz="0" w:space="0" w:color="auto"/>
          </w:divBdr>
        </w:div>
      </w:divsChild>
    </w:div>
    <w:div w:id="927809505">
      <w:bodyDiv w:val="1"/>
      <w:marLeft w:val="0"/>
      <w:marRight w:val="0"/>
      <w:marTop w:val="0"/>
      <w:marBottom w:val="0"/>
      <w:divBdr>
        <w:top w:val="none" w:sz="0" w:space="0" w:color="auto"/>
        <w:left w:val="none" w:sz="0" w:space="0" w:color="auto"/>
        <w:bottom w:val="none" w:sz="0" w:space="0" w:color="auto"/>
        <w:right w:val="none" w:sz="0" w:space="0" w:color="auto"/>
      </w:divBdr>
    </w:div>
    <w:div w:id="945111347">
      <w:bodyDiv w:val="1"/>
      <w:marLeft w:val="0"/>
      <w:marRight w:val="0"/>
      <w:marTop w:val="0"/>
      <w:marBottom w:val="0"/>
      <w:divBdr>
        <w:top w:val="none" w:sz="0" w:space="0" w:color="auto"/>
        <w:left w:val="none" w:sz="0" w:space="0" w:color="auto"/>
        <w:bottom w:val="none" w:sz="0" w:space="0" w:color="auto"/>
        <w:right w:val="none" w:sz="0" w:space="0" w:color="auto"/>
      </w:divBdr>
    </w:div>
    <w:div w:id="959259801">
      <w:bodyDiv w:val="1"/>
      <w:marLeft w:val="0"/>
      <w:marRight w:val="0"/>
      <w:marTop w:val="0"/>
      <w:marBottom w:val="0"/>
      <w:divBdr>
        <w:top w:val="none" w:sz="0" w:space="0" w:color="auto"/>
        <w:left w:val="none" w:sz="0" w:space="0" w:color="auto"/>
        <w:bottom w:val="none" w:sz="0" w:space="0" w:color="auto"/>
        <w:right w:val="none" w:sz="0" w:space="0" w:color="auto"/>
      </w:divBdr>
    </w:div>
    <w:div w:id="961226267">
      <w:bodyDiv w:val="1"/>
      <w:marLeft w:val="0"/>
      <w:marRight w:val="0"/>
      <w:marTop w:val="0"/>
      <w:marBottom w:val="0"/>
      <w:divBdr>
        <w:top w:val="none" w:sz="0" w:space="0" w:color="auto"/>
        <w:left w:val="none" w:sz="0" w:space="0" w:color="auto"/>
        <w:bottom w:val="none" w:sz="0" w:space="0" w:color="auto"/>
        <w:right w:val="none" w:sz="0" w:space="0" w:color="auto"/>
      </w:divBdr>
    </w:div>
    <w:div w:id="966009225">
      <w:bodyDiv w:val="1"/>
      <w:marLeft w:val="0"/>
      <w:marRight w:val="0"/>
      <w:marTop w:val="0"/>
      <w:marBottom w:val="0"/>
      <w:divBdr>
        <w:top w:val="none" w:sz="0" w:space="0" w:color="auto"/>
        <w:left w:val="none" w:sz="0" w:space="0" w:color="auto"/>
        <w:bottom w:val="none" w:sz="0" w:space="0" w:color="auto"/>
        <w:right w:val="none" w:sz="0" w:space="0" w:color="auto"/>
      </w:divBdr>
    </w:div>
    <w:div w:id="973559234">
      <w:bodyDiv w:val="1"/>
      <w:marLeft w:val="0"/>
      <w:marRight w:val="0"/>
      <w:marTop w:val="0"/>
      <w:marBottom w:val="0"/>
      <w:divBdr>
        <w:top w:val="none" w:sz="0" w:space="0" w:color="auto"/>
        <w:left w:val="none" w:sz="0" w:space="0" w:color="auto"/>
        <w:bottom w:val="none" w:sz="0" w:space="0" w:color="auto"/>
        <w:right w:val="none" w:sz="0" w:space="0" w:color="auto"/>
      </w:divBdr>
      <w:divsChild>
        <w:div w:id="1574392804">
          <w:marLeft w:val="0"/>
          <w:marRight w:val="0"/>
          <w:marTop w:val="0"/>
          <w:marBottom w:val="0"/>
          <w:divBdr>
            <w:top w:val="none" w:sz="0" w:space="0" w:color="auto"/>
            <w:left w:val="none" w:sz="0" w:space="0" w:color="auto"/>
            <w:bottom w:val="none" w:sz="0" w:space="0" w:color="auto"/>
            <w:right w:val="none" w:sz="0" w:space="0" w:color="auto"/>
          </w:divBdr>
        </w:div>
      </w:divsChild>
    </w:div>
    <w:div w:id="982193047">
      <w:bodyDiv w:val="1"/>
      <w:marLeft w:val="0"/>
      <w:marRight w:val="0"/>
      <w:marTop w:val="0"/>
      <w:marBottom w:val="0"/>
      <w:divBdr>
        <w:top w:val="none" w:sz="0" w:space="0" w:color="auto"/>
        <w:left w:val="none" w:sz="0" w:space="0" w:color="auto"/>
        <w:bottom w:val="none" w:sz="0" w:space="0" w:color="auto"/>
        <w:right w:val="none" w:sz="0" w:space="0" w:color="auto"/>
      </w:divBdr>
      <w:divsChild>
        <w:div w:id="151415571">
          <w:marLeft w:val="0"/>
          <w:marRight w:val="0"/>
          <w:marTop w:val="0"/>
          <w:marBottom w:val="0"/>
          <w:divBdr>
            <w:top w:val="none" w:sz="0" w:space="0" w:color="auto"/>
            <w:left w:val="none" w:sz="0" w:space="0" w:color="auto"/>
            <w:bottom w:val="none" w:sz="0" w:space="0" w:color="auto"/>
            <w:right w:val="none" w:sz="0" w:space="0" w:color="auto"/>
          </w:divBdr>
        </w:div>
        <w:div w:id="168713766">
          <w:marLeft w:val="0"/>
          <w:marRight w:val="0"/>
          <w:marTop w:val="0"/>
          <w:marBottom w:val="0"/>
          <w:divBdr>
            <w:top w:val="none" w:sz="0" w:space="0" w:color="auto"/>
            <w:left w:val="none" w:sz="0" w:space="0" w:color="auto"/>
            <w:bottom w:val="none" w:sz="0" w:space="0" w:color="auto"/>
            <w:right w:val="none" w:sz="0" w:space="0" w:color="auto"/>
          </w:divBdr>
        </w:div>
        <w:div w:id="261107933">
          <w:marLeft w:val="0"/>
          <w:marRight w:val="0"/>
          <w:marTop w:val="0"/>
          <w:marBottom w:val="0"/>
          <w:divBdr>
            <w:top w:val="none" w:sz="0" w:space="0" w:color="auto"/>
            <w:left w:val="none" w:sz="0" w:space="0" w:color="auto"/>
            <w:bottom w:val="none" w:sz="0" w:space="0" w:color="auto"/>
            <w:right w:val="none" w:sz="0" w:space="0" w:color="auto"/>
          </w:divBdr>
        </w:div>
        <w:div w:id="299964587">
          <w:marLeft w:val="0"/>
          <w:marRight w:val="0"/>
          <w:marTop w:val="0"/>
          <w:marBottom w:val="0"/>
          <w:divBdr>
            <w:top w:val="none" w:sz="0" w:space="0" w:color="auto"/>
            <w:left w:val="none" w:sz="0" w:space="0" w:color="auto"/>
            <w:bottom w:val="none" w:sz="0" w:space="0" w:color="auto"/>
            <w:right w:val="none" w:sz="0" w:space="0" w:color="auto"/>
          </w:divBdr>
        </w:div>
        <w:div w:id="754714584">
          <w:marLeft w:val="0"/>
          <w:marRight w:val="0"/>
          <w:marTop w:val="0"/>
          <w:marBottom w:val="0"/>
          <w:divBdr>
            <w:top w:val="none" w:sz="0" w:space="0" w:color="auto"/>
            <w:left w:val="none" w:sz="0" w:space="0" w:color="auto"/>
            <w:bottom w:val="none" w:sz="0" w:space="0" w:color="auto"/>
            <w:right w:val="none" w:sz="0" w:space="0" w:color="auto"/>
          </w:divBdr>
        </w:div>
        <w:div w:id="1629975387">
          <w:marLeft w:val="0"/>
          <w:marRight w:val="0"/>
          <w:marTop w:val="0"/>
          <w:marBottom w:val="0"/>
          <w:divBdr>
            <w:top w:val="none" w:sz="0" w:space="0" w:color="auto"/>
            <w:left w:val="none" w:sz="0" w:space="0" w:color="auto"/>
            <w:bottom w:val="none" w:sz="0" w:space="0" w:color="auto"/>
            <w:right w:val="none" w:sz="0" w:space="0" w:color="auto"/>
          </w:divBdr>
        </w:div>
        <w:div w:id="1844516624">
          <w:marLeft w:val="0"/>
          <w:marRight w:val="0"/>
          <w:marTop w:val="0"/>
          <w:marBottom w:val="0"/>
          <w:divBdr>
            <w:top w:val="none" w:sz="0" w:space="0" w:color="auto"/>
            <w:left w:val="none" w:sz="0" w:space="0" w:color="auto"/>
            <w:bottom w:val="none" w:sz="0" w:space="0" w:color="auto"/>
            <w:right w:val="none" w:sz="0" w:space="0" w:color="auto"/>
          </w:divBdr>
        </w:div>
        <w:div w:id="1993632882">
          <w:marLeft w:val="0"/>
          <w:marRight w:val="0"/>
          <w:marTop w:val="0"/>
          <w:marBottom w:val="0"/>
          <w:divBdr>
            <w:top w:val="none" w:sz="0" w:space="0" w:color="auto"/>
            <w:left w:val="none" w:sz="0" w:space="0" w:color="auto"/>
            <w:bottom w:val="none" w:sz="0" w:space="0" w:color="auto"/>
            <w:right w:val="none" w:sz="0" w:space="0" w:color="auto"/>
          </w:divBdr>
        </w:div>
        <w:div w:id="2099323276">
          <w:marLeft w:val="0"/>
          <w:marRight w:val="0"/>
          <w:marTop w:val="0"/>
          <w:marBottom w:val="0"/>
          <w:divBdr>
            <w:top w:val="none" w:sz="0" w:space="0" w:color="auto"/>
            <w:left w:val="none" w:sz="0" w:space="0" w:color="auto"/>
            <w:bottom w:val="none" w:sz="0" w:space="0" w:color="auto"/>
            <w:right w:val="none" w:sz="0" w:space="0" w:color="auto"/>
          </w:divBdr>
        </w:div>
      </w:divsChild>
    </w:div>
    <w:div w:id="986668580">
      <w:bodyDiv w:val="1"/>
      <w:marLeft w:val="0"/>
      <w:marRight w:val="0"/>
      <w:marTop w:val="0"/>
      <w:marBottom w:val="0"/>
      <w:divBdr>
        <w:top w:val="none" w:sz="0" w:space="0" w:color="auto"/>
        <w:left w:val="none" w:sz="0" w:space="0" w:color="auto"/>
        <w:bottom w:val="none" w:sz="0" w:space="0" w:color="auto"/>
        <w:right w:val="none" w:sz="0" w:space="0" w:color="auto"/>
      </w:divBdr>
      <w:divsChild>
        <w:div w:id="432634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11348">
              <w:marLeft w:val="0"/>
              <w:marRight w:val="0"/>
              <w:marTop w:val="0"/>
              <w:marBottom w:val="0"/>
              <w:divBdr>
                <w:top w:val="none" w:sz="0" w:space="0" w:color="auto"/>
                <w:left w:val="none" w:sz="0" w:space="0" w:color="auto"/>
                <w:bottom w:val="none" w:sz="0" w:space="0" w:color="auto"/>
                <w:right w:val="none" w:sz="0" w:space="0" w:color="auto"/>
              </w:divBdr>
            </w:div>
          </w:divsChild>
        </w:div>
        <w:div w:id="476580043">
          <w:marLeft w:val="0"/>
          <w:marRight w:val="0"/>
          <w:marTop w:val="0"/>
          <w:marBottom w:val="0"/>
          <w:divBdr>
            <w:top w:val="none" w:sz="0" w:space="0" w:color="auto"/>
            <w:left w:val="none" w:sz="0" w:space="0" w:color="auto"/>
            <w:bottom w:val="none" w:sz="0" w:space="0" w:color="auto"/>
            <w:right w:val="none" w:sz="0" w:space="0" w:color="auto"/>
          </w:divBdr>
        </w:div>
        <w:div w:id="1282034624">
          <w:marLeft w:val="0"/>
          <w:marRight w:val="0"/>
          <w:marTop w:val="0"/>
          <w:marBottom w:val="0"/>
          <w:divBdr>
            <w:top w:val="none" w:sz="0" w:space="0" w:color="auto"/>
            <w:left w:val="none" w:sz="0" w:space="0" w:color="auto"/>
            <w:bottom w:val="none" w:sz="0" w:space="0" w:color="auto"/>
            <w:right w:val="none" w:sz="0" w:space="0" w:color="auto"/>
          </w:divBdr>
        </w:div>
        <w:div w:id="13525607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58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3282">
      <w:bodyDiv w:val="1"/>
      <w:marLeft w:val="0"/>
      <w:marRight w:val="0"/>
      <w:marTop w:val="0"/>
      <w:marBottom w:val="0"/>
      <w:divBdr>
        <w:top w:val="none" w:sz="0" w:space="0" w:color="auto"/>
        <w:left w:val="none" w:sz="0" w:space="0" w:color="auto"/>
        <w:bottom w:val="none" w:sz="0" w:space="0" w:color="auto"/>
        <w:right w:val="none" w:sz="0" w:space="0" w:color="auto"/>
      </w:divBdr>
    </w:div>
    <w:div w:id="998734149">
      <w:bodyDiv w:val="1"/>
      <w:marLeft w:val="0"/>
      <w:marRight w:val="0"/>
      <w:marTop w:val="0"/>
      <w:marBottom w:val="0"/>
      <w:divBdr>
        <w:top w:val="none" w:sz="0" w:space="0" w:color="auto"/>
        <w:left w:val="none" w:sz="0" w:space="0" w:color="auto"/>
        <w:bottom w:val="none" w:sz="0" w:space="0" w:color="auto"/>
        <w:right w:val="none" w:sz="0" w:space="0" w:color="auto"/>
      </w:divBdr>
    </w:div>
    <w:div w:id="1000426983">
      <w:bodyDiv w:val="1"/>
      <w:marLeft w:val="0"/>
      <w:marRight w:val="0"/>
      <w:marTop w:val="0"/>
      <w:marBottom w:val="0"/>
      <w:divBdr>
        <w:top w:val="none" w:sz="0" w:space="0" w:color="auto"/>
        <w:left w:val="none" w:sz="0" w:space="0" w:color="auto"/>
        <w:bottom w:val="none" w:sz="0" w:space="0" w:color="auto"/>
        <w:right w:val="none" w:sz="0" w:space="0" w:color="auto"/>
      </w:divBdr>
    </w:div>
    <w:div w:id="1003706964">
      <w:bodyDiv w:val="1"/>
      <w:marLeft w:val="0"/>
      <w:marRight w:val="0"/>
      <w:marTop w:val="0"/>
      <w:marBottom w:val="0"/>
      <w:divBdr>
        <w:top w:val="none" w:sz="0" w:space="0" w:color="auto"/>
        <w:left w:val="none" w:sz="0" w:space="0" w:color="auto"/>
        <w:bottom w:val="none" w:sz="0" w:space="0" w:color="auto"/>
        <w:right w:val="none" w:sz="0" w:space="0" w:color="auto"/>
      </w:divBdr>
    </w:div>
    <w:div w:id="1013261245">
      <w:bodyDiv w:val="1"/>
      <w:marLeft w:val="0"/>
      <w:marRight w:val="0"/>
      <w:marTop w:val="0"/>
      <w:marBottom w:val="0"/>
      <w:divBdr>
        <w:top w:val="none" w:sz="0" w:space="0" w:color="auto"/>
        <w:left w:val="none" w:sz="0" w:space="0" w:color="auto"/>
        <w:bottom w:val="none" w:sz="0" w:space="0" w:color="auto"/>
        <w:right w:val="none" w:sz="0" w:space="0" w:color="auto"/>
      </w:divBdr>
      <w:divsChild>
        <w:div w:id="1223954154">
          <w:marLeft w:val="0"/>
          <w:marRight w:val="0"/>
          <w:marTop w:val="0"/>
          <w:marBottom w:val="0"/>
          <w:divBdr>
            <w:top w:val="none" w:sz="0" w:space="0" w:color="auto"/>
            <w:left w:val="none" w:sz="0" w:space="0" w:color="auto"/>
            <w:bottom w:val="none" w:sz="0" w:space="0" w:color="auto"/>
            <w:right w:val="none" w:sz="0" w:space="0" w:color="auto"/>
          </w:divBdr>
          <w:divsChild>
            <w:div w:id="1147016112">
              <w:marLeft w:val="0"/>
              <w:marRight w:val="0"/>
              <w:marTop w:val="0"/>
              <w:marBottom w:val="0"/>
              <w:divBdr>
                <w:top w:val="none" w:sz="0" w:space="0" w:color="auto"/>
                <w:left w:val="none" w:sz="0" w:space="0" w:color="auto"/>
                <w:bottom w:val="none" w:sz="0" w:space="0" w:color="auto"/>
                <w:right w:val="none" w:sz="0" w:space="0" w:color="auto"/>
              </w:divBdr>
              <w:divsChild>
                <w:div w:id="2126921424">
                  <w:marLeft w:val="0"/>
                  <w:marRight w:val="0"/>
                  <w:marTop w:val="0"/>
                  <w:marBottom w:val="0"/>
                  <w:divBdr>
                    <w:top w:val="none" w:sz="0" w:space="0" w:color="auto"/>
                    <w:left w:val="none" w:sz="0" w:space="0" w:color="auto"/>
                    <w:bottom w:val="none" w:sz="0" w:space="0" w:color="auto"/>
                    <w:right w:val="none" w:sz="0" w:space="0" w:color="auto"/>
                  </w:divBdr>
                  <w:divsChild>
                    <w:div w:id="1558083262">
                      <w:marLeft w:val="0"/>
                      <w:marRight w:val="0"/>
                      <w:marTop w:val="0"/>
                      <w:marBottom w:val="0"/>
                      <w:divBdr>
                        <w:top w:val="none" w:sz="0" w:space="0" w:color="auto"/>
                        <w:left w:val="none" w:sz="0" w:space="0" w:color="auto"/>
                        <w:bottom w:val="none" w:sz="0" w:space="0" w:color="auto"/>
                        <w:right w:val="none" w:sz="0" w:space="0" w:color="auto"/>
                      </w:divBdr>
                      <w:divsChild>
                        <w:div w:id="642732263">
                          <w:marLeft w:val="0"/>
                          <w:marRight w:val="0"/>
                          <w:marTop w:val="0"/>
                          <w:marBottom w:val="0"/>
                          <w:divBdr>
                            <w:top w:val="none" w:sz="0" w:space="0" w:color="auto"/>
                            <w:left w:val="none" w:sz="0" w:space="0" w:color="auto"/>
                            <w:bottom w:val="none" w:sz="0" w:space="0" w:color="auto"/>
                            <w:right w:val="none" w:sz="0" w:space="0" w:color="auto"/>
                          </w:divBdr>
                          <w:divsChild>
                            <w:div w:id="1267615633">
                              <w:marLeft w:val="0"/>
                              <w:marRight w:val="0"/>
                              <w:marTop w:val="0"/>
                              <w:marBottom w:val="0"/>
                              <w:divBdr>
                                <w:top w:val="none" w:sz="0" w:space="0" w:color="auto"/>
                                <w:left w:val="none" w:sz="0" w:space="0" w:color="auto"/>
                                <w:bottom w:val="none" w:sz="0" w:space="0" w:color="auto"/>
                                <w:right w:val="none" w:sz="0" w:space="0" w:color="auto"/>
                              </w:divBdr>
                              <w:divsChild>
                                <w:div w:id="25258694">
                                  <w:marLeft w:val="0"/>
                                  <w:marRight w:val="0"/>
                                  <w:marTop w:val="0"/>
                                  <w:marBottom w:val="0"/>
                                  <w:divBdr>
                                    <w:top w:val="none" w:sz="0" w:space="0" w:color="auto"/>
                                    <w:left w:val="none" w:sz="0" w:space="0" w:color="auto"/>
                                    <w:bottom w:val="none" w:sz="0" w:space="0" w:color="auto"/>
                                    <w:right w:val="none" w:sz="0" w:space="0" w:color="auto"/>
                                  </w:divBdr>
                                  <w:divsChild>
                                    <w:div w:id="1652176413">
                                      <w:marLeft w:val="0"/>
                                      <w:marRight w:val="0"/>
                                      <w:marTop w:val="0"/>
                                      <w:marBottom w:val="0"/>
                                      <w:divBdr>
                                        <w:top w:val="none" w:sz="0" w:space="0" w:color="auto"/>
                                        <w:left w:val="none" w:sz="0" w:space="0" w:color="auto"/>
                                        <w:bottom w:val="none" w:sz="0" w:space="0" w:color="auto"/>
                                        <w:right w:val="none" w:sz="0" w:space="0" w:color="auto"/>
                                      </w:divBdr>
                                      <w:divsChild>
                                        <w:div w:id="1453086295">
                                          <w:marLeft w:val="0"/>
                                          <w:marRight w:val="0"/>
                                          <w:marTop w:val="0"/>
                                          <w:marBottom w:val="0"/>
                                          <w:divBdr>
                                            <w:top w:val="none" w:sz="0" w:space="0" w:color="auto"/>
                                            <w:left w:val="none" w:sz="0" w:space="0" w:color="auto"/>
                                            <w:bottom w:val="none" w:sz="0" w:space="0" w:color="auto"/>
                                            <w:right w:val="none" w:sz="0" w:space="0" w:color="auto"/>
                                          </w:divBdr>
                                          <w:divsChild>
                                            <w:div w:id="14421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0667244">
      <w:bodyDiv w:val="1"/>
      <w:marLeft w:val="0"/>
      <w:marRight w:val="0"/>
      <w:marTop w:val="0"/>
      <w:marBottom w:val="0"/>
      <w:divBdr>
        <w:top w:val="none" w:sz="0" w:space="0" w:color="auto"/>
        <w:left w:val="none" w:sz="0" w:space="0" w:color="auto"/>
        <w:bottom w:val="none" w:sz="0" w:space="0" w:color="auto"/>
        <w:right w:val="none" w:sz="0" w:space="0" w:color="auto"/>
      </w:divBdr>
    </w:div>
    <w:div w:id="1021707460">
      <w:bodyDiv w:val="1"/>
      <w:marLeft w:val="0"/>
      <w:marRight w:val="0"/>
      <w:marTop w:val="0"/>
      <w:marBottom w:val="0"/>
      <w:divBdr>
        <w:top w:val="none" w:sz="0" w:space="0" w:color="auto"/>
        <w:left w:val="none" w:sz="0" w:space="0" w:color="auto"/>
        <w:bottom w:val="none" w:sz="0" w:space="0" w:color="auto"/>
        <w:right w:val="none" w:sz="0" w:space="0" w:color="auto"/>
      </w:divBdr>
      <w:divsChild>
        <w:div w:id="1836455719">
          <w:marLeft w:val="0"/>
          <w:marRight w:val="0"/>
          <w:marTop w:val="0"/>
          <w:marBottom w:val="0"/>
          <w:divBdr>
            <w:top w:val="none" w:sz="0" w:space="0" w:color="auto"/>
            <w:left w:val="none" w:sz="0" w:space="0" w:color="auto"/>
            <w:bottom w:val="none" w:sz="0" w:space="0" w:color="auto"/>
            <w:right w:val="none" w:sz="0" w:space="0" w:color="auto"/>
          </w:divBdr>
        </w:div>
      </w:divsChild>
    </w:div>
    <w:div w:id="1036346979">
      <w:bodyDiv w:val="1"/>
      <w:marLeft w:val="0"/>
      <w:marRight w:val="0"/>
      <w:marTop w:val="0"/>
      <w:marBottom w:val="0"/>
      <w:divBdr>
        <w:top w:val="none" w:sz="0" w:space="0" w:color="auto"/>
        <w:left w:val="none" w:sz="0" w:space="0" w:color="auto"/>
        <w:bottom w:val="none" w:sz="0" w:space="0" w:color="auto"/>
        <w:right w:val="none" w:sz="0" w:space="0" w:color="auto"/>
      </w:divBdr>
    </w:div>
    <w:div w:id="1046678143">
      <w:bodyDiv w:val="1"/>
      <w:marLeft w:val="0"/>
      <w:marRight w:val="0"/>
      <w:marTop w:val="0"/>
      <w:marBottom w:val="0"/>
      <w:divBdr>
        <w:top w:val="none" w:sz="0" w:space="0" w:color="auto"/>
        <w:left w:val="none" w:sz="0" w:space="0" w:color="auto"/>
        <w:bottom w:val="none" w:sz="0" w:space="0" w:color="auto"/>
        <w:right w:val="none" w:sz="0" w:space="0" w:color="auto"/>
      </w:divBdr>
    </w:div>
    <w:div w:id="1062293658">
      <w:bodyDiv w:val="1"/>
      <w:marLeft w:val="0"/>
      <w:marRight w:val="0"/>
      <w:marTop w:val="0"/>
      <w:marBottom w:val="0"/>
      <w:divBdr>
        <w:top w:val="none" w:sz="0" w:space="0" w:color="auto"/>
        <w:left w:val="none" w:sz="0" w:space="0" w:color="auto"/>
        <w:bottom w:val="none" w:sz="0" w:space="0" w:color="auto"/>
        <w:right w:val="none" w:sz="0" w:space="0" w:color="auto"/>
      </w:divBdr>
    </w:div>
    <w:div w:id="1066729984">
      <w:bodyDiv w:val="1"/>
      <w:marLeft w:val="0"/>
      <w:marRight w:val="0"/>
      <w:marTop w:val="0"/>
      <w:marBottom w:val="0"/>
      <w:divBdr>
        <w:top w:val="none" w:sz="0" w:space="0" w:color="auto"/>
        <w:left w:val="none" w:sz="0" w:space="0" w:color="auto"/>
        <w:bottom w:val="none" w:sz="0" w:space="0" w:color="auto"/>
        <w:right w:val="none" w:sz="0" w:space="0" w:color="auto"/>
      </w:divBdr>
      <w:divsChild>
        <w:div w:id="32266097">
          <w:marLeft w:val="0"/>
          <w:marRight w:val="0"/>
          <w:marTop w:val="0"/>
          <w:marBottom w:val="0"/>
          <w:divBdr>
            <w:top w:val="none" w:sz="0" w:space="0" w:color="auto"/>
            <w:left w:val="none" w:sz="0" w:space="0" w:color="auto"/>
            <w:bottom w:val="none" w:sz="0" w:space="0" w:color="auto"/>
            <w:right w:val="none" w:sz="0" w:space="0" w:color="auto"/>
          </w:divBdr>
        </w:div>
        <w:div w:id="124157931">
          <w:marLeft w:val="0"/>
          <w:marRight w:val="0"/>
          <w:marTop w:val="0"/>
          <w:marBottom w:val="0"/>
          <w:divBdr>
            <w:top w:val="none" w:sz="0" w:space="0" w:color="auto"/>
            <w:left w:val="none" w:sz="0" w:space="0" w:color="auto"/>
            <w:bottom w:val="none" w:sz="0" w:space="0" w:color="auto"/>
            <w:right w:val="none" w:sz="0" w:space="0" w:color="auto"/>
          </w:divBdr>
        </w:div>
        <w:div w:id="176307568">
          <w:marLeft w:val="0"/>
          <w:marRight w:val="0"/>
          <w:marTop w:val="0"/>
          <w:marBottom w:val="0"/>
          <w:divBdr>
            <w:top w:val="none" w:sz="0" w:space="0" w:color="auto"/>
            <w:left w:val="none" w:sz="0" w:space="0" w:color="auto"/>
            <w:bottom w:val="none" w:sz="0" w:space="0" w:color="auto"/>
            <w:right w:val="none" w:sz="0" w:space="0" w:color="auto"/>
          </w:divBdr>
        </w:div>
        <w:div w:id="316808087">
          <w:marLeft w:val="0"/>
          <w:marRight w:val="0"/>
          <w:marTop w:val="0"/>
          <w:marBottom w:val="0"/>
          <w:divBdr>
            <w:top w:val="none" w:sz="0" w:space="0" w:color="auto"/>
            <w:left w:val="none" w:sz="0" w:space="0" w:color="auto"/>
            <w:bottom w:val="none" w:sz="0" w:space="0" w:color="auto"/>
            <w:right w:val="none" w:sz="0" w:space="0" w:color="auto"/>
          </w:divBdr>
        </w:div>
        <w:div w:id="545218529">
          <w:marLeft w:val="0"/>
          <w:marRight w:val="0"/>
          <w:marTop w:val="0"/>
          <w:marBottom w:val="0"/>
          <w:divBdr>
            <w:top w:val="none" w:sz="0" w:space="0" w:color="auto"/>
            <w:left w:val="none" w:sz="0" w:space="0" w:color="auto"/>
            <w:bottom w:val="none" w:sz="0" w:space="0" w:color="auto"/>
            <w:right w:val="none" w:sz="0" w:space="0" w:color="auto"/>
          </w:divBdr>
        </w:div>
        <w:div w:id="830103517">
          <w:marLeft w:val="0"/>
          <w:marRight w:val="0"/>
          <w:marTop w:val="0"/>
          <w:marBottom w:val="0"/>
          <w:divBdr>
            <w:top w:val="none" w:sz="0" w:space="0" w:color="auto"/>
            <w:left w:val="none" w:sz="0" w:space="0" w:color="auto"/>
            <w:bottom w:val="none" w:sz="0" w:space="0" w:color="auto"/>
            <w:right w:val="none" w:sz="0" w:space="0" w:color="auto"/>
          </w:divBdr>
        </w:div>
        <w:div w:id="928346643">
          <w:marLeft w:val="0"/>
          <w:marRight w:val="0"/>
          <w:marTop w:val="0"/>
          <w:marBottom w:val="0"/>
          <w:divBdr>
            <w:top w:val="none" w:sz="0" w:space="0" w:color="auto"/>
            <w:left w:val="none" w:sz="0" w:space="0" w:color="auto"/>
            <w:bottom w:val="none" w:sz="0" w:space="0" w:color="auto"/>
            <w:right w:val="none" w:sz="0" w:space="0" w:color="auto"/>
          </w:divBdr>
        </w:div>
        <w:div w:id="1551503446">
          <w:marLeft w:val="0"/>
          <w:marRight w:val="0"/>
          <w:marTop w:val="0"/>
          <w:marBottom w:val="0"/>
          <w:divBdr>
            <w:top w:val="none" w:sz="0" w:space="0" w:color="auto"/>
            <w:left w:val="none" w:sz="0" w:space="0" w:color="auto"/>
            <w:bottom w:val="none" w:sz="0" w:space="0" w:color="auto"/>
            <w:right w:val="none" w:sz="0" w:space="0" w:color="auto"/>
          </w:divBdr>
        </w:div>
        <w:div w:id="1912496118">
          <w:marLeft w:val="0"/>
          <w:marRight w:val="0"/>
          <w:marTop w:val="0"/>
          <w:marBottom w:val="0"/>
          <w:divBdr>
            <w:top w:val="none" w:sz="0" w:space="0" w:color="auto"/>
            <w:left w:val="none" w:sz="0" w:space="0" w:color="auto"/>
            <w:bottom w:val="none" w:sz="0" w:space="0" w:color="auto"/>
            <w:right w:val="none" w:sz="0" w:space="0" w:color="auto"/>
          </w:divBdr>
        </w:div>
        <w:div w:id="1997027379">
          <w:marLeft w:val="0"/>
          <w:marRight w:val="0"/>
          <w:marTop w:val="0"/>
          <w:marBottom w:val="0"/>
          <w:divBdr>
            <w:top w:val="none" w:sz="0" w:space="0" w:color="auto"/>
            <w:left w:val="none" w:sz="0" w:space="0" w:color="auto"/>
            <w:bottom w:val="none" w:sz="0" w:space="0" w:color="auto"/>
            <w:right w:val="none" w:sz="0" w:space="0" w:color="auto"/>
          </w:divBdr>
        </w:div>
        <w:div w:id="2111465657">
          <w:marLeft w:val="0"/>
          <w:marRight w:val="0"/>
          <w:marTop w:val="0"/>
          <w:marBottom w:val="0"/>
          <w:divBdr>
            <w:top w:val="none" w:sz="0" w:space="0" w:color="auto"/>
            <w:left w:val="none" w:sz="0" w:space="0" w:color="auto"/>
            <w:bottom w:val="none" w:sz="0" w:space="0" w:color="auto"/>
            <w:right w:val="none" w:sz="0" w:space="0" w:color="auto"/>
          </w:divBdr>
        </w:div>
      </w:divsChild>
    </w:div>
    <w:div w:id="1088579357">
      <w:bodyDiv w:val="1"/>
      <w:marLeft w:val="0"/>
      <w:marRight w:val="0"/>
      <w:marTop w:val="0"/>
      <w:marBottom w:val="0"/>
      <w:divBdr>
        <w:top w:val="none" w:sz="0" w:space="0" w:color="auto"/>
        <w:left w:val="none" w:sz="0" w:space="0" w:color="auto"/>
        <w:bottom w:val="none" w:sz="0" w:space="0" w:color="auto"/>
        <w:right w:val="none" w:sz="0" w:space="0" w:color="auto"/>
      </w:divBdr>
    </w:div>
    <w:div w:id="1103691808">
      <w:bodyDiv w:val="1"/>
      <w:marLeft w:val="0"/>
      <w:marRight w:val="0"/>
      <w:marTop w:val="0"/>
      <w:marBottom w:val="0"/>
      <w:divBdr>
        <w:top w:val="none" w:sz="0" w:space="0" w:color="auto"/>
        <w:left w:val="none" w:sz="0" w:space="0" w:color="auto"/>
        <w:bottom w:val="none" w:sz="0" w:space="0" w:color="auto"/>
        <w:right w:val="none" w:sz="0" w:space="0" w:color="auto"/>
      </w:divBdr>
    </w:div>
    <w:div w:id="1121454956">
      <w:bodyDiv w:val="1"/>
      <w:marLeft w:val="0"/>
      <w:marRight w:val="0"/>
      <w:marTop w:val="0"/>
      <w:marBottom w:val="0"/>
      <w:divBdr>
        <w:top w:val="none" w:sz="0" w:space="0" w:color="auto"/>
        <w:left w:val="none" w:sz="0" w:space="0" w:color="auto"/>
        <w:bottom w:val="none" w:sz="0" w:space="0" w:color="auto"/>
        <w:right w:val="none" w:sz="0" w:space="0" w:color="auto"/>
      </w:divBdr>
    </w:div>
    <w:div w:id="1122311518">
      <w:bodyDiv w:val="1"/>
      <w:marLeft w:val="0"/>
      <w:marRight w:val="0"/>
      <w:marTop w:val="0"/>
      <w:marBottom w:val="0"/>
      <w:divBdr>
        <w:top w:val="none" w:sz="0" w:space="0" w:color="auto"/>
        <w:left w:val="none" w:sz="0" w:space="0" w:color="auto"/>
        <w:bottom w:val="none" w:sz="0" w:space="0" w:color="auto"/>
        <w:right w:val="none" w:sz="0" w:space="0" w:color="auto"/>
      </w:divBdr>
    </w:div>
    <w:div w:id="1125273938">
      <w:bodyDiv w:val="1"/>
      <w:marLeft w:val="0"/>
      <w:marRight w:val="0"/>
      <w:marTop w:val="0"/>
      <w:marBottom w:val="0"/>
      <w:divBdr>
        <w:top w:val="none" w:sz="0" w:space="0" w:color="auto"/>
        <w:left w:val="none" w:sz="0" w:space="0" w:color="auto"/>
        <w:bottom w:val="none" w:sz="0" w:space="0" w:color="auto"/>
        <w:right w:val="none" w:sz="0" w:space="0" w:color="auto"/>
      </w:divBdr>
      <w:divsChild>
        <w:div w:id="41054275">
          <w:marLeft w:val="0"/>
          <w:marRight w:val="0"/>
          <w:marTop w:val="0"/>
          <w:marBottom w:val="0"/>
          <w:divBdr>
            <w:top w:val="none" w:sz="0" w:space="0" w:color="auto"/>
            <w:left w:val="none" w:sz="0" w:space="0" w:color="auto"/>
            <w:bottom w:val="none" w:sz="0" w:space="0" w:color="auto"/>
            <w:right w:val="none" w:sz="0" w:space="0" w:color="auto"/>
          </w:divBdr>
        </w:div>
        <w:div w:id="137841796">
          <w:marLeft w:val="0"/>
          <w:marRight w:val="0"/>
          <w:marTop w:val="0"/>
          <w:marBottom w:val="0"/>
          <w:divBdr>
            <w:top w:val="none" w:sz="0" w:space="0" w:color="auto"/>
            <w:left w:val="none" w:sz="0" w:space="0" w:color="auto"/>
            <w:bottom w:val="none" w:sz="0" w:space="0" w:color="auto"/>
            <w:right w:val="none" w:sz="0" w:space="0" w:color="auto"/>
          </w:divBdr>
        </w:div>
        <w:div w:id="198057352">
          <w:marLeft w:val="0"/>
          <w:marRight w:val="0"/>
          <w:marTop w:val="0"/>
          <w:marBottom w:val="0"/>
          <w:divBdr>
            <w:top w:val="none" w:sz="0" w:space="0" w:color="auto"/>
            <w:left w:val="none" w:sz="0" w:space="0" w:color="auto"/>
            <w:bottom w:val="none" w:sz="0" w:space="0" w:color="auto"/>
            <w:right w:val="none" w:sz="0" w:space="0" w:color="auto"/>
          </w:divBdr>
        </w:div>
        <w:div w:id="204411119">
          <w:marLeft w:val="0"/>
          <w:marRight w:val="0"/>
          <w:marTop w:val="0"/>
          <w:marBottom w:val="0"/>
          <w:divBdr>
            <w:top w:val="none" w:sz="0" w:space="0" w:color="auto"/>
            <w:left w:val="none" w:sz="0" w:space="0" w:color="auto"/>
            <w:bottom w:val="none" w:sz="0" w:space="0" w:color="auto"/>
            <w:right w:val="none" w:sz="0" w:space="0" w:color="auto"/>
          </w:divBdr>
        </w:div>
        <w:div w:id="324748565">
          <w:marLeft w:val="0"/>
          <w:marRight w:val="0"/>
          <w:marTop w:val="0"/>
          <w:marBottom w:val="0"/>
          <w:divBdr>
            <w:top w:val="none" w:sz="0" w:space="0" w:color="auto"/>
            <w:left w:val="none" w:sz="0" w:space="0" w:color="auto"/>
            <w:bottom w:val="none" w:sz="0" w:space="0" w:color="auto"/>
            <w:right w:val="none" w:sz="0" w:space="0" w:color="auto"/>
          </w:divBdr>
        </w:div>
        <w:div w:id="347877410">
          <w:marLeft w:val="0"/>
          <w:marRight w:val="0"/>
          <w:marTop w:val="0"/>
          <w:marBottom w:val="0"/>
          <w:divBdr>
            <w:top w:val="none" w:sz="0" w:space="0" w:color="auto"/>
            <w:left w:val="none" w:sz="0" w:space="0" w:color="auto"/>
            <w:bottom w:val="none" w:sz="0" w:space="0" w:color="auto"/>
            <w:right w:val="none" w:sz="0" w:space="0" w:color="auto"/>
          </w:divBdr>
        </w:div>
        <w:div w:id="349995004">
          <w:marLeft w:val="0"/>
          <w:marRight w:val="0"/>
          <w:marTop w:val="0"/>
          <w:marBottom w:val="0"/>
          <w:divBdr>
            <w:top w:val="none" w:sz="0" w:space="0" w:color="auto"/>
            <w:left w:val="none" w:sz="0" w:space="0" w:color="auto"/>
            <w:bottom w:val="none" w:sz="0" w:space="0" w:color="auto"/>
            <w:right w:val="none" w:sz="0" w:space="0" w:color="auto"/>
          </w:divBdr>
        </w:div>
        <w:div w:id="439301866">
          <w:marLeft w:val="0"/>
          <w:marRight w:val="0"/>
          <w:marTop w:val="0"/>
          <w:marBottom w:val="0"/>
          <w:divBdr>
            <w:top w:val="none" w:sz="0" w:space="0" w:color="auto"/>
            <w:left w:val="none" w:sz="0" w:space="0" w:color="auto"/>
            <w:bottom w:val="none" w:sz="0" w:space="0" w:color="auto"/>
            <w:right w:val="none" w:sz="0" w:space="0" w:color="auto"/>
          </w:divBdr>
        </w:div>
        <w:div w:id="504787917">
          <w:marLeft w:val="0"/>
          <w:marRight w:val="0"/>
          <w:marTop w:val="0"/>
          <w:marBottom w:val="0"/>
          <w:divBdr>
            <w:top w:val="none" w:sz="0" w:space="0" w:color="auto"/>
            <w:left w:val="none" w:sz="0" w:space="0" w:color="auto"/>
            <w:bottom w:val="none" w:sz="0" w:space="0" w:color="auto"/>
            <w:right w:val="none" w:sz="0" w:space="0" w:color="auto"/>
          </w:divBdr>
        </w:div>
        <w:div w:id="524438956">
          <w:marLeft w:val="0"/>
          <w:marRight w:val="0"/>
          <w:marTop w:val="0"/>
          <w:marBottom w:val="0"/>
          <w:divBdr>
            <w:top w:val="none" w:sz="0" w:space="0" w:color="auto"/>
            <w:left w:val="none" w:sz="0" w:space="0" w:color="auto"/>
            <w:bottom w:val="none" w:sz="0" w:space="0" w:color="auto"/>
            <w:right w:val="none" w:sz="0" w:space="0" w:color="auto"/>
          </w:divBdr>
        </w:div>
        <w:div w:id="562645014">
          <w:marLeft w:val="0"/>
          <w:marRight w:val="0"/>
          <w:marTop w:val="0"/>
          <w:marBottom w:val="0"/>
          <w:divBdr>
            <w:top w:val="none" w:sz="0" w:space="0" w:color="auto"/>
            <w:left w:val="none" w:sz="0" w:space="0" w:color="auto"/>
            <w:bottom w:val="none" w:sz="0" w:space="0" w:color="auto"/>
            <w:right w:val="none" w:sz="0" w:space="0" w:color="auto"/>
          </w:divBdr>
        </w:div>
        <w:div w:id="824466841">
          <w:marLeft w:val="0"/>
          <w:marRight w:val="0"/>
          <w:marTop w:val="0"/>
          <w:marBottom w:val="0"/>
          <w:divBdr>
            <w:top w:val="none" w:sz="0" w:space="0" w:color="auto"/>
            <w:left w:val="none" w:sz="0" w:space="0" w:color="auto"/>
            <w:bottom w:val="none" w:sz="0" w:space="0" w:color="auto"/>
            <w:right w:val="none" w:sz="0" w:space="0" w:color="auto"/>
          </w:divBdr>
        </w:div>
        <w:div w:id="930240454">
          <w:marLeft w:val="0"/>
          <w:marRight w:val="0"/>
          <w:marTop w:val="0"/>
          <w:marBottom w:val="0"/>
          <w:divBdr>
            <w:top w:val="none" w:sz="0" w:space="0" w:color="auto"/>
            <w:left w:val="none" w:sz="0" w:space="0" w:color="auto"/>
            <w:bottom w:val="none" w:sz="0" w:space="0" w:color="auto"/>
            <w:right w:val="none" w:sz="0" w:space="0" w:color="auto"/>
          </w:divBdr>
        </w:div>
        <w:div w:id="1083182396">
          <w:marLeft w:val="0"/>
          <w:marRight w:val="0"/>
          <w:marTop w:val="0"/>
          <w:marBottom w:val="0"/>
          <w:divBdr>
            <w:top w:val="none" w:sz="0" w:space="0" w:color="auto"/>
            <w:left w:val="none" w:sz="0" w:space="0" w:color="auto"/>
            <w:bottom w:val="none" w:sz="0" w:space="0" w:color="auto"/>
            <w:right w:val="none" w:sz="0" w:space="0" w:color="auto"/>
          </w:divBdr>
        </w:div>
        <w:div w:id="1224948737">
          <w:marLeft w:val="0"/>
          <w:marRight w:val="0"/>
          <w:marTop w:val="0"/>
          <w:marBottom w:val="0"/>
          <w:divBdr>
            <w:top w:val="none" w:sz="0" w:space="0" w:color="auto"/>
            <w:left w:val="none" w:sz="0" w:space="0" w:color="auto"/>
            <w:bottom w:val="none" w:sz="0" w:space="0" w:color="auto"/>
            <w:right w:val="none" w:sz="0" w:space="0" w:color="auto"/>
          </w:divBdr>
        </w:div>
        <w:div w:id="1260285987">
          <w:marLeft w:val="0"/>
          <w:marRight w:val="0"/>
          <w:marTop w:val="0"/>
          <w:marBottom w:val="0"/>
          <w:divBdr>
            <w:top w:val="none" w:sz="0" w:space="0" w:color="auto"/>
            <w:left w:val="none" w:sz="0" w:space="0" w:color="auto"/>
            <w:bottom w:val="none" w:sz="0" w:space="0" w:color="auto"/>
            <w:right w:val="none" w:sz="0" w:space="0" w:color="auto"/>
          </w:divBdr>
        </w:div>
        <w:div w:id="1475871467">
          <w:marLeft w:val="0"/>
          <w:marRight w:val="0"/>
          <w:marTop w:val="0"/>
          <w:marBottom w:val="0"/>
          <w:divBdr>
            <w:top w:val="none" w:sz="0" w:space="0" w:color="auto"/>
            <w:left w:val="none" w:sz="0" w:space="0" w:color="auto"/>
            <w:bottom w:val="none" w:sz="0" w:space="0" w:color="auto"/>
            <w:right w:val="none" w:sz="0" w:space="0" w:color="auto"/>
          </w:divBdr>
        </w:div>
        <w:div w:id="1489707308">
          <w:marLeft w:val="0"/>
          <w:marRight w:val="0"/>
          <w:marTop w:val="0"/>
          <w:marBottom w:val="0"/>
          <w:divBdr>
            <w:top w:val="none" w:sz="0" w:space="0" w:color="auto"/>
            <w:left w:val="none" w:sz="0" w:space="0" w:color="auto"/>
            <w:bottom w:val="none" w:sz="0" w:space="0" w:color="auto"/>
            <w:right w:val="none" w:sz="0" w:space="0" w:color="auto"/>
          </w:divBdr>
        </w:div>
        <w:div w:id="1664313477">
          <w:marLeft w:val="0"/>
          <w:marRight w:val="0"/>
          <w:marTop w:val="0"/>
          <w:marBottom w:val="0"/>
          <w:divBdr>
            <w:top w:val="none" w:sz="0" w:space="0" w:color="auto"/>
            <w:left w:val="none" w:sz="0" w:space="0" w:color="auto"/>
            <w:bottom w:val="none" w:sz="0" w:space="0" w:color="auto"/>
            <w:right w:val="none" w:sz="0" w:space="0" w:color="auto"/>
          </w:divBdr>
        </w:div>
        <w:div w:id="1767269350">
          <w:marLeft w:val="0"/>
          <w:marRight w:val="0"/>
          <w:marTop w:val="0"/>
          <w:marBottom w:val="0"/>
          <w:divBdr>
            <w:top w:val="none" w:sz="0" w:space="0" w:color="auto"/>
            <w:left w:val="none" w:sz="0" w:space="0" w:color="auto"/>
            <w:bottom w:val="none" w:sz="0" w:space="0" w:color="auto"/>
            <w:right w:val="none" w:sz="0" w:space="0" w:color="auto"/>
          </w:divBdr>
        </w:div>
        <w:div w:id="1813983205">
          <w:marLeft w:val="0"/>
          <w:marRight w:val="0"/>
          <w:marTop w:val="0"/>
          <w:marBottom w:val="0"/>
          <w:divBdr>
            <w:top w:val="none" w:sz="0" w:space="0" w:color="auto"/>
            <w:left w:val="none" w:sz="0" w:space="0" w:color="auto"/>
            <w:bottom w:val="none" w:sz="0" w:space="0" w:color="auto"/>
            <w:right w:val="none" w:sz="0" w:space="0" w:color="auto"/>
          </w:divBdr>
        </w:div>
        <w:div w:id="1828745482">
          <w:marLeft w:val="0"/>
          <w:marRight w:val="0"/>
          <w:marTop w:val="0"/>
          <w:marBottom w:val="0"/>
          <w:divBdr>
            <w:top w:val="none" w:sz="0" w:space="0" w:color="auto"/>
            <w:left w:val="none" w:sz="0" w:space="0" w:color="auto"/>
            <w:bottom w:val="none" w:sz="0" w:space="0" w:color="auto"/>
            <w:right w:val="none" w:sz="0" w:space="0" w:color="auto"/>
          </w:divBdr>
        </w:div>
        <w:div w:id="1905096633">
          <w:marLeft w:val="0"/>
          <w:marRight w:val="0"/>
          <w:marTop w:val="0"/>
          <w:marBottom w:val="0"/>
          <w:divBdr>
            <w:top w:val="none" w:sz="0" w:space="0" w:color="auto"/>
            <w:left w:val="none" w:sz="0" w:space="0" w:color="auto"/>
            <w:bottom w:val="none" w:sz="0" w:space="0" w:color="auto"/>
            <w:right w:val="none" w:sz="0" w:space="0" w:color="auto"/>
          </w:divBdr>
        </w:div>
        <w:div w:id="1957132603">
          <w:marLeft w:val="0"/>
          <w:marRight w:val="0"/>
          <w:marTop w:val="0"/>
          <w:marBottom w:val="0"/>
          <w:divBdr>
            <w:top w:val="none" w:sz="0" w:space="0" w:color="auto"/>
            <w:left w:val="none" w:sz="0" w:space="0" w:color="auto"/>
            <w:bottom w:val="none" w:sz="0" w:space="0" w:color="auto"/>
            <w:right w:val="none" w:sz="0" w:space="0" w:color="auto"/>
          </w:divBdr>
        </w:div>
        <w:div w:id="1985887972">
          <w:marLeft w:val="0"/>
          <w:marRight w:val="0"/>
          <w:marTop w:val="0"/>
          <w:marBottom w:val="0"/>
          <w:divBdr>
            <w:top w:val="none" w:sz="0" w:space="0" w:color="auto"/>
            <w:left w:val="none" w:sz="0" w:space="0" w:color="auto"/>
            <w:bottom w:val="none" w:sz="0" w:space="0" w:color="auto"/>
            <w:right w:val="none" w:sz="0" w:space="0" w:color="auto"/>
          </w:divBdr>
        </w:div>
        <w:div w:id="2037654954">
          <w:marLeft w:val="0"/>
          <w:marRight w:val="0"/>
          <w:marTop w:val="0"/>
          <w:marBottom w:val="0"/>
          <w:divBdr>
            <w:top w:val="none" w:sz="0" w:space="0" w:color="auto"/>
            <w:left w:val="none" w:sz="0" w:space="0" w:color="auto"/>
            <w:bottom w:val="none" w:sz="0" w:space="0" w:color="auto"/>
            <w:right w:val="none" w:sz="0" w:space="0" w:color="auto"/>
          </w:divBdr>
        </w:div>
      </w:divsChild>
    </w:div>
    <w:div w:id="1127353523">
      <w:bodyDiv w:val="1"/>
      <w:marLeft w:val="0"/>
      <w:marRight w:val="0"/>
      <w:marTop w:val="0"/>
      <w:marBottom w:val="0"/>
      <w:divBdr>
        <w:top w:val="none" w:sz="0" w:space="0" w:color="auto"/>
        <w:left w:val="none" w:sz="0" w:space="0" w:color="auto"/>
        <w:bottom w:val="none" w:sz="0" w:space="0" w:color="auto"/>
        <w:right w:val="none" w:sz="0" w:space="0" w:color="auto"/>
      </w:divBdr>
    </w:div>
    <w:div w:id="1130785547">
      <w:bodyDiv w:val="1"/>
      <w:marLeft w:val="0"/>
      <w:marRight w:val="0"/>
      <w:marTop w:val="0"/>
      <w:marBottom w:val="0"/>
      <w:divBdr>
        <w:top w:val="none" w:sz="0" w:space="0" w:color="auto"/>
        <w:left w:val="none" w:sz="0" w:space="0" w:color="auto"/>
        <w:bottom w:val="none" w:sz="0" w:space="0" w:color="auto"/>
        <w:right w:val="none" w:sz="0" w:space="0" w:color="auto"/>
      </w:divBdr>
    </w:div>
    <w:div w:id="1132677987">
      <w:bodyDiv w:val="1"/>
      <w:marLeft w:val="0"/>
      <w:marRight w:val="0"/>
      <w:marTop w:val="0"/>
      <w:marBottom w:val="0"/>
      <w:divBdr>
        <w:top w:val="none" w:sz="0" w:space="0" w:color="auto"/>
        <w:left w:val="none" w:sz="0" w:space="0" w:color="auto"/>
        <w:bottom w:val="none" w:sz="0" w:space="0" w:color="auto"/>
        <w:right w:val="none" w:sz="0" w:space="0" w:color="auto"/>
      </w:divBdr>
    </w:div>
    <w:div w:id="1134249029">
      <w:bodyDiv w:val="1"/>
      <w:marLeft w:val="0"/>
      <w:marRight w:val="0"/>
      <w:marTop w:val="0"/>
      <w:marBottom w:val="0"/>
      <w:divBdr>
        <w:top w:val="none" w:sz="0" w:space="0" w:color="auto"/>
        <w:left w:val="none" w:sz="0" w:space="0" w:color="auto"/>
        <w:bottom w:val="none" w:sz="0" w:space="0" w:color="auto"/>
        <w:right w:val="none" w:sz="0" w:space="0" w:color="auto"/>
      </w:divBdr>
    </w:div>
    <w:div w:id="1139953514">
      <w:bodyDiv w:val="1"/>
      <w:marLeft w:val="0"/>
      <w:marRight w:val="0"/>
      <w:marTop w:val="0"/>
      <w:marBottom w:val="0"/>
      <w:divBdr>
        <w:top w:val="none" w:sz="0" w:space="0" w:color="auto"/>
        <w:left w:val="none" w:sz="0" w:space="0" w:color="auto"/>
        <w:bottom w:val="none" w:sz="0" w:space="0" w:color="auto"/>
        <w:right w:val="none" w:sz="0" w:space="0" w:color="auto"/>
      </w:divBdr>
    </w:div>
    <w:div w:id="1145515200">
      <w:bodyDiv w:val="1"/>
      <w:marLeft w:val="0"/>
      <w:marRight w:val="0"/>
      <w:marTop w:val="0"/>
      <w:marBottom w:val="0"/>
      <w:divBdr>
        <w:top w:val="none" w:sz="0" w:space="0" w:color="auto"/>
        <w:left w:val="none" w:sz="0" w:space="0" w:color="auto"/>
        <w:bottom w:val="none" w:sz="0" w:space="0" w:color="auto"/>
        <w:right w:val="none" w:sz="0" w:space="0" w:color="auto"/>
      </w:divBdr>
    </w:div>
    <w:div w:id="1157380799">
      <w:bodyDiv w:val="1"/>
      <w:marLeft w:val="0"/>
      <w:marRight w:val="0"/>
      <w:marTop w:val="0"/>
      <w:marBottom w:val="0"/>
      <w:divBdr>
        <w:top w:val="none" w:sz="0" w:space="0" w:color="auto"/>
        <w:left w:val="none" w:sz="0" w:space="0" w:color="auto"/>
        <w:bottom w:val="none" w:sz="0" w:space="0" w:color="auto"/>
        <w:right w:val="none" w:sz="0" w:space="0" w:color="auto"/>
      </w:divBdr>
    </w:div>
    <w:div w:id="1161893779">
      <w:bodyDiv w:val="1"/>
      <w:marLeft w:val="0"/>
      <w:marRight w:val="0"/>
      <w:marTop w:val="0"/>
      <w:marBottom w:val="0"/>
      <w:divBdr>
        <w:top w:val="none" w:sz="0" w:space="0" w:color="auto"/>
        <w:left w:val="none" w:sz="0" w:space="0" w:color="auto"/>
        <w:bottom w:val="none" w:sz="0" w:space="0" w:color="auto"/>
        <w:right w:val="none" w:sz="0" w:space="0" w:color="auto"/>
      </w:divBdr>
      <w:divsChild>
        <w:div w:id="969361964">
          <w:marLeft w:val="0"/>
          <w:marRight w:val="0"/>
          <w:marTop w:val="0"/>
          <w:marBottom w:val="0"/>
          <w:divBdr>
            <w:top w:val="none" w:sz="0" w:space="0" w:color="auto"/>
            <w:left w:val="none" w:sz="0" w:space="0" w:color="auto"/>
            <w:bottom w:val="none" w:sz="0" w:space="0" w:color="auto"/>
            <w:right w:val="none" w:sz="0" w:space="0" w:color="auto"/>
          </w:divBdr>
        </w:div>
      </w:divsChild>
    </w:div>
    <w:div w:id="1166552494">
      <w:bodyDiv w:val="1"/>
      <w:marLeft w:val="0"/>
      <w:marRight w:val="0"/>
      <w:marTop w:val="0"/>
      <w:marBottom w:val="0"/>
      <w:divBdr>
        <w:top w:val="none" w:sz="0" w:space="0" w:color="auto"/>
        <w:left w:val="none" w:sz="0" w:space="0" w:color="auto"/>
        <w:bottom w:val="none" w:sz="0" w:space="0" w:color="auto"/>
        <w:right w:val="none" w:sz="0" w:space="0" w:color="auto"/>
      </w:divBdr>
    </w:div>
    <w:div w:id="1170288107">
      <w:bodyDiv w:val="1"/>
      <w:marLeft w:val="0"/>
      <w:marRight w:val="0"/>
      <w:marTop w:val="0"/>
      <w:marBottom w:val="0"/>
      <w:divBdr>
        <w:top w:val="none" w:sz="0" w:space="0" w:color="auto"/>
        <w:left w:val="none" w:sz="0" w:space="0" w:color="auto"/>
        <w:bottom w:val="none" w:sz="0" w:space="0" w:color="auto"/>
        <w:right w:val="none" w:sz="0" w:space="0" w:color="auto"/>
      </w:divBdr>
    </w:div>
    <w:div w:id="1190027264">
      <w:bodyDiv w:val="1"/>
      <w:marLeft w:val="0"/>
      <w:marRight w:val="0"/>
      <w:marTop w:val="0"/>
      <w:marBottom w:val="0"/>
      <w:divBdr>
        <w:top w:val="none" w:sz="0" w:space="0" w:color="auto"/>
        <w:left w:val="none" w:sz="0" w:space="0" w:color="auto"/>
        <w:bottom w:val="none" w:sz="0" w:space="0" w:color="auto"/>
        <w:right w:val="none" w:sz="0" w:space="0" w:color="auto"/>
      </w:divBdr>
    </w:div>
    <w:div w:id="1205869972">
      <w:bodyDiv w:val="1"/>
      <w:marLeft w:val="0"/>
      <w:marRight w:val="0"/>
      <w:marTop w:val="0"/>
      <w:marBottom w:val="0"/>
      <w:divBdr>
        <w:top w:val="none" w:sz="0" w:space="0" w:color="auto"/>
        <w:left w:val="none" w:sz="0" w:space="0" w:color="auto"/>
        <w:bottom w:val="none" w:sz="0" w:space="0" w:color="auto"/>
        <w:right w:val="none" w:sz="0" w:space="0" w:color="auto"/>
      </w:divBdr>
    </w:div>
    <w:div w:id="1222212355">
      <w:bodyDiv w:val="1"/>
      <w:marLeft w:val="0"/>
      <w:marRight w:val="0"/>
      <w:marTop w:val="0"/>
      <w:marBottom w:val="0"/>
      <w:divBdr>
        <w:top w:val="none" w:sz="0" w:space="0" w:color="auto"/>
        <w:left w:val="none" w:sz="0" w:space="0" w:color="auto"/>
        <w:bottom w:val="none" w:sz="0" w:space="0" w:color="auto"/>
        <w:right w:val="none" w:sz="0" w:space="0" w:color="auto"/>
      </w:divBdr>
    </w:div>
    <w:div w:id="1222785136">
      <w:bodyDiv w:val="1"/>
      <w:marLeft w:val="0"/>
      <w:marRight w:val="0"/>
      <w:marTop w:val="0"/>
      <w:marBottom w:val="0"/>
      <w:divBdr>
        <w:top w:val="none" w:sz="0" w:space="0" w:color="auto"/>
        <w:left w:val="none" w:sz="0" w:space="0" w:color="auto"/>
        <w:bottom w:val="none" w:sz="0" w:space="0" w:color="auto"/>
        <w:right w:val="none" w:sz="0" w:space="0" w:color="auto"/>
      </w:divBdr>
      <w:divsChild>
        <w:div w:id="638732651">
          <w:marLeft w:val="0"/>
          <w:marRight w:val="0"/>
          <w:marTop w:val="0"/>
          <w:marBottom w:val="0"/>
          <w:divBdr>
            <w:top w:val="none" w:sz="0" w:space="0" w:color="auto"/>
            <w:left w:val="none" w:sz="0" w:space="0" w:color="auto"/>
            <w:bottom w:val="none" w:sz="0" w:space="0" w:color="auto"/>
            <w:right w:val="none" w:sz="0" w:space="0" w:color="auto"/>
          </w:divBdr>
        </w:div>
        <w:div w:id="834809308">
          <w:marLeft w:val="0"/>
          <w:marRight w:val="0"/>
          <w:marTop w:val="0"/>
          <w:marBottom w:val="0"/>
          <w:divBdr>
            <w:top w:val="none" w:sz="0" w:space="0" w:color="auto"/>
            <w:left w:val="none" w:sz="0" w:space="0" w:color="auto"/>
            <w:bottom w:val="none" w:sz="0" w:space="0" w:color="auto"/>
            <w:right w:val="none" w:sz="0" w:space="0" w:color="auto"/>
          </w:divBdr>
        </w:div>
        <w:div w:id="1047147235">
          <w:marLeft w:val="0"/>
          <w:marRight w:val="0"/>
          <w:marTop w:val="0"/>
          <w:marBottom w:val="0"/>
          <w:divBdr>
            <w:top w:val="none" w:sz="0" w:space="0" w:color="auto"/>
            <w:left w:val="none" w:sz="0" w:space="0" w:color="auto"/>
            <w:bottom w:val="none" w:sz="0" w:space="0" w:color="auto"/>
            <w:right w:val="none" w:sz="0" w:space="0" w:color="auto"/>
          </w:divBdr>
        </w:div>
        <w:div w:id="1957517480">
          <w:marLeft w:val="0"/>
          <w:marRight w:val="0"/>
          <w:marTop w:val="0"/>
          <w:marBottom w:val="0"/>
          <w:divBdr>
            <w:top w:val="none" w:sz="0" w:space="0" w:color="auto"/>
            <w:left w:val="none" w:sz="0" w:space="0" w:color="auto"/>
            <w:bottom w:val="none" w:sz="0" w:space="0" w:color="auto"/>
            <w:right w:val="none" w:sz="0" w:space="0" w:color="auto"/>
          </w:divBdr>
        </w:div>
      </w:divsChild>
    </w:div>
    <w:div w:id="1235967543">
      <w:bodyDiv w:val="1"/>
      <w:marLeft w:val="0"/>
      <w:marRight w:val="0"/>
      <w:marTop w:val="0"/>
      <w:marBottom w:val="0"/>
      <w:divBdr>
        <w:top w:val="none" w:sz="0" w:space="0" w:color="auto"/>
        <w:left w:val="none" w:sz="0" w:space="0" w:color="auto"/>
        <w:bottom w:val="none" w:sz="0" w:space="0" w:color="auto"/>
        <w:right w:val="none" w:sz="0" w:space="0" w:color="auto"/>
      </w:divBdr>
    </w:div>
    <w:div w:id="1248732083">
      <w:bodyDiv w:val="1"/>
      <w:marLeft w:val="0"/>
      <w:marRight w:val="0"/>
      <w:marTop w:val="0"/>
      <w:marBottom w:val="0"/>
      <w:divBdr>
        <w:top w:val="none" w:sz="0" w:space="0" w:color="auto"/>
        <w:left w:val="none" w:sz="0" w:space="0" w:color="auto"/>
        <w:bottom w:val="none" w:sz="0" w:space="0" w:color="auto"/>
        <w:right w:val="none" w:sz="0" w:space="0" w:color="auto"/>
      </w:divBdr>
    </w:div>
    <w:div w:id="1249660446">
      <w:bodyDiv w:val="1"/>
      <w:marLeft w:val="0"/>
      <w:marRight w:val="0"/>
      <w:marTop w:val="0"/>
      <w:marBottom w:val="0"/>
      <w:divBdr>
        <w:top w:val="none" w:sz="0" w:space="0" w:color="auto"/>
        <w:left w:val="none" w:sz="0" w:space="0" w:color="auto"/>
        <w:bottom w:val="none" w:sz="0" w:space="0" w:color="auto"/>
        <w:right w:val="none" w:sz="0" w:space="0" w:color="auto"/>
      </w:divBdr>
    </w:div>
    <w:div w:id="1251619274">
      <w:bodyDiv w:val="1"/>
      <w:marLeft w:val="0"/>
      <w:marRight w:val="0"/>
      <w:marTop w:val="0"/>
      <w:marBottom w:val="0"/>
      <w:divBdr>
        <w:top w:val="none" w:sz="0" w:space="0" w:color="auto"/>
        <w:left w:val="none" w:sz="0" w:space="0" w:color="auto"/>
        <w:bottom w:val="none" w:sz="0" w:space="0" w:color="auto"/>
        <w:right w:val="none" w:sz="0" w:space="0" w:color="auto"/>
      </w:divBdr>
    </w:div>
    <w:div w:id="1258519171">
      <w:bodyDiv w:val="1"/>
      <w:marLeft w:val="0"/>
      <w:marRight w:val="0"/>
      <w:marTop w:val="0"/>
      <w:marBottom w:val="0"/>
      <w:divBdr>
        <w:top w:val="none" w:sz="0" w:space="0" w:color="auto"/>
        <w:left w:val="none" w:sz="0" w:space="0" w:color="auto"/>
        <w:bottom w:val="none" w:sz="0" w:space="0" w:color="auto"/>
        <w:right w:val="none" w:sz="0" w:space="0" w:color="auto"/>
      </w:divBdr>
    </w:div>
    <w:div w:id="1300694807">
      <w:bodyDiv w:val="1"/>
      <w:marLeft w:val="0"/>
      <w:marRight w:val="0"/>
      <w:marTop w:val="0"/>
      <w:marBottom w:val="0"/>
      <w:divBdr>
        <w:top w:val="none" w:sz="0" w:space="0" w:color="auto"/>
        <w:left w:val="none" w:sz="0" w:space="0" w:color="auto"/>
        <w:bottom w:val="none" w:sz="0" w:space="0" w:color="auto"/>
        <w:right w:val="none" w:sz="0" w:space="0" w:color="auto"/>
      </w:divBdr>
    </w:div>
    <w:div w:id="1304316600">
      <w:bodyDiv w:val="1"/>
      <w:marLeft w:val="0"/>
      <w:marRight w:val="0"/>
      <w:marTop w:val="0"/>
      <w:marBottom w:val="0"/>
      <w:divBdr>
        <w:top w:val="none" w:sz="0" w:space="0" w:color="auto"/>
        <w:left w:val="none" w:sz="0" w:space="0" w:color="auto"/>
        <w:bottom w:val="none" w:sz="0" w:space="0" w:color="auto"/>
        <w:right w:val="none" w:sz="0" w:space="0" w:color="auto"/>
      </w:divBdr>
    </w:div>
    <w:div w:id="1306011493">
      <w:bodyDiv w:val="1"/>
      <w:marLeft w:val="0"/>
      <w:marRight w:val="0"/>
      <w:marTop w:val="0"/>
      <w:marBottom w:val="0"/>
      <w:divBdr>
        <w:top w:val="none" w:sz="0" w:space="0" w:color="auto"/>
        <w:left w:val="none" w:sz="0" w:space="0" w:color="auto"/>
        <w:bottom w:val="none" w:sz="0" w:space="0" w:color="auto"/>
        <w:right w:val="none" w:sz="0" w:space="0" w:color="auto"/>
      </w:divBdr>
    </w:div>
    <w:div w:id="1307928199">
      <w:bodyDiv w:val="1"/>
      <w:marLeft w:val="0"/>
      <w:marRight w:val="0"/>
      <w:marTop w:val="0"/>
      <w:marBottom w:val="0"/>
      <w:divBdr>
        <w:top w:val="none" w:sz="0" w:space="0" w:color="auto"/>
        <w:left w:val="none" w:sz="0" w:space="0" w:color="auto"/>
        <w:bottom w:val="none" w:sz="0" w:space="0" w:color="auto"/>
        <w:right w:val="none" w:sz="0" w:space="0" w:color="auto"/>
      </w:divBdr>
    </w:div>
    <w:div w:id="1314020730">
      <w:bodyDiv w:val="1"/>
      <w:marLeft w:val="0"/>
      <w:marRight w:val="0"/>
      <w:marTop w:val="0"/>
      <w:marBottom w:val="0"/>
      <w:divBdr>
        <w:top w:val="none" w:sz="0" w:space="0" w:color="auto"/>
        <w:left w:val="none" w:sz="0" w:space="0" w:color="auto"/>
        <w:bottom w:val="none" w:sz="0" w:space="0" w:color="auto"/>
        <w:right w:val="none" w:sz="0" w:space="0" w:color="auto"/>
      </w:divBdr>
    </w:div>
    <w:div w:id="1326974134">
      <w:bodyDiv w:val="1"/>
      <w:marLeft w:val="0"/>
      <w:marRight w:val="0"/>
      <w:marTop w:val="0"/>
      <w:marBottom w:val="0"/>
      <w:divBdr>
        <w:top w:val="none" w:sz="0" w:space="0" w:color="auto"/>
        <w:left w:val="none" w:sz="0" w:space="0" w:color="auto"/>
        <w:bottom w:val="none" w:sz="0" w:space="0" w:color="auto"/>
        <w:right w:val="none" w:sz="0" w:space="0" w:color="auto"/>
      </w:divBdr>
    </w:div>
    <w:div w:id="1335763760">
      <w:bodyDiv w:val="1"/>
      <w:marLeft w:val="0"/>
      <w:marRight w:val="0"/>
      <w:marTop w:val="0"/>
      <w:marBottom w:val="0"/>
      <w:divBdr>
        <w:top w:val="none" w:sz="0" w:space="0" w:color="auto"/>
        <w:left w:val="none" w:sz="0" w:space="0" w:color="auto"/>
        <w:bottom w:val="none" w:sz="0" w:space="0" w:color="auto"/>
        <w:right w:val="none" w:sz="0" w:space="0" w:color="auto"/>
      </w:divBdr>
    </w:div>
    <w:div w:id="1335917751">
      <w:bodyDiv w:val="1"/>
      <w:marLeft w:val="0"/>
      <w:marRight w:val="0"/>
      <w:marTop w:val="0"/>
      <w:marBottom w:val="0"/>
      <w:divBdr>
        <w:top w:val="none" w:sz="0" w:space="0" w:color="auto"/>
        <w:left w:val="none" w:sz="0" w:space="0" w:color="auto"/>
        <w:bottom w:val="none" w:sz="0" w:space="0" w:color="auto"/>
        <w:right w:val="none" w:sz="0" w:space="0" w:color="auto"/>
      </w:divBdr>
    </w:div>
    <w:div w:id="1342126794">
      <w:bodyDiv w:val="1"/>
      <w:marLeft w:val="0"/>
      <w:marRight w:val="0"/>
      <w:marTop w:val="0"/>
      <w:marBottom w:val="0"/>
      <w:divBdr>
        <w:top w:val="none" w:sz="0" w:space="0" w:color="auto"/>
        <w:left w:val="none" w:sz="0" w:space="0" w:color="auto"/>
        <w:bottom w:val="none" w:sz="0" w:space="0" w:color="auto"/>
        <w:right w:val="none" w:sz="0" w:space="0" w:color="auto"/>
      </w:divBdr>
    </w:div>
    <w:div w:id="1348826430">
      <w:bodyDiv w:val="1"/>
      <w:marLeft w:val="0"/>
      <w:marRight w:val="0"/>
      <w:marTop w:val="0"/>
      <w:marBottom w:val="0"/>
      <w:divBdr>
        <w:top w:val="none" w:sz="0" w:space="0" w:color="auto"/>
        <w:left w:val="none" w:sz="0" w:space="0" w:color="auto"/>
        <w:bottom w:val="none" w:sz="0" w:space="0" w:color="auto"/>
        <w:right w:val="none" w:sz="0" w:space="0" w:color="auto"/>
      </w:divBdr>
      <w:divsChild>
        <w:div w:id="16197423">
          <w:marLeft w:val="0"/>
          <w:marRight w:val="0"/>
          <w:marTop w:val="0"/>
          <w:marBottom w:val="0"/>
          <w:divBdr>
            <w:top w:val="none" w:sz="0" w:space="0" w:color="auto"/>
            <w:left w:val="none" w:sz="0" w:space="0" w:color="auto"/>
            <w:bottom w:val="none" w:sz="0" w:space="0" w:color="auto"/>
            <w:right w:val="none" w:sz="0" w:space="0" w:color="auto"/>
          </w:divBdr>
          <w:divsChild>
            <w:div w:id="1422264874">
              <w:marLeft w:val="0"/>
              <w:marRight w:val="0"/>
              <w:marTop w:val="0"/>
              <w:marBottom w:val="0"/>
              <w:divBdr>
                <w:top w:val="none" w:sz="0" w:space="0" w:color="auto"/>
                <w:left w:val="none" w:sz="0" w:space="0" w:color="auto"/>
                <w:bottom w:val="none" w:sz="0" w:space="0" w:color="auto"/>
                <w:right w:val="none" w:sz="0" w:space="0" w:color="auto"/>
              </w:divBdr>
              <w:divsChild>
                <w:div w:id="1738090794">
                  <w:marLeft w:val="0"/>
                  <w:marRight w:val="0"/>
                  <w:marTop w:val="0"/>
                  <w:marBottom w:val="0"/>
                  <w:divBdr>
                    <w:top w:val="none" w:sz="0" w:space="0" w:color="auto"/>
                    <w:left w:val="none" w:sz="0" w:space="0" w:color="auto"/>
                    <w:bottom w:val="none" w:sz="0" w:space="0" w:color="auto"/>
                    <w:right w:val="none" w:sz="0" w:space="0" w:color="auto"/>
                  </w:divBdr>
                  <w:divsChild>
                    <w:div w:id="1928229045">
                      <w:marLeft w:val="0"/>
                      <w:marRight w:val="0"/>
                      <w:marTop w:val="0"/>
                      <w:marBottom w:val="0"/>
                      <w:divBdr>
                        <w:top w:val="none" w:sz="0" w:space="0" w:color="auto"/>
                        <w:left w:val="none" w:sz="0" w:space="0" w:color="auto"/>
                        <w:bottom w:val="none" w:sz="0" w:space="0" w:color="auto"/>
                        <w:right w:val="none" w:sz="0" w:space="0" w:color="auto"/>
                      </w:divBdr>
                      <w:divsChild>
                        <w:div w:id="1084498789">
                          <w:marLeft w:val="0"/>
                          <w:marRight w:val="0"/>
                          <w:marTop w:val="0"/>
                          <w:marBottom w:val="0"/>
                          <w:divBdr>
                            <w:top w:val="none" w:sz="0" w:space="0" w:color="auto"/>
                            <w:left w:val="none" w:sz="0" w:space="0" w:color="auto"/>
                            <w:bottom w:val="none" w:sz="0" w:space="0" w:color="auto"/>
                            <w:right w:val="none" w:sz="0" w:space="0" w:color="auto"/>
                          </w:divBdr>
                          <w:divsChild>
                            <w:div w:id="1554148758">
                              <w:marLeft w:val="0"/>
                              <w:marRight w:val="0"/>
                              <w:marTop w:val="0"/>
                              <w:marBottom w:val="0"/>
                              <w:divBdr>
                                <w:top w:val="none" w:sz="0" w:space="0" w:color="auto"/>
                                <w:left w:val="none" w:sz="0" w:space="0" w:color="auto"/>
                                <w:bottom w:val="none" w:sz="0" w:space="0" w:color="auto"/>
                                <w:right w:val="none" w:sz="0" w:space="0" w:color="auto"/>
                              </w:divBdr>
                              <w:divsChild>
                                <w:div w:id="1557355702">
                                  <w:marLeft w:val="0"/>
                                  <w:marRight w:val="0"/>
                                  <w:marTop w:val="0"/>
                                  <w:marBottom w:val="0"/>
                                  <w:divBdr>
                                    <w:top w:val="none" w:sz="0" w:space="0" w:color="auto"/>
                                    <w:left w:val="none" w:sz="0" w:space="0" w:color="auto"/>
                                    <w:bottom w:val="none" w:sz="0" w:space="0" w:color="auto"/>
                                    <w:right w:val="none" w:sz="0" w:space="0" w:color="auto"/>
                                  </w:divBdr>
                                  <w:divsChild>
                                    <w:div w:id="131795604">
                                      <w:marLeft w:val="0"/>
                                      <w:marRight w:val="0"/>
                                      <w:marTop w:val="0"/>
                                      <w:marBottom w:val="0"/>
                                      <w:divBdr>
                                        <w:top w:val="none" w:sz="0" w:space="0" w:color="auto"/>
                                        <w:left w:val="none" w:sz="0" w:space="0" w:color="auto"/>
                                        <w:bottom w:val="none" w:sz="0" w:space="0" w:color="auto"/>
                                        <w:right w:val="none" w:sz="0" w:space="0" w:color="auto"/>
                                      </w:divBdr>
                                      <w:divsChild>
                                        <w:div w:id="836000531">
                                          <w:marLeft w:val="0"/>
                                          <w:marRight w:val="0"/>
                                          <w:marTop w:val="0"/>
                                          <w:marBottom w:val="0"/>
                                          <w:divBdr>
                                            <w:top w:val="none" w:sz="0" w:space="0" w:color="auto"/>
                                            <w:left w:val="none" w:sz="0" w:space="0" w:color="auto"/>
                                            <w:bottom w:val="none" w:sz="0" w:space="0" w:color="auto"/>
                                            <w:right w:val="none" w:sz="0" w:space="0" w:color="auto"/>
                                          </w:divBdr>
                                          <w:divsChild>
                                            <w:div w:id="350497326">
                                              <w:marLeft w:val="0"/>
                                              <w:marRight w:val="0"/>
                                              <w:marTop w:val="0"/>
                                              <w:marBottom w:val="0"/>
                                              <w:divBdr>
                                                <w:top w:val="none" w:sz="0" w:space="0" w:color="auto"/>
                                                <w:left w:val="none" w:sz="0" w:space="0" w:color="auto"/>
                                                <w:bottom w:val="none" w:sz="0" w:space="0" w:color="auto"/>
                                                <w:right w:val="none" w:sz="0" w:space="0" w:color="auto"/>
                                              </w:divBdr>
                                              <w:divsChild>
                                                <w:div w:id="1983659496">
                                                  <w:marLeft w:val="0"/>
                                                  <w:marRight w:val="0"/>
                                                  <w:marTop w:val="0"/>
                                                  <w:marBottom w:val="0"/>
                                                  <w:divBdr>
                                                    <w:top w:val="none" w:sz="0" w:space="0" w:color="auto"/>
                                                    <w:left w:val="none" w:sz="0" w:space="0" w:color="auto"/>
                                                    <w:bottom w:val="none" w:sz="0" w:space="0" w:color="auto"/>
                                                    <w:right w:val="none" w:sz="0" w:space="0" w:color="auto"/>
                                                  </w:divBdr>
                                                  <w:divsChild>
                                                    <w:div w:id="1618873751">
                                                      <w:marLeft w:val="0"/>
                                                      <w:marRight w:val="300"/>
                                                      <w:marTop w:val="0"/>
                                                      <w:marBottom w:val="0"/>
                                                      <w:divBdr>
                                                        <w:top w:val="none" w:sz="0" w:space="0" w:color="auto"/>
                                                        <w:left w:val="none" w:sz="0" w:space="0" w:color="auto"/>
                                                        <w:bottom w:val="none" w:sz="0" w:space="0" w:color="auto"/>
                                                        <w:right w:val="none" w:sz="0" w:space="0" w:color="auto"/>
                                                      </w:divBdr>
                                                      <w:divsChild>
                                                        <w:div w:id="1916935853">
                                                          <w:marLeft w:val="0"/>
                                                          <w:marRight w:val="0"/>
                                                          <w:marTop w:val="0"/>
                                                          <w:marBottom w:val="0"/>
                                                          <w:divBdr>
                                                            <w:top w:val="none" w:sz="0" w:space="0" w:color="auto"/>
                                                            <w:left w:val="none" w:sz="0" w:space="0" w:color="auto"/>
                                                            <w:bottom w:val="none" w:sz="0" w:space="0" w:color="auto"/>
                                                            <w:right w:val="none" w:sz="0" w:space="0" w:color="auto"/>
                                                          </w:divBdr>
                                                          <w:divsChild>
                                                            <w:div w:id="1465736805">
                                                              <w:marLeft w:val="0"/>
                                                              <w:marRight w:val="0"/>
                                                              <w:marTop w:val="0"/>
                                                              <w:marBottom w:val="0"/>
                                                              <w:divBdr>
                                                                <w:top w:val="none" w:sz="0" w:space="0" w:color="auto"/>
                                                                <w:left w:val="none" w:sz="0" w:space="0" w:color="auto"/>
                                                                <w:bottom w:val="none" w:sz="0" w:space="0" w:color="auto"/>
                                                                <w:right w:val="none" w:sz="0" w:space="0" w:color="auto"/>
                                                              </w:divBdr>
                                                              <w:divsChild>
                                                                <w:div w:id="665741258">
                                                                  <w:marLeft w:val="0"/>
                                                                  <w:marRight w:val="0"/>
                                                                  <w:marTop w:val="0"/>
                                                                  <w:marBottom w:val="0"/>
                                                                  <w:divBdr>
                                                                    <w:top w:val="none" w:sz="0" w:space="0" w:color="auto"/>
                                                                    <w:left w:val="none" w:sz="0" w:space="0" w:color="auto"/>
                                                                    <w:bottom w:val="none" w:sz="0" w:space="0" w:color="auto"/>
                                                                    <w:right w:val="none" w:sz="0" w:space="0" w:color="auto"/>
                                                                  </w:divBdr>
                                                                  <w:divsChild>
                                                                    <w:div w:id="1822040801">
                                                                      <w:marLeft w:val="0"/>
                                                                      <w:marRight w:val="0"/>
                                                                      <w:marTop w:val="0"/>
                                                                      <w:marBottom w:val="360"/>
                                                                      <w:divBdr>
                                                                        <w:top w:val="single" w:sz="6" w:space="0" w:color="CCCCCC"/>
                                                                        <w:left w:val="none" w:sz="0" w:space="0" w:color="auto"/>
                                                                        <w:bottom w:val="none" w:sz="0" w:space="0" w:color="auto"/>
                                                                        <w:right w:val="none" w:sz="0" w:space="0" w:color="auto"/>
                                                                      </w:divBdr>
                                                                      <w:divsChild>
                                                                        <w:div w:id="122119405">
                                                                          <w:marLeft w:val="0"/>
                                                                          <w:marRight w:val="0"/>
                                                                          <w:marTop w:val="0"/>
                                                                          <w:marBottom w:val="0"/>
                                                                          <w:divBdr>
                                                                            <w:top w:val="none" w:sz="0" w:space="0" w:color="auto"/>
                                                                            <w:left w:val="none" w:sz="0" w:space="0" w:color="auto"/>
                                                                            <w:bottom w:val="none" w:sz="0" w:space="0" w:color="auto"/>
                                                                            <w:right w:val="none" w:sz="0" w:space="0" w:color="auto"/>
                                                                          </w:divBdr>
                                                                          <w:divsChild>
                                                                            <w:div w:id="1802267115">
                                                                              <w:marLeft w:val="0"/>
                                                                              <w:marRight w:val="0"/>
                                                                              <w:marTop w:val="0"/>
                                                                              <w:marBottom w:val="0"/>
                                                                              <w:divBdr>
                                                                                <w:top w:val="none" w:sz="0" w:space="0" w:color="auto"/>
                                                                                <w:left w:val="none" w:sz="0" w:space="0" w:color="auto"/>
                                                                                <w:bottom w:val="none" w:sz="0" w:space="0" w:color="auto"/>
                                                                                <w:right w:val="none" w:sz="0" w:space="0" w:color="auto"/>
                                                                              </w:divBdr>
                                                                              <w:divsChild>
                                                                                <w:div w:id="476263680">
                                                                                  <w:marLeft w:val="0"/>
                                                                                  <w:marRight w:val="0"/>
                                                                                  <w:marTop w:val="0"/>
                                                                                  <w:marBottom w:val="0"/>
                                                                                  <w:divBdr>
                                                                                    <w:top w:val="none" w:sz="0" w:space="0" w:color="auto"/>
                                                                                    <w:left w:val="none" w:sz="0" w:space="0" w:color="auto"/>
                                                                                    <w:bottom w:val="none" w:sz="0" w:space="0" w:color="auto"/>
                                                                                    <w:right w:val="none" w:sz="0" w:space="0" w:color="auto"/>
                                                                                  </w:divBdr>
                                                                                  <w:divsChild>
                                                                                    <w:div w:id="2138448732">
                                                                                      <w:marLeft w:val="0"/>
                                                                                      <w:marRight w:val="0"/>
                                                                                      <w:marTop w:val="0"/>
                                                                                      <w:marBottom w:val="0"/>
                                                                                      <w:divBdr>
                                                                                        <w:top w:val="none" w:sz="0" w:space="0" w:color="auto"/>
                                                                                        <w:left w:val="none" w:sz="0" w:space="0" w:color="auto"/>
                                                                                        <w:bottom w:val="none" w:sz="0" w:space="0" w:color="auto"/>
                                                                                        <w:right w:val="none" w:sz="0" w:space="0" w:color="auto"/>
                                                                                      </w:divBdr>
                                                                                      <w:divsChild>
                                                                                        <w:div w:id="1046637165">
                                                                                          <w:marLeft w:val="0"/>
                                                                                          <w:marRight w:val="0"/>
                                                                                          <w:marTop w:val="0"/>
                                                                                          <w:marBottom w:val="0"/>
                                                                                          <w:divBdr>
                                                                                            <w:top w:val="none" w:sz="0" w:space="0" w:color="auto"/>
                                                                                            <w:left w:val="none" w:sz="0" w:space="0" w:color="auto"/>
                                                                                            <w:bottom w:val="none" w:sz="0" w:space="0" w:color="auto"/>
                                                                                            <w:right w:val="none" w:sz="0" w:space="0" w:color="auto"/>
                                                                                          </w:divBdr>
                                                                                          <w:divsChild>
                                                                                            <w:div w:id="1540707532">
                                                                                              <w:marLeft w:val="0"/>
                                                                                              <w:marRight w:val="0"/>
                                                                                              <w:marTop w:val="0"/>
                                                                                              <w:marBottom w:val="0"/>
                                                                                              <w:divBdr>
                                                                                                <w:top w:val="none" w:sz="0" w:space="0" w:color="auto"/>
                                                                                                <w:left w:val="none" w:sz="0" w:space="0" w:color="auto"/>
                                                                                                <w:bottom w:val="none" w:sz="0" w:space="0" w:color="auto"/>
                                                                                                <w:right w:val="none" w:sz="0" w:space="0" w:color="auto"/>
                                                                                              </w:divBdr>
                                                                                              <w:divsChild>
                                                                                                <w:div w:id="1745293799">
                                                                                                  <w:marLeft w:val="0"/>
                                                                                                  <w:marRight w:val="0"/>
                                                                                                  <w:marTop w:val="0"/>
                                                                                                  <w:marBottom w:val="0"/>
                                                                                                  <w:divBdr>
                                                                                                    <w:top w:val="none" w:sz="0" w:space="0" w:color="auto"/>
                                                                                                    <w:left w:val="none" w:sz="0" w:space="0" w:color="auto"/>
                                                                                                    <w:bottom w:val="none" w:sz="0" w:space="0" w:color="auto"/>
                                                                                                    <w:right w:val="none" w:sz="0" w:space="0" w:color="auto"/>
                                                                                                  </w:divBdr>
                                                                                                  <w:divsChild>
                                                                                                    <w:div w:id="910848414">
                                                                                                      <w:marLeft w:val="0"/>
                                                                                                      <w:marRight w:val="0"/>
                                                                                                      <w:marTop w:val="0"/>
                                                                                                      <w:marBottom w:val="0"/>
                                                                                                      <w:divBdr>
                                                                                                        <w:top w:val="none" w:sz="0" w:space="0" w:color="auto"/>
                                                                                                        <w:left w:val="none" w:sz="0" w:space="0" w:color="auto"/>
                                                                                                        <w:bottom w:val="none" w:sz="0" w:space="0" w:color="auto"/>
                                                                                                        <w:right w:val="none" w:sz="0" w:space="0" w:color="auto"/>
                                                                                                      </w:divBdr>
                                                                                                      <w:divsChild>
                                                                                                        <w:div w:id="1150948288">
                                                                                                          <w:marLeft w:val="0"/>
                                                                                                          <w:marRight w:val="0"/>
                                                                                                          <w:marTop w:val="0"/>
                                                                                                          <w:marBottom w:val="0"/>
                                                                                                          <w:divBdr>
                                                                                                            <w:top w:val="none" w:sz="0" w:space="0" w:color="auto"/>
                                                                                                            <w:left w:val="none" w:sz="0" w:space="0" w:color="auto"/>
                                                                                                            <w:bottom w:val="none" w:sz="0" w:space="0" w:color="auto"/>
                                                                                                            <w:right w:val="none" w:sz="0" w:space="0" w:color="auto"/>
                                                                                                          </w:divBdr>
                                                                                                          <w:divsChild>
                                                                                                            <w:div w:id="888614727">
                                                                                                              <w:marLeft w:val="0"/>
                                                                                                              <w:marRight w:val="0"/>
                                                                                                              <w:marTop w:val="0"/>
                                                                                                              <w:marBottom w:val="0"/>
                                                                                                              <w:divBdr>
                                                                                                                <w:top w:val="none" w:sz="0" w:space="0" w:color="auto"/>
                                                                                                                <w:left w:val="none" w:sz="0" w:space="0" w:color="auto"/>
                                                                                                                <w:bottom w:val="none" w:sz="0" w:space="0" w:color="auto"/>
                                                                                                                <w:right w:val="none" w:sz="0" w:space="0" w:color="auto"/>
                                                                                                              </w:divBdr>
                                                                                                              <w:divsChild>
                                                                                                                <w:div w:id="1495296389">
                                                                                                                  <w:marLeft w:val="0"/>
                                                                                                                  <w:marRight w:val="0"/>
                                                                                                                  <w:marTop w:val="0"/>
                                                                                                                  <w:marBottom w:val="0"/>
                                                                                                                  <w:divBdr>
                                                                                                                    <w:top w:val="none" w:sz="0" w:space="0" w:color="auto"/>
                                                                                                                    <w:left w:val="none" w:sz="0" w:space="0" w:color="auto"/>
                                                                                                                    <w:bottom w:val="none" w:sz="0" w:space="0" w:color="auto"/>
                                                                                                                    <w:right w:val="none" w:sz="0" w:space="0" w:color="auto"/>
                                                                                                                  </w:divBdr>
                                                                                                                  <w:divsChild>
                                                                                                                    <w:div w:id="1204752170">
                                                                                                                      <w:marLeft w:val="0"/>
                                                                                                                      <w:marRight w:val="0"/>
                                                                                                                      <w:marTop w:val="0"/>
                                                                                                                      <w:marBottom w:val="0"/>
                                                                                                                      <w:divBdr>
                                                                                                                        <w:top w:val="none" w:sz="0" w:space="0" w:color="auto"/>
                                                                                                                        <w:left w:val="none" w:sz="0" w:space="0" w:color="auto"/>
                                                                                                                        <w:bottom w:val="none" w:sz="0" w:space="0" w:color="auto"/>
                                                                                                                        <w:right w:val="none" w:sz="0" w:space="0" w:color="auto"/>
                                                                                                                      </w:divBdr>
                                                                                                                      <w:divsChild>
                                                                                                                        <w:div w:id="1529831643">
                                                                                                                          <w:marLeft w:val="0"/>
                                                                                                                          <w:marRight w:val="0"/>
                                                                                                                          <w:marTop w:val="0"/>
                                                                                                                          <w:marBottom w:val="0"/>
                                                                                                                          <w:divBdr>
                                                                                                                            <w:top w:val="none" w:sz="0" w:space="0" w:color="auto"/>
                                                                                                                            <w:left w:val="none" w:sz="0" w:space="0" w:color="auto"/>
                                                                                                                            <w:bottom w:val="none" w:sz="0" w:space="0" w:color="auto"/>
                                                                                                                            <w:right w:val="none" w:sz="0" w:space="0" w:color="auto"/>
                                                                                                                          </w:divBdr>
                                                                                                                          <w:divsChild>
                                                                                                                            <w:div w:id="16240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004173">
      <w:bodyDiv w:val="1"/>
      <w:marLeft w:val="0"/>
      <w:marRight w:val="0"/>
      <w:marTop w:val="0"/>
      <w:marBottom w:val="0"/>
      <w:divBdr>
        <w:top w:val="none" w:sz="0" w:space="0" w:color="auto"/>
        <w:left w:val="none" w:sz="0" w:space="0" w:color="auto"/>
        <w:bottom w:val="none" w:sz="0" w:space="0" w:color="auto"/>
        <w:right w:val="none" w:sz="0" w:space="0" w:color="auto"/>
      </w:divBdr>
    </w:div>
    <w:div w:id="1361590821">
      <w:bodyDiv w:val="1"/>
      <w:marLeft w:val="0"/>
      <w:marRight w:val="0"/>
      <w:marTop w:val="0"/>
      <w:marBottom w:val="0"/>
      <w:divBdr>
        <w:top w:val="none" w:sz="0" w:space="0" w:color="auto"/>
        <w:left w:val="none" w:sz="0" w:space="0" w:color="auto"/>
        <w:bottom w:val="none" w:sz="0" w:space="0" w:color="auto"/>
        <w:right w:val="none" w:sz="0" w:space="0" w:color="auto"/>
      </w:divBdr>
    </w:div>
    <w:div w:id="1368334467">
      <w:bodyDiv w:val="1"/>
      <w:marLeft w:val="0"/>
      <w:marRight w:val="0"/>
      <w:marTop w:val="0"/>
      <w:marBottom w:val="0"/>
      <w:divBdr>
        <w:top w:val="none" w:sz="0" w:space="0" w:color="auto"/>
        <w:left w:val="none" w:sz="0" w:space="0" w:color="auto"/>
        <w:bottom w:val="none" w:sz="0" w:space="0" w:color="auto"/>
        <w:right w:val="none" w:sz="0" w:space="0" w:color="auto"/>
      </w:divBdr>
    </w:div>
    <w:div w:id="1368337332">
      <w:bodyDiv w:val="1"/>
      <w:marLeft w:val="0"/>
      <w:marRight w:val="0"/>
      <w:marTop w:val="0"/>
      <w:marBottom w:val="0"/>
      <w:divBdr>
        <w:top w:val="none" w:sz="0" w:space="0" w:color="auto"/>
        <w:left w:val="none" w:sz="0" w:space="0" w:color="auto"/>
        <w:bottom w:val="none" w:sz="0" w:space="0" w:color="auto"/>
        <w:right w:val="none" w:sz="0" w:space="0" w:color="auto"/>
      </w:divBdr>
    </w:div>
    <w:div w:id="1375957497">
      <w:bodyDiv w:val="1"/>
      <w:marLeft w:val="0"/>
      <w:marRight w:val="0"/>
      <w:marTop w:val="0"/>
      <w:marBottom w:val="0"/>
      <w:divBdr>
        <w:top w:val="none" w:sz="0" w:space="0" w:color="auto"/>
        <w:left w:val="none" w:sz="0" w:space="0" w:color="auto"/>
        <w:bottom w:val="none" w:sz="0" w:space="0" w:color="auto"/>
        <w:right w:val="none" w:sz="0" w:space="0" w:color="auto"/>
      </w:divBdr>
    </w:div>
    <w:div w:id="1380864649">
      <w:bodyDiv w:val="1"/>
      <w:marLeft w:val="0"/>
      <w:marRight w:val="0"/>
      <w:marTop w:val="0"/>
      <w:marBottom w:val="0"/>
      <w:divBdr>
        <w:top w:val="none" w:sz="0" w:space="0" w:color="auto"/>
        <w:left w:val="none" w:sz="0" w:space="0" w:color="auto"/>
        <w:bottom w:val="none" w:sz="0" w:space="0" w:color="auto"/>
        <w:right w:val="none" w:sz="0" w:space="0" w:color="auto"/>
      </w:divBdr>
    </w:div>
    <w:div w:id="1387297181">
      <w:bodyDiv w:val="1"/>
      <w:marLeft w:val="0"/>
      <w:marRight w:val="0"/>
      <w:marTop w:val="0"/>
      <w:marBottom w:val="0"/>
      <w:divBdr>
        <w:top w:val="none" w:sz="0" w:space="0" w:color="auto"/>
        <w:left w:val="none" w:sz="0" w:space="0" w:color="auto"/>
        <w:bottom w:val="none" w:sz="0" w:space="0" w:color="auto"/>
        <w:right w:val="none" w:sz="0" w:space="0" w:color="auto"/>
      </w:divBdr>
      <w:divsChild>
        <w:div w:id="1180704886">
          <w:marLeft w:val="0"/>
          <w:marRight w:val="0"/>
          <w:marTop w:val="0"/>
          <w:marBottom w:val="0"/>
          <w:divBdr>
            <w:top w:val="none" w:sz="0" w:space="0" w:color="auto"/>
            <w:left w:val="none" w:sz="0" w:space="0" w:color="auto"/>
            <w:bottom w:val="none" w:sz="0" w:space="0" w:color="auto"/>
            <w:right w:val="none" w:sz="0" w:space="0" w:color="auto"/>
          </w:divBdr>
        </w:div>
        <w:div w:id="2003313375">
          <w:marLeft w:val="0"/>
          <w:marRight w:val="0"/>
          <w:marTop w:val="0"/>
          <w:marBottom w:val="0"/>
          <w:divBdr>
            <w:top w:val="none" w:sz="0" w:space="0" w:color="auto"/>
            <w:left w:val="none" w:sz="0" w:space="0" w:color="auto"/>
            <w:bottom w:val="none" w:sz="0" w:space="0" w:color="auto"/>
            <w:right w:val="none" w:sz="0" w:space="0" w:color="auto"/>
          </w:divBdr>
        </w:div>
      </w:divsChild>
    </w:div>
    <w:div w:id="1392996207">
      <w:bodyDiv w:val="1"/>
      <w:marLeft w:val="0"/>
      <w:marRight w:val="0"/>
      <w:marTop w:val="0"/>
      <w:marBottom w:val="0"/>
      <w:divBdr>
        <w:top w:val="none" w:sz="0" w:space="0" w:color="auto"/>
        <w:left w:val="none" w:sz="0" w:space="0" w:color="auto"/>
        <w:bottom w:val="none" w:sz="0" w:space="0" w:color="auto"/>
        <w:right w:val="none" w:sz="0" w:space="0" w:color="auto"/>
      </w:divBdr>
    </w:div>
    <w:div w:id="1403871646">
      <w:bodyDiv w:val="1"/>
      <w:marLeft w:val="0"/>
      <w:marRight w:val="0"/>
      <w:marTop w:val="0"/>
      <w:marBottom w:val="0"/>
      <w:divBdr>
        <w:top w:val="none" w:sz="0" w:space="0" w:color="auto"/>
        <w:left w:val="none" w:sz="0" w:space="0" w:color="auto"/>
        <w:bottom w:val="none" w:sz="0" w:space="0" w:color="auto"/>
        <w:right w:val="none" w:sz="0" w:space="0" w:color="auto"/>
      </w:divBdr>
    </w:div>
    <w:div w:id="1419404852">
      <w:bodyDiv w:val="1"/>
      <w:marLeft w:val="0"/>
      <w:marRight w:val="0"/>
      <w:marTop w:val="0"/>
      <w:marBottom w:val="0"/>
      <w:divBdr>
        <w:top w:val="none" w:sz="0" w:space="0" w:color="auto"/>
        <w:left w:val="none" w:sz="0" w:space="0" w:color="auto"/>
        <w:bottom w:val="none" w:sz="0" w:space="0" w:color="auto"/>
        <w:right w:val="none" w:sz="0" w:space="0" w:color="auto"/>
      </w:divBdr>
    </w:div>
    <w:div w:id="1438912644">
      <w:bodyDiv w:val="1"/>
      <w:marLeft w:val="0"/>
      <w:marRight w:val="0"/>
      <w:marTop w:val="0"/>
      <w:marBottom w:val="0"/>
      <w:divBdr>
        <w:top w:val="none" w:sz="0" w:space="0" w:color="auto"/>
        <w:left w:val="none" w:sz="0" w:space="0" w:color="auto"/>
        <w:bottom w:val="none" w:sz="0" w:space="0" w:color="auto"/>
        <w:right w:val="none" w:sz="0" w:space="0" w:color="auto"/>
      </w:divBdr>
    </w:div>
    <w:div w:id="1441219238">
      <w:bodyDiv w:val="1"/>
      <w:marLeft w:val="0"/>
      <w:marRight w:val="0"/>
      <w:marTop w:val="0"/>
      <w:marBottom w:val="0"/>
      <w:divBdr>
        <w:top w:val="none" w:sz="0" w:space="0" w:color="auto"/>
        <w:left w:val="none" w:sz="0" w:space="0" w:color="auto"/>
        <w:bottom w:val="none" w:sz="0" w:space="0" w:color="auto"/>
        <w:right w:val="none" w:sz="0" w:space="0" w:color="auto"/>
      </w:divBdr>
    </w:div>
    <w:div w:id="1441873006">
      <w:bodyDiv w:val="1"/>
      <w:marLeft w:val="0"/>
      <w:marRight w:val="0"/>
      <w:marTop w:val="0"/>
      <w:marBottom w:val="0"/>
      <w:divBdr>
        <w:top w:val="none" w:sz="0" w:space="0" w:color="auto"/>
        <w:left w:val="none" w:sz="0" w:space="0" w:color="auto"/>
        <w:bottom w:val="none" w:sz="0" w:space="0" w:color="auto"/>
        <w:right w:val="none" w:sz="0" w:space="0" w:color="auto"/>
      </w:divBdr>
      <w:divsChild>
        <w:div w:id="1233080531">
          <w:marLeft w:val="0"/>
          <w:marRight w:val="0"/>
          <w:marTop w:val="0"/>
          <w:marBottom w:val="0"/>
          <w:divBdr>
            <w:top w:val="none" w:sz="0" w:space="0" w:color="auto"/>
            <w:left w:val="none" w:sz="0" w:space="0" w:color="auto"/>
            <w:bottom w:val="none" w:sz="0" w:space="0" w:color="auto"/>
            <w:right w:val="none" w:sz="0" w:space="0" w:color="auto"/>
          </w:divBdr>
          <w:divsChild>
            <w:div w:id="1228301801">
              <w:marLeft w:val="0"/>
              <w:marRight w:val="0"/>
              <w:marTop w:val="0"/>
              <w:marBottom w:val="0"/>
              <w:divBdr>
                <w:top w:val="none" w:sz="0" w:space="0" w:color="auto"/>
                <w:left w:val="none" w:sz="0" w:space="0" w:color="auto"/>
                <w:bottom w:val="none" w:sz="0" w:space="0" w:color="auto"/>
                <w:right w:val="none" w:sz="0" w:space="0" w:color="auto"/>
              </w:divBdr>
            </w:div>
          </w:divsChild>
        </w:div>
        <w:div w:id="1325665802">
          <w:marLeft w:val="0"/>
          <w:marRight w:val="0"/>
          <w:marTop w:val="0"/>
          <w:marBottom w:val="0"/>
          <w:divBdr>
            <w:top w:val="none" w:sz="0" w:space="0" w:color="auto"/>
            <w:left w:val="none" w:sz="0" w:space="0" w:color="auto"/>
            <w:bottom w:val="none" w:sz="0" w:space="0" w:color="auto"/>
            <w:right w:val="none" w:sz="0" w:space="0" w:color="auto"/>
          </w:divBdr>
          <w:divsChild>
            <w:div w:id="19904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43835">
      <w:bodyDiv w:val="1"/>
      <w:marLeft w:val="0"/>
      <w:marRight w:val="0"/>
      <w:marTop w:val="0"/>
      <w:marBottom w:val="0"/>
      <w:divBdr>
        <w:top w:val="none" w:sz="0" w:space="0" w:color="auto"/>
        <w:left w:val="none" w:sz="0" w:space="0" w:color="auto"/>
        <w:bottom w:val="none" w:sz="0" w:space="0" w:color="auto"/>
        <w:right w:val="none" w:sz="0" w:space="0" w:color="auto"/>
      </w:divBdr>
    </w:div>
    <w:div w:id="1458373870">
      <w:bodyDiv w:val="1"/>
      <w:marLeft w:val="0"/>
      <w:marRight w:val="0"/>
      <w:marTop w:val="0"/>
      <w:marBottom w:val="0"/>
      <w:divBdr>
        <w:top w:val="none" w:sz="0" w:space="0" w:color="auto"/>
        <w:left w:val="none" w:sz="0" w:space="0" w:color="auto"/>
        <w:bottom w:val="none" w:sz="0" w:space="0" w:color="auto"/>
        <w:right w:val="none" w:sz="0" w:space="0" w:color="auto"/>
      </w:divBdr>
    </w:div>
    <w:div w:id="1462110105">
      <w:bodyDiv w:val="1"/>
      <w:marLeft w:val="0"/>
      <w:marRight w:val="0"/>
      <w:marTop w:val="0"/>
      <w:marBottom w:val="0"/>
      <w:divBdr>
        <w:top w:val="none" w:sz="0" w:space="0" w:color="auto"/>
        <w:left w:val="none" w:sz="0" w:space="0" w:color="auto"/>
        <w:bottom w:val="none" w:sz="0" w:space="0" w:color="auto"/>
        <w:right w:val="none" w:sz="0" w:space="0" w:color="auto"/>
      </w:divBdr>
    </w:div>
    <w:div w:id="1466195866">
      <w:bodyDiv w:val="1"/>
      <w:marLeft w:val="0"/>
      <w:marRight w:val="0"/>
      <w:marTop w:val="0"/>
      <w:marBottom w:val="0"/>
      <w:divBdr>
        <w:top w:val="none" w:sz="0" w:space="0" w:color="auto"/>
        <w:left w:val="none" w:sz="0" w:space="0" w:color="auto"/>
        <w:bottom w:val="none" w:sz="0" w:space="0" w:color="auto"/>
        <w:right w:val="none" w:sz="0" w:space="0" w:color="auto"/>
      </w:divBdr>
    </w:div>
    <w:div w:id="1475680436">
      <w:bodyDiv w:val="1"/>
      <w:marLeft w:val="0"/>
      <w:marRight w:val="0"/>
      <w:marTop w:val="0"/>
      <w:marBottom w:val="0"/>
      <w:divBdr>
        <w:top w:val="none" w:sz="0" w:space="0" w:color="auto"/>
        <w:left w:val="none" w:sz="0" w:space="0" w:color="auto"/>
        <w:bottom w:val="none" w:sz="0" w:space="0" w:color="auto"/>
        <w:right w:val="none" w:sz="0" w:space="0" w:color="auto"/>
      </w:divBdr>
    </w:div>
    <w:div w:id="1483428632">
      <w:bodyDiv w:val="1"/>
      <w:marLeft w:val="0"/>
      <w:marRight w:val="0"/>
      <w:marTop w:val="0"/>
      <w:marBottom w:val="0"/>
      <w:divBdr>
        <w:top w:val="none" w:sz="0" w:space="0" w:color="auto"/>
        <w:left w:val="none" w:sz="0" w:space="0" w:color="auto"/>
        <w:bottom w:val="none" w:sz="0" w:space="0" w:color="auto"/>
        <w:right w:val="none" w:sz="0" w:space="0" w:color="auto"/>
      </w:divBdr>
    </w:div>
    <w:div w:id="1484272217">
      <w:bodyDiv w:val="1"/>
      <w:marLeft w:val="0"/>
      <w:marRight w:val="0"/>
      <w:marTop w:val="0"/>
      <w:marBottom w:val="0"/>
      <w:divBdr>
        <w:top w:val="none" w:sz="0" w:space="0" w:color="auto"/>
        <w:left w:val="none" w:sz="0" w:space="0" w:color="auto"/>
        <w:bottom w:val="none" w:sz="0" w:space="0" w:color="auto"/>
        <w:right w:val="none" w:sz="0" w:space="0" w:color="auto"/>
      </w:divBdr>
    </w:div>
    <w:div w:id="1486118652">
      <w:bodyDiv w:val="1"/>
      <w:marLeft w:val="0"/>
      <w:marRight w:val="0"/>
      <w:marTop w:val="0"/>
      <w:marBottom w:val="0"/>
      <w:divBdr>
        <w:top w:val="none" w:sz="0" w:space="0" w:color="auto"/>
        <w:left w:val="none" w:sz="0" w:space="0" w:color="auto"/>
        <w:bottom w:val="none" w:sz="0" w:space="0" w:color="auto"/>
        <w:right w:val="none" w:sz="0" w:space="0" w:color="auto"/>
      </w:divBdr>
    </w:div>
    <w:div w:id="1500736291">
      <w:bodyDiv w:val="1"/>
      <w:marLeft w:val="0"/>
      <w:marRight w:val="0"/>
      <w:marTop w:val="0"/>
      <w:marBottom w:val="0"/>
      <w:divBdr>
        <w:top w:val="none" w:sz="0" w:space="0" w:color="auto"/>
        <w:left w:val="none" w:sz="0" w:space="0" w:color="auto"/>
        <w:bottom w:val="none" w:sz="0" w:space="0" w:color="auto"/>
        <w:right w:val="none" w:sz="0" w:space="0" w:color="auto"/>
      </w:divBdr>
    </w:div>
    <w:div w:id="1526866809">
      <w:bodyDiv w:val="1"/>
      <w:marLeft w:val="0"/>
      <w:marRight w:val="0"/>
      <w:marTop w:val="0"/>
      <w:marBottom w:val="0"/>
      <w:divBdr>
        <w:top w:val="none" w:sz="0" w:space="0" w:color="auto"/>
        <w:left w:val="none" w:sz="0" w:space="0" w:color="auto"/>
        <w:bottom w:val="none" w:sz="0" w:space="0" w:color="auto"/>
        <w:right w:val="none" w:sz="0" w:space="0" w:color="auto"/>
      </w:divBdr>
    </w:div>
    <w:div w:id="1535535016">
      <w:bodyDiv w:val="1"/>
      <w:marLeft w:val="0"/>
      <w:marRight w:val="0"/>
      <w:marTop w:val="0"/>
      <w:marBottom w:val="0"/>
      <w:divBdr>
        <w:top w:val="none" w:sz="0" w:space="0" w:color="auto"/>
        <w:left w:val="none" w:sz="0" w:space="0" w:color="auto"/>
        <w:bottom w:val="none" w:sz="0" w:space="0" w:color="auto"/>
        <w:right w:val="none" w:sz="0" w:space="0" w:color="auto"/>
      </w:divBdr>
    </w:div>
    <w:div w:id="1537692947">
      <w:bodyDiv w:val="1"/>
      <w:marLeft w:val="0"/>
      <w:marRight w:val="0"/>
      <w:marTop w:val="0"/>
      <w:marBottom w:val="0"/>
      <w:divBdr>
        <w:top w:val="none" w:sz="0" w:space="0" w:color="auto"/>
        <w:left w:val="none" w:sz="0" w:space="0" w:color="auto"/>
        <w:bottom w:val="none" w:sz="0" w:space="0" w:color="auto"/>
        <w:right w:val="none" w:sz="0" w:space="0" w:color="auto"/>
      </w:divBdr>
    </w:div>
    <w:div w:id="1546135090">
      <w:bodyDiv w:val="1"/>
      <w:marLeft w:val="0"/>
      <w:marRight w:val="0"/>
      <w:marTop w:val="0"/>
      <w:marBottom w:val="0"/>
      <w:divBdr>
        <w:top w:val="none" w:sz="0" w:space="0" w:color="auto"/>
        <w:left w:val="none" w:sz="0" w:space="0" w:color="auto"/>
        <w:bottom w:val="none" w:sz="0" w:space="0" w:color="auto"/>
        <w:right w:val="none" w:sz="0" w:space="0" w:color="auto"/>
      </w:divBdr>
      <w:divsChild>
        <w:div w:id="213280195">
          <w:marLeft w:val="0"/>
          <w:marRight w:val="0"/>
          <w:marTop w:val="0"/>
          <w:marBottom w:val="0"/>
          <w:divBdr>
            <w:top w:val="none" w:sz="0" w:space="0" w:color="auto"/>
            <w:left w:val="none" w:sz="0" w:space="0" w:color="auto"/>
            <w:bottom w:val="none" w:sz="0" w:space="0" w:color="auto"/>
            <w:right w:val="none" w:sz="0" w:space="0" w:color="auto"/>
          </w:divBdr>
        </w:div>
        <w:div w:id="268124447">
          <w:marLeft w:val="0"/>
          <w:marRight w:val="0"/>
          <w:marTop w:val="0"/>
          <w:marBottom w:val="0"/>
          <w:divBdr>
            <w:top w:val="none" w:sz="0" w:space="0" w:color="auto"/>
            <w:left w:val="none" w:sz="0" w:space="0" w:color="auto"/>
            <w:bottom w:val="none" w:sz="0" w:space="0" w:color="auto"/>
            <w:right w:val="none" w:sz="0" w:space="0" w:color="auto"/>
          </w:divBdr>
        </w:div>
        <w:div w:id="574626717">
          <w:marLeft w:val="0"/>
          <w:marRight w:val="0"/>
          <w:marTop w:val="0"/>
          <w:marBottom w:val="0"/>
          <w:divBdr>
            <w:top w:val="none" w:sz="0" w:space="0" w:color="auto"/>
            <w:left w:val="none" w:sz="0" w:space="0" w:color="auto"/>
            <w:bottom w:val="none" w:sz="0" w:space="0" w:color="auto"/>
            <w:right w:val="none" w:sz="0" w:space="0" w:color="auto"/>
          </w:divBdr>
        </w:div>
        <w:div w:id="1663583308">
          <w:marLeft w:val="0"/>
          <w:marRight w:val="0"/>
          <w:marTop w:val="0"/>
          <w:marBottom w:val="0"/>
          <w:divBdr>
            <w:top w:val="none" w:sz="0" w:space="0" w:color="auto"/>
            <w:left w:val="none" w:sz="0" w:space="0" w:color="auto"/>
            <w:bottom w:val="none" w:sz="0" w:space="0" w:color="auto"/>
            <w:right w:val="none" w:sz="0" w:space="0" w:color="auto"/>
          </w:divBdr>
        </w:div>
        <w:div w:id="1868442633">
          <w:marLeft w:val="0"/>
          <w:marRight w:val="0"/>
          <w:marTop w:val="0"/>
          <w:marBottom w:val="0"/>
          <w:divBdr>
            <w:top w:val="none" w:sz="0" w:space="0" w:color="auto"/>
            <w:left w:val="none" w:sz="0" w:space="0" w:color="auto"/>
            <w:bottom w:val="none" w:sz="0" w:space="0" w:color="auto"/>
            <w:right w:val="none" w:sz="0" w:space="0" w:color="auto"/>
          </w:divBdr>
        </w:div>
        <w:div w:id="1970283848">
          <w:marLeft w:val="0"/>
          <w:marRight w:val="0"/>
          <w:marTop w:val="0"/>
          <w:marBottom w:val="0"/>
          <w:divBdr>
            <w:top w:val="none" w:sz="0" w:space="0" w:color="auto"/>
            <w:left w:val="none" w:sz="0" w:space="0" w:color="auto"/>
            <w:bottom w:val="none" w:sz="0" w:space="0" w:color="auto"/>
            <w:right w:val="none" w:sz="0" w:space="0" w:color="auto"/>
          </w:divBdr>
        </w:div>
      </w:divsChild>
    </w:div>
    <w:div w:id="1553273224">
      <w:bodyDiv w:val="1"/>
      <w:marLeft w:val="0"/>
      <w:marRight w:val="0"/>
      <w:marTop w:val="0"/>
      <w:marBottom w:val="0"/>
      <w:divBdr>
        <w:top w:val="none" w:sz="0" w:space="0" w:color="auto"/>
        <w:left w:val="none" w:sz="0" w:space="0" w:color="auto"/>
        <w:bottom w:val="none" w:sz="0" w:space="0" w:color="auto"/>
        <w:right w:val="none" w:sz="0" w:space="0" w:color="auto"/>
      </w:divBdr>
    </w:div>
    <w:div w:id="1556965755">
      <w:bodyDiv w:val="1"/>
      <w:marLeft w:val="0"/>
      <w:marRight w:val="0"/>
      <w:marTop w:val="0"/>
      <w:marBottom w:val="0"/>
      <w:divBdr>
        <w:top w:val="none" w:sz="0" w:space="0" w:color="auto"/>
        <w:left w:val="none" w:sz="0" w:space="0" w:color="auto"/>
        <w:bottom w:val="none" w:sz="0" w:space="0" w:color="auto"/>
        <w:right w:val="none" w:sz="0" w:space="0" w:color="auto"/>
      </w:divBdr>
    </w:div>
    <w:div w:id="1557206133">
      <w:bodyDiv w:val="1"/>
      <w:marLeft w:val="0"/>
      <w:marRight w:val="0"/>
      <w:marTop w:val="0"/>
      <w:marBottom w:val="0"/>
      <w:divBdr>
        <w:top w:val="none" w:sz="0" w:space="0" w:color="auto"/>
        <w:left w:val="none" w:sz="0" w:space="0" w:color="auto"/>
        <w:bottom w:val="none" w:sz="0" w:space="0" w:color="auto"/>
        <w:right w:val="none" w:sz="0" w:space="0" w:color="auto"/>
      </w:divBdr>
    </w:div>
    <w:div w:id="1565409273">
      <w:bodyDiv w:val="1"/>
      <w:marLeft w:val="0"/>
      <w:marRight w:val="0"/>
      <w:marTop w:val="0"/>
      <w:marBottom w:val="0"/>
      <w:divBdr>
        <w:top w:val="none" w:sz="0" w:space="0" w:color="auto"/>
        <w:left w:val="none" w:sz="0" w:space="0" w:color="auto"/>
        <w:bottom w:val="none" w:sz="0" w:space="0" w:color="auto"/>
        <w:right w:val="none" w:sz="0" w:space="0" w:color="auto"/>
      </w:divBdr>
    </w:div>
    <w:div w:id="1569224338">
      <w:bodyDiv w:val="1"/>
      <w:marLeft w:val="0"/>
      <w:marRight w:val="0"/>
      <w:marTop w:val="0"/>
      <w:marBottom w:val="0"/>
      <w:divBdr>
        <w:top w:val="none" w:sz="0" w:space="0" w:color="auto"/>
        <w:left w:val="none" w:sz="0" w:space="0" w:color="auto"/>
        <w:bottom w:val="none" w:sz="0" w:space="0" w:color="auto"/>
        <w:right w:val="none" w:sz="0" w:space="0" w:color="auto"/>
      </w:divBdr>
    </w:div>
    <w:div w:id="1572618609">
      <w:bodyDiv w:val="1"/>
      <w:marLeft w:val="0"/>
      <w:marRight w:val="0"/>
      <w:marTop w:val="0"/>
      <w:marBottom w:val="0"/>
      <w:divBdr>
        <w:top w:val="none" w:sz="0" w:space="0" w:color="auto"/>
        <w:left w:val="none" w:sz="0" w:space="0" w:color="auto"/>
        <w:bottom w:val="none" w:sz="0" w:space="0" w:color="auto"/>
        <w:right w:val="none" w:sz="0" w:space="0" w:color="auto"/>
      </w:divBdr>
    </w:div>
    <w:div w:id="1576665732">
      <w:bodyDiv w:val="1"/>
      <w:marLeft w:val="0"/>
      <w:marRight w:val="0"/>
      <w:marTop w:val="0"/>
      <w:marBottom w:val="0"/>
      <w:divBdr>
        <w:top w:val="none" w:sz="0" w:space="0" w:color="auto"/>
        <w:left w:val="none" w:sz="0" w:space="0" w:color="auto"/>
        <w:bottom w:val="none" w:sz="0" w:space="0" w:color="auto"/>
        <w:right w:val="none" w:sz="0" w:space="0" w:color="auto"/>
      </w:divBdr>
    </w:div>
    <w:div w:id="1592197797">
      <w:bodyDiv w:val="1"/>
      <w:marLeft w:val="0"/>
      <w:marRight w:val="0"/>
      <w:marTop w:val="0"/>
      <w:marBottom w:val="0"/>
      <w:divBdr>
        <w:top w:val="none" w:sz="0" w:space="0" w:color="auto"/>
        <w:left w:val="none" w:sz="0" w:space="0" w:color="auto"/>
        <w:bottom w:val="none" w:sz="0" w:space="0" w:color="auto"/>
        <w:right w:val="none" w:sz="0" w:space="0" w:color="auto"/>
      </w:divBdr>
    </w:div>
    <w:div w:id="1596867345">
      <w:bodyDiv w:val="1"/>
      <w:marLeft w:val="0"/>
      <w:marRight w:val="0"/>
      <w:marTop w:val="0"/>
      <w:marBottom w:val="0"/>
      <w:divBdr>
        <w:top w:val="none" w:sz="0" w:space="0" w:color="auto"/>
        <w:left w:val="none" w:sz="0" w:space="0" w:color="auto"/>
        <w:bottom w:val="none" w:sz="0" w:space="0" w:color="auto"/>
        <w:right w:val="none" w:sz="0" w:space="0" w:color="auto"/>
      </w:divBdr>
    </w:div>
    <w:div w:id="1613781515">
      <w:bodyDiv w:val="1"/>
      <w:marLeft w:val="0"/>
      <w:marRight w:val="0"/>
      <w:marTop w:val="0"/>
      <w:marBottom w:val="0"/>
      <w:divBdr>
        <w:top w:val="none" w:sz="0" w:space="0" w:color="auto"/>
        <w:left w:val="none" w:sz="0" w:space="0" w:color="auto"/>
        <w:bottom w:val="none" w:sz="0" w:space="0" w:color="auto"/>
        <w:right w:val="none" w:sz="0" w:space="0" w:color="auto"/>
      </w:divBdr>
    </w:div>
    <w:div w:id="1616716844">
      <w:bodyDiv w:val="1"/>
      <w:marLeft w:val="0"/>
      <w:marRight w:val="0"/>
      <w:marTop w:val="0"/>
      <w:marBottom w:val="0"/>
      <w:divBdr>
        <w:top w:val="none" w:sz="0" w:space="0" w:color="auto"/>
        <w:left w:val="none" w:sz="0" w:space="0" w:color="auto"/>
        <w:bottom w:val="none" w:sz="0" w:space="0" w:color="auto"/>
        <w:right w:val="none" w:sz="0" w:space="0" w:color="auto"/>
      </w:divBdr>
    </w:div>
    <w:div w:id="1623030921">
      <w:bodyDiv w:val="1"/>
      <w:marLeft w:val="0"/>
      <w:marRight w:val="0"/>
      <w:marTop w:val="0"/>
      <w:marBottom w:val="0"/>
      <w:divBdr>
        <w:top w:val="none" w:sz="0" w:space="0" w:color="auto"/>
        <w:left w:val="none" w:sz="0" w:space="0" w:color="auto"/>
        <w:bottom w:val="none" w:sz="0" w:space="0" w:color="auto"/>
        <w:right w:val="none" w:sz="0" w:space="0" w:color="auto"/>
      </w:divBdr>
    </w:div>
    <w:div w:id="1631591641">
      <w:bodyDiv w:val="1"/>
      <w:marLeft w:val="0"/>
      <w:marRight w:val="0"/>
      <w:marTop w:val="0"/>
      <w:marBottom w:val="0"/>
      <w:divBdr>
        <w:top w:val="none" w:sz="0" w:space="0" w:color="auto"/>
        <w:left w:val="none" w:sz="0" w:space="0" w:color="auto"/>
        <w:bottom w:val="none" w:sz="0" w:space="0" w:color="auto"/>
        <w:right w:val="none" w:sz="0" w:space="0" w:color="auto"/>
      </w:divBdr>
    </w:div>
    <w:div w:id="1633058405">
      <w:bodyDiv w:val="1"/>
      <w:marLeft w:val="0"/>
      <w:marRight w:val="0"/>
      <w:marTop w:val="0"/>
      <w:marBottom w:val="0"/>
      <w:divBdr>
        <w:top w:val="none" w:sz="0" w:space="0" w:color="auto"/>
        <w:left w:val="none" w:sz="0" w:space="0" w:color="auto"/>
        <w:bottom w:val="none" w:sz="0" w:space="0" w:color="auto"/>
        <w:right w:val="none" w:sz="0" w:space="0" w:color="auto"/>
      </w:divBdr>
    </w:div>
    <w:div w:id="1649049328">
      <w:bodyDiv w:val="1"/>
      <w:marLeft w:val="0"/>
      <w:marRight w:val="0"/>
      <w:marTop w:val="0"/>
      <w:marBottom w:val="0"/>
      <w:divBdr>
        <w:top w:val="none" w:sz="0" w:space="0" w:color="auto"/>
        <w:left w:val="none" w:sz="0" w:space="0" w:color="auto"/>
        <w:bottom w:val="none" w:sz="0" w:space="0" w:color="auto"/>
        <w:right w:val="none" w:sz="0" w:space="0" w:color="auto"/>
      </w:divBdr>
    </w:div>
    <w:div w:id="1658344995">
      <w:bodyDiv w:val="1"/>
      <w:marLeft w:val="0"/>
      <w:marRight w:val="0"/>
      <w:marTop w:val="0"/>
      <w:marBottom w:val="0"/>
      <w:divBdr>
        <w:top w:val="none" w:sz="0" w:space="0" w:color="auto"/>
        <w:left w:val="none" w:sz="0" w:space="0" w:color="auto"/>
        <w:bottom w:val="none" w:sz="0" w:space="0" w:color="auto"/>
        <w:right w:val="none" w:sz="0" w:space="0" w:color="auto"/>
      </w:divBdr>
    </w:div>
    <w:div w:id="1667703276">
      <w:bodyDiv w:val="1"/>
      <w:marLeft w:val="0"/>
      <w:marRight w:val="0"/>
      <w:marTop w:val="0"/>
      <w:marBottom w:val="0"/>
      <w:divBdr>
        <w:top w:val="none" w:sz="0" w:space="0" w:color="auto"/>
        <w:left w:val="none" w:sz="0" w:space="0" w:color="auto"/>
        <w:bottom w:val="none" w:sz="0" w:space="0" w:color="auto"/>
        <w:right w:val="none" w:sz="0" w:space="0" w:color="auto"/>
      </w:divBdr>
      <w:divsChild>
        <w:div w:id="1704672516">
          <w:marLeft w:val="0"/>
          <w:marRight w:val="0"/>
          <w:marTop w:val="0"/>
          <w:marBottom w:val="0"/>
          <w:divBdr>
            <w:top w:val="none" w:sz="0" w:space="0" w:color="auto"/>
            <w:left w:val="none" w:sz="0" w:space="0" w:color="auto"/>
            <w:bottom w:val="none" w:sz="0" w:space="0" w:color="auto"/>
            <w:right w:val="none" w:sz="0" w:space="0" w:color="auto"/>
          </w:divBdr>
        </w:div>
        <w:div w:id="1913347151">
          <w:marLeft w:val="0"/>
          <w:marRight w:val="0"/>
          <w:marTop w:val="0"/>
          <w:marBottom w:val="0"/>
          <w:divBdr>
            <w:top w:val="none" w:sz="0" w:space="0" w:color="auto"/>
            <w:left w:val="none" w:sz="0" w:space="0" w:color="auto"/>
            <w:bottom w:val="none" w:sz="0" w:space="0" w:color="auto"/>
            <w:right w:val="none" w:sz="0" w:space="0" w:color="auto"/>
          </w:divBdr>
        </w:div>
        <w:div w:id="1934431963">
          <w:marLeft w:val="0"/>
          <w:marRight w:val="0"/>
          <w:marTop w:val="0"/>
          <w:marBottom w:val="0"/>
          <w:divBdr>
            <w:top w:val="none" w:sz="0" w:space="0" w:color="auto"/>
            <w:left w:val="none" w:sz="0" w:space="0" w:color="auto"/>
            <w:bottom w:val="none" w:sz="0" w:space="0" w:color="auto"/>
            <w:right w:val="none" w:sz="0" w:space="0" w:color="auto"/>
          </w:divBdr>
        </w:div>
      </w:divsChild>
    </w:div>
    <w:div w:id="1677421417">
      <w:bodyDiv w:val="1"/>
      <w:marLeft w:val="0"/>
      <w:marRight w:val="0"/>
      <w:marTop w:val="0"/>
      <w:marBottom w:val="0"/>
      <w:divBdr>
        <w:top w:val="none" w:sz="0" w:space="0" w:color="auto"/>
        <w:left w:val="none" w:sz="0" w:space="0" w:color="auto"/>
        <w:bottom w:val="none" w:sz="0" w:space="0" w:color="auto"/>
        <w:right w:val="none" w:sz="0" w:space="0" w:color="auto"/>
      </w:divBdr>
      <w:divsChild>
        <w:div w:id="791283702">
          <w:marLeft w:val="0"/>
          <w:marRight w:val="0"/>
          <w:marTop w:val="0"/>
          <w:marBottom w:val="0"/>
          <w:divBdr>
            <w:top w:val="none" w:sz="0" w:space="0" w:color="auto"/>
            <w:left w:val="none" w:sz="0" w:space="0" w:color="auto"/>
            <w:bottom w:val="none" w:sz="0" w:space="0" w:color="auto"/>
            <w:right w:val="none" w:sz="0" w:space="0" w:color="auto"/>
          </w:divBdr>
        </w:div>
      </w:divsChild>
    </w:div>
    <w:div w:id="1679386055">
      <w:bodyDiv w:val="1"/>
      <w:marLeft w:val="0"/>
      <w:marRight w:val="0"/>
      <w:marTop w:val="0"/>
      <w:marBottom w:val="0"/>
      <w:divBdr>
        <w:top w:val="none" w:sz="0" w:space="0" w:color="auto"/>
        <w:left w:val="none" w:sz="0" w:space="0" w:color="auto"/>
        <w:bottom w:val="none" w:sz="0" w:space="0" w:color="auto"/>
        <w:right w:val="none" w:sz="0" w:space="0" w:color="auto"/>
      </w:divBdr>
    </w:div>
    <w:div w:id="1681346546">
      <w:bodyDiv w:val="1"/>
      <w:marLeft w:val="0"/>
      <w:marRight w:val="0"/>
      <w:marTop w:val="0"/>
      <w:marBottom w:val="0"/>
      <w:divBdr>
        <w:top w:val="none" w:sz="0" w:space="0" w:color="auto"/>
        <w:left w:val="none" w:sz="0" w:space="0" w:color="auto"/>
        <w:bottom w:val="none" w:sz="0" w:space="0" w:color="auto"/>
        <w:right w:val="none" w:sz="0" w:space="0" w:color="auto"/>
      </w:divBdr>
      <w:divsChild>
        <w:div w:id="40062504">
          <w:marLeft w:val="0"/>
          <w:marRight w:val="0"/>
          <w:marTop w:val="0"/>
          <w:marBottom w:val="0"/>
          <w:divBdr>
            <w:top w:val="none" w:sz="0" w:space="0" w:color="auto"/>
            <w:left w:val="none" w:sz="0" w:space="0" w:color="auto"/>
            <w:bottom w:val="none" w:sz="0" w:space="0" w:color="auto"/>
            <w:right w:val="none" w:sz="0" w:space="0" w:color="auto"/>
          </w:divBdr>
          <w:divsChild>
            <w:div w:id="1365442994">
              <w:marLeft w:val="0"/>
              <w:marRight w:val="0"/>
              <w:marTop w:val="0"/>
              <w:marBottom w:val="0"/>
              <w:divBdr>
                <w:top w:val="none" w:sz="0" w:space="0" w:color="auto"/>
                <w:left w:val="none" w:sz="0" w:space="0" w:color="auto"/>
                <w:bottom w:val="none" w:sz="0" w:space="0" w:color="auto"/>
                <w:right w:val="none" w:sz="0" w:space="0" w:color="auto"/>
              </w:divBdr>
              <w:divsChild>
                <w:div w:id="1021475350">
                  <w:marLeft w:val="0"/>
                  <w:marRight w:val="0"/>
                  <w:marTop w:val="0"/>
                  <w:marBottom w:val="0"/>
                  <w:divBdr>
                    <w:top w:val="none" w:sz="0" w:space="0" w:color="auto"/>
                    <w:left w:val="none" w:sz="0" w:space="0" w:color="auto"/>
                    <w:bottom w:val="none" w:sz="0" w:space="0" w:color="auto"/>
                    <w:right w:val="none" w:sz="0" w:space="0" w:color="auto"/>
                  </w:divBdr>
                  <w:divsChild>
                    <w:div w:id="1885360629">
                      <w:marLeft w:val="0"/>
                      <w:marRight w:val="0"/>
                      <w:marTop w:val="0"/>
                      <w:marBottom w:val="0"/>
                      <w:divBdr>
                        <w:top w:val="none" w:sz="0" w:space="0" w:color="auto"/>
                        <w:left w:val="none" w:sz="0" w:space="0" w:color="auto"/>
                        <w:bottom w:val="none" w:sz="0" w:space="0" w:color="auto"/>
                        <w:right w:val="none" w:sz="0" w:space="0" w:color="auto"/>
                      </w:divBdr>
                      <w:divsChild>
                        <w:div w:id="564489210">
                          <w:marLeft w:val="0"/>
                          <w:marRight w:val="0"/>
                          <w:marTop w:val="0"/>
                          <w:marBottom w:val="0"/>
                          <w:divBdr>
                            <w:top w:val="none" w:sz="0" w:space="0" w:color="auto"/>
                            <w:left w:val="none" w:sz="0" w:space="0" w:color="auto"/>
                            <w:bottom w:val="none" w:sz="0" w:space="0" w:color="auto"/>
                            <w:right w:val="none" w:sz="0" w:space="0" w:color="auto"/>
                          </w:divBdr>
                          <w:divsChild>
                            <w:div w:id="1744570429">
                              <w:marLeft w:val="0"/>
                              <w:marRight w:val="0"/>
                              <w:marTop w:val="0"/>
                              <w:marBottom w:val="0"/>
                              <w:divBdr>
                                <w:top w:val="none" w:sz="0" w:space="0" w:color="auto"/>
                                <w:left w:val="none" w:sz="0" w:space="0" w:color="auto"/>
                                <w:bottom w:val="none" w:sz="0" w:space="0" w:color="auto"/>
                                <w:right w:val="none" w:sz="0" w:space="0" w:color="auto"/>
                              </w:divBdr>
                              <w:divsChild>
                                <w:div w:id="1627733883">
                                  <w:marLeft w:val="0"/>
                                  <w:marRight w:val="0"/>
                                  <w:marTop w:val="0"/>
                                  <w:marBottom w:val="0"/>
                                  <w:divBdr>
                                    <w:top w:val="none" w:sz="0" w:space="0" w:color="auto"/>
                                    <w:left w:val="none" w:sz="0" w:space="0" w:color="auto"/>
                                    <w:bottom w:val="none" w:sz="0" w:space="0" w:color="auto"/>
                                    <w:right w:val="none" w:sz="0" w:space="0" w:color="auto"/>
                                  </w:divBdr>
                                  <w:divsChild>
                                    <w:div w:id="1276133039">
                                      <w:marLeft w:val="0"/>
                                      <w:marRight w:val="0"/>
                                      <w:marTop w:val="0"/>
                                      <w:marBottom w:val="0"/>
                                      <w:divBdr>
                                        <w:top w:val="none" w:sz="0" w:space="0" w:color="auto"/>
                                        <w:left w:val="none" w:sz="0" w:space="0" w:color="auto"/>
                                        <w:bottom w:val="none" w:sz="0" w:space="0" w:color="auto"/>
                                        <w:right w:val="none" w:sz="0" w:space="0" w:color="auto"/>
                                      </w:divBdr>
                                      <w:divsChild>
                                        <w:div w:id="1953320384">
                                          <w:marLeft w:val="0"/>
                                          <w:marRight w:val="0"/>
                                          <w:marTop w:val="0"/>
                                          <w:marBottom w:val="0"/>
                                          <w:divBdr>
                                            <w:top w:val="none" w:sz="0" w:space="0" w:color="auto"/>
                                            <w:left w:val="none" w:sz="0" w:space="0" w:color="auto"/>
                                            <w:bottom w:val="none" w:sz="0" w:space="0" w:color="auto"/>
                                            <w:right w:val="none" w:sz="0" w:space="0" w:color="auto"/>
                                          </w:divBdr>
                                          <w:divsChild>
                                            <w:div w:id="1650331175">
                                              <w:marLeft w:val="0"/>
                                              <w:marRight w:val="0"/>
                                              <w:marTop w:val="0"/>
                                              <w:marBottom w:val="0"/>
                                              <w:divBdr>
                                                <w:top w:val="none" w:sz="0" w:space="0" w:color="auto"/>
                                                <w:left w:val="none" w:sz="0" w:space="0" w:color="auto"/>
                                                <w:bottom w:val="none" w:sz="0" w:space="0" w:color="auto"/>
                                                <w:right w:val="none" w:sz="0" w:space="0" w:color="auto"/>
                                              </w:divBdr>
                                              <w:divsChild>
                                                <w:div w:id="1254246588">
                                                  <w:marLeft w:val="0"/>
                                                  <w:marRight w:val="0"/>
                                                  <w:marTop w:val="0"/>
                                                  <w:marBottom w:val="0"/>
                                                  <w:divBdr>
                                                    <w:top w:val="none" w:sz="0" w:space="0" w:color="auto"/>
                                                    <w:left w:val="none" w:sz="0" w:space="0" w:color="auto"/>
                                                    <w:bottom w:val="none" w:sz="0" w:space="0" w:color="auto"/>
                                                    <w:right w:val="none" w:sz="0" w:space="0" w:color="auto"/>
                                                  </w:divBdr>
                                                  <w:divsChild>
                                                    <w:div w:id="1747220190">
                                                      <w:marLeft w:val="0"/>
                                                      <w:marRight w:val="300"/>
                                                      <w:marTop w:val="0"/>
                                                      <w:marBottom w:val="0"/>
                                                      <w:divBdr>
                                                        <w:top w:val="none" w:sz="0" w:space="0" w:color="auto"/>
                                                        <w:left w:val="none" w:sz="0" w:space="0" w:color="auto"/>
                                                        <w:bottom w:val="none" w:sz="0" w:space="0" w:color="auto"/>
                                                        <w:right w:val="none" w:sz="0" w:space="0" w:color="auto"/>
                                                      </w:divBdr>
                                                      <w:divsChild>
                                                        <w:div w:id="179051047">
                                                          <w:marLeft w:val="0"/>
                                                          <w:marRight w:val="0"/>
                                                          <w:marTop w:val="0"/>
                                                          <w:marBottom w:val="0"/>
                                                          <w:divBdr>
                                                            <w:top w:val="none" w:sz="0" w:space="0" w:color="auto"/>
                                                            <w:left w:val="none" w:sz="0" w:space="0" w:color="auto"/>
                                                            <w:bottom w:val="none" w:sz="0" w:space="0" w:color="auto"/>
                                                            <w:right w:val="none" w:sz="0" w:space="0" w:color="auto"/>
                                                          </w:divBdr>
                                                          <w:divsChild>
                                                            <w:div w:id="948203741">
                                                              <w:marLeft w:val="0"/>
                                                              <w:marRight w:val="0"/>
                                                              <w:marTop w:val="0"/>
                                                              <w:marBottom w:val="0"/>
                                                              <w:divBdr>
                                                                <w:top w:val="none" w:sz="0" w:space="0" w:color="auto"/>
                                                                <w:left w:val="none" w:sz="0" w:space="0" w:color="auto"/>
                                                                <w:bottom w:val="none" w:sz="0" w:space="0" w:color="auto"/>
                                                                <w:right w:val="none" w:sz="0" w:space="0" w:color="auto"/>
                                                              </w:divBdr>
                                                              <w:divsChild>
                                                                <w:div w:id="39935938">
                                                                  <w:marLeft w:val="0"/>
                                                                  <w:marRight w:val="0"/>
                                                                  <w:marTop w:val="0"/>
                                                                  <w:marBottom w:val="0"/>
                                                                  <w:divBdr>
                                                                    <w:top w:val="none" w:sz="0" w:space="0" w:color="auto"/>
                                                                    <w:left w:val="none" w:sz="0" w:space="0" w:color="auto"/>
                                                                    <w:bottom w:val="none" w:sz="0" w:space="0" w:color="auto"/>
                                                                    <w:right w:val="none" w:sz="0" w:space="0" w:color="auto"/>
                                                                  </w:divBdr>
                                                                  <w:divsChild>
                                                                    <w:div w:id="1358189991">
                                                                      <w:marLeft w:val="0"/>
                                                                      <w:marRight w:val="0"/>
                                                                      <w:marTop w:val="0"/>
                                                                      <w:marBottom w:val="360"/>
                                                                      <w:divBdr>
                                                                        <w:top w:val="single" w:sz="6" w:space="0" w:color="CCCCCC"/>
                                                                        <w:left w:val="none" w:sz="0" w:space="0" w:color="auto"/>
                                                                        <w:bottom w:val="none" w:sz="0" w:space="0" w:color="auto"/>
                                                                        <w:right w:val="none" w:sz="0" w:space="0" w:color="auto"/>
                                                                      </w:divBdr>
                                                                      <w:divsChild>
                                                                        <w:div w:id="1774785426">
                                                                          <w:marLeft w:val="0"/>
                                                                          <w:marRight w:val="0"/>
                                                                          <w:marTop w:val="0"/>
                                                                          <w:marBottom w:val="0"/>
                                                                          <w:divBdr>
                                                                            <w:top w:val="none" w:sz="0" w:space="0" w:color="auto"/>
                                                                            <w:left w:val="none" w:sz="0" w:space="0" w:color="auto"/>
                                                                            <w:bottom w:val="none" w:sz="0" w:space="0" w:color="auto"/>
                                                                            <w:right w:val="none" w:sz="0" w:space="0" w:color="auto"/>
                                                                          </w:divBdr>
                                                                          <w:divsChild>
                                                                            <w:div w:id="983318498">
                                                                              <w:marLeft w:val="0"/>
                                                                              <w:marRight w:val="0"/>
                                                                              <w:marTop w:val="0"/>
                                                                              <w:marBottom w:val="0"/>
                                                                              <w:divBdr>
                                                                                <w:top w:val="none" w:sz="0" w:space="0" w:color="auto"/>
                                                                                <w:left w:val="none" w:sz="0" w:space="0" w:color="auto"/>
                                                                                <w:bottom w:val="none" w:sz="0" w:space="0" w:color="auto"/>
                                                                                <w:right w:val="none" w:sz="0" w:space="0" w:color="auto"/>
                                                                              </w:divBdr>
                                                                              <w:divsChild>
                                                                                <w:div w:id="1080250325">
                                                                                  <w:marLeft w:val="0"/>
                                                                                  <w:marRight w:val="0"/>
                                                                                  <w:marTop w:val="0"/>
                                                                                  <w:marBottom w:val="0"/>
                                                                                  <w:divBdr>
                                                                                    <w:top w:val="none" w:sz="0" w:space="0" w:color="auto"/>
                                                                                    <w:left w:val="none" w:sz="0" w:space="0" w:color="auto"/>
                                                                                    <w:bottom w:val="none" w:sz="0" w:space="0" w:color="auto"/>
                                                                                    <w:right w:val="none" w:sz="0" w:space="0" w:color="auto"/>
                                                                                  </w:divBdr>
                                                                                  <w:divsChild>
                                                                                    <w:div w:id="929851891">
                                                                                      <w:marLeft w:val="0"/>
                                                                                      <w:marRight w:val="0"/>
                                                                                      <w:marTop w:val="0"/>
                                                                                      <w:marBottom w:val="0"/>
                                                                                      <w:divBdr>
                                                                                        <w:top w:val="none" w:sz="0" w:space="0" w:color="auto"/>
                                                                                        <w:left w:val="none" w:sz="0" w:space="0" w:color="auto"/>
                                                                                        <w:bottom w:val="none" w:sz="0" w:space="0" w:color="auto"/>
                                                                                        <w:right w:val="none" w:sz="0" w:space="0" w:color="auto"/>
                                                                                      </w:divBdr>
                                                                                      <w:divsChild>
                                                                                        <w:div w:id="1429430200">
                                                                                          <w:marLeft w:val="0"/>
                                                                                          <w:marRight w:val="0"/>
                                                                                          <w:marTop w:val="0"/>
                                                                                          <w:marBottom w:val="0"/>
                                                                                          <w:divBdr>
                                                                                            <w:top w:val="none" w:sz="0" w:space="0" w:color="auto"/>
                                                                                            <w:left w:val="none" w:sz="0" w:space="0" w:color="auto"/>
                                                                                            <w:bottom w:val="none" w:sz="0" w:space="0" w:color="auto"/>
                                                                                            <w:right w:val="none" w:sz="0" w:space="0" w:color="auto"/>
                                                                                          </w:divBdr>
                                                                                          <w:divsChild>
                                                                                            <w:div w:id="1486362281">
                                                                                              <w:marLeft w:val="0"/>
                                                                                              <w:marRight w:val="0"/>
                                                                                              <w:marTop w:val="0"/>
                                                                                              <w:marBottom w:val="0"/>
                                                                                              <w:divBdr>
                                                                                                <w:top w:val="none" w:sz="0" w:space="0" w:color="auto"/>
                                                                                                <w:left w:val="none" w:sz="0" w:space="0" w:color="auto"/>
                                                                                                <w:bottom w:val="none" w:sz="0" w:space="0" w:color="auto"/>
                                                                                                <w:right w:val="none" w:sz="0" w:space="0" w:color="auto"/>
                                                                                              </w:divBdr>
                                                                                              <w:divsChild>
                                                                                                <w:div w:id="1942371985">
                                                                                                  <w:marLeft w:val="0"/>
                                                                                                  <w:marRight w:val="0"/>
                                                                                                  <w:marTop w:val="0"/>
                                                                                                  <w:marBottom w:val="0"/>
                                                                                                  <w:divBdr>
                                                                                                    <w:top w:val="none" w:sz="0" w:space="0" w:color="auto"/>
                                                                                                    <w:left w:val="none" w:sz="0" w:space="0" w:color="auto"/>
                                                                                                    <w:bottom w:val="none" w:sz="0" w:space="0" w:color="auto"/>
                                                                                                    <w:right w:val="none" w:sz="0" w:space="0" w:color="auto"/>
                                                                                                  </w:divBdr>
                                                                                                  <w:divsChild>
                                                                                                    <w:div w:id="1063606771">
                                                                                                      <w:marLeft w:val="0"/>
                                                                                                      <w:marRight w:val="0"/>
                                                                                                      <w:marTop w:val="0"/>
                                                                                                      <w:marBottom w:val="0"/>
                                                                                                      <w:divBdr>
                                                                                                        <w:top w:val="none" w:sz="0" w:space="0" w:color="auto"/>
                                                                                                        <w:left w:val="none" w:sz="0" w:space="0" w:color="auto"/>
                                                                                                        <w:bottom w:val="none" w:sz="0" w:space="0" w:color="auto"/>
                                                                                                        <w:right w:val="none" w:sz="0" w:space="0" w:color="auto"/>
                                                                                                      </w:divBdr>
                                                                                                      <w:divsChild>
                                                                                                        <w:div w:id="1340889216">
                                                                                                          <w:marLeft w:val="0"/>
                                                                                                          <w:marRight w:val="0"/>
                                                                                                          <w:marTop w:val="0"/>
                                                                                                          <w:marBottom w:val="0"/>
                                                                                                          <w:divBdr>
                                                                                                            <w:top w:val="none" w:sz="0" w:space="0" w:color="auto"/>
                                                                                                            <w:left w:val="none" w:sz="0" w:space="0" w:color="auto"/>
                                                                                                            <w:bottom w:val="none" w:sz="0" w:space="0" w:color="auto"/>
                                                                                                            <w:right w:val="none" w:sz="0" w:space="0" w:color="auto"/>
                                                                                                          </w:divBdr>
                                                                                                          <w:divsChild>
                                                                                                            <w:div w:id="910196383">
                                                                                                              <w:marLeft w:val="0"/>
                                                                                                              <w:marRight w:val="0"/>
                                                                                                              <w:marTop w:val="0"/>
                                                                                                              <w:marBottom w:val="0"/>
                                                                                                              <w:divBdr>
                                                                                                                <w:top w:val="none" w:sz="0" w:space="0" w:color="auto"/>
                                                                                                                <w:left w:val="none" w:sz="0" w:space="0" w:color="auto"/>
                                                                                                                <w:bottom w:val="none" w:sz="0" w:space="0" w:color="auto"/>
                                                                                                                <w:right w:val="none" w:sz="0" w:space="0" w:color="auto"/>
                                                                                                              </w:divBdr>
                                                                                                              <w:divsChild>
                                                                                                                <w:div w:id="1613778851">
                                                                                                                  <w:marLeft w:val="0"/>
                                                                                                                  <w:marRight w:val="0"/>
                                                                                                                  <w:marTop w:val="0"/>
                                                                                                                  <w:marBottom w:val="0"/>
                                                                                                                  <w:divBdr>
                                                                                                                    <w:top w:val="none" w:sz="0" w:space="0" w:color="auto"/>
                                                                                                                    <w:left w:val="none" w:sz="0" w:space="0" w:color="auto"/>
                                                                                                                    <w:bottom w:val="none" w:sz="0" w:space="0" w:color="auto"/>
                                                                                                                    <w:right w:val="none" w:sz="0" w:space="0" w:color="auto"/>
                                                                                                                  </w:divBdr>
                                                                                                                  <w:divsChild>
                                                                                                                    <w:div w:id="144052501">
                                                                                                                      <w:marLeft w:val="0"/>
                                                                                                                      <w:marRight w:val="0"/>
                                                                                                                      <w:marTop w:val="0"/>
                                                                                                                      <w:marBottom w:val="0"/>
                                                                                                                      <w:divBdr>
                                                                                                                        <w:top w:val="none" w:sz="0" w:space="0" w:color="auto"/>
                                                                                                                        <w:left w:val="none" w:sz="0" w:space="0" w:color="auto"/>
                                                                                                                        <w:bottom w:val="none" w:sz="0" w:space="0" w:color="auto"/>
                                                                                                                        <w:right w:val="none" w:sz="0" w:space="0" w:color="auto"/>
                                                                                                                      </w:divBdr>
                                                                                                                      <w:divsChild>
                                                                                                                        <w:div w:id="2038193122">
                                                                                                                          <w:marLeft w:val="0"/>
                                                                                                                          <w:marRight w:val="0"/>
                                                                                                                          <w:marTop w:val="0"/>
                                                                                                                          <w:marBottom w:val="0"/>
                                                                                                                          <w:divBdr>
                                                                                                                            <w:top w:val="none" w:sz="0" w:space="0" w:color="auto"/>
                                                                                                                            <w:left w:val="none" w:sz="0" w:space="0" w:color="auto"/>
                                                                                                                            <w:bottom w:val="none" w:sz="0" w:space="0" w:color="auto"/>
                                                                                                                            <w:right w:val="none" w:sz="0" w:space="0" w:color="auto"/>
                                                                                                                          </w:divBdr>
                                                                                                                          <w:divsChild>
                                                                                                                            <w:div w:id="1800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3698259">
      <w:bodyDiv w:val="1"/>
      <w:marLeft w:val="0"/>
      <w:marRight w:val="0"/>
      <w:marTop w:val="0"/>
      <w:marBottom w:val="0"/>
      <w:divBdr>
        <w:top w:val="none" w:sz="0" w:space="0" w:color="auto"/>
        <w:left w:val="none" w:sz="0" w:space="0" w:color="auto"/>
        <w:bottom w:val="none" w:sz="0" w:space="0" w:color="auto"/>
        <w:right w:val="none" w:sz="0" w:space="0" w:color="auto"/>
      </w:divBdr>
    </w:div>
    <w:div w:id="1683817794">
      <w:bodyDiv w:val="1"/>
      <w:marLeft w:val="0"/>
      <w:marRight w:val="0"/>
      <w:marTop w:val="0"/>
      <w:marBottom w:val="0"/>
      <w:divBdr>
        <w:top w:val="none" w:sz="0" w:space="0" w:color="auto"/>
        <w:left w:val="none" w:sz="0" w:space="0" w:color="auto"/>
        <w:bottom w:val="none" w:sz="0" w:space="0" w:color="auto"/>
        <w:right w:val="none" w:sz="0" w:space="0" w:color="auto"/>
      </w:divBdr>
    </w:div>
    <w:div w:id="1685861208">
      <w:bodyDiv w:val="1"/>
      <w:marLeft w:val="0"/>
      <w:marRight w:val="0"/>
      <w:marTop w:val="0"/>
      <w:marBottom w:val="0"/>
      <w:divBdr>
        <w:top w:val="none" w:sz="0" w:space="0" w:color="auto"/>
        <w:left w:val="none" w:sz="0" w:space="0" w:color="auto"/>
        <w:bottom w:val="none" w:sz="0" w:space="0" w:color="auto"/>
        <w:right w:val="none" w:sz="0" w:space="0" w:color="auto"/>
      </w:divBdr>
      <w:divsChild>
        <w:div w:id="831260160">
          <w:marLeft w:val="80"/>
          <w:marRight w:val="0"/>
          <w:marTop w:val="0"/>
          <w:marBottom w:val="0"/>
          <w:divBdr>
            <w:top w:val="none" w:sz="0" w:space="0" w:color="auto"/>
            <w:left w:val="none" w:sz="0" w:space="0" w:color="auto"/>
            <w:bottom w:val="none" w:sz="0" w:space="0" w:color="auto"/>
            <w:right w:val="none" w:sz="0" w:space="0" w:color="auto"/>
          </w:divBdr>
        </w:div>
        <w:div w:id="1043863708">
          <w:marLeft w:val="80"/>
          <w:marRight w:val="0"/>
          <w:marTop w:val="0"/>
          <w:marBottom w:val="0"/>
          <w:divBdr>
            <w:top w:val="none" w:sz="0" w:space="0" w:color="auto"/>
            <w:left w:val="none" w:sz="0" w:space="0" w:color="auto"/>
            <w:bottom w:val="none" w:sz="0" w:space="0" w:color="auto"/>
            <w:right w:val="none" w:sz="0" w:space="0" w:color="auto"/>
          </w:divBdr>
        </w:div>
        <w:div w:id="1152482903">
          <w:marLeft w:val="80"/>
          <w:marRight w:val="60"/>
          <w:marTop w:val="0"/>
          <w:marBottom w:val="0"/>
          <w:divBdr>
            <w:top w:val="none" w:sz="0" w:space="0" w:color="auto"/>
            <w:left w:val="none" w:sz="0" w:space="0" w:color="auto"/>
            <w:bottom w:val="none" w:sz="0" w:space="0" w:color="auto"/>
            <w:right w:val="none" w:sz="0" w:space="0" w:color="auto"/>
          </w:divBdr>
        </w:div>
        <w:div w:id="1169908415">
          <w:marLeft w:val="80"/>
          <w:marRight w:val="0"/>
          <w:marTop w:val="0"/>
          <w:marBottom w:val="0"/>
          <w:divBdr>
            <w:top w:val="none" w:sz="0" w:space="0" w:color="auto"/>
            <w:left w:val="none" w:sz="0" w:space="0" w:color="auto"/>
            <w:bottom w:val="none" w:sz="0" w:space="0" w:color="auto"/>
            <w:right w:val="none" w:sz="0" w:space="0" w:color="auto"/>
          </w:divBdr>
        </w:div>
        <w:div w:id="1708675167">
          <w:marLeft w:val="80"/>
          <w:marRight w:val="0"/>
          <w:marTop w:val="0"/>
          <w:marBottom w:val="0"/>
          <w:divBdr>
            <w:top w:val="none" w:sz="0" w:space="0" w:color="auto"/>
            <w:left w:val="none" w:sz="0" w:space="0" w:color="auto"/>
            <w:bottom w:val="none" w:sz="0" w:space="0" w:color="auto"/>
            <w:right w:val="none" w:sz="0" w:space="0" w:color="auto"/>
          </w:divBdr>
        </w:div>
        <w:div w:id="1908881024">
          <w:marLeft w:val="80"/>
          <w:marRight w:val="0"/>
          <w:marTop w:val="0"/>
          <w:marBottom w:val="0"/>
          <w:divBdr>
            <w:top w:val="none" w:sz="0" w:space="0" w:color="auto"/>
            <w:left w:val="none" w:sz="0" w:space="0" w:color="auto"/>
            <w:bottom w:val="none" w:sz="0" w:space="0" w:color="auto"/>
            <w:right w:val="none" w:sz="0" w:space="0" w:color="auto"/>
          </w:divBdr>
        </w:div>
        <w:div w:id="2113934783">
          <w:marLeft w:val="80"/>
          <w:marRight w:val="0"/>
          <w:marTop w:val="0"/>
          <w:marBottom w:val="0"/>
          <w:divBdr>
            <w:top w:val="none" w:sz="0" w:space="0" w:color="auto"/>
            <w:left w:val="none" w:sz="0" w:space="0" w:color="auto"/>
            <w:bottom w:val="none" w:sz="0" w:space="0" w:color="auto"/>
            <w:right w:val="none" w:sz="0" w:space="0" w:color="auto"/>
          </w:divBdr>
        </w:div>
      </w:divsChild>
    </w:div>
    <w:div w:id="1695036734">
      <w:bodyDiv w:val="1"/>
      <w:marLeft w:val="0"/>
      <w:marRight w:val="0"/>
      <w:marTop w:val="0"/>
      <w:marBottom w:val="0"/>
      <w:divBdr>
        <w:top w:val="none" w:sz="0" w:space="0" w:color="auto"/>
        <w:left w:val="none" w:sz="0" w:space="0" w:color="auto"/>
        <w:bottom w:val="none" w:sz="0" w:space="0" w:color="auto"/>
        <w:right w:val="none" w:sz="0" w:space="0" w:color="auto"/>
      </w:divBdr>
    </w:div>
    <w:div w:id="1697805923">
      <w:bodyDiv w:val="1"/>
      <w:marLeft w:val="0"/>
      <w:marRight w:val="0"/>
      <w:marTop w:val="0"/>
      <w:marBottom w:val="0"/>
      <w:divBdr>
        <w:top w:val="none" w:sz="0" w:space="0" w:color="auto"/>
        <w:left w:val="none" w:sz="0" w:space="0" w:color="auto"/>
        <w:bottom w:val="none" w:sz="0" w:space="0" w:color="auto"/>
        <w:right w:val="none" w:sz="0" w:space="0" w:color="auto"/>
      </w:divBdr>
    </w:div>
    <w:div w:id="1698699182">
      <w:bodyDiv w:val="1"/>
      <w:marLeft w:val="0"/>
      <w:marRight w:val="0"/>
      <w:marTop w:val="0"/>
      <w:marBottom w:val="0"/>
      <w:divBdr>
        <w:top w:val="none" w:sz="0" w:space="0" w:color="auto"/>
        <w:left w:val="none" w:sz="0" w:space="0" w:color="auto"/>
        <w:bottom w:val="none" w:sz="0" w:space="0" w:color="auto"/>
        <w:right w:val="none" w:sz="0" w:space="0" w:color="auto"/>
      </w:divBdr>
    </w:div>
    <w:div w:id="1701009435">
      <w:bodyDiv w:val="1"/>
      <w:marLeft w:val="0"/>
      <w:marRight w:val="0"/>
      <w:marTop w:val="0"/>
      <w:marBottom w:val="0"/>
      <w:divBdr>
        <w:top w:val="none" w:sz="0" w:space="0" w:color="auto"/>
        <w:left w:val="none" w:sz="0" w:space="0" w:color="auto"/>
        <w:bottom w:val="none" w:sz="0" w:space="0" w:color="auto"/>
        <w:right w:val="none" w:sz="0" w:space="0" w:color="auto"/>
      </w:divBdr>
    </w:div>
    <w:div w:id="1701663913">
      <w:bodyDiv w:val="1"/>
      <w:marLeft w:val="0"/>
      <w:marRight w:val="0"/>
      <w:marTop w:val="0"/>
      <w:marBottom w:val="0"/>
      <w:divBdr>
        <w:top w:val="none" w:sz="0" w:space="0" w:color="auto"/>
        <w:left w:val="none" w:sz="0" w:space="0" w:color="auto"/>
        <w:bottom w:val="none" w:sz="0" w:space="0" w:color="auto"/>
        <w:right w:val="none" w:sz="0" w:space="0" w:color="auto"/>
      </w:divBdr>
    </w:div>
    <w:div w:id="1712992014">
      <w:bodyDiv w:val="1"/>
      <w:marLeft w:val="0"/>
      <w:marRight w:val="0"/>
      <w:marTop w:val="0"/>
      <w:marBottom w:val="0"/>
      <w:divBdr>
        <w:top w:val="none" w:sz="0" w:space="0" w:color="auto"/>
        <w:left w:val="none" w:sz="0" w:space="0" w:color="auto"/>
        <w:bottom w:val="none" w:sz="0" w:space="0" w:color="auto"/>
        <w:right w:val="none" w:sz="0" w:space="0" w:color="auto"/>
      </w:divBdr>
    </w:div>
    <w:div w:id="1722169406">
      <w:bodyDiv w:val="1"/>
      <w:marLeft w:val="0"/>
      <w:marRight w:val="0"/>
      <w:marTop w:val="0"/>
      <w:marBottom w:val="0"/>
      <w:divBdr>
        <w:top w:val="none" w:sz="0" w:space="0" w:color="auto"/>
        <w:left w:val="none" w:sz="0" w:space="0" w:color="auto"/>
        <w:bottom w:val="none" w:sz="0" w:space="0" w:color="auto"/>
        <w:right w:val="none" w:sz="0" w:space="0" w:color="auto"/>
      </w:divBdr>
    </w:div>
    <w:div w:id="1802308187">
      <w:bodyDiv w:val="1"/>
      <w:marLeft w:val="0"/>
      <w:marRight w:val="0"/>
      <w:marTop w:val="0"/>
      <w:marBottom w:val="0"/>
      <w:divBdr>
        <w:top w:val="none" w:sz="0" w:space="0" w:color="auto"/>
        <w:left w:val="none" w:sz="0" w:space="0" w:color="auto"/>
        <w:bottom w:val="none" w:sz="0" w:space="0" w:color="auto"/>
        <w:right w:val="none" w:sz="0" w:space="0" w:color="auto"/>
      </w:divBdr>
    </w:div>
    <w:div w:id="1803616362">
      <w:bodyDiv w:val="1"/>
      <w:marLeft w:val="0"/>
      <w:marRight w:val="0"/>
      <w:marTop w:val="0"/>
      <w:marBottom w:val="0"/>
      <w:divBdr>
        <w:top w:val="none" w:sz="0" w:space="0" w:color="auto"/>
        <w:left w:val="none" w:sz="0" w:space="0" w:color="auto"/>
        <w:bottom w:val="none" w:sz="0" w:space="0" w:color="auto"/>
        <w:right w:val="none" w:sz="0" w:space="0" w:color="auto"/>
      </w:divBdr>
    </w:div>
    <w:div w:id="1807118037">
      <w:bodyDiv w:val="1"/>
      <w:marLeft w:val="0"/>
      <w:marRight w:val="0"/>
      <w:marTop w:val="0"/>
      <w:marBottom w:val="0"/>
      <w:divBdr>
        <w:top w:val="none" w:sz="0" w:space="0" w:color="auto"/>
        <w:left w:val="none" w:sz="0" w:space="0" w:color="auto"/>
        <w:bottom w:val="none" w:sz="0" w:space="0" w:color="auto"/>
        <w:right w:val="none" w:sz="0" w:space="0" w:color="auto"/>
      </w:divBdr>
    </w:div>
    <w:div w:id="1827895805">
      <w:bodyDiv w:val="1"/>
      <w:marLeft w:val="0"/>
      <w:marRight w:val="0"/>
      <w:marTop w:val="0"/>
      <w:marBottom w:val="0"/>
      <w:divBdr>
        <w:top w:val="none" w:sz="0" w:space="0" w:color="auto"/>
        <w:left w:val="none" w:sz="0" w:space="0" w:color="auto"/>
        <w:bottom w:val="none" w:sz="0" w:space="0" w:color="auto"/>
        <w:right w:val="none" w:sz="0" w:space="0" w:color="auto"/>
      </w:divBdr>
    </w:div>
    <w:div w:id="1838109725">
      <w:bodyDiv w:val="1"/>
      <w:marLeft w:val="0"/>
      <w:marRight w:val="0"/>
      <w:marTop w:val="0"/>
      <w:marBottom w:val="0"/>
      <w:divBdr>
        <w:top w:val="none" w:sz="0" w:space="0" w:color="auto"/>
        <w:left w:val="none" w:sz="0" w:space="0" w:color="auto"/>
        <w:bottom w:val="none" w:sz="0" w:space="0" w:color="auto"/>
        <w:right w:val="none" w:sz="0" w:space="0" w:color="auto"/>
      </w:divBdr>
    </w:div>
    <w:div w:id="1841581518">
      <w:bodyDiv w:val="1"/>
      <w:marLeft w:val="0"/>
      <w:marRight w:val="0"/>
      <w:marTop w:val="0"/>
      <w:marBottom w:val="0"/>
      <w:divBdr>
        <w:top w:val="none" w:sz="0" w:space="0" w:color="auto"/>
        <w:left w:val="none" w:sz="0" w:space="0" w:color="auto"/>
        <w:bottom w:val="none" w:sz="0" w:space="0" w:color="auto"/>
        <w:right w:val="none" w:sz="0" w:space="0" w:color="auto"/>
      </w:divBdr>
    </w:div>
    <w:div w:id="1846550930">
      <w:bodyDiv w:val="1"/>
      <w:marLeft w:val="0"/>
      <w:marRight w:val="0"/>
      <w:marTop w:val="0"/>
      <w:marBottom w:val="0"/>
      <w:divBdr>
        <w:top w:val="none" w:sz="0" w:space="0" w:color="auto"/>
        <w:left w:val="none" w:sz="0" w:space="0" w:color="auto"/>
        <w:bottom w:val="none" w:sz="0" w:space="0" w:color="auto"/>
        <w:right w:val="none" w:sz="0" w:space="0" w:color="auto"/>
      </w:divBdr>
    </w:div>
    <w:div w:id="1863319991">
      <w:bodyDiv w:val="1"/>
      <w:marLeft w:val="0"/>
      <w:marRight w:val="0"/>
      <w:marTop w:val="0"/>
      <w:marBottom w:val="0"/>
      <w:divBdr>
        <w:top w:val="none" w:sz="0" w:space="0" w:color="auto"/>
        <w:left w:val="none" w:sz="0" w:space="0" w:color="auto"/>
        <w:bottom w:val="none" w:sz="0" w:space="0" w:color="auto"/>
        <w:right w:val="none" w:sz="0" w:space="0" w:color="auto"/>
      </w:divBdr>
    </w:div>
    <w:div w:id="1871332628">
      <w:bodyDiv w:val="1"/>
      <w:marLeft w:val="0"/>
      <w:marRight w:val="0"/>
      <w:marTop w:val="0"/>
      <w:marBottom w:val="0"/>
      <w:divBdr>
        <w:top w:val="none" w:sz="0" w:space="0" w:color="auto"/>
        <w:left w:val="none" w:sz="0" w:space="0" w:color="auto"/>
        <w:bottom w:val="none" w:sz="0" w:space="0" w:color="auto"/>
        <w:right w:val="none" w:sz="0" w:space="0" w:color="auto"/>
      </w:divBdr>
    </w:div>
    <w:div w:id="1871914619">
      <w:bodyDiv w:val="1"/>
      <w:marLeft w:val="0"/>
      <w:marRight w:val="0"/>
      <w:marTop w:val="0"/>
      <w:marBottom w:val="0"/>
      <w:divBdr>
        <w:top w:val="none" w:sz="0" w:space="0" w:color="auto"/>
        <w:left w:val="none" w:sz="0" w:space="0" w:color="auto"/>
        <w:bottom w:val="none" w:sz="0" w:space="0" w:color="auto"/>
        <w:right w:val="none" w:sz="0" w:space="0" w:color="auto"/>
      </w:divBdr>
    </w:div>
    <w:div w:id="1875460044">
      <w:bodyDiv w:val="1"/>
      <w:marLeft w:val="0"/>
      <w:marRight w:val="0"/>
      <w:marTop w:val="0"/>
      <w:marBottom w:val="0"/>
      <w:divBdr>
        <w:top w:val="none" w:sz="0" w:space="0" w:color="auto"/>
        <w:left w:val="none" w:sz="0" w:space="0" w:color="auto"/>
        <w:bottom w:val="none" w:sz="0" w:space="0" w:color="auto"/>
        <w:right w:val="none" w:sz="0" w:space="0" w:color="auto"/>
      </w:divBdr>
    </w:div>
    <w:div w:id="1892954772">
      <w:bodyDiv w:val="1"/>
      <w:marLeft w:val="0"/>
      <w:marRight w:val="0"/>
      <w:marTop w:val="0"/>
      <w:marBottom w:val="0"/>
      <w:divBdr>
        <w:top w:val="none" w:sz="0" w:space="0" w:color="auto"/>
        <w:left w:val="none" w:sz="0" w:space="0" w:color="auto"/>
        <w:bottom w:val="none" w:sz="0" w:space="0" w:color="auto"/>
        <w:right w:val="none" w:sz="0" w:space="0" w:color="auto"/>
      </w:divBdr>
    </w:div>
    <w:div w:id="1896162184">
      <w:bodyDiv w:val="1"/>
      <w:marLeft w:val="0"/>
      <w:marRight w:val="0"/>
      <w:marTop w:val="0"/>
      <w:marBottom w:val="0"/>
      <w:divBdr>
        <w:top w:val="none" w:sz="0" w:space="0" w:color="auto"/>
        <w:left w:val="none" w:sz="0" w:space="0" w:color="auto"/>
        <w:bottom w:val="none" w:sz="0" w:space="0" w:color="auto"/>
        <w:right w:val="none" w:sz="0" w:space="0" w:color="auto"/>
      </w:divBdr>
    </w:div>
    <w:div w:id="1906837014">
      <w:bodyDiv w:val="1"/>
      <w:marLeft w:val="0"/>
      <w:marRight w:val="0"/>
      <w:marTop w:val="0"/>
      <w:marBottom w:val="0"/>
      <w:divBdr>
        <w:top w:val="none" w:sz="0" w:space="0" w:color="auto"/>
        <w:left w:val="none" w:sz="0" w:space="0" w:color="auto"/>
        <w:bottom w:val="none" w:sz="0" w:space="0" w:color="auto"/>
        <w:right w:val="none" w:sz="0" w:space="0" w:color="auto"/>
      </w:divBdr>
    </w:div>
    <w:div w:id="1910845885">
      <w:bodyDiv w:val="1"/>
      <w:marLeft w:val="0"/>
      <w:marRight w:val="0"/>
      <w:marTop w:val="0"/>
      <w:marBottom w:val="0"/>
      <w:divBdr>
        <w:top w:val="none" w:sz="0" w:space="0" w:color="auto"/>
        <w:left w:val="none" w:sz="0" w:space="0" w:color="auto"/>
        <w:bottom w:val="none" w:sz="0" w:space="0" w:color="auto"/>
        <w:right w:val="none" w:sz="0" w:space="0" w:color="auto"/>
      </w:divBdr>
    </w:div>
    <w:div w:id="1937253660">
      <w:bodyDiv w:val="1"/>
      <w:marLeft w:val="0"/>
      <w:marRight w:val="0"/>
      <w:marTop w:val="0"/>
      <w:marBottom w:val="0"/>
      <w:divBdr>
        <w:top w:val="none" w:sz="0" w:space="0" w:color="auto"/>
        <w:left w:val="none" w:sz="0" w:space="0" w:color="auto"/>
        <w:bottom w:val="none" w:sz="0" w:space="0" w:color="auto"/>
        <w:right w:val="none" w:sz="0" w:space="0" w:color="auto"/>
      </w:divBdr>
    </w:div>
    <w:div w:id="1940136371">
      <w:bodyDiv w:val="1"/>
      <w:marLeft w:val="0"/>
      <w:marRight w:val="0"/>
      <w:marTop w:val="0"/>
      <w:marBottom w:val="0"/>
      <w:divBdr>
        <w:top w:val="none" w:sz="0" w:space="0" w:color="auto"/>
        <w:left w:val="none" w:sz="0" w:space="0" w:color="auto"/>
        <w:bottom w:val="none" w:sz="0" w:space="0" w:color="auto"/>
        <w:right w:val="none" w:sz="0" w:space="0" w:color="auto"/>
      </w:divBdr>
    </w:div>
    <w:div w:id="1947695589">
      <w:bodyDiv w:val="1"/>
      <w:marLeft w:val="0"/>
      <w:marRight w:val="0"/>
      <w:marTop w:val="0"/>
      <w:marBottom w:val="0"/>
      <w:divBdr>
        <w:top w:val="none" w:sz="0" w:space="0" w:color="auto"/>
        <w:left w:val="none" w:sz="0" w:space="0" w:color="auto"/>
        <w:bottom w:val="none" w:sz="0" w:space="0" w:color="auto"/>
        <w:right w:val="none" w:sz="0" w:space="0" w:color="auto"/>
      </w:divBdr>
      <w:divsChild>
        <w:div w:id="1645238531">
          <w:marLeft w:val="0"/>
          <w:marRight w:val="0"/>
          <w:marTop w:val="0"/>
          <w:marBottom w:val="0"/>
          <w:divBdr>
            <w:top w:val="none" w:sz="0" w:space="0" w:color="auto"/>
            <w:left w:val="none" w:sz="0" w:space="0" w:color="auto"/>
            <w:bottom w:val="none" w:sz="0" w:space="0" w:color="auto"/>
            <w:right w:val="none" w:sz="0" w:space="0" w:color="auto"/>
          </w:divBdr>
          <w:divsChild>
            <w:div w:id="1825967781">
              <w:marLeft w:val="0"/>
              <w:marRight w:val="0"/>
              <w:marTop w:val="0"/>
              <w:marBottom w:val="0"/>
              <w:divBdr>
                <w:top w:val="none" w:sz="0" w:space="0" w:color="auto"/>
                <w:left w:val="none" w:sz="0" w:space="0" w:color="auto"/>
                <w:bottom w:val="none" w:sz="0" w:space="0" w:color="auto"/>
                <w:right w:val="none" w:sz="0" w:space="0" w:color="auto"/>
              </w:divBdr>
              <w:divsChild>
                <w:div w:id="1161502011">
                  <w:marLeft w:val="0"/>
                  <w:marRight w:val="0"/>
                  <w:marTop w:val="0"/>
                  <w:marBottom w:val="0"/>
                  <w:divBdr>
                    <w:top w:val="none" w:sz="0" w:space="0" w:color="auto"/>
                    <w:left w:val="none" w:sz="0" w:space="0" w:color="auto"/>
                    <w:bottom w:val="none" w:sz="0" w:space="0" w:color="auto"/>
                    <w:right w:val="none" w:sz="0" w:space="0" w:color="auto"/>
                  </w:divBdr>
                  <w:divsChild>
                    <w:div w:id="68486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3853">
      <w:bodyDiv w:val="1"/>
      <w:marLeft w:val="0"/>
      <w:marRight w:val="0"/>
      <w:marTop w:val="0"/>
      <w:marBottom w:val="0"/>
      <w:divBdr>
        <w:top w:val="none" w:sz="0" w:space="0" w:color="auto"/>
        <w:left w:val="none" w:sz="0" w:space="0" w:color="auto"/>
        <w:bottom w:val="none" w:sz="0" w:space="0" w:color="auto"/>
        <w:right w:val="none" w:sz="0" w:space="0" w:color="auto"/>
      </w:divBdr>
    </w:div>
    <w:div w:id="1956793465">
      <w:bodyDiv w:val="1"/>
      <w:marLeft w:val="0"/>
      <w:marRight w:val="0"/>
      <w:marTop w:val="0"/>
      <w:marBottom w:val="0"/>
      <w:divBdr>
        <w:top w:val="none" w:sz="0" w:space="0" w:color="auto"/>
        <w:left w:val="none" w:sz="0" w:space="0" w:color="auto"/>
        <w:bottom w:val="none" w:sz="0" w:space="0" w:color="auto"/>
        <w:right w:val="none" w:sz="0" w:space="0" w:color="auto"/>
      </w:divBdr>
    </w:div>
    <w:div w:id="1964074552">
      <w:bodyDiv w:val="1"/>
      <w:marLeft w:val="0"/>
      <w:marRight w:val="0"/>
      <w:marTop w:val="0"/>
      <w:marBottom w:val="0"/>
      <w:divBdr>
        <w:top w:val="none" w:sz="0" w:space="0" w:color="auto"/>
        <w:left w:val="none" w:sz="0" w:space="0" w:color="auto"/>
        <w:bottom w:val="none" w:sz="0" w:space="0" w:color="auto"/>
        <w:right w:val="none" w:sz="0" w:space="0" w:color="auto"/>
      </w:divBdr>
    </w:div>
    <w:div w:id="1970164486">
      <w:bodyDiv w:val="1"/>
      <w:marLeft w:val="0"/>
      <w:marRight w:val="0"/>
      <w:marTop w:val="0"/>
      <w:marBottom w:val="0"/>
      <w:divBdr>
        <w:top w:val="none" w:sz="0" w:space="0" w:color="auto"/>
        <w:left w:val="none" w:sz="0" w:space="0" w:color="auto"/>
        <w:bottom w:val="none" w:sz="0" w:space="0" w:color="auto"/>
        <w:right w:val="none" w:sz="0" w:space="0" w:color="auto"/>
      </w:divBdr>
    </w:div>
    <w:div w:id="1972322610">
      <w:bodyDiv w:val="1"/>
      <w:marLeft w:val="0"/>
      <w:marRight w:val="0"/>
      <w:marTop w:val="0"/>
      <w:marBottom w:val="0"/>
      <w:divBdr>
        <w:top w:val="none" w:sz="0" w:space="0" w:color="auto"/>
        <w:left w:val="none" w:sz="0" w:space="0" w:color="auto"/>
        <w:bottom w:val="none" w:sz="0" w:space="0" w:color="auto"/>
        <w:right w:val="none" w:sz="0" w:space="0" w:color="auto"/>
      </w:divBdr>
      <w:divsChild>
        <w:div w:id="975648294">
          <w:marLeft w:val="0"/>
          <w:marRight w:val="0"/>
          <w:marTop w:val="0"/>
          <w:marBottom w:val="0"/>
          <w:divBdr>
            <w:top w:val="none" w:sz="0" w:space="0" w:color="auto"/>
            <w:left w:val="none" w:sz="0" w:space="0" w:color="auto"/>
            <w:bottom w:val="none" w:sz="0" w:space="0" w:color="auto"/>
            <w:right w:val="none" w:sz="0" w:space="0" w:color="auto"/>
          </w:divBdr>
        </w:div>
        <w:div w:id="2123568308">
          <w:marLeft w:val="0"/>
          <w:marRight w:val="0"/>
          <w:marTop w:val="0"/>
          <w:marBottom w:val="0"/>
          <w:divBdr>
            <w:top w:val="none" w:sz="0" w:space="0" w:color="auto"/>
            <w:left w:val="none" w:sz="0" w:space="0" w:color="auto"/>
            <w:bottom w:val="none" w:sz="0" w:space="0" w:color="auto"/>
            <w:right w:val="none" w:sz="0" w:space="0" w:color="auto"/>
          </w:divBdr>
        </w:div>
      </w:divsChild>
    </w:div>
    <w:div w:id="1976832152">
      <w:bodyDiv w:val="1"/>
      <w:marLeft w:val="0"/>
      <w:marRight w:val="0"/>
      <w:marTop w:val="0"/>
      <w:marBottom w:val="0"/>
      <w:divBdr>
        <w:top w:val="none" w:sz="0" w:space="0" w:color="auto"/>
        <w:left w:val="none" w:sz="0" w:space="0" w:color="auto"/>
        <w:bottom w:val="none" w:sz="0" w:space="0" w:color="auto"/>
        <w:right w:val="none" w:sz="0" w:space="0" w:color="auto"/>
      </w:divBdr>
    </w:div>
    <w:div w:id="1993682125">
      <w:bodyDiv w:val="1"/>
      <w:marLeft w:val="0"/>
      <w:marRight w:val="0"/>
      <w:marTop w:val="0"/>
      <w:marBottom w:val="0"/>
      <w:divBdr>
        <w:top w:val="none" w:sz="0" w:space="0" w:color="auto"/>
        <w:left w:val="none" w:sz="0" w:space="0" w:color="auto"/>
        <w:bottom w:val="none" w:sz="0" w:space="0" w:color="auto"/>
        <w:right w:val="none" w:sz="0" w:space="0" w:color="auto"/>
      </w:divBdr>
    </w:div>
    <w:div w:id="2022123667">
      <w:bodyDiv w:val="1"/>
      <w:marLeft w:val="0"/>
      <w:marRight w:val="0"/>
      <w:marTop w:val="0"/>
      <w:marBottom w:val="0"/>
      <w:divBdr>
        <w:top w:val="none" w:sz="0" w:space="0" w:color="auto"/>
        <w:left w:val="none" w:sz="0" w:space="0" w:color="auto"/>
        <w:bottom w:val="none" w:sz="0" w:space="0" w:color="auto"/>
        <w:right w:val="none" w:sz="0" w:space="0" w:color="auto"/>
      </w:divBdr>
    </w:div>
    <w:div w:id="2032487713">
      <w:bodyDiv w:val="1"/>
      <w:marLeft w:val="0"/>
      <w:marRight w:val="0"/>
      <w:marTop w:val="0"/>
      <w:marBottom w:val="0"/>
      <w:divBdr>
        <w:top w:val="none" w:sz="0" w:space="0" w:color="auto"/>
        <w:left w:val="none" w:sz="0" w:space="0" w:color="auto"/>
        <w:bottom w:val="none" w:sz="0" w:space="0" w:color="auto"/>
        <w:right w:val="none" w:sz="0" w:space="0" w:color="auto"/>
      </w:divBdr>
    </w:div>
    <w:div w:id="2038772325">
      <w:bodyDiv w:val="1"/>
      <w:marLeft w:val="0"/>
      <w:marRight w:val="0"/>
      <w:marTop w:val="0"/>
      <w:marBottom w:val="0"/>
      <w:divBdr>
        <w:top w:val="none" w:sz="0" w:space="0" w:color="auto"/>
        <w:left w:val="none" w:sz="0" w:space="0" w:color="auto"/>
        <w:bottom w:val="none" w:sz="0" w:space="0" w:color="auto"/>
        <w:right w:val="none" w:sz="0" w:space="0" w:color="auto"/>
      </w:divBdr>
    </w:div>
    <w:div w:id="2039239606">
      <w:bodyDiv w:val="1"/>
      <w:marLeft w:val="0"/>
      <w:marRight w:val="0"/>
      <w:marTop w:val="0"/>
      <w:marBottom w:val="0"/>
      <w:divBdr>
        <w:top w:val="none" w:sz="0" w:space="0" w:color="auto"/>
        <w:left w:val="none" w:sz="0" w:space="0" w:color="auto"/>
        <w:bottom w:val="none" w:sz="0" w:space="0" w:color="auto"/>
        <w:right w:val="none" w:sz="0" w:space="0" w:color="auto"/>
      </w:divBdr>
    </w:div>
    <w:div w:id="2043285577">
      <w:bodyDiv w:val="1"/>
      <w:marLeft w:val="0"/>
      <w:marRight w:val="0"/>
      <w:marTop w:val="0"/>
      <w:marBottom w:val="0"/>
      <w:divBdr>
        <w:top w:val="none" w:sz="0" w:space="0" w:color="auto"/>
        <w:left w:val="none" w:sz="0" w:space="0" w:color="auto"/>
        <w:bottom w:val="none" w:sz="0" w:space="0" w:color="auto"/>
        <w:right w:val="none" w:sz="0" w:space="0" w:color="auto"/>
      </w:divBdr>
    </w:div>
    <w:div w:id="2047487163">
      <w:bodyDiv w:val="1"/>
      <w:marLeft w:val="0"/>
      <w:marRight w:val="0"/>
      <w:marTop w:val="0"/>
      <w:marBottom w:val="0"/>
      <w:divBdr>
        <w:top w:val="none" w:sz="0" w:space="0" w:color="auto"/>
        <w:left w:val="none" w:sz="0" w:space="0" w:color="auto"/>
        <w:bottom w:val="none" w:sz="0" w:space="0" w:color="auto"/>
        <w:right w:val="none" w:sz="0" w:space="0" w:color="auto"/>
      </w:divBdr>
    </w:div>
    <w:div w:id="2054109627">
      <w:bodyDiv w:val="1"/>
      <w:marLeft w:val="0"/>
      <w:marRight w:val="0"/>
      <w:marTop w:val="0"/>
      <w:marBottom w:val="0"/>
      <w:divBdr>
        <w:top w:val="none" w:sz="0" w:space="0" w:color="auto"/>
        <w:left w:val="none" w:sz="0" w:space="0" w:color="auto"/>
        <w:bottom w:val="none" w:sz="0" w:space="0" w:color="auto"/>
        <w:right w:val="none" w:sz="0" w:space="0" w:color="auto"/>
      </w:divBdr>
    </w:div>
    <w:div w:id="2058360137">
      <w:bodyDiv w:val="1"/>
      <w:marLeft w:val="0"/>
      <w:marRight w:val="0"/>
      <w:marTop w:val="0"/>
      <w:marBottom w:val="0"/>
      <w:divBdr>
        <w:top w:val="none" w:sz="0" w:space="0" w:color="auto"/>
        <w:left w:val="none" w:sz="0" w:space="0" w:color="auto"/>
        <w:bottom w:val="none" w:sz="0" w:space="0" w:color="auto"/>
        <w:right w:val="none" w:sz="0" w:space="0" w:color="auto"/>
      </w:divBdr>
    </w:div>
    <w:div w:id="2070837947">
      <w:bodyDiv w:val="1"/>
      <w:marLeft w:val="0"/>
      <w:marRight w:val="0"/>
      <w:marTop w:val="0"/>
      <w:marBottom w:val="0"/>
      <w:divBdr>
        <w:top w:val="none" w:sz="0" w:space="0" w:color="auto"/>
        <w:left w:val="none" w:sz="0" w:space="0" w:color="auto"/>
        <w:bottom w:val="none" w:sz="0" w:space="0" w:color="auto"/>
        <w:right w:val="none" w:sz="0" w:space="0" w:color="auto"/>
      </w:divBdr>
    </w:div>
    <w:div w:id="2077238462">
      <w:bodyDiv w:val="1"/>
      <w:marLeft w:val="0"/>
      <w:marRight w:val="0"/>
      <w:marTop w:val="0"/>
      <w:marBottom w:val="0"/>
      <w:divBdr>
        <w:top w:val="none" w:sz="0" w:space="0" w:color="auto"/>
        <w:left w:val="none" w:sz="0" w:space="0" w:color="auto"/>
        <w:bottom w:val="none" w:sz="0" w:space="0" w:color="auto"/>
        <w:right w:val="none" w:sz="0" w:space="0" w:color="auto"/>
      </w:divBdr>
    </w:div>
    <w:div w:id="2084526345">
      <w:bodyDiv w:val="1"/>
      <w:marLeft w:val="0"/>
      <w:marRight w:val="0"/>
      <w:marTop w:val="0"/>
      <w:marBottom w:val="0"/>
      <w:divBdr>
        <w:top w:val="none" w:sz="0" w:space="0" w:color="auto"/>
        <w:left w:val="none" w:sz="0" w:space="0" w:color="auto"/>
        <w:bottom w:val="none" w:sz="0" w:space="0" w:color="auto"/>
        <w:right w:val="none" w:sz="0" w:space="0" w:color="auto"/>
      </w:divBdr>
    </w:div>
    <w:div w:id="2089182844">
      <w:bodyDiv w:val="1"/>
      <w:marLeft w:val="0"/>
      <w:marRight w:val="0"/>
      <w:marTop w:val="0"/>
      <w:marBottom w:val="0"/>
      <w:divBdr>
        <w:top w:val="none" w:sz="0" w:space="0" w:color="auto"/>
        <w:left w:val="none" w:sz="0" w:space="0" w:color="auto"/>
        <w:bottom w:val="none" w:sz="0" w:space="0" w:color="auto"/>
        <w:right w:val="none" w:sz="0" w:space="0" w:color="auto"/>
      </w:divBdr>
    </w:div>
    <w:div w:id="2101825002">
      <w:bodyDiv w:val="1"/>
      <w:marLeft w:val="0"/>
      <w:marRight w:val="0"/>
      <w:marTop w:val="0"/>
      <w:marBottom w:val="0"/>
      <w:divBdr>
        <w:top w:val="none" w:sz="0" w:space="0" w:color="auto"/>
        <w:left w:val="none" w:sz="0" w:space="0" w:color="auto"/>
        <w:bottom w:val="none" w:sz="0" w:space="0" w:color="auto"/>
        <w:right w:val="none" w:sz="0" w:space="0" w:color="auto"/>
      </w:divBdr>
    </w:div>
    <w:div w:id="2117938571">
      <w:bodyDiv w:val="1"/>
      <w:marLeft w:val="0"/>
      <w:marRight w:val="0"/>
      <w:marTop w:val="0"/>
      <w:marBottom w:val="0"/>
      <w:divBdr>
        <w:top w:val="none" w:sz="0" w:space="0" w:color="auto"/>
        <w:left w:val="none" w:sz="0" w:space="0" w:color="auto"/>
        <w:bottom w:val="none" w:sz="0" w:space="0" w:color="auto"/>
        <w:right w:val="none" w:sz="0" w:space="0" w:color="auto"/>
      </w:divBdr>
    </w:div>
    <w:div w:id="213964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Ley72</b:Tag>
    <b:SourceType>Case</b:SourceType>
    <b:Guid>{4A75FCFF-9217-4A18-A04D-1E919D063F13}</b:Guid>
    <b:Title>Ley General de Caminos Públicos</b:Title>
    <b:CaseNumber>5060</b:CaseNumber>
    <b:Court>Publicada en La Gaceta No. 158</b:Court>
    <b:Year>1972</b:Year>
    <b:Month>Setiembre</b:Month>
    <b:Day>5</b:Day>
    <b:RefOrder>1</b:RefOrder>
  </b:Source>
  <b:Source>
    <b:Tag>Ley15</b:Tag>
    <b:SourceType>Case</b:SourceType>
    <b:Guid>{ABC7345E-E586-490F-8451-70479880943F}</b:Guid>
    <b:Title>Ley especial para la transferencia de competencias: atención plena y exclusiva de la red vial cantonal</b:Title>
    <b:Year>2015</b:Year>
    <b:CaseNumber>9329</b:CaseNumber>
    <b:Court>La Gaceta n° 223, alcance n° 96 del 17 de noviembre del 2015</b:Court>
    <b:Month>Octubre</b:Month>
    <b:Day>15</b:Day>
    <b:RefOrder>2</b:RefOrder>
  </b:Source>
</b:Sources>
</file>

<file path=customXml/itemProps1.xml><?xml version="1.0" encoding="utf-8"?>
<ds:datastoreItem xmlns:ds="http://schemas.openxmlformats.org/officeDocument/2006/customXml" ds:itemID="{CA1E7AB3-0A6B-4FBF-BC2D-F53796B15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72</Pages>
  <Words>23312</Words>
  <Characters>128221</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SESIÓN  ORDINARIA No</vt:lpstr>
    </vt:vector>
  </TitlesOfParts>
  <Company>Muni</Company>
  <LinksUpToDate>false</LinksUpToDate>
  <CharactersWithSpaces>151231</CharactersWithSpaces>
  <SharedDoc>false</SharedDoc>
  <HLinks>
    <vt:vector size="6" baseType="variant">
      <vt:variant>
        <vt:i4>4784236</vt:i4>
      </vt:variant>
      <vt:variant>
        <vt:i4>0</vt:i4>
      </vt:variant>
      <vt:variant>
        <vt:i4>0</vt:i4>
      </vt:variant>
      <vt:variant>
        <vt:i4>5</vt:i4>
      </vt:variant>
      <vt:variant>
        <vt:lpwstr>mailto:kattiamarin03@hotmail.com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SESIÓN  ORDINARIA No</dc:title>
  <dc:subject/>
  <dc:creator>Concejo</dc:creator>
  <cp:keywords/>
  <dc:description/>
  <cp:lastModifiedBy>Concejo Municipal 1</cp:lastModifiedBy>
  <cp:revision>82</cp:revision>
  <cp:lastPrinted>2025-08-27T19:16:00Z</cp:lastPrinted>
  <dcterms:created xsi:type="dcterms:W3CDTF">2026-03-04T15:09:00Z</dcterms:created>
  <dcterms:modified xsi:type="dcterms:W3CDTF">2026-04-27T19:10:00Z</dcterms:modified>
</cp:coreProperties>
</file>